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8D6B5" w14:textId="511EE021" w:rsidR="00B56EDF" w:rsidRPr="00B20377" w:rsidRDefault="00B56EDF" w:rsidP="00B20377">
      <w:pPr>
        <w:shd w:val="clear" w:color="auto" w:fill="FFFFFF"/>
        <w:ind w:left="6804"/>
        <w:rPr>
          <w:rFonts w:cstheme="minorHAnsi"/>
          <w:sz w:val="24"/>
          <w:szCs w:val="24"/>
        </w:rPr>
      </w:pPr>
      <w:r w:rsidRPr="00B20377">
        <w:rPr>
          <w:rFonts w:cstheme="minorHAnsi"/>
          <w:sz w:val="24"/>
          <w:szCs w:val="24"/>
        </w:rPr>
        <w:t>Załącznik nr 1</w:t>
      </w:r>
      <w:r w:rsidR="00D00263">
        <w:rPr>
          <w:rFonts w:cstheme="minorHAnsi"/>
          <w:sz w:val="24"/>
          <w:szCs w:val="24"/>
        </w:rPr>
        <w:t>2</w:t>
      </w:r>
      <w:r w:rsidRPr="00B20377">
        <w:rPr>
          <w:rFonts w:cstheme="minorHAnsi"/>
          <w:sz w:val="24"/>
          <w:szCs w:val="24"/>
        </w:rPr>
        <w:t xml:space="preserve"> do SWZ</w:t>
      </w:r>
    </w:p>
    <w:p w14:paraId="7BA1BC29" w14:textId="77777777" w:rsidR="00B56EDF" w:rsidRPr="00B20377" w:rsidRDefault="00B56EDF" w:rsidP="00B56EDF">
      <w:pPr>
        <w:shd w:val="clear" w:color="auto" w:fill="FFFFFF"/>
        <w:rPr>
          <w:rFonts w:cstheme="minorHAnsi"/>
          <w:sz w:val="24"/>
          <w:szCs w:val="24"/>
        </w:rPr>
      </w:pPr>
    </w:p>
    <w:p w14:paraId="06BC6C01" w14:textId="77777777" w:rsidR="00B56EDF" w:rsidRPr="00B20377" w:rsidRDefault="00B56EDF" w:rsidP="00B56EDF">
      <w:pPr>
        <w:shd w:val="clear" w:color="auto" w:fill="FFFFFF"/>
        <w:rPr>
          <w:rFonts w:cstheme="minorHAnsi"/>
          <w:sz w:val="24"/>
          <w:szCs w:val="24"/>
        </w:rPr>
      </w:pPr>
    </w:p>
    <w:p w14:paraId="058826A0" w14:textId="77777777" w:rsidR="00B56EDF" w:rsidRPr="00B20377" w:rsidRDefault="00B56EDF" w:rsidP="00C95005">
      <w:pPr>
        <w:shd w:val="clear" w:color="auto" w:fill="FFFFFF"/>
        <w:spacing w:after="0"/>
        <w:rPr>
          <w:rFonts w:cstheme="minorHAnsi"/>
          <w:sz w:val="24"/>
          <w:szCs w:val="24"/>
        </w:rPr>
      </w:pPr>
      <w:r w:rsidRPr="00B20377">
        <w:rPr>
          <w:rFonts w:cstheme="minorHAnsi"/>
          <w:sz w:val="24"/>
          <w:szCs w:val="24"/>
        </w:rPr>
        <w:t>…………………………..….</w:t>
      </w:r>
    </w:p>
    <w:p w14:paraId="533E8DCF" w14:textId="77777777" w:rsidR="00B56EDF" w:rsidRPr="00B20377" w:rsidRDefault="00B56EDF" w:rsidP="00C95005">
      <w:pPr>
        <w:shd w:val="clear" w:color="auto" w:fill="FFFFFF"/>
        <w:spacing w:after="0"/>
        <w:rPr>
          <w:rFonts w:cstheme="minorHAnsi"/>
          <w:sz w:val="24"/>
          <w:szCs w:val="24"/>
        </w:rPr>
      </w:pPr>
      <w:r w:rsidRPr="00B20377">
        <w:rPr>
          <w:rFonts w:cstheme="minorHAnsi"/>
          <w:sz w:val="24"/>
          <w:szCs w:val="24"/>
        </w:rPr>
        <w:t>Pieczęć  Wykonawcy</w:t>
      </w:r>
    </w:p>
    <w:p w14:paraId="21D31531" w14:textId="77777777" w:rsidR="00B56EDF" w:rsidRPr="00B20377" w:rsidRDefault="00B56EDF" w:rsidP="00B20377">
      <w:pPr>
        <w:shd w:val="clear" w:color="auto" w:fill="FFFFFF"/>
        <w:spacing w:after="0"/>
        <w:jc w:val="right"/>
        <w:rPr>
          <w:rFonts w:cstheme="minorHAnsi"/>
          <w:bCs/>
          <w:sz w:val="24"/>
          <w:szCs w:val="24"/>
        </w:rPr>
      </w:pPr>
      <w:r w:rsidRPr="00B20377">
        <w:rPr>
          <w:rFonts w:cstheme="minorHAnsi"/>
          <w:bCs/>
          <w:sz w:val="24"/>
          <w:szCs w:val="24"/>
        </w:rPr>
        <w:t>………………………………….</w:t>
      </w:r>
    </w:p>
    <w:p w14:paraId="39E0CE38" w14:textId="0DFFD0F0" w:rsidR="00B56EDF" w:rsidRPr="00B20377" w:rsidRDefault="00B20377" w:rsidP="00B20377">
      <w:pPr>
        <w:shd w:val="clear" w:color="auto" w:fill="FFFFFF"/>
        <w:spacing w:after="0"/>
        <w:ind w:left="6372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</w:t>
      </w:r>
      <w:r w:rsidR="007F1AC2">
        <w:rPr>
          <w:rFonts w:cstheme="minorHAnsi"/>
          <w:bCs/>
          <w:sz w:val="24"/>
          <w:szCs w:val="24"/>
        </w:rPr>
        <w:t xml:space="preserve">    </w:t>
      </w:r>
      <w:r>
        <w:rPr>
          <w:rFonts w:cstheme="minorHAnsi"/>
          <w:bCs/>
          <w:sz w:val="24"/>
          <w:szCs w:val="24"/>
        </w:rPr>
        <w:t xml:space="preserve">   </w:t>
      </w:r>
      <w:r w:rsidR="00B56EDF" w:rsidRPr="00B20377">
        <w:rPr>
          <w:rFonts w:cstheme="minorHAnsi"/>
          <w:bCs/>
          <w:sz w:val="24"/>
          <w:szCs w:val="24"/>
        </w:rPr>
        <w:t>(miejscowość, data)</w:t>
      </w:r>
    </w:p>
    <w:p w14:paraId="005416E2" w14:textId="77777777" w:rsidR="00B56EDF" w:rsidRPr="00B20377" w:rsidRDefault="00B56EDF" w:rsidP="00B56EDF">
      <w:pPr>
        <w:rPr>
          <w:rFonts w:cstheme="minorHAnsi"/>
          <w:sz w:val="24"/>
          <w:szCs w:val="24"/>
        </w:rPr>
      </w:pPr>
      <w:r w:rsidRPr="00B20377">
        <w:rPr>
          <w:rFonts w:cstheme="minorHAnsi"/>
          <w:b/>
          <w:sz w:val="24"/>
          <w:szCs w:val="24"/>
        </w:rPr>
        <w:t>Znak sprawy: DO.3201-1/2023</w:t>
      </w:r>
    </w:p>
    <w:p w14:paraId="34FE9C17" w14:textId="77777777" w:rsidR="00B56EDF" w:rsidRPr="00B20377" w:rsidRDefault="00B56EDF" w:rsidP="00B56EDF">
      <w:pPr>
        <w:shd w:val="clear" w:color="auto" w:fill="FFFFFF"/>
        <w:spacing w:after="120"/>
        <w:rPr>
          <w:rFonts w:cstheme="minorHAnsi"/>
          <w:b/>
          <w:sz w:val="24"/>
          <w:szCs w:val="24"/>
        </w:rPr>
      </w:pPr>
    </w:p>
    <w:p w14:paraId="7D4C095E" w14:textId="77777777" w:rsidR="00B56EDF" w:rsidRDefault="00B56EDF" w:rsidP="00605BC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FF45132" w14:textId="77777777" w:rsidR="00B20377" w:rsidRPr="00B20377" w:rsidRDefault="00B20377" w:rsidP="00605BC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68C88CA" w14:textId="5387F3EC" w:rsidR="00605BC2" w:rsidRPr="00B20377" w:rsidRDefault="00605BC2" w:rsidP="00605BC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………………………………………………..</w:t>
      </w:r>
    </w:p>
    <w:p w14:paraId="38689349" w14:textId="77777777" w:rsidR="00605BC2" w:rsidRPr="00B20377" w:rsidRDefault="00605BC2" w:rsidP="00605BC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/pieczęć firmowa Wykonawcy/</w:t>
      </w:r>
    </w:p>
    <w:p w14:paraId="757824DB" w14:textId="77777777" w:rsidR="00605BC2" w:rsidRPr="00B20377" w:rsidRDefault="00605BC2" w:rsidP="00605B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EE7328F" w14:textId="3333D8E1" w:rsidR="00605BC2" w:rsidRPr="00B20377" w:rsidRDefault="00605BC2" w:rsidP="00605B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B20377">
        <w:rPr>
          <w:rFonts w:cstheme="minorHAnsi"/>
          <w:b/>
          <w:bCs/>
          <w:kern w:val="0"/>
          <w:sz w:val="24"/>
          <w:szCs w:val="24"/>
        </w:rPr>
        <w:t>Wz</w:t>
      </w:r>
      <w:r w:rsidR="005344FA" w:rsidRPr="00B20377">
        <w:rPr>
          <w:rFonts w:cstheme="minorHAnsi"/>
          <w:b/>
          <w:bCs/>
          <w:kern w:val="0"/>
          <w:sz w:val="24"/>
          <w:szCs w:val="24"/>
        </w:rPr>
        <w:t>ó</w:t>
      </w:r>
      <w:r w:rsidRPr="00B20377">
        <w:rPr>
          <w:rFonts w:cstheme="minorHAnsi"/>
          <w:b/>
          <w:bCs/>
          <w:kern w:val="0"/>
          <w:sz w:val="24"/>
          <w:szCs w:val="24"/>
        </w:rPr>
        <w:t>r KART</w:t>
      </w:r>
      <w:r w:rsidR="005344FA" w:rsidRPr="00B20377">
        <w:rPr>
          <w:rFonts w:cstheme="minorHAnsi"/>
          <w:b/>
          <w:bCs/>
          <w:kern w:val="0"/>
          <w:sz w:val="24"/>
          <w:szCs w:val="24"/>
        </w:rPr>
        <w:t>Y</w:t>
      </w:r>
      <w:r w:rsidRPr="00B20377">
        <w:rPr>
          <w:rFonts w:cstheme="minorHAnsi"/>
          <w:b/>
          <w:bCs/>
          <w:kern w:val="0"/>
          <w:sz w:val="24"/>
          <w:szCs w:val="24"/>
        </w:rPr>
        <w:t xml:space="preserve"> GWARANCYJN</w:t>
      </w:r>
      <w:r w:rsidR="00602B76" w:rsidRPr="00B20377">
        <w:rPr>
          <w:rFonts w:cstheme="minorHAnsi"/>
          <w:b/>
          <w:bCs/>
          <w:kern w:val="0"/>
          <w:sz w:val="24"/>
          <w:szCs w:val="24"/>
        </w:rPr>
        <w:t>EJ</w:t>
      </w:r>
    </w:p>
    <w:p w14:paraId="268B6607" w14:textId="77777777" w:rsidR="00605BC2" w:rsidRPr="00B20377" w:rsidRDefault="00605BC2" w:rsidP="00C9500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sporządzona w dniu ………………..</w:t>
      </w:r>
    </w:p>
    <w:p w14:paraId="4CD5D85C" w14:textId="77777777" w:rsidR="00605BC2" w:rsidRPr="00B20377" w:rsidRDefault="00605BC2" w:rsidP="00C9500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1. Zamawiający ………………………………………………………………..</w:t>
      </w:r>
    </w:p>
    <w:p w14:paraId="42DA15A4" w14:textId="77777777" w:rsidR="00605BC2" w:rsidRPr="00B20377" w:rsidRDefault="00605BC2" w:rsidP="00C9500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2. Wykonawca ………………………………………………………………….</w:t>
      </w:r>
    </w:p>
    <w:p w14:paraId="437D14B6" w14:textId="77777777" w:rsidR="00605BC2" w:rsidRPr="00B20377" w:rsidRDefault="00605BC2" w:rsidP="00C9500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3. Umowa (nr, z dnia) ………………………</w:t>
      </w:r>
    </w:p>
    <w:p w14:paraId="309065AE" w14:textId="77777777" w:rsidR="00605BC2" w:rsidRPr="00B20377" w:rsidRDefault="00605BC2" w:rsidP="00C9500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4. Przedmiot umowy: …………………………; zlecenie (nr, z dnia)…………………….</w:t>
      </w:r>
    </w:p>
    <w:p w14:paraId="2E999CB4" w14:textId="77777777" w:rsidR="00605BC2" w:rsidRPr="00B20377" w:rsidRDefault="00605BC2" w:rsidP="00C9500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5. Charakterystyka techniczna przedmiotu umowy, zwanego dalej przedmiotem gwarancji:</w:t>
      </w:r>
    </w:p>
    <w:p w14:paraId="561D6CB9" w14:textId="3A6DDB8D" w:rsidR="00605BC2" w:rsidRPr="00B20377" w:rsidRDefault="00605BC2" w:rsidP="00C9500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………………………………………………………………………………..………………………………………………………………</w:t>
      </w:r>
    </w:p>
    <w:p w14:paraId="41E0CC0D" w14:textId="45C39D4A" w:rsidR="00605BC2" w:rsidRPr="00B20377" w:rsidRDefault="00605BC2" w:rsidP="00C9500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………………………..…………………………………………………………………………………………….…</w:t>
      </w:r>
      <w:r w:rsidR="00C95005">
        <w:rPr>
          <w:rFonts w:cstheme="minorHAnsi"/>
          <w:kern w:val="0"/>
          <w:sz w:val="24"/>
          <w:szCs w:val="24"/>
        </w:rPr>
        <w:t>……………….</w:t>
      </w:r>
      <w:r w:rsidRPr="00B20377">
        <w:rPr>
          <w:rFonts w:cstheme="minorHAnsi"/>
          <w:kern w:val="0"/>
          <w:sz w:val="24"/>
          <w:szCs w:val="24"/>
        </w:rPr>
        <w:t>……</w:t>
      </w:r>
    </w:p>
    <w:p w14:paraId="6800D634" w14:textId="77777777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Przedmiot gwarancji obejmuje roboty budowlane wykonane w ramach wyżej wymienionej umowy.</w:t>
      </w:r>
    </w:p>
    <w:p w14:paraId="03266DAC" w14:textId="77777777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6. Data odbioru robót: dzień ……….. miesiąc ………….. rok ……………..</w:t>
      </w:r>
    </w:p>
    <w:p w14:paraId="47836AFC" w14:textId="77777777" w:rsidR="00602B76" w:rsidRPr="00B20377" w:rsidRDefault="00602B76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744A1EB9" w14:textId="190DE752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B20377">
        <w:rPr>
          <w:rFonts w:cstheme="minorHAnsi"/>
          <w:b/>
          <w:bCs/>
          <w:kern w:val="0"/>
          <w:sz w:val="24"/>
          <w:szCs w:val="24"/>
        </w:rPr>
        <w:t xml:space="preserve">Warunki gwarancji </w:t>
      </w:r>
      <w:r w:rsidR="00602B76" w:rsidRPr="00B20377">
        <w:rPr>
          <w:rFonts w:cstheme="minorHAnsi"/>
          <w:b/>
          <w:bCs/>
          <w:kern w:val="0"/>
          <w:sz w:val="24"/>
          <w:szCs w:val="24"/>
        </w:rPr>
        <w:t xml:space="preserve"> j</w:t>
      </w:r>
      <w:r w:rsidRPr="00B20377">
        <w:rPr>
          <w:rFonts w:cstheme="minorHAnsi"/>
          <w:b/>
          <w:bCs/>
          <w:kern w:val="0"/>
          <w:sz w:val="24"/>
          <w:szCs w:val="24"/>
        </w:rPr>
        <w:t>akości.</w:t>
      </w:r>
    </w:p>
    <w:p w14:paraId="2C71728A" w14:textId="743BBE9F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1. Wykonawca oświadcza, że objęty niniejszą kartą gwarancyjną przedmiot gwarancji został wykonany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zgodnie z umową, specyfikacją techniczną wykonania i odbioru robot budowlanych, zasadami wiedzy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technicznej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 xml:space="preserve">i przepisami </w:t>
      </w:r>
      <w:proofErr w:type="spellStart"/>
      <w:r w:rsidRPr="00B20377">
        <w:rPr>
          <w:rFonts w:cstheme="minorHAnsi"/>
          <w:kern w:val="0"/>
          <w:sz w:val="24"/>
          <w:szCs w:val="24"/>
        </w:rPr>
        <w:t>techniczno</w:t>
      </w:r>
      <w:proofErr w:type="spellEnd"/>
      <w:r w:rsidRPr="00B20377">
        <w:rPr>
          <w:rFonts w:cstheme="minorHAnsi"/>
          <w:kern w:val="0"/>
          <w:sz w:val="24"/>
          <w:szCs w:val="24"/>
        </w:rPr>
        <w:t xml:space="preserve"> – budowlanymi.</w:t>
      </w:r>
    </w:p>
    <w:p w14:paraId="204B614F" w14:textId="3D8BF3AD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2. Okres gwarancji jakości na wykonane roboty</w:t>
      </w:r>
      <w:bookmarkStart w:id="0" w:name="_GoBack"/>
      <w:bookmarkEnd w:id="0"/>
      <w:r w:rsidRPr="00B20377">
        <w:rPr>
          <w:rFonts w:cstheme="minorHAnsi"/>
          <w:kern w:val="0"/>
          <w:sz w:val="24"/>
          <w:szCs w:val="24"/>
        </w:rPr>
        <w:t xml:space="preserve"> i zamontowane urządzenia </w:t>
      </w:r>
      <w:r w:rsidRPr="00B20377">
        <w:rPr>
          <w:rFonts w:cstheme="minorHAnsi"/>
          <w:b/>
          <w:bCs/>
          <w:kern w:val="0"/>
          <w:sz w:val="24"/>
          <w:szCs w:val="24"/>
        </w:rPr>
        <w:t>wynosi ……</w:t>
      </w:r>
      <w:r w:rsidR="00602B76" w:rsidRPr="00B20377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B20377">
        <w:rPr>
          <w:rFonts w:cstheme="minorHAnsi"/>
          <w:b/>
          <w:bCs/>
          <w:kern w:val="0"/>
          <w:sz w:val="24"/>
          <w:szCs w:val="24"/>
        </w:rPr>
        <w:t xml:space="preserve">miesięcy </w:t>
      </w:r>
      <w:r w:rsidRPr="00B20377">
        <w:rPr>
          <w:rFonts w:cstheme="minorHAnsi"/>
          <w:kern w:val="0"/>
          <w:sz w:val="24"/>
          <w:szCs w:val="24"/>
        </w:rPr>
        <w:t>licząc od dnia spisania bezusterkowego protokołu końcowego odbioru robót budowlanych.</w:t>
      </w:r>
    </w:p>
    <w:p w14:paraId="7C1CEEC9" w14:textId="3D230805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3. W okresie gwarancji jakości Wykonawca obowiązany jest do nieodpłatnego usuwania wad ujawnionych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po odbiorze robót.</w:t>
      </w:r>
    </w:p>
    <w:p w14:paraId="42366CE6" w14:textId="40C43012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4. O wystąpieniu wad Zamawiający powiadomi Wykonawcę – Gwaranta na piśmie (pismo lub fax),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podając rodzaj wady.</w:t>
      </w:r>
    </w:p>
    <w:p w14:paraId="3CFC9D94" w14:textId="77777777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5. Ustala się poniższe terminy usunięcia wad:</w:t>
      </w:r>
    </w:p>
    <w:p w14:paraId="2F477A8F" w14:textId="481DC1C4" w:rsidR="00605BC2" w:rsidRPr="00B20377" w:rsidRDefault="00605BC2" w:rsidP="006A36E1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a) jeśli wada uniemożliwia użytkowanie przedmiotu gwarancji – niezwłocznie tj.</w:t>
      </w:r>
      <w:r w:rsidR="006A36E1">
        <w:rPr>
          <w:rFonts w:cstheme="minorHAnsi"/>
          <w:kern w:val="0"/>
          <w:sz w:val="24"/>
          <w:szCs w:val="24"/>
        </w:rPr>
        <w:t xml:space="preserve">                            </w:t>
      </w:r>
      <w:r w:rsidRPr="00B20377">
        <w:rPr>
          <w:rFonts w:cstheme="minorHAnsi"/>
          <w:kern w:val="0"/>
          <w:sz w:val="24"/>
          <w:szCs w:val="24"/>
        </w:rPr>
        <w:t>w terminie 2 dni roboczych od dnia otrzymania powiadomienia;</w:t>
      </w:r>
    </w:p>
    <w:p w14:paraId="6435925E" w14:textId="389F6567" w:rsidR="00605BC2" w:rsidRPr="00B20377" w:rsidRDefault="00605BC2" w:rsidP="006A36E1">
      <w:pPr>
        <w:autoSpaceDE w:val="0"/>
        <w:autoSpaceDN w:val="0"/>
        <w:adjustRightInd w:val="0"/>
        <w:spacing w:after="0" w:line="240" w:lineRule="auto"/>
        <w:ind w:left="708" w:hanging="424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 xml:space="preserve">b) </w:t>
      </w:r>
      <w:r w:rsidR="006A36E1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w pozostałych przypadkach, w ciągu 10 dni od daty otrzymania zgłoszenia.</w:t>
      </w:r>
    </w:p>
    <w:p w14:paraId="763D18DB" w14:textId="77777777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lastRenderedPageBreak/>
        <w:t>6. Usunięcie wad zostanie stwierdzone protokolarnie.</w:t>
      </w:r>
    </w:p>
    <w:p w14:paraId="2E38A10F" w14:textId="43F1B075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7. Jeżeli w wykonaniu swoich obowiązków gwarant dostarczył uprawnionemu z gwarancji zamiast rzeczy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wadliwej rzecz wolną od wad albo dokonał istotnych napraw rzeczy objętej gwarancją, termin gwarancji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biegnie na nowo od chwili dostarczenia rzeczy wolnej od wad lub zwrócenia rzeczy naprawionej. Jeżeli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gwarant wymienił część rzeczy, powyższe stosuje się odpowiednio do części wymienionej.</w:t>
      </w:r>
    </w:p>
    <w:p w14:paraId="61FFD032" w14:textId="114895CA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8. W innych przypadkach termin gwarancji ulega przedłużeniu o czas w ciągu, którego wskutek wady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przedmiotu objętego gwarancją Zamawiający z przedmiotu gwarancji nie mógł korzystać.</w:t>
      </w:r>
    </w:p>
    <w:p w14:paraId="2DE2FE2F" w14:textId="77777777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9. Nie podlegają uprawnieniom z tytułu gwarancji jakości wady powstałe na skutek:</w:t>
      </w:r>
    </w:p>
    <w:p w14:paraId="7FAFBB61" w14:textId="564F12FF" w:rsidR="006A36E1" w:rsidRPr="00B20377" w:rsidRDefault="00605BC2" w:rsidP="006A36E1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a) siły wyższej pod pojęciem, których strony utrzymują: stan wojny, stan klęski żywiołowej</w:t>
      </w:r>
      <w:r w:rsidR="006A36E1">
        <w:rPr>
          <w:rFonts w:cstheme="minorHAnsi"/>
          <w:kern w:val="0"/>
          <w:sz w:val="24"/>
          <w:szCs w:val="24"/>
        </w:rPr>
        <w:t xml:space="preserve">                </w:t>
      </w:r>
      <w:r w:rsidRPr="00B20377">
        <w:rPr>
          <w:rFonts w:cstheme="minorHAnsi"/>
          <w:kern w:val="0"/>
          <w:sz w:val="24"/>
          <w:szCs w:val="24"/>
        </w:rPr>
        <w:t xml:space="preserve"> i strajk</w:t>
      </w:r>
      <w:r w:rsidR="006A36E1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generalny,</w:t>
      </w:r>
    </w:p>
    <w:p w14:paraId="15EC47B7" w14:textId="77777777" w:rsidR="00605BC2" w:rsidRPr="00B20377" w:rsidRDefault="00605BC2" w:rsidP="006A36E1">
      <w:pPr>
        <w:autoSpaceDE w:val="0"/>
        <w:autoSpaceDN w:val="0"/>
        <w:adjustRightInd w:val="0"/>
        <w:spacing w:after="0" w:line="240" w:lineRule="auto"/>
        <w:ind w:left="708" w:hanging="424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b) normalnego zużycia obiektu lub jego części,</w:t>
      </w:r>
    </w:p>
    <w:p w14:paraId="10FF4BA2" w14:textId="32989D53" w:rsidR="00605BC2" w:rsidRPr="00B20377" w:rsidRDefault="00605BC2" w:rsidP="006A36E1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c) szkód wynikłych z winy Użytkownika, a szczególnie użytkowania przedmiotu gwarancji</w:t>
      </w:r>
      <w:r w:rsidR="006A36E1">
        <w:rPr>
          <w:rFonts w:cstheme="minorHAnsi"/>
          <w:kern w:val="0"/>
          <w:sz w:val="24"/>
          <w:szCs w:val="24"/>
        </w:rPr>
        <w:t xml:space="preserve">                    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w sposób niezgodny z zasadami eksploatacji i użytkowania.</w:t>
      </w:r>
    </w:p>
    <w:p w14:paraId="32EA933E" w14:textId="1CA03EA2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10. W celu umożliwienia kwalifikacji zgłoszonych wad, przyczyn ich powstania i sposobu usunięcia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Zamawiający zobowiązuje się do przechowania otrzymanego w dniu odbioru protokołu przekazania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przedmiotu gwarancji do użytkowania.</w:t>
      </w:r>
    </w:p>
    <w:p w14:paraId="1043AB32" w14:textId="7E6BC5FC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11. Wykonawca jest odpowiedzialny za wszelkie szkody i straty, które spowodował w czasie prac nad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usuwaniem wad.</w:t>
      </w:r>
    </w:p>
    <w:p w14:paraId="316816E4" w14:textId="0C6C4503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12. Zamawiający, po bezskutecznym upływie terminu na usunięcie wad, wyznaczonego</w:t>
      </w:r>
      <w:r w:rsidR="006A36E1">
        <w:rPr>
          <w:rFonts w:cstheme="minorHAnsi"/>
          <w:kern w:val="0"/>
          <w:sz w:val="24"/>
          <w:szCs w:val="24"/>
        </w:rPr>
        <w:t xml:space="preserve">                     </w:t>
      </w:r>
      <w:r w:rsidRPr="00B20377">
        <w:rPr>
          <w:rFonts w:cstheme="minorHAnsi"/>
          <w:kern w:val="0"/>
          <w:sz w:val="24"/>
          <w:szCs w:val="24"/>
        </w:rPr>
        <w:t xml:space="preserve"> w zawiadomieniu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do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Wykonawcy, może zlecić ich usunięcie na koszt i ryzyko Wykonawcy innemu podmiotowi, bez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konieczności uzyskiwania zgody sądu na wykonanie tych prac bez zgody Wykonawcy.</w:t>
      </w:r>
    </w:p>
    <w:p w14:paraId="7E5ABEE0" w14:textId="0291CD7C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13. W sprawach nie uregulowanych niniejszą kartą gwarancyjną zastosowanie mają przepisy Kodeksu</w:t>
      </w:r>
      <w:r w:rsidR="00602B76" w:rsidRPr="00B20377">
        <w:rPr>
          <w:rFonts w:cstheme="minorHAnsi"/>
          <w:kern w:val="0"/>
          <w:sz w:val="24"/>
          <w:szCs w:val="24"/>
        </w:rPr>
        <w:t xml:space="preserve"> c</w:t>
      </w:r>
      <w:r w:rsidRPr="00B20377">
        <w:rPr>
          <w:rFonts w:cstheme="minorHAnsi"/>
          <w:kern w:val="0"/>
          <w:sz w:val="24"/>
          <w:szCs w:val="24"/>
        </w:rPr>
        <w:t>ywilnego, Prawa Budowlanego oraz inne obowiązujące przepisy prawa.</w:t>
      </w:r>
    </w:p>
    <w:p w14:paraId="56C32C63" w14:textId="36152273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14. Karta gwarancyjna ważna jest tylko z umową na wykonanie przedmiotu zamówienia, podpisaną przez</w:t>
      </w:r>
      <w:r w:rsidR="00602B76" w:rsidRPr="00B20377">
        <w:rPr>
          <w:rFonts w:cstheme="minorHAnsi"/>
          <w:kern w:val="0"/>
          <w:sz w:val="24"/>
          <w:szCs w:val="24"/>
        </w:rPr>
        <w:t xml:space="preserve"> </w:t>
      </w:r>
      <w:r w:rsidRPr="00B20377">
        <w:rPr>
          <w:rFonts w:cstheme="minorHAnsi"/>
          <w:kern w:val="0"/>
          <w:sz w:val="24"/>
          <w:szCs w:val="24"/>
        </w:rPr>
        <w:t>strony umowy.</w:t>
      </w:r>
    </w:p>
    <w:p w14:paraId="78662E69" w14:textId="77777777" w:rsidR="003D7427" w:rsidRPr="00B20377" w:rsidRDefault="003D7427" w:rsidP="00602B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42C604A" w14:textId="77777777" w:rsidR="003D7427" w:rsidRPr="00B20377" w:rsidRDefault="003D7427" w:rsidP="00602B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FD9BC43" w14:textId="030F7C9E" w:rsidR="00602B76" w:rsidRPr="00B20377" w:rsidRDefault="00605BC2" w:rsidP="00602B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20377">
        <w:rPr>
          <w:rFonts w:cstheme="minorHAnsi"/>
          <w:kern w:val="0"/>
          <w:sz w:val="24"/>
          <w:szCs w:val="24"/>
        </w:rPr>
        <w:t>Warunki gwarancji podpisali:</w:t>
      </w:r>
      <w:r w:rsidR="00602B76" w:rsidRPr="00B20377">
        <w:rPr>
          <w:rFonts w:cstheme="minorHAnsi"/>
          <w:kern w:val="0"/>
          <w:sz w:val="24"/>
          <w:szCs w:val="24"/>
        </w:rPr>
        <w:t xml:space="preserve">                 Udzielający gwarancji jakości:                 Przyjmujący gwarancję jakości:</w:t>
      </w:r>
    </w:p>
    <w:p w14:paraId="606651B6" w14:textId="1F1833DA" w:rsidR="00602B76" w:rsidRPr="00B20377" w:rsidRDefault="00602B76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61AF1E10" w14:textId="46F59482" w:rsidR="00602B76" w:rsidRPr="00B20377" w:rsidRDefault="006A36E1" w:rsidP="006A36E1">
      <w:pPr>
        <w:autoSpaceDE w:val="0"/>
        <w:autoSpaceDN w:val="0"/>
        <w:adjustRightInd w:val="0"/>
        <w:spacing w:after="0" w:line="240" w:lineRule="auto"/>
        <w:ind w:right="-284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…………………………………………</w:t>
      </w:r>
      <w:r w:rsidR="00602B76" w:rsidRPr="00B20377">
        <w:rPr>
          <w:rFonts w:cstheme="minorHAnsi"/>
          <w:kern w:val="0"/>
          <w:sz w:val="24"/>
          <w:szCs w:val="24"/>
        </w:rPr>
        <w:t xml:space="preserve">                 …………………</w:t>
      </w:r>
      <w:r>
        <w:rPr>
          <w:rFonts w:cstheme="minorHAnsi"/>
          <w:kern w:val="0"/>
          <w:sz w:val="24"/>
          <w:szCs w:val="24"/>
        </w:rPr>
        <w:t>………………………..</w:t>
      </w:r>
      <w:r w:rsidR="00602B76" w:rsidRPr="00B20377">
        <w:rPr>
          <w:rFonts w:cstheme="minorHAnsi"/>
          <w:kern w:val="0"/>
          <w:sz w:val="24"/>
          <w:szCs w:val="24"/>
        </w:rPr>
        <w:t xml:space="preserve">     </w:t>
      </w:r>
      <w:r>
        <w:rPr>
          <w:rFonts w:cstheme="minorHAnsi"/>
          <w:kern w:val="0"/>
          <w:sz w:val="24"/>
          <w:szCs w:val="24"/>
        </w:rPr>
        <w:t xml:space="preserve">           …………………………………….</w:t>
      </w:r>
    </w:p>
    <w:p w14:paraId="65E9B461" w14:textId="16212C53" w:rsidR="00602B76" w:rsidRPr="00B20377" w:rsidRDefault="00602B76" w:rsidP="00602B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8FC22A2" w14:textId="51B9D863" w:rsidR="00602B76" w:rsidRPr="00B20377" w:rsidRDefault="00602B76" w:rsidP="00602B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88AA6B6" w14:textId="50599DF7" w:rsidR="00605BC2" w:rsidRPr="00B20377" w:rsidRDefault="00605BC2" w:rsidP="0060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sectPr w:rsidR="00605BC2" w:rsidRPr="00B20377" w:rsidSect="006A36E1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C2"/>
    <w:rsid w:val="003D7427"/>
    <w:rsid w:val="005344FA"/>
    <w:rsid w:val="00602B76"/>
    <w:rsid w:val="00605BC2"/>
    <w:rsid w:val="006A36E1"/>
    <w:rsid w:val="007F1AC2"/>
    <w:rsid w:val="00B20377"/>
    <w:rsid w:val="00B56EDF"/>
    <w:rsid w:val="00C95005"/>
    <w:rsid w:val="00D0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F20A"/>
  <w15:docId w15:val="{751FE1CB-AACF-44CD-ABAA-0C4897DF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Pijarowska Ewa</dc:creator>
  <cp:keywords/>
  <dc:description/>
  <cp:lastModifiedBy>Konto Microsoft</cp:lastModifiedBy>
  <cp:revision>26</cp:revision>
  <cp:lastPrinted>2023-04-17T12:01:00Z</cp:lastPrinted>
  <dcterms:created xsi:type="dcterms:W3CDTF">2023-04-16T18:22:00Z</dcterms:created>
  <dcterms:modified xsi:type="dcterms:W3CDTF">2023-04-18T12:25:00Z</dcterms:modified>
</cp:coreProperties>
</file>