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B65E01">
        <w:rPr>
          <w:rFonts w:asciiTheme="minorHAnsi" w:hAnsiTheme="minorHAnsi"/>
          <w:b w:val="0"/>
          <w:bCs w:val="0"/>
          <w:sz w:val="22"/>
          <w:szCs w:val="22"/>
        </w:rPr>
        <w:t xml:space="preserve"> 19</w:t>
      </w:r>
      <w:r w:rsidR="00272ADE">
        <w:rPr>
          <w:rFonts w:asciiTheme="minorHAnsi" w:hAnsiTheme="minorHAnsi"/>
          <w:b w:val="0"/>
          <w:bCs w:val="0"/>
          <w:sz w:val="22"/>
          <w:szCs w:val="22"/>
        </w:rPr>
        <w:t>/</w:t>
      </w:r>
      <w:proofErr w:type="spellStart"/>
      <w:r w:rsidR="00272ADE">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4C3B9B">
        <w:rPr>
          <w:rFonts w:asciiTheme="minorHAnsi" w:hAnsiTheme="minorHAnsi"/>
          <w:sz w:val="22"/>
          <w:szCs w:val="22"/>
        </w:rPr>
        <w:pict>
          <v:rect id="_x0000_i1025" style="width:453.6pt;height:1.5pt" o:hralign="center" o:hrstd="t" o:hrnoshade="t" o:hr="t" fillcolor="black [3213]" stroked="f"/>
        </w:pict>
      </w:r>
    </w:p>
    <w:p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Osoba oprávněná k podpisu smlouvy: </w:t>
      </w:r>
      <w:r w:rsidR="004C3B9B">
        <w:rPr>
          <w:rFonts w:asciiTheme="minorHAnsi" w:hAnsiTheme="minorHAnsi"/>
          <w:iCs/>
          <w:sz w:val="22"/>
          <w:szCs w:val="22"/>
        </w:rPr>
        <w:tab/>
      </w:r>
      <w:r w:rsidR="004C3B9B">
        <w:rPr>
          <w:rFonts w:asciiTheme="minorHAnsi" w:hAnsiTheme="minorHAnsi"/>
          <w:iCs/>
          <w:sz w:val="22"/>
          <w:szCs w:val="22"/>
        </w:rPr>
        <w:tab/>
      </w:r>
      <w:r w:rsidRPr="00FA736B">
        <w:rPr>
          <w:rFonts w:asciiTheme="minorHAnsi" w:hAnsiTheme="minorHAnsi"/>
          <w:b/>
          <w:iCs/>
          <w:sz w:val="22"/>
          <w:szCs w:val="22"/>
        </w:rPr>
        <w:t>Ing. Miloš Havránek, generální ředitel</w:t>
      </w:r>
    </w:p>
    <w:p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4C3B9B">
        <w:rPr>
          <w:rFonts w:asciiTheme="minorHAnsi" w:hAnsiTheme="minorHAnsi"/>
          <w:b/>
          <w:iCs/>
          <w:sz w:val="22"/>
          <w:szCs w:val="22"/>
        </w:rPr>
        <w:tab/>
      </w:r>
      <w:r w:rsidRPr="00E42F38">
        <w:rPr>
          <w:rFonts w:asciiTheme="minorHAnsi" w:hAnsiTheme="minorHAnsi"/>
          <w:iCs/>
          <w:sz w:val="22"/>
          <w:szCs w:val="22"/>
        </w:rPr>
        <w:t>tel. 543174100</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004C3B9B">
        <w:rPr>
          <w:rFonts w:asciiTheme="minorHAnsi" w:hAnsiTheme="minorHAnsi"/>
          <w:iCs/>
          <w:sz w:val="22"/>
          <w:szCs w:val="22"/>
        </w:rPr>
        <w:tab/>
      </w:r>
      <w:r w:rsidR="004C3B9B">
        <w:rPr>
          <w:rFonts w:asciiTheme="minorHAnsi" w:hAnsiTheme="minorHAnsi"/>
          <w:iCs/>
          <w:sz w:val="22"/>
          <w:szCs w:val="22"/>
        </w:rPr>
        <w:tab/>
      </w:r>
      <w:r w:rsidRPr="00FA736B">
        <w:rPr>
          <w:rFonts w:asciiTheme="minorHAnsi" w:hAnsiTheme="minorHAnsi"/>
          <w:b/>
          <w:iCs/>
          <w:sz w:val="22"/>
          <w:szCs w:val="22"/>
        </w:rPr>
        <w:t>Ing. Marcela Schwendtová</w:t>
      </w:r>
    </w:p>
    <w:p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4C3B9B">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4C3B9B">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004C3B9B">
        <w:rPr>
          <w:rFonts w:asciiTheme="minorHAnsi" w:hAnsiTheme="minorHAnsi"/>
          <w:iCs/>
          <w:sz w:val="22"/>
          <w:szCs w:val="22"/>
        </w:rPr>
        <w:tab/>
      </w:r>
      <w:r w:rsidRPr="00FA736B">
        <w:rPr>
          <w:rFonts w:asciiTheme="minorHAnsi" w:hAnsiTheme="minorHAnsi"/>
          <w:b/>
          <w:iCs/>
          <w:sz w:val="22"/>
          <w:szCs w:val="22"/>
        </w:rPr>
        <w:t>Michael Moudrý</w:t>
      </w:r>
    </w:p>
    <w:p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4C3B9B">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p>
    <w:p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4C3B9B">
        <w:rPr>
          <w:rFonts w:asciiTheme="minorHAnsi" w:hAnsiTheme="minorHAnsi"/>
          <w:b/>
          <w:iCs/>
          <w:sz w:val="22"/>
          <w:szCs w:val="22"/>
        </w:rPr>
        <w:tab/>
      </w:r>
      <w:r w:rsidRPr="00E42F38">
        <w:rPr>
          <w:rFonts w:asciiTheme="minorHAnsi" w:hAnsiTheme="minorHAnsi"/>
          <w:iCs/>
          <w:sz w:val="22"/>
          <w:szCs w:val="22"/>
        </w:rPr>
        <w:t>tel. 543171649</w:t>
      </w:r>
      <w:r w:rsidR="005514B6" w:rsidRPr="00E42F38">
        <w:rPr>
          <w:rFonts w:asciiTheme="minorHAnsi" w:hAnsiTheme="minorHAnsi"/>
          <w:iCs/>
          <w:sz w:val="22"/>
          <w:szCs w:val="22"/>
        </w:rPr>
        <w:t>, email: mmoudry@dpmb.cz</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IČ</w:t>
      </w:r>
      <w:r w:rsidR="00783A0E" w:rsidRPr="00FA736B">
        <w:rPr>
          <w:rFonts w:asciiTheme="minorHAnsi" w:hAnsiTheme="minorHAnsi"/>
          <w:iCs/>
          <w:sz w:val="22"/>
          <w:szCs w:val="22"/>
        </w:rPr>
        <w:t>O</w:t>
      </w:r>
      <w:r w:rsidRPr="00FA736B">
        <w:rPr>
          <w:rFonts w:asciiTheme="minorHAnsi" w:hAnsiTheme="minorHAnsi"/>
          <w:iCs/>
          <w:sz w:val="22"/>
          <w:szCs w:val="22"/>
        </w:rPr>
        <w:t xml:space="preserve"> : </w:t>
      </w:r>
      <w:r w:rsidRPr="00FA736B">
        <w:rPr>
          <w:rFonts w:asciiTheme="minorHAnsi" w:hAnsiTheme="minorHAnsi"/>
          <w:b/>
          <w:iCs/>
          <w:sz w:val="22"/>
          <w:szCs w:val="22"/>
        </w:rPr>
        <w:t>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rsidR="00BD44F1" w:rsidRPr="00FA736B" w:rsidRDefault="00BD44F1" w:rsidP="005514B6">
      <w:pPr>
        <w:spacing w:before="120"/>
        <w:contextualSpacing/>
        <w:rPr>
          <w:rFonts w:asciiTheme="minorHAnsi" w:hAnsiTheme="minorHAnsi"/>
          <w:iCs/>
          <w:sz w:val="22"/>
          <w:szCs w:val="22"/>
        </w:rPr>
      </w:pPr>
    </w:p>
    <w:p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rsidR="00BD44F1" w:rsidRPr="00FA736B" w:rsidRDefault="00BD44F1" w:rsidP="009B19EB">
      <w:pPr>
        <w:spacing w:before="120" w:line="276" w:lineRule="auto"/>
        <w:contextualSpacing/>
        <w:jc w:val="both"/>
        <w:rPr>
          <w:rFonts w:asciiTheme="minorHAnsi" w:hAnsiTheme="minorHAnsi"/>
          <w:iCs/>
          <w:sz w:val="22"/>
          <w:szCs w:val="22"/>
        </w:rPr>
      </w:pPr>
    </w:p>
    <w:p w:rsidR="00F87E7C" w:rsidRPr="00FA736B" w:rsidRDefault="00935332" w:rsidP="009B19EB">
      <w:pPr>
        <w:spacing w:before="120" w:line="276" w:lineRule="auto"/>
        <w:contextualSpacing/>
        <w:jc w:val="both"/>
        <w:rPr>
          <w:rFonts w:asciiTheme="minorHAnsi" w:hAnsiTheme="minorHAnsi"/>
          <w:b/>
          <w:bCs/>
          <w:iCs/>
          <w:sz w:val="22"/>
          <w:szCs w:val="22"/>
        </w:rPr>
      </w:pPr>
      <w:r w:rsidRPr="00FA736B">
        <w:rPr>
          <w:rFonts w:asciiTheme="minorHAnsi" w:hAnsiTheme="minorHAnsi"/>
          <w:b/>
          <w:bCs/>
          <w:iCs/>
          <w:sz w:val="22"/>
          <w:szCs w:val="22"/>
        </w:rPr>
        <w:t>Prodávající:</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r w:rsidR="007D6195" w:rsidRPr="00FA736B">
        <w:rPr>
          <w:rFonts w:asciiTheme="minorHAnsi" w:hAnsiTheme="minorHAnsi"/>
          <w:iCs/>
          <w:sz w:val="22"/>
          <w:szCs w:val="22"/>
        </w:rPr>
        <w:t>v obchodním rejstříku Krajského soudu v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oddíl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vložka </w:t>
      </w:r>
      <w:r w:rsidR="00F87E7C" w:rsidRPr="00FA736B">
        <w:rPr>
          <w:rFonts w:asciiTheme="minorHAnsi" w:hAnsiTheme="minorHAnsi"/>
          <w:iCs/>
          <w:sz w:val="22"/>
          <w:szCs w:val="22"/>
        </w:rPr>
        <w:t>………</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p>
    <w:p w:rsidR="005A5D54"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F87E7C" w:rsidRPr="00FA736B">
        <w:rPr>
          <w:rFonts w:asciiTheme="minorHAnsi" w:hAnsiTheme="minorHAnsi"/>
          <w:sz w:val="22"/>
          <w:szCs w:val="22"/>
        </w:rPr>
        <w:t>/není</w:t>
      </w:r>
      <w:r w:rsidRPr="00FA736B">
        <w:rPr>
          <w:rFonts w:asciiTheme="minorHAnsi" w:hAnsiTheme="minorHAnsi"/>
          <w:sz w:val="22"/>
          <w:szCs w:val="22"/>
        </w:rPr>
        <w:t xml:space="preserv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rsidR="00BD44F1" w:rsidRPr="00FA736B" w:rsidRDefault="00BD44F1" w:rsidP="009B19EB">
      <w:pPr>
        <w:spacing w:before="120" w:line="276" w:lineRule="auto"/>
        <w:contextualSpacing/>
        <w:jc w:val="both"/>
        <w:rPr>
          <w:rFonts w:asciiTheme="minorHAnsi" w:hAnsiTheme="minorHAnsi"/>
          <w:sz w:val="22"/>
          <w:szCs w:val="22"/>
        </w:rPr>
      </w:pPr>
    </w:p>
    <w:p w:rsidR="00935332" w:rsidRPr="00FA736B" w:rsidRDefault="00935332" w:rsidP="009B19EB">
      <w:pPr>
        <w:spacing w:before="120" w:line="276" w:lineRule="auto"/>
        <w:contextualSpacing/>
        <w:jc w:val="both"/>
        <w:rPr>
          <w:rFonts w:asciiTheme="minorHAnsi" w:hAnsiTheme="minorHAnsi"/>
          <w:iCs/>
          <w:sz w:val="22"/>
          <w:szCs w:val="22"/>
        </w:rPr>
      </w:pPr>
    </w:p>
    <w:p w:rsidR="00935332" w:rsidRPr="00FA736B"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rsidR="008E5D17" w:rsidRPr="00FA736B" w:rsidRDefault="008E5D17" w:rsidP="00AA26B1">
      <w:pPr>
        <w:tabs>
          <w:tab w:val="left" w:pos="720"/>
        </w:tabs>
        <w:spacing w:before="120"/>
        <w:contextualSpacing/>
        <w:jc w:val="both"/>
        <w:rPr>
          <w:rFonts w:asciiTheme="minorHAnsi" w:hAnsiTheme="minorHAnsi"/>
          <w:sz w:val="22"/>
          <w:szCs w:val="22"/>
        </w:rPr>
      </w:pPr>
    </w:p>
    <w:p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rsidR="008A5D44" w:rsidRPr="00FA736B" w:rsidRDefault="008A5D44" w:rsidP="004A7155">
      <w:pPr>
        <w:pStyle w:val="Nadpis2"/>
        <w:numPr>
          <w:ilvl w:val="0"/>
          <w:numId w:val="30"/>
        </w:numPr>
        <w:spacing w:line="276" w:lineRule="auto"/>
        <w:rPr>
          <w:rFonts w:asciiTheme="minorHAnsi" w:hAnsiTheme="minorHAnsi"/>
          <w:sz w:val="22"/>
          <w:szCs w:val="22"/>
        </w:rPr>
      </w:pPr>
    </w:p>
    <w:p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rsidR="00385833" w:rsidRPr="00FA736B" w:rsidRDefault="00385833" w:rsidP="004A7155">
      <w:pPr>
        <w:spacing w:line="276" w:lineRule="auto"/>
        <w:jc w:val="center"/>
        <w:rPr>
          <w:rFonts w:asciiTheme="minorHAnsi" w:hAnsiTheme="minorHAnsi"/>
          <w:b/>
          <w:bCs/>
          <w:sz w:val="22"/>
          <w:szCs w:val="22"/>
        </w:rPr>
      </w:pPr>
    </w:p>
    <w:p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FA736B" w:rsidRDefault="00782AAA" w:rsidP="004A7155">
      <w:pPr>
        <w:pStyle w:val="Nadpis2"/>
        <w:spacing w:line="276" w:lineRule="auto"/>
        <w:jc w:val="both"/>
        <w:rPr>
          <w:rFonts w:asciiTheme="minorHAnsi" w:hAnsiTheme="minorHAnsi"/>
          <w:sz w:val="22"/>
          <w:szCs w:val="22"/>
        </w:rPr>
      </w:pPr>
    </w:p>
    <w:p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rsidR="00385833" w:rsidRPr="00FA736B" w:rsidRDefault="00385833" w:rsidP="004A7155">
      <w:pPr>
        <w:spacing w:line="276" w:lineRule="auto"/>
        <w:jc w:val="center"/>
        <w:rPr>
          <w:rFonts w:asciiTheme="minorHAnsi" w:hAnsiTheme="minorHAnsi"/>
          <w:b/>
          <w:bCs/>
          <w:sz w:val="22"/>
          <w:szCs w:val="22"/>
        </w:rPr>
      </w:pPr>
    </w:p>
    <w:p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w:t>
      </w:r>
      <w:r w:rsidR="00A91290" w:rsidRPr="00FA736B">
        <w:rPr>
          <w:rFonts w:asciiTheme="minorHAnsi" w:hAnsiTheme="minorHAnsi"/>
          <w:sz w:val="22"/>
          <w:szCs w:val="22"/>
        </w:rPr>
        <w:t xml:space="preserve">dodávaným na základě této smlouvy </w:t>
      </w:r>
      <w:r w:rsidR="00B65E01">
        <w:rPr>
          <w:rFonts w:asciiTheme="minorHAnsi" w:hAnsiTheme="minorHAnsi"/>
          <w:sz w:val="22"/>
          <w:szCs w:val="22"/>
        </w:rPr>
        <w:t xml:space="preserve">jsou </w:t>
      </w:r>
      <w:r w:rsidR="00495975">
        <w:rPr>
          <w:rFonts w:ascii="Calibri" w:hAnsi="Calibri"/>
          <w:sz w:val="22"/>
          <w:szCs w:val="22"/>
        </w:rPr>
        <w:t>skla kabiny a salonu pro trolejbusy typu 21</w:t>
      </w:r>
      <w:r w:rsidR="00495975">
        <w:rPr>
          <w:rFonts w:asciiTheme="minorHAnsi" w:hAnsiTheme="minorHAnsi"/>
          <w:sz w:val="22"/>
          <w:szCs w:val="22"/>
        </w:rPr>
        <w:t xml:space="preserve"> a 22 Tr uvedené v příloze č. 1 - Technická specifikace a ceník. </w:t>
      </w:r>
      <w:r w:rsidR="00A91290" w:rsidRPr="00FA736B">
        <w:rPr>
          <w:rFonts w:asciiTheme="minorHAnsi" w:hAnsiTheme="minorHAnsi"/>
          <w:sz w:val="22"/>
          <w:szCs w:val="22"/>
        </w:rPr>
        <w:t>Zboží bude prodávajícím dodáváno kupujícímu na základě dílčích písemných objednávek kupujícího.</w:t>
      </w:r>
    </w:p>
    <w:p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není oprávněn dodat větší množství zboží, než stanoví tato smlouva nebo </w:t>
      </w:r>
      <w:r w:rsidR="002052B7">
        <w:rPr>
          <w:rFonts w:asciiTheme="minorHAnsi" w:hAnsiTheme="minorHAnsi"/>
          <w:sz w:val="22"/>
          <w:szCs w:val="22"/>
        </w:rPr>
        <w:t xml:space="preserve">dílčí </w:t>
      </w:r>
      <w:r w:rsidRPr="00FA736B">
        <w:rPr>
          <w:rFonts w:asciiTheme="minorHAnsi" w:hAnsiTheme="minorHAnsi"/>
          <w:sz w:val="22"/>
          <w:szCs w:val="22"/>
        </w:rPr>
        <w:t>objednávka. V případě dodání většího množství zboží, které nebude písemně odsouhlaseno kupujícím</w:t>
      </w:r>
      <w:r w:rsidR="00F3687B" w:rsidRPr="00FA736B">
        <w:rPr>
          <w:rFonts w:asciiTheme="minorHAnsi" w:hAnsiTheme="minorHAnsi"/>
          <w:sz w:val="22"/>
          <w:szCs w:val="22"/>
        </w:rPr>
        <w:t xml:space="preserve"> do 30 dnů ode dne převzetí zboží</w:t>
      </w:r>
      <w:r w:rsidRPr="00FA736B">
        <w:rPr>
          <w:rFonts w:asciiTheme="minorHAnsi" w:hAnsiTheme="minorHAnsi"/>
          <w:sz w:val="22"/>
          <w:szCs w:val="22"/>
        </w:rPr>
        <w:t xml:space="preserve">, smlouva </w:t>
      </w:r>
      <w:r w:rsidR="00213A5B" w:rsidRPr="00FA736B">
        <w:rPr>
          <w:rFonts w:asciiTheme="minorHAnsi" w:hAnsiTheme="minorHAnsi"/>
          <w:sz w:val="22"/>
          <w:szCs w:val="22"/>
        </w:rPr>
        <w:t>na tento přebytek není uzavřena a považuje se za odmítnutí přebytečného množství zboží kupujícím dle § 2093 občanského zákoníku.</w:t>
      </w:r>
    </w:p>
    <w:p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rsidR="00385833" w:rsidRPr="00FA736B" w:rsidRDefault="00385833" w:rsidP="004A7155">
      <w:pPr>
        <w:spacing w:line="276" w:lineRule="auto"/>
        <w:jc w:val="center"/>
        <w:rPr>
          <w:rFonts w:asciiTheme="minorHAnsi" w:hAnsiTheme="minorHAnsi"/>
          <w:b/>
          <w:bCs/>
          <w:sz w:val="22"/>
          <w:szCs w:val="22"/>
        </w:rPr>
      </w:pPr>
    </w:p>
    <w:p w:rsidR="00635DB2" w:rsidRPr="004C3B9B" w:rsidRDefault="00635DB2" w:rsidP="004C3B9B">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dohodou smluvních stran a činí……</w:t>
      </w:r>
      <w:proofErr w:type="gramStart"/>
      <w:r w:rsidR="00A8365F">
        <w:rPr>
          <w:rFonts w:asciiTheme="minorHAnsi" w:hAnsiTheme="minorHAnsi"/>
          <w:sz w:val="22"/>
          <w:szCs w:val="22"/>
        </w:rPr>
        <w:t>….</w:t>
      </w:r>
      <w:r w:rsidRPr="0014118F">
        <w:rPr>
          <w:rFonts w:asciiTheme="minorHAnsi" w:hAnsiTheme="minorHAnsi"/>
          <w:sz w:val="22"/>
          <w:szCs w:val="22"/>
        </w:rPr>
        <w:t>Kč</w:t>
      </w:r>
      <w:proofErr w:type="gramEnd"/>
      <w:r w:rsidRPr="0014118F">
        <w:rPr>
          <w:rFonts w:asciiTheme="minorHAnsi" w:hAnsiTheme="minorHAnsi"/>
          <w:sz w:val="22"/>
          <w:szCs w:val="22"/>
        </w:rPr>
        <w:t xml:space="preserve"> (slovy:……………) </w:t>
      </w:r>
      <w:r w:rsidR="00A8365F">
        <w:rPr>
          <w:rFonts w:asciiTheme="minorHAnsi" w:hAnsiTheme="minorHAnsi"/>
          <w:sz w:val="22"/>
          <w:szCs w:val="22"/>
        </w:rPr>
        <w:t xml:space="preserve"> </w:t>
      </w:r>
      <w:r w:rsidR="004C3B9B" w:rsidRPr="004C3B9B">
        <w:rPr>
          <w:rFonts w:asciiTheme="minorHAnsi" w:hAnsiTheme="minorHAnsi"/>
          <w:color w:val="FF0000"/>
          <w:sz w:val="22"/>
          <w:szCs w:val="22"/>
        </w:rPr>
        <w:t>(účastník doplní celkovou nabídkovou cenu dle přílohy č. 1</w:t>
      </w:r>
      <w:r w:rsidR="004C3B9B">
        <w:rPr>
          <w:rFonts w:asciiTheme="minorHAnsi" w:hAnsiTheme="minorHAnsi"/>
          <w:color w:val="FF0000"/>
          <w:sz w:val="22"/>
          <w:szCs w:val="22"/>
        </w:rPr>
        <w:t xml:space="preserve">). </w:t>
      </w:r>
      <w:r w:rsidRPr="004C3B9B">
        <w:rPr>
          <w:rFonts w:asciiTheme="minorHAnsi" w:hAnsiTheme="minorHAnsi"/>
          <w:sz w:val="22"/>
          <w:szCs w:val="22"/>
        </w:rPr>
        <w:t>K takto stanovené ceně se připočte DPH v souladu se zákonem o DPH v sazbě platné ke dni uskutečnění zdanitelného plnění.</w:t>
      </w:r>
    </w:p>
    <w:p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 je konečná, včetně dopravy a balení.</w:t>
      </w:r>
    </w:p>
    <w:p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Pr="00A8365F">
        <w:rPr>
          <w:rFonts w:asciiTheme="minorHAnsi" w:hAnsiTheme="minorHAnsi"/>
          <w:sz w:val="22"/>
          <w:szCs w:val="22"/>
        </w:rPr>
        <w:t xml:space="preserve">v celkové kupní ceně maximálně </w:t>
      </w:r>
      <w:r w:rsidRPr="00A8365F">
        <w:rPr>
          <w:rFonts w:asciiTheme="minorHAnsi" w:hAnsiTheme="minorHAnsi"/>
          <w:sz w:val="22"/>
          <w:szCs w:val="22"/>
          <w:highlight w:val="yellow"/>
        </w:rPr>
        <w:t>xxxxxxx</w:t>
      </w:r>
      <w:r w:rsidRPr="00A8365F">
        <w:rPr>
          <w:rFonts w:asciiTheme="minorHAnsi" w:hAnsiTheme="minorHAnsi"/>
          <w:sz w:val="22"/>
          <w:szCs w:val="22"/>
        </w:rPr>
        <w:t xml:space="preserve"> Kč bez DPH </w:t>
      </w:r>
      <w:r w:rsidRPr="004C3B9B">
        <w:rPr>
          <w:rFonts w:asciiTheme="minorHAnsi" w:hAnsiTheme="minorHAnsi"/>
          <w:color w:val="FF0000"/>
          <w:sz w:val="22"/>
          <w:szCs w:val="22"/>
        </w:rPr>
        <w:t>(</w:t>
      </w:r>
      <w:r w:rsidR="004C3B9B" w:rsidRPr="004C3B9B">
        <w:rPr>
          <w:rFonts w:asciiTheme="minorHAnsi" w:hAnsiTheme="minorHAnsi"/>
          <w:color w:val="FF0000"/>
          <w:sz w:val="22"/>
          <w:szCs w:val="22"/>
        </w:rPr>
        <w:t>účastník doplní celkovou nabídkovou cenu dle přílohy č. 1</w:t>
      </w:r>
      <w:r w:rsidRPr="00A8365F">
        <w:rPr>
          <w:rFonts w:asciiTheme="minorHAnsi" w:hAnsiTheme="minorHAnsi"/>
          <w:sz w:val="22"/>
          <w:szCs w:val="22"/>
        </w:rPr>
        <w:t>). 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250 – Jundrovská 57, </w:t>
      </w:r>
      <w:r w:rsidR="00635DB2" w:rsidRPr="00A8365F">
        <w:rPr>
          <w:rFonts w:asciiTheme="minorHAnsi" w:hAnsiTheme="minorHAnsi"/>
          <w:sz w:val="22"/>
          <w:szCs w:val="22"/>
        </w:rPr>
        <w:t>624 00 Brno-Komín.</w:t>
      </w:r>
    </w:p>
    <w:p w:rsidR="00693A9F" w:rsidRPr="00A8365F" w:rsidRDefault="00693A9F" w:rsidP="00693A9F">
      <w:pPr>
        <w:spacing w:line="276" w:lineRule="auto"/>
        <w:jc w:val="both"/>
        <w:rPr>
          <w:rFonts w:asciiTheme="minorHAnsi" w:hAnsiTheme="minorHAnsi"/>
          <w:sz w:val="22"/>
          <w:szCs w:val="22"/>
        </w:rPr>
      </w:pPr>
    </w:p>
    <w:p w:rsidR="00385833" w:rsidRPr="00FA736B" w:rsidRDefault="00385833" w:rsidP="00385833">
      <w:pPr>
        <w:spacing w:line="276" w:lineRule="auto"/>
        <w:jc w:val="both"/>
        <w:rPr>
          <w:rFonts w:asciiTheme="minorHAnsi" w:hAnsiTheme="minorHAnsi"/>
          <w:sz w:val="22"/>
          <w:szCs w:val="22"/>
        </w:rPr>
      </w:pPr>
    </w:p>
    <w:p w:rsidR="00385833" w:rsidRPr="00FA736B" w:rsidRDefault="00385833" w:rsidP="00385833">
      <w:pPr>
        <w:spacing w:line="276" w:lineRule="auto"/>
        <w:jc w:val="both"/>
        <w:rPr>
          <w:rFonts w:asciiTheme="minorHAnsi" w:hAnsiTheme="minorHAnsi"/>
          <w:sz w:val="22"/>
          <w:szCs w:val="22"/>
        </w:rPr>
      </w:pPr>
    </w:p>
    <w:p w:rsidR="00BD1F73" w:rsidRPr="00FA736B" w:rsidRDefault="00BD1F73" w:rsidP="00F3687B">
      <w:pPr>
        <w:spacing w:before="120" w:line="276" w:lineRule="auto"/>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lastRenderedPageBreak/>
        <w:t>I</w:t>
      </w:r>
      <w:r w:rsidR="00977B32" w:rsidRPr="00FA736B">
        <w:rPr>
          <w:rFonts w:asciiTheme="minorHAnsi" w:hAnsiTheme="minorHAnsi"/>
          <w:b/>
          <w:bCs/>
          <w:sz w:val="22"/>
          <w:szCs w:val="22"/>
        </w:rPr>
        <w:t>V</w:t>
      </w:r>
      <w:r w:rsidRPr="00FA736B">
        <w:rPr>
          <w:rFonts w:asciiTheme="minorHAnsi" w:hAnsiTheme="minorHAnsi"/>
          <w:b/>
          <w:bCs/>
          <w:sz w:val="22"/>
          <w:szCs w:val="22"/>
        </w:rPr>
        <w:t>.</w:t>
      </w:r>
    </w:p>
    <w:p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 xml:space="preserve">to </w:t>
      </w:r>
      <w:r w:rsidR="00495975">
        <w:rPr>
          <w:rFonts w:asciiTheme="minorHAnsi" w:hAnsiTheme="minorHAnsi"/>
          <w:sz w:val="22"/>
          <w:szCs w:val="22"/>
        </w:rPr>
        <w:t xml:space="preserve">jeden rok </w:t>
      </w:r>
      <w:r w:rsidR="000F7039">
        <w:rPr>
          <w:rFonts w:asciiTheme="minorHAnsi" w:hAnsiTheme="minorHAnsi"/>
          <w:sz w:val="22"/>
          <w:szCs w:val="22"/>
        </w:rPr>
        <w:t>od</w:t>
      </w:r>
      <w:r w:rsidR="00B65E01">
        <w:rPr>
          <w:rFonts w:asciiTheme="minorHAnsi" w:hAnsiTheme="minorHAnsi"/>
          <w:sz w:val="22"/>
          <w:szCs w:val="22"/>
        </w:rPr>
        <w:t>e dne nabytí účinnosti smlouvy</w:t>
      </w:r>
      <w:r w:rsidR="00DA1F4B">
        <w:rPr>
          <w:rFonts w:asciiTheme="minorHAnsi" w:hAnsiTheme="minorHAnsi"/>
          <w:sz w:val="22"/>
          <w:szCs w:val="22"/>
        </w:rPr>
        <w:t xml:space="preserve"> viz čl. V. odst. 4, </w:t>
      </w:r>
      <w:r w:rsidR="008F017E">
        <w:rPr>
          <w:rFonts w:asciiTheme="minorHAnsi" w:hAnsiTheme="minorHAnsi"/>
          <w:sz w:val="22"/>
          <w:szCs w:val="22"/>
        </w:rPr>
        <w:t>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této smlouvy.</w:t>
      </w:r>
    </w:p>
    <w:p w:rsid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poskytne kupujícímu záruku na dodané zboží v délce 24 měsíců od převzetí </w:t>
      </w:r>
      <w:r w:rsidR="002052B7">
        <w:rPr>
          <w:rFonts w:asciiTheme="minorHAnsi" w:hAnsiTheme="minorHAnsi"/>
          <w:sz w:val="22"/>
          <w:szCs w:val="22"/>
        </w:rPr>
        <w:t xml:space="preserve">zboží </w:t>
      </w:r>
      <w:r w:rsidRPr="00FA736B">
        <w:rPr>
          <w:rFonts w:asciiTheme="minorHAnsi" w:hAnsiTheme="minorHAnsi"/>
          <w:sz w:val="22"/>
          <w:szCs w:val="22"/>
        </w:rPr>
        <w:t>kupujícím.</w:t>
      </w:r>
    </w:p>
    <w:p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Prodávající je povinen odevzdat smluvené zb</w:t>
      </w:r>
      <w:r w:rsidR="00495975">
        <w:rPr>
          <w:rFonts w:asciiTheme="minorHAnsi" w:hAnsiTheme="minorHAnsi"/>
          <w:sz w:val="22"/>
          <w:szCs w:val="22"/>
        </w:rPr>
        <w:t xml:space="preserve">oží nejpozději v termínu do </w:t>
      </w:r>
      <w:r w:rsidR="00495975" w:rsidRPr="00495975">
        <w:rPr>
          <w:rFonts w:asciiTheme="minorHAnsi" w:hAnsiTheme="minorHAnsi"/>
          <w:sz w:val="22"/>
          <w:szCs w:val="22"/>
          <w:highlight w:val="yellow"/>
        </w:rPr>
        <w:t>xxx</w:t>
      </w:r>
      <w:r w:rsidRPr="00F1787D">
        <w:rPr>
          <w:rFonts w:asciiTheme="minorHAnsi" w:hAnsiTheme="minorHAnsi"/>
          <w:sz w:val="22"/>
          <w:szCs w:val="22"/>
        </w:rPr>
        <w:t xml:space="preserve"> týdnů od data doručení</w:t>
      </w:r>
      <w:r w:rsidR="002052B7">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w:t>
      </w:r>
      <w:r w:rsidR="00DE66A9">
        <w:rPr>
          <w:rFonts w:asciiTheme="minorHAnsi" w:hAnsiTheme="minorHAnsi"/>
          <w:sz w:val="22"/>
          <w:szCs w:val="22"/>
        </w:rPr>
        <w:t>ené v čl. V odst. 1 přílohy č. 2</w:t>
      </w:r>
      <w:r w:rsidRPr="00F1787D">
        <w:rPr>
          <w:rFonts w:asciiTheme="minorHAnsi" w:hAnsiTheme="minorHAnsi"/>
          <w:sz w:val="22"/>
          <w:szCs w:val="22"/>
        </w:rPr>
        <w:t xml:space="preserve"> - Všeobecných obchodních podmínek. Prodávající je povinen nejméně</w:t>
      </w:r>
      <w:r w:rsidR="002052B7">
        <w:rPr>
          <w:rFonts w:asciiTheme="minorHAnsi" w:hAnsiTheme="minorHAnsi"/>
          <w:sz w:val="22"/>
          <w:szCs w:val="22"/>
        </w:rPr>
        <w:t xml:space="preserve"> jeden</w:t>
      </w:r>
      <w:r w:rsidRPr="00F1787D">
        <w:rPr>
          <w:rFonts w:asciiTheme="minorHAnsi" w:hAnsiTheme="minorHAnsi"/>
          <w:sz w:val="22"/>
          <w:szCs w:val="22"/>
        </w:rPr>
        <w:t xml:space="preserve">  pracovní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74415D">
        <w:rPr>
          <w:rFonts w:ascii="Calibri" w:hAnsi="Calibri"/>
          <w:sz w:val="22"/>
          <w:szCs w:val="22"/>
        </w:rPr>
        <w:lastRenderedPageBreak/>
        <w:t xml:space="preserve">zajištění osobních údajů nebo podezření z neoprávněného využití osobních údajů neoprávněnou osobou.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rsidR="009B1B8C" w:rsidRPr="00FA736B" w:rsidRDefault="009B1B8C" w:rsidP="009B1B8C">
      <w:pPr>
        <w:pStyle w:val="Zkladntextodsazen"/>
        <w:spacing w:after="0" w:line="276" w:lineRule="auto"/>
        <w:ind w:left="426"/>
        <w:jc w:val="both"/>
        <w:rPr>
          <w:rFonts w:asciiTheme="minorHAnsi" w:hAnsiTheme="minorHAnsi"/>
          <w:sz w:val="22"/>
          <w:szCs w:val="22"/>
        </w:rPr>
      </w:pPr>
    </w:p>
    <w:p w:rsidR="00CF5682" w:rsidRPr="00FA736B" w:rsidRDefault="00CF5682" w:rsidP="00CF5682">
      <w:pPr>
        <w:pStyle w:val="Zkladntextodsazen"/>
        <w:spacing w:after="0" w:line="276" w:lineRule="auto"/>
        <w:ind w:left="426"/>
        <w:jc w:val="both"/>
        <w:rPr>
          <w:rFonts w:asciiTheme="minorHAnsi" w:hAnsiTheme="minorHAnsi"/>
          <w:sz w:val="22"/>
          <w:szCs w:val="22"/>
        </w:rPr>
      </w:pPr>
    </w:p>
    <w:p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w:t>
      </w:r>
      <w:bookmarkStart w:id="0" w:name="_GoBack"/>
      <w:bookmarkEnd w:id="0"/>
      <w:r w:rsidRPr="00FA736B">
        <w:rPr>
          <w:rFonts w:asciiTheme="minorHAnsi" w:hAnsiTheme="minorHAnsi"/>
          <w:sz w:val="22"/>
          <w:szCs w:val="22"/>
        </w:rPr>
        <w:t>koníku.</w:t>
      </w:r>
    </w:p>
    <w:p w:rsidR="002B137B" w:rsidRPr="004C3B9B" w:rsidRDefault="000E6389" w:rsidP="004C3B9B">
      <w:pPr>
        <w:pStyle w:val="Normlnweb"/>
        <w:numPr>
          <w:ilvl w:val="0"/>
          <w:numId w:val="40"/>
        </w:numPr>
        <w:spacing w:before="0" w:beforeAutospacing="0" w:after="0" w:afterAutospacing="0" w:line="276" w:lineRule="auto"/>
        <w:ind w:left="426" w:hanging="426"/>
        <w:jc w:val="both"/>
        <w:rPr>
          <w:rFonts w:ascii="Calibri" w:hAnsi="Calibr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 xml:space="preserve">číslovaných písemných dodatků, které budou platné, jen budou-li řádně potvrzené a podepsané oprávněnými zástupci </w:t>
      </w:r>
      <w:r w:rsidRPr="004C3B9B">
        <w:rPr>
          <w:rFonts w:ascii="Calibri" w:hAnsi="Calibri"/>
          <w:sz w:val="22"/>
          <w:szCs w:val="22"/>
        </w:rPr>
        <w:t>obou smluvních stran.</w:t>
      </w:r>
    </w:p>
    <w:p w:rsidR="000E6389" w:rsidRPr="004C3B9B" w:rsidRDefault="000E6389" w:rsidP="004C3B9B">
      <w:pPr>
        <w:pStyle w:val="Normlnweb"/>
        <w:numPr>
          <w:ilvl w:val="0"/>
          <w:numId w:val="40"/>
        </w:numPr>
        <w:tabs>
          <w:tab w:val="num" w:pos="720"/>
        </w:tabs>
        <w:spacing w:before="0" w:beforeAutospacing="0" w:after="0" w:afterAutospacing="0" w:line="276" w:lineRule="auto"/>
        <w:ind w:left="426" w:hanging="426"/>
        <w:jc w:val="both"/>
        <w:rPr>
          <w:rFonts w:ascii="Calibri" w:hAnsi="Calibri"/>
          <w:sz w:val="22"/>
          <w:szCs w:val="22"/>
        </w:rPr>
      </w:pPr>
      <w:r w:rsidRPr="004C3B9B">
        <w:rPr>
          <w:rFonts w:ascii="Calibri" w:hAnsi="Calibri"/>
          <w:sz w:val="22"/>
          <w:szCs w:val="22"/>
        </w:rPr>
        <w:t xml:space="preserve">Tato </w:t>
      </w:r>
      <w:r w:rsidR="008F017E" w:rsidRPr="004C3B9B">
        <w:rPr>
          <w:rFonts w:ascii="Calibri" w:hAnsi="Calibri"/>
          <w:sz w:val="22"/>
          <w:szCs w:val="22"/>
        </w:rPr>
        <w:t>smlouva je vyhotovena ve dvou</w:t>
      </w:r>
      <w:r w:rsidRPr="004C3B9B">
        <w:rPr>
          <w:rFonts w:ascii="Calibri" w:hAnsi="Calibri"/>
          <w:sz w:val="22"/>
          <w:szCs w:val="22"/>
        </w:rPr>
        <w:t xml:space="preserve"> vyhotoveních, z nichž každé má platnost originálu a každá strana obdrží p</w:t>
      </w:r>
      <w:r w:rsidR="008F017E" w:rsidRPr="004C3B9B">
        <w:rPr>
          <w:rFonts w:ascii="Calibri" w:hAnsi="Calibri"/>
          <w:sz w:val="22"/>
          <w:szCs w:val="22"/>
        </w:rPr>
        <w:t>o jednom vyhotovení.</w:t>
      </w:r>
    </w:p>
    <w:p w:rsidR="00A8365F" w:rsidRPr="004C3B9B" w:rsidRDefault="002B137B" w:rsidP="004C3B9B">
      <w:pPr>
        <w:pStyle w:val="Normlnweb"/>
        <w:numPr>
          <w:ilvl w:val="0"/>
          <w:numId w:val="40"/>
        </w:numPr>
        <w:tabs>
          <w:tab w:val="num" w:pos="720"/>
        </w:tabs>
        <w:spacing w:before="0" w:beforeAutospacing="0" w:after="0" w:afterAutospacing="0" w:line="276" w:lineRule="auto"/>
        <w:ind w:left="426" w:hanging="426"/>
        <w:jc w:val="both"/>
        <w:rPr>
          <w:rFonts w:ascii="Calibri" w:hAnsi="Calibri"/>
          <w:sz w:val="22"/>
          <w:szCs w:val="22"/>
        </w:rPr>
      </w:pPr>
      <w:r w:rsidRPr="004C3B9B">
        <w:rPr>
          <w:rFonts w:ascii="Calibri" w:hAnsi="Calibri"/>
          <w:sz w:val="22"/>
          <w:szCs w:val="22"/>
        </w:rPr>
        <w:t xml:space="preserve">Smlouva </w:t>
      </w:r>
      <w:r w:rsidR="00A8365F" w:rsidRPr="004C3B9B">
        <w:rPr>
          <w:rFonts w:ascii="Calibri" w:hAnsi="Calibri"/>
          <w:sz w:val="22"/>
          <w:szCs w:val="22"/>
        </w:rPr>
        <w:t>nabude účinnosti dnem jejího uveřejnění dle zákona č. 340/2015 Sb.</w:t>
      </w:r>
      <w:r w:rsidR="00DF2333" w:rsidRPr="004C3B9B">
        <w:rPr>
          <w:rFonts w:ascii="Calibri" w:hAnsi="Calibri"/>
          <w:sz w:val="22"/>
          <w:szCs w:val="22"/>
        </w:rPr>
        <w:t>, o zvláštních podmínkách účinnosti některých smluv, uveřejňování těchto smluv a o registru smluv.</w:t>
      </w:r>
    </w:p>
    <w:p w:rsidR="002B137B" w:rsidRPr="004C3B9B" w:rsidRDefault="000E6389" w:rsidP="004C3B9B">
      <w:pPr>
        <w:pStyle w:val="Normlnweb"/>
        <w:numPr>
          <w:ilvl w:val="0"/>
          <w:numId w:val="40"/>
        </w:numPr>
        <w:tabs>
          <w:tab w:val="num" w:pos="720"/>
        </w:tabs>
        <w:spacing w:before="0" w:beforeAutospacing="0" w:after="0" w:afterAutospacing="0" w:line="276" w:lineRule="auto"/>
        <w:ind w:left="426" w:hanging="426"/>
        <w:jc w:val="both"/>
        <w:rPr>
          <w:rFonts w:ascii="Calibri" w:hAnsi="Calibri"/>
          <w:sz w:val="22"/>
          <w:szCs w:val="22"/>
        </w:rPr>
      </w:pPr>
      <w:r w:rsidRPr="004C3B9B">
        <w:rPr>
          <w:rFonts w:ascii="Calibri" w:hAnsi="Calibr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A8365F" w:rsidRPr="004C3B9B" w:rsidRDefault="00A8365F" w:rsidP="004C3B9B">
      <w:pPr>
        <w:pStyle w:val="Normlnweb"/>
        <w:numPr>
          <w:ilvl w:val="0"/>
          <w:numId w:val="40"/>
        </w:numPr>
        <w:tabs>
          <w:tab w:val="num" w:pos="720"/>
        </w:tabs>
        <w:spacing w:before="0" w:beforeAutospacing="0" w:after="0" w:afterAutospacing="0" w:line="276" w:lineRule="auto"/>
        <w:ind w:left="426" w:hanging="426"/>
        <w:jc w:val="both"/>
        <w:rPr>
          <w:rFonts w:ascii="Calibri" w:hAnsi="Calibri"/>
          <w:sz w:val="22"/>
          <w:szCs w:val="22"/>
        </w:rPr>
      </w:pPr>
      <w:r w:rsidRPr="004C3B9B">
        <w:rPr>
          <w:rFonts w:ascii="Calibri" w:hAnsi="Calibri"/>
          <w:sz w:val="22"/>
          <w:szCs w:val="22"/>
        </w:rPr>
        <w:t>Nedílnou součástí té</w:t>
      </w:r>
      <w:r w:rsidR="000F7039" w:rsidRPr="004C3B9B">
        <w:rPr>
          <w:rFonts w:ascii="Calibri" w:hAnsi="Calibri"/>
          <w:sz w:val="22"/>
          <w:szCs w:val="22"/>
        </w:rPr>
        <w:t>to smlouvy jsou: Příloha č</w:t>
      </w:r>
      <w:r w:rsidR="00DE66A9" w:rsidRPr="004C3B9B">
        <w:rPr>
          <w:rFonts w:ascii="Calibri" w:hAnsi="Calibri"/>
          <w:sz w:val="22"/>
          <w:szCs w:val="22"/>
        </w:rPr>
        <w:t>. 1, Příloha č. 2</w:t>
      </w:r>
    </w:p>
    <w:p w:rsidR="00A8365F" w:rsidRPr="00A8365F" w:rsidRDefault="00A8365F" w:rsidP="00A8365F">
      <w:pPr>
        <w:pStyle w:val="Zkladntextodsazen3"/>
        <w:spacing w:after="0" w:line="276" w:lineRule="auto"/>
        <w:ind w:left="426"/>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0318D2" w:rsidRPr="00FA736B"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F3687B" w:rsidRPr="00FA736B">
        <w:rPr>
          <w:rFonts w:asciiTheme="minorHAnsi" w:hAnsiTheme="minorHAnsi"/>
          <w:sz w:val="22"/>
          <w:szCs w:val="22"/>
        </w:rPr>
        <w:t> </w:t>
      </w:r>
      <w:r w:rsidRPr="00FA736B">
        <w:rPr>
          <w:rFonts w:asciiTheme="minorHAnsi" w:hAnsiTheme="minorHAnsi"/>
          <w:sz w:val="22"/>
          <w:szCs w:val="22"/>
        </w:rPr>
        <w:t>dne</w:t>
      </w:r>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CF7041" w:rsidRPr="00FA736B" w:rsidRDefault="00CF7041" w:rsidP="00AA26B1">
      <w:pPr>
        <w:pStyle w:val="Zkladntext3"/>
        <w:spacing w:after="0" w:line="276" w:lineRule="auto"/>
        <w:jc w:val="both"/>
        <w:rPr>
          <w:rFonts w:asciiTheme="minorHAnsi" w:hAnsiTheme="minorHAnsi"/>
          <w:sz w:val="22"/>
          <w:szCs w:val="22"/>
        </w:rPr>
      </w:pPr>
    </w:p>
    <w:p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p>
    <w:p w:rsidR="000F2BFE" w:rsidRPr="00FA736B" w:rsidRDefault="00A64051" w:rsidP="000F2BFE">
      <w:pPr>
        <w:pStyle w:val="Zkladntext3"/>
        <w:tabs>
          <w:tab w:val="center" w:pos="1134"/>
          <w:tab w:val="center" w:pos="7230"/>
        </w:tabs>
        <w:spacing w:after="0" w:line="276" w:lineRule="auto"/>
        <w:jc w:val="both"/>
        <w:rPr>
          <w:rFonts w:asciiTheme="minorHAnsi" w:hAnsiTheme="minorHAnsi"/>
          <w:sz w:val="22"/>
          <w:szCs w:val="22"/>
        </w:rPr>
      </w:pPr>
      <w:r w:rsidRPr="00FA736B">
        <w:rPr>
          <w:rFonts w:asciiTheme="minorHAnsi" w:hAnsiTheme="minorHAnsi"/>
          <w:sz w:val="22"/>
          <w:szCs w:val="22"/>
        </w:rPr>
        <w:tab/>
      </w:r>
      <w:r w:rsidRPr="00FA736B">
        <w:rPr>
          <w:rFonts w:asciiTheme="minorHAnsi" w:hAnsiTheme="minorHAnsi"/>
          <w:sz w:val="22"/>
          <w:szCs w:val="22"/>
        </w:rPr>
        <w:tab/>
        <w:t>za kupujícího</w:t>
      </w:r>
    </w:p>
    <w:p w:rsidR="000F2BFE" w:rsidRPr="00FA736B" w:rsidRDefault="00081C16" w:rsidP="00BA44D0">
      <w:pPr>
        <w:pStyle w:val="Zkladntext3"/>
        <w:tabs>
          <w:tab w:val="center" w:pos="7230"/>
        </w:tabs>
        <w:spacing w:after="0"/>
        <w:ind w:firstLine="284"/>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Ing. Miloš Havránek</w:t>
      </w:r>
    </w:p>
    <w:p w:rsidR="00D04176" w:rsidRPr="00FA736B" w:rsidRDefault="00081C16" w:rsidP="00BA44D0">
      <w:pPr>
        <w:pStyle w:val="Zkladntext3"/>
        <w:tabs>
          <w:tab w:val="center" w:pos="7230"/>
        </w:tabs>
        <w:spacing w:after="0"/>
        <w:ind w:firstLine="426"/>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generální ředitel</w:t>
      </w:r>
    </w:p>
    <w:sectPr w:rsidR="00D04176" w:rsidRPr="00FA736B"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03A" w:rsidRDefault="004F703A">
      <w:r>
        <w:separator/>
      </w:r>
    </w:p>
  </w:endnote>
  <w:endnote w:type="continuationSeparator" w:id="0">
    <w:p w:rsidR="004F703A" w:rsidRDefault="004F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19</w:t>
        </w:r>
        <w:r w:rsidR="00DF2425">
          <w:rPr>
            <w:rFonts w:asciiTheme="minorHAnsi" w:hAnsiTheme="minorHAnsi"/>
            <w:sz w:val="16"/>
            <w:szCs w:val="16"/>
          </w:rPr>
          <w:t>/</w:t>
        </w:r>
        <w:proofErr w:type="spellStart"/>
        <w:r w:rsidR="00DF2425">
          <w:rPr>
            <w:rFonts w:asciiTheme="minorHAnsi" w:hAnsiTheme="minorHAnsi"/>
            <w:sz w:val="16"/>
            <w:szCs w:val="16"/>
          </w:rPr>
          <w:t>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4C3B9B">
          <w:rPr>
            <w:rFonts w:asciiTheme="minorHAnsi" w:hAnsiTheme="minorHAnsi"/>
            <w:noProof/>
            <w:sz w:val="16"/>
            <w:szCs w:val="16"/>
          </w:rPr>
          <w:t>3</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03A" w:rsidRDefault="004F703A">
      <w:r>
        <w:separator/>
      </w:r>
    </w:p>
  </w:footnote>
  <w:footnote w:type="continuationSeparator" w:id="0">
    <w:p w:rsidR="004F703A" w:rsidRDefault="004F70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274279C"/>
    <w:multiLevelType w:val="hybridMultilevel"/>
    <w:tmpl w:val="7A184CCC"/>
    <w:lvl w:ilvl="0" w:tplc="0EB464D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20"/>
  </w:num>
  <w:num w:numId="3">
    <w:abstractNumId w:val="0"/>
  </w:num>
  <w:num w:numId="4">
    <w:abstractNumId w:val="9"/>
  </w:num>
  <w:num w:numId="5">
    <w:abstractNumId w:val="15"/>
  </w:num>
  <w:num w:numId="6">
    <w:abstractNumId w:val="1"/>
  </w:num>
  <w:num w:numId="7">
    <w:abstractNumId w:val="26"/>
  </w:num>
  <w:num w:numId="8">
    <w:abstractNumId w:val="23"/>
  </w:num>
  <w:num w:numId="9">
    <w:abstractNumId w:val="34"/>
  </w:num>
  <w:num w:numId="10">
    <w:abstractNumId w:val="7"/>
  </w:num>
  <w:num w:numId="11">
    <w:abstractNumId w:val="8"/>
  </w:num>
  <w:num w:numId="12">
    <w:abstractNumId w:val="22"/>
  </w:num>
  <w:num w:numId="13">
    <w:abstractNumId w:val="37"/>
  </w:num>
  <w:num w:numId="14">
    <w:abstractNumId w:val="16"/>
  </w:num>
  <w:num w:numId="15">
    <w:abstractNumId w:val="12"/>
  </w:num>
  <w:num w:numId="16">
    <w:abstractNumId w:val="38"/>
  </w:num>
  <w:num w:numId="17">
    <w:abstractNumId w:val="21"/>
  </w:num>
  <w:num w:numId="18">
    <w:abstractNumId w:val="4"/>
  </w:num>
  <w:num w:numId="19">
    <w:abstractNumId w:val="29"/>
  </w:num>
  <w:num w:numId="20">
    <w:abstractNumId w:val="19"/>
  </w:num>
  <w:num w:numId="21">
    <w:abstractNumId w:val="27"/>
  </w:num>
  <w:num w:numId="22">
    <w:abstractNumId w:val="28"/>
  </w:num>
  <w:num w:numId="23">
    <w:abstractNumId w:val="3"/>
  </w:num>
  <w:num w:numId="24">
    <w:abstractNumId w:val="6"/>
  </w:num>
  <w:num w:numId="25">
    <w:abstractNumId w:val="33"/>
  </w:num>
  <w:num w:numId="26">
    <w:abstractNumId w:val="17"/>
  </w:num>
  <w:num w:numId="27">
    <w:abstractNumId w:val="13"/>
  </w:num>
  <w:num w:numId="28">
    <w:abstractNumId w:val="36"/>
  </w:num>
  <w:num w:numId="29">
    <w:abstractNumId w:val="18"/>
  </w:num>
  <w:num w:numId="30">
    <w:abstractNumId w:val="32"/>
  </w:num>
  <w:num w:numId="31">
    <w:abstractNumId w:val="10"/>
  </w:num>
  <w:num w:numId="32">
    <w:abstractNumId w:val="11"/>
  </w:num>
  <w:num w:numId="33">
    <w:abstractNumId w:val="14"/>
  </w:num>
  <w:num w:numId="34">
    <w:abstractNumId w:val="25"/>
  </w:num>
  <w:num w:numId="35">
    <w:abstractNumId w:val="35"/>
  </w:num>
  <w:num w:numId="36">
    <w:abstractNumId w:val="24"/>
  </w:num>
  <w:num w:numId="37">
    <w:abstractNumId w:val="30"/>
  </w:num>
  <w:num w:numId="38">
    <w:abstractNumId w:val="2"/>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0F7039"/>
    <w:rsid w:val="001067DB"/>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63C34"/>
    <w:rsid w:val="002678CD"/>
    <w:rsid w:val="002725FB"/>
    <w:rsid w:val="0027282D"/>
    <w:rsid w:val="00272ADE"/>
    <w:rsid w:val="002803C5"/>
    <w:rsid w:val="00294E4C"/>
    <w:rsid w:val="002974BD"/>
    <w:rsid w:val="002A7A48"/>
    <w:rsid w:val="002B137B"/>
    <w:rsid w:val="002B697C"/>
    <w:rsid w:val="002D1813"/>
    <w:rsid w:val="002D739F"/>
    <w:rsid w:val="002D74D8"/>
    <w:rsid w:val="002E7A20"/>
    <w:rsid w:val="002F2403"/>
    <w:rsid w:val="00301302"/>
    <w:rsid w:val="00304DD9"/>
    <w:rsid w:val="0031140E"/>
    <w:rsid w:val="00316DC3"/>
    <w:rsid w:val="00320468"/>
    <w:rsid w:val="00330F35"/>
    <w:rsid w:val="0034028A"/>
    <w:rsid w:val="0034130A"/>
    <w:rsid w:val="0035494F"/>
    <w:rsid w:val="003565C2"/>
    <w:rsid w:val="00363200"/>
    <w:rsid w:val="00370EB6"/>
    <w:rsid w:val="00372231"/>
    <w:rsid w:val="00385833"/>
    <w:rsid w:val="003B24FD"/>
    <w:rsid w:val="003B56BF"/>
    <w:rsid w:val="003C6B09"/>
    <w:rsid w:val="003D1034"/>
    <w:rsid w:val="003D389C"/>
    <w:rsid w:val="003E030E"/>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A23"/>
    <w:rsid w:val="00495975"/>
    <w:rsid w:val="004A7155"/>
    <w:rsid w:val="004B282F"/>
    <w:rsid w:val="004B4FE4"/>
    <w:rsid w:val="004B7064"/>
    <w:rsid w:val="004C1906"/>
    <w:rsid w:val="004C1A46"/>
    <w:rsid w:val="004C3B9B"/>
    <w:rsid w:val="004C411B"/>
    <w:rsid w:val="004E1037"/>
    <w:rsid w:val="004E63B2"/>
    <w:rsid w:val="004E67F7"/>
    <w:rsid w:val="004E6854"/>
    <w:rsid w:val="004F051F"/>
    <w:rsid w:val="004F4844"/>
    <w:rsid w:val="004F703A"/>
    <w:rsid w:val="005152C5"/>
    <w:rsid w:val="00515B41"/>
    <w:rsid w:val="005176DC"/>
    <w:rsid w:val="0052054A"/>
    <w:rsid w:val="00522F0B"/>
    <w:rsid w:val="00523690"/>
    <w:rsid w:val="005364EB"/>
    <w:rsid w:val="0055144A"/>
    <w:rsid w:val="005514B6"/>
    <w:rsid w:val="005543F6"/>
    <w:rsid w:val="005766C1"/>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C01C5"/>
    <w:rsid w:val="006C10F2"/>
    <w:rsid w:val="006C4AB2"/>
    <w:rsid w:val="006C6B5E"/>
    <w:rsid w:val="006D01E9"/>
    <w:rsid w:val="006D544D"/>
    <w:rsid w:val="006E4633"/>
    <w:rsid w:val="006E6826"/>
    <w:rsid w:val="00703106"/>
    <w:rsid w:val="0070384F"/>
    <w:rsid w:val="00720CA8"/>
    <w:rsid w:val="00733D17"/>
    <w:rsid w:val="00734889"/>
    <w:rsid w:val="00742204"/>
    <w:rsid w:val="00755EBD"/>
    <w:rsid w:val="007638E0"/>
    <w:rsid w:val="007660F3"/>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C5712"/>
    <w:rsid w:val="007D1B6F"/>
    <w:rsid w:val="007D20F8"/>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537F"/>
    <w:rsid w:val="008F780E"/>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1B8C"/>
    <w:rsid w:val="009B7746"/>
    <w:rsid w:val="009C050C"/>
    <w:rsid w:val="009C385E"/>
    <w:rsid w:val="009D166D"/>
    <w:rsid w:val="009E40AE"/>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7B"/>
    <w:rsid w:val="00DE66A9"/>
    <w:rsid w:val="00DF1871"/>
    <w:rsid w:val="00DF2333"/>
    <w:rsid w:val="00DF2425"/>
    <w:rsid w:val="00DF458F"/>
    <w:rsid w:val="00E030DF"/>
    <w:rsid w:val="00E04DEF"/>
    <w:rsid w:val="00E05213"/>
    <w:rsid w:val="00E108CB"/>
    <w:rsid w:val="00E109F0"/>
    <w:rsid w:val="00E15AE0"/>
    <w:rsid w:val="00E22D04"/>
    <w:rsid w:val="00E235E1"/>
    <w:rsid w:val="00E24BE9"/>
    <w:rsid w:val="00E42F38"/>
    <w:rsid w:val="00E443D3"/>
    <w:rsid w:val="00E46789"/>
    <w:rsid w:val="00E46F55"/>
    <w:rsid w:val="00E545CF"/>
    <w:rsid w:val="00E57CAE"/>
    <w:rsid w:val="00E61F8D"/>
    <w:rsid w:val="00E63EAC"/>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3403F"/>
    <w:rsid w:val="00F3687B"/>
    <w:rsid w:val="00F373B7"/>
    <w:rsid w:val="00F4354B"/>
    <w:rsid w:val="00F744F7"/>
    <w:rsid w:val="00F77996"/>
    <w:rsid w:val="00F87CCE"/>
    <w:rsid w:val="00F87E7C"/>
    <w:rsid w:val="00F91137"/>
    <w:rsid w:val="00F913CA"/>
    <w:rsid w:val="00FA55BC"/>
    <w:rsid w:val="00FA67E2"/>
    <w:rsid w:val="00FA736B"/>
    <w:rsid w:val="00FB18FB"/>
    <w:rsid w:val="00FC0854"/>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41FAC-C790-4C11-900E-89623A45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1292</Words>
  <Characters>7527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6</cp:revision>
  <cp:lastPrinted>2014-09-03T05:59:00Z</cp:lastPrinted>
  <dcterms:created xsi:type="dcterms:W3CDTF">2019-04-03T07:41:00Z</dcterms:created>
  <dcterms:modified xsi:type="dcterms:W3CDTF">2019-06-17T13:05:00Z</dcterms:modified>
</cp:coreProperties>
</file>