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E03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sk-SK"/>
        </w:rPr>
        <w:t xml:space="preserve">                                          Správa o zákazke</w:t>
      </w:r>
    </w:p>
    <w:p w14:paraId="7303439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v znení § 24 zákona č. 343/2015 Z .z. o verejnom obstarávaní a o zmene </w:t>
      </w:r>
    </w:p>
    <w:p w14:paraId="5F46254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lang w:eastAsia="sk-SK"/>
        </w:rPr>
        <w:t xml:space="preserve">                               a doplnení niektorých zákonov v znení neskorších predpisov</w:t>
      </w:r>
    </w:p>
    <w:p w14:paraId="2110A14F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lang w:eastAsia="sk-SK"/>
        </w:rPr>
      </w:pPr>
    </w:p>
    <w:p w14:paraId="160913F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Predmet zákazky:           </w:t>
      </w:r>
    </w:p>
    <w:p w14:paraId="7550A4E7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 xml:space="preserve">Nové lieky na onkológií </w:t>
      </w:r>
    </w:p>
    <w:p w14:paraId="31D3238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lang w:eastAsia="sk-SK"/>
        </w:rPr>
      </w:pPr>
    </w:p>
    <w:p w14:paraId="0C061A2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b/>
          <w:bCs/>
          <w:lang w:eastAsia="sk-SK"/>
        </w:rPr>
        <w:t>a</w:t>
      </w:r>
      <w:r>
        <w:rPr>
          <w:rFonts w:ascii="Times New Roman" w:hAnsi="Times New Roman" w:cs="Times New Roman"/>
          <w:sz w:val="22"/>
          <w:szCs w:val="22"/>
          <w:lang w:eastAsia="sk-SK"/>
        </w:rPr>
        <w:t>/identifikácia verejného obstarávateľa, predmet zákazky a hodnota zákazky:</w:t>
      </w:r>
    </w:p>
    <w:p w14:paraId="612621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Fakultná nemocnica s poliklinikou Žilina, ul. V. </w:t>
      </w:r>
      <w:proofErr w:type="spellStart"/>
      <w:r>
        <w:rPr>
          <w:rFonts w:ascii="Times New Roman" w:hAnsi="Times New Roman" w:cs="Times New Roman"/>
          <w:sz w:val="22"/>
          <w:szCs w:val="22"/>
          <w:lang w:eastAsia="sk-SK"/>
        </w:rPr>
        <w:t>Spanyola</w:t>
      </w:r>
      <w:proofErr w:type="spellEnd"/>
      <w:r>
        <w:rPr>
          <w:rFonts w:ascii="Times New Roman" w:hAnsi="Times New Roman" w:cs="Times New Roman"/>
          <w:sz w:val="22"/>
          <w:szCs w:val="22"/>
          <w:lang w:eastAsia="sk-SK"/>
        </w:rPr>
        <w:t xml:space="preserve"> č. 43, 01207 Žilina</w:t>
      </w:r>
    </w:p>
    <w:p w14:paraId="0EE156A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75C6A60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Hodnota zákazky: </w:t>
      </w:r>
    </w:p>
    <w:p w14:paraId="60DD28F2" w14:textId="2987D2B9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Časť č. 2 =    68117,0400 EUR </w:t>
      </w:r>
      <w:r w:rsidR="00803DBC">
        <w:rPr>
          <w:rFonts w:ascii="Times New Roman" w:hAnsi="Times New Roman" w:cs="Times New Roman"/>
          <w:sz w:val="22"/>
          <w:szCs w:val="22"/>
          <w:lang w:eastAsia="sk-SK"/>
        </w:rPr>
        <w:t>bez</w:t>
      </w:r>
      <w:r>
        <w:rPr>
          <w:rFonts w:ascii="Times New Roman" w:hAnsi="Times New Roman" w:cs="Times New Roman"/>
          <w:sz w:val="22"/>
          <w:szCs w:val="22"/>
          <w:lang w:eastAsia="sk-SK"/>
        </w:rPr>
        <w:t> DPH</w:t>
      </w:r>
    </w:p>
    <w:p w14:paraId="1F78BF3B" w14:textId="22149612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Časť č. 3 =  284406,9840 EUR </w:t>
      </w:r>
      <w:r w:rsidR="00803DBC">
        <w:rPr>
          <w:rFonts w:ascii="Times New Roman" w:hAnsi="Times New Roman" w:cs="Times New Roman"/>
          <w:sz w:val="22"/>
          <w:szCs w:val="22"/>
          <w:lang w:eastAsia="sk-SK"/>
        </w:rPr>
        <w:t>bez</w:t>
      </w:r>
      <w:r>
        <w:rPr>
          <w:rFonts w:ascii="Times New Roman" w:hAnsi="Times New Roman" w:cs="Times New Roman"/>
          <w:sz w:val="22"/>
          <w:szCs w:val="22"/>
          <w:lang w:eastAsia="sk-SK"/>
        </w:rPr>
        <w:t> DPH</w:t>
      </w:r>
    </w:p>
    <w:p w14:paraId="764D02D0" w14:textId="70E14539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Časť č. 4 =    46207,3896 EUR </w:t>
      </w:r>
      <w:r w:rsidR="00803DBC">
        <w:rPr>
          <w:rFonts w:ascii="Times New Roman" w:hAnsi="Times New Roman" w:cs="Times New Roman"/>
          <w:sz w:val="22"/>
          <w:szCs w:val="22"/>
          <w:lang w:eastAsia="sk-SK"/>
        </w:rPr>
        <w:t>bez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 DPH</w:t>
      </w:r>
    </w:p>
    <w:p w14:paraId="0371D13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4074C56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b/ </w:t>
      </w:r>
      <w:r>
        <w:rPr>
          <w:rFonts w:ascii="Times New Roman" w:hAnsi="Times New Roman" w:cs="Times New Roman"/>
          <w:b/>
          <w:bCs/>
          <w:sz w:val="22"/>
          <w:szCs w:val="22"/>
          <w:lang w:eastAsia="sk-SK"/>
        </w:rPr>
        <w:t>Použitý postup zadávania zákazky</w:t>
      </w:r>
      <w:r>
        <w:rPr>
          <w:rFonts w:ascii="Times New Roman" w:hAnsi="Times New Roman" w:cs="Times New Roman"/>
          <w:sz w:val="22"/>
          <w:szCs w:val="22"/>
          <w:lang w:eastAsia="sk-SK"/>
        </w:rPr>
        <w:t xml:space="preserve">:  </w:t>
      </w:r>
    </w:p>
    <w:p w14:paraId="5AC5319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>nadlimitná zákazka DNS</w:t>
      </w:r>
    </w:p>
    <w:p w14:paraId="5A0C6AC2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29688CD0" w14:textId="77777777" w:rsidR="00293EF9" w:rsidRDefault="00293EF9" w:rsidP="00293EF9">
      <w:pPr>
        <w:jc w:val="both"/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  <w:lang w:eastAsia="sk-SK"/>
        </w:rPr>
        <w:t xml:space="preserve">c/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dátum uverejnenia oznámenia o vyhlásení verejného obstarávania, oznámenia použitého ako výzva na súťaž, v európskom vestníku a vo Vestníku verejného obstarávania a čísla týchto oznámení, dátum uverejnenia výzvy na predkladanie ponúk vo vestníku a číslo tejto výzvy, ak ide o podlimitnú zákazku, </w:t>
      </w:r>
    </w:p>
    <w:p w14:paraId="2AEED677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2023/S 036-104534 zo dňa 20.02.2023</w:t>
      </w:r>
    </w:p>
    <w:p w14:paraId="27A650F9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7835 -MUT, Vestník č. 39/2023- 21.02.2023</w:t>
      </w:r>
    </w:p>
    <w:p w14:paraId="327D2DB6" w14:textId="77777777" w:rsidR="00293EF9" w:rsidRDefault="00293EF9" w:rsidP="00293EF9">
      <w:pPr>
        <w:rPr>
          <w:rFonts w:ascii="Times New Roman" w:hAnsi="Times New Roman" w:cs="Times New Roman"/>
          <w:sz w:val="22"/>
          <w:szCs w:val="22"/>
        </w:rPr>
      </w:pPr>
    </w:p>
    <w:p w14:paraId="074F5D03" w14:textId="77777777" w:rsidR="00293EF9" w:rsidRPr="009318A1" w:rsidRDefault="00293EF9" w:rsidP="00293EF9">
      <w:pP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 xml:space="preserve">d/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identifikáciu vybraných záujemcov spolu s odôvodnením ich výberu a identifikáciu záujemcov, ktorí neboli vybraní spolu s uvedením dôvodov, </w:t>
      </w:r>
    </w:p>
    <w:p w14:paraId="0AAFF0E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1ABA1D0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e/ </w:t>
      </w:r>
      <w:r>
        <w:rPr>
          <w:rFonts w:ascii="Times New Roman" w:hAnsi="Times New Roman" w:cs="Times New Roman"/>
          <w:b/>
          <w:bCs/>
          <w:sz w:val="22"/>
          <w:szCs w:val="22"/>
        </w:rPr>
        <w:t>identifikácia vylúčených uchádzačov alebo záujemcov a odôvodnenie ich vylúčenia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F824C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</w:p>
    <w:p w14:paraId="7AA6D51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vylúčenia mimoriadne nízkych ponúk</w:t>
      </w:r>
      <w:r>
        <w:rPr>
          <w:rFonts w:ascii="Times New Roman" w:hAnsi="Times New Roman" w:cs="Times New Roman"/>
          <w:sz w:val="22"/>
          <w:szCs w:val="22"/>
        </w:rPr>
        <w:t xml:space="preserve"> : -</w:t>
      </w:r>
    </w:p>
    <w:p w14:paraId="6D495FDE" w14:textId="77777777" w:rsidR="00293EF9" w:rsidRDefault="00293EF9" w:rsidP="00293EF9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-</w:t>
      </w:r>
    </w:p>
    <w:p w14:paraId="32EFAE60" w14:textId="77777777" w:rsidR="00293EF9" w:rsidRDefault="00293EF9" w:rsidP="00293EF9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2"/>
          <w:szCs w:val="22"/>
        </w:rPr>
        <w:t>g</w:t>
      </w:r>
      <w:r w:rsidRPr="009318A1">
        <w:rPr>
          <w:rFonts w:ascii="Times New Roman" w:hAnsi="Times New Roman" w:cs="Times New Roman"/>
          <w:b/>
          <w:sz w:val="22"/>
          <w:szCs w:val="22"/>
        </w:rPr>
        <w:t xml:space="preserve">/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identifikácia úspešného uchádzača a odôvodnenie výberu jeho ponuky, podiel zákazky alebo rámcovej dohody, ktorý úspešný uchádzač má v úmysle zadať subdodávateľom a ich identifikáciu, ak sú známi: </w:t>
      </w:r>
    </w:p>
    <w:p w14:paraId="300173EA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2</w:t>
      </w:r>
    </w:p>
    <w:p w14:paraId="42C8A615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269857C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3D6D746B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B180D01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3</w:t>
      </w:r>
    </w:p>
    <w:p w14:paraId="54B7BAED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278AEE97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17EFDE31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682BAE47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časť č. 4</w:t>
      </w:r>
    </w:p>
    <w:p w14:paraId="6EC9C7A3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MED-ART, </w:t>
      </w:r>
      <w:proofErr w:type="spellStart"/>
      <w:r>
        <w:rPr>
          <w:rFonts w:ascii="Times New Roman" w:hAnsi="Times New Roman" w:cs="Times New Roman"/>
          <w:sz w:val="22"/>
          <w:szCs w:val="22"/>
        </w:rPr>
        <w:t>spo.s.r.o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., </w:t>
      </w:r>
      <w:proofErr w:type="spellStart"/>
      <w:r>
        <w:rPr>
          <w:rFonts w:ascii="Times New Roman" w:hAnsi="Times New Roman" w:cs="Times New Roman"/>
          <w:sz w:val="22"/>
          <w:szCs w:val="22"/>
        </w:rPr>
        <w:t>Hornočermanská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4, 94901 Nitra</w:t>
      </w:r>
    </w:p>
    <w:p w14:paraId="4DFC9CFE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Uchádzač predložil v e-aukcií najnižšiu cenu. Splnil všetky požiadavky a podmienky VO.</w:t>
      </w:r>
    </w:p>
    <w:p w14:paraId="6F1FA1F3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2B94D3C6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14:paraId="078D2D5F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použitia rokovacieho konania 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E12523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2FE873A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03AA851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odôvodnenie prekročenia lehoty podľa §135 ods. 1 písm. h) a l) a prekročenia podielu podľa § 135 ods.1 písm. k), : </w:t>
      </w:r>
    </w:p>
    <w:p w14:paraId="3FBFD9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E072AA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33FB78B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j/ </w:t>
      </w:r>
      <w:r>
        <w:rPr>
          <w:rFonts w:ascii="Times New Roman" w:hAnsi="Times New Roman" w:cs="Times New Roman"/>
          <w:b/>
          <w:bCs/>
          <w:sz w:val="22"/>
          <w:szCs w:val="22"/>
        </w:rPr>
        <w:t>odôvodnenie prekročenia lehoty podľa § 135 ods. 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1530BF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79FE52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2CB78CAC" w14:textId="77777777" w:rsidR="00293EF9" w:rsidRPr="000B381D" w:rsidRDefault="00293EF9" w:rsidP="00293EF9">
      <w:pPr>
        <w:rPr>
          <w:b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Pr="005D2519">
        <w:rPr>
          <w:rFonts w:ascii="Times New Roman" w:hAnsi="Times New Roman" w:cs="Times New Roman"/>
          <w:b/>
          <w:sz w:val="22"/>
          <w:szCs w:val="22"/>
        </w:rPr>
        <w:t>/ dôvody zrušenia použitého postupu zákazky</w:t>
      </w:r>
      <w:r w:rsidRPr="009318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9318A1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alebo dôvody nezriadenia dynamického </w:t>
      </w:r>
      <w:r w:rsidRPr="000B381D">
        <w:rPr>
          <w:b/>
          <w:lang w:eastAsia="sk-SK"/>
        </w:rPr>
        <w:t>nákupného systému</w:t>
      </w:r>
      <w:r w:rsidRPr="000B381D">
        <w:rPr>
          <w:b/>
        </w:rPr>
        <w:t xml:space="preserve"> : </w:t>
      </w:r>
    </w:p>
    <w:p w14:paraId="189C6ED7" w14:textId="77777777" w:rsidR="00293EF9" w:rsidRDefault="00293EF9" w:rsidP="00293EF9">
      <w:pPr>
        <w:pStyle w:val="tex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č. 1 - § 57 ods. 2</w:t>
      </w:r>
    </w:p>
    <w:p w14:paraId="4454E51A" w14:textId="77777777" w:rsidR="00293EF9" w:rsidRPr="000B381D" w:rsidRDefault="00293EF9" w:rsidP="00293EF9">
      <w:pPr>
        <w:shd w:val="clear" w:color="auto" w:fill="FFFFFF"/>
        <w:jc w:val="both"/>
      </w:pPr>
      <w:r w:rsidRPr="000B381D">
        <w:rPr>
          <w:color w:val="494949"/>
          <w:lang w:eastAsia="sk-SK"/>
        </w:rPr>
        <w:t>Verejný obstarávateľ zrušil verejné obstarávanie v časti č. 1</w:t>
      </w:r>
      <w:r>
        <w:rPr>
          <w:color w:val="494949"/>
          <w:lang w:eastAsia="sk-SK"/>
        </w:rPr>
        <w:t xml:space="preserve"> </w:t>
      </w:r>
      <w:r w:rsidRPr="000B381D">
        <w:rPr>
          <w:color w:val="494949"/>
          <w:lang w:eastAsia="sk-SK"/>
        </w:rPr>
        <w:t xml:space="preserve">v zmysle </w:t>
      </w:r>
      <w:r w:rsidRPr="000B381D">
        <w:rPr>
          <w:b/>
        </w:rPr>
        <w:t xml:space="preserve"> </w:t>
      </w:r>
      <w:r w:rsidRPr="000B381D">
        <w:t>§ 57 ods. 2 , nakoľko sa zmenili okolnosti, za ktorých sa vyhlásilo verejné obstarávanie, v priebehu postupu verejného obstarávania sa vyskytli dôvody hodné osobitného zreteľa, pre ktoré nemožno od verejného obstarávateľa alebo obstarávateľa požadovať, aby vo verejnom obstarávaní pokračoval,</w:t>
      </w:r>
      <w:r w:rsidRPr="000B381D">
        <w:rPr>
          <w:color w:val="494949"/>
          <w:lang w:eastAsia="sk-SK"/>
        </w:rPr>
        <w:t xml:space="preserve"> v časti č.1</w:t>
      </w:r>
      <w:r w:rsidRPr="000B381D">
        <w:rPr>
          <w:b/>
        </w:rPr>
        <w:t xml:space="preserve"> </w:t>
      </w:r>
      <w:r w:rsidRPr="000B381D">
        <w:t>bola predložená iba jedna ponuka  ceny v predloženej ponuke v e-aukcií sú vyššie ako predpokladaná hodnota.</w:t>
      </w:r>
    </w:p>
    <w:p w14:paraId="07E5FCBA" w14:textId="77777777" w:rsidR="00293EF9" w:rsidRPr="000B381D" w:rsidRDefault="00293EF9" w:rsidP="00293EF9">
      <w:pPr>
        <w:shd w:val="clear" w:color="auto" w:fill="FFFFFF"/>
        <w:jc w:val="both"/>
      </w:pPr>
    </w:p>
    <w:p w14:paraId="1D1D1CBA" w14:textId="77777777" w:rsidR="00293EF9" w:rsidRPr="005D251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l/ </w:t>
      </w:r>
      <w:r w:rsidRPr="005D2519">
        <w:rPr>
          <w:rFonts w:ascii="Times New Roman" w:hAnsi="Times New Roman" w:cs="Times New Roman"/>
          <w:b/>
          <w:sz w:val="22"/>
          <w:szCs w:val="22"/>
        </w:rPr>
        <w:t>odôvodnenie použitia iných ako elektronických prostriedkov komunikácie</w:t>
      </w:r>
    </w:p>
    <w:p w14:paraId="00E3C50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3D0AF6B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68A6808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5D2519">
        <w:rPr>
          <w:rFonts w:ascii="Times New Roman" w:hAnsi="Times New Roman" w:cs="Times New Roman"/>
          <w:b/>
          <w:sz w:val="22"/>
          <w:szCs w:val="22"/>
        </w:rPr>
        <w:t>/  zistený konflikt záujmu a následne prijaté opatrenia</w:t>
      </w:r>
    </w:p>
    <w:p w14:paraId="569E7285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79C353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14:paraId="5EB2D4E6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n/ </w:t>
      </w:r>
      <w:r w:rsidRPr="005D2519">
        <w:rPr>
          <w:rFonts w:ascii="Times New Roman" w:hAnsi="Times New Roman" w:cs="Times New Roman"/>
          <w:b/>
          <w:sz w:val="22"/>
          <w:szCs w:val="22"/>
        </w:rPr>
        <w:t>opatrenia prijaté v súvislosti s predbežným zapojením záujemcov alebo uchádzačov na účely prípravy postupu VO.</w:t>
      </w:r>
    </w:p>
    <w:p w14:paraId="0D9E6BC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neuplatnilo sa</w:t>
      </w:r>
    </w:p>
    <w:p w14:paraId="119A4E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sz w:val="22"/>
          <w:szCs w:val="22"/>
        </w:rPr>
      </w:pPr>
    </w:p>
    <w:p w14:paraId="67C9D77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Vyhotovila: Anna Kasmanová</w:t>
      </w:r>
    </w:p>
    <w:p w14:paraId="455C7B3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07EF347D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EBD5488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060DD4B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F1651B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649167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CF0D123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D9425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762F3C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5A2E2D2C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887C6B4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4BDEB970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3A7CD38E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61CCCE91" w14:textId="77777777" w:rsidR="00293EF9" w:rsidRDefault="00293EF9" w:rsidP="00293EF9">
      <w:pPr>
        <w:pStyle w:val="text"/>
        <w:spacing w:before="0" w:beforeAutospacing="0" w:after="0" w:afterAutospacing="0"/>
        <w:rPr>
          <w:rFonts w:ascii="Times New Roman" w:hAnsi="Times New Roman" w:cs="Times New Roman"/>
          <w:b/>
          <w:bCs/>
          <w:sz w:val="32"/>
          <w:szCs w:val="32"/>
          <w:lang w:eastAsia="sk-SK"/>
        </w:rPr>
      </w:pPr>
    </w:p>
    <w:p w14:paraId="738245F4" w14:textId="77777777" w:rsidR="00C1309C" w:rsidRDefault="00C1309C"/>
    <w:sectPr w:rsidR="00C130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750A" w14:textId="77777777" w:rsidR="005E7FF4" w:rsidRDefault="005E7FF4" w:rsidP="00293EF9">
      <w:r>
        <w:separator/>
      </w:r>
    </w:p>
  </w:endnote>
  <w:endnote w:type="continuationSeparator" w:id="0">
    <w:p w14:paraId="560F7662" w14:textId="77777777" w:rsidR="005E7FF4" w:rsidRDefault="005E7FF4" w:rsidP="0029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6913"/>
    </w:tblGrid>
    <w:tr w:rsidR="00293EF9" w:rsidRPr="00293EF9" w14:paraId="03BA3713" w14:textId="77777777" w:rsidTr="005D7B4B">
      <w:tc>
        <w:tcPr>
          <w:tcW w:w="2160" w:type="dxa"/>
        </w:tcPr>
        <w:p w14:paraId="73FA95D1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293EF9">
            <w:rPr>
              <w:rFonts w:ascii="Times New Roman" w:hAnsi="Times New Roman" w:cs="Times New Roman"/>
              <w:b/>
              <w:bCs/>
              <w:sz w:val="16"/>
              <w:szCs w:val="16"/>
            </w:rPr>
            <w:t>Tel.:</w:t>
          </w:r>
          <w:r w:rsidRPr="00293EF9">
            <w:rPr>
              <w:rFonts w:ascii="Times New Roman" w:hAnsi="Times New Roman" w:cs="Times New Roman"/>
              <w:sz w:val="16"/>
              <w:szCs w:val="16"/>
            </w:rPr>
            <w:t xml:space="preserve"> + 421 41/ 5110193</w:t>
          </w:r>
        </w:p>
        <w:p w14:paraId="6F526E6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proofErr w:type="spellStart"/>
          <w:r w:rsidRPr="00293EF9">
            <w:rPr>
              <w:rFonts w:ascii="Times New Roman" w:hAnsi="Times New Roman" w:cs="Times New Roman"/>
              <w:b/>
              <w:bCs/>
            </w:rPr>
            <w:t>www</w:t>
          </w:r>
          <w:proofErr w:type="spellEnd"/>
          <w:r w:rsidRPr="00293EF9">
            <w:rPr>
              <w:rFonts w:ascii="Times New Roman" w:hAnsi="Times New Roman" w:cs="Times New Roman"/>
              <w:b/>
              <w:bCs/>
            </w:rPr>
            <w:t xml:space="preserve">: 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486272CF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e-mail: uvo@</w:t>
          </w:r>
          <w:r w:rsidRPr="00293EF9">
            <w:rPr>
              <w:rFonts w:ascii="Times New Roman" w:hAnsi="Times New Roman" w:cs="Times New Roman"/>
            </w:rPr>
            <w:t>fnspza.sk</w:t>
          </w:r>
        </w:p>
        <w:p w14:paraId="03DB3FC0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             </w:t>
          </w:r>
        </w:p>
      </w:tc>
      <w:tc>
        <w:tcPr>
          <w:tcW w:w="7018" w:type="dxa"/>
        </w:tcPr>
        <w:p w14:paraId="0D296658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Bankové spojenie:                                                  IČO: 17335825</w:t>
          </w:r>
        </w:p>
        <w:p w14:paraId="0847FD49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</w:rPr>
            <w:t xml:space="preserve">Štátna pokladnica                                                     </w:t>
          </w:r>
          <w:r w:rsidRPr="00293EF9">
            <w:rPr>
              <w:rFonts w:ascii="Times New Roman" w:hAnsi="Times New Roman" w:cs="Times New Roman"/>
              <w:b/>
              <w:bCs/>
            </w:rPr>
            <w:t>DIČ</w:t>
          </w:r>
          <w:r w:rsidRPr="00293EF9">
            <w:rPr>
              <w:rFonts w:ascii="Times New Roman" w:hAnsi="Times New Roman" w:cs="Times New Roman"/>
            </w:rPr>
            <w:t>:  2020699923</w:t>
          </w:r>
        </w:p>
        <w:p w14:paraId="4CCC9FA7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Č. účtu:</w:t>
          </w:r>
          <w:r w:rsidRPr="00293EF9">
            <w:rPr>
              <w:rFonts w:ascii="Times New Roman" w:hAnsi="Times New Roman" w:cs="Times New Roman"/>
            </w:rPr>
            <w:t xml:space="preserve"> SK32 8180 0000 0070 0028 0470             </w:t>
          </w:r>
          <w:r w:rsidRPr="00293EF9">
            <w:rPr>
              <w:rFonts w:ascii="Times New Roman" w:hAnsi="Times New Roman" w:cs="Times New Roman"/>
              <w:b/>
              <w:bCs/>
            </w:rPr>
            <w:t>IČ DPH</w:t>
          </w:r>
          <w:r w:rsidRPr="00293EF9">
            <w:rPr>
              <w:rFonts w:ascii="Times New Roman" w:hAnsi="Times New Roman" w:cs="Times New Roman"/>
            </w:rPr>
            <w:t>: SK2020699923</w:t>
          </w:r>
        </w:p>
        <w:p w14:paraId="6115A41B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>SWIFT</w:t>
          </w:r>
          <w:r w:rsidRPr="00293EF9">
            <w:rPr>
              <w:rFonts w:ascii="Times New Roman" w:hAnsi="Times New Roman" w:cs="Times New Roman"/>
            </w:rPr>
            <w:t>: SPSRSKBA</w:t>
          </w:r>
        </w:p>
        <w:p w14:paraId="164582DE" w14:textId="77777777" w:rsidR="00293EF9" w:rsidRPr="00293EF9" w:rsidRDefault="00293EF9" w:rsidP="00293EF9">
          <w:pPr>
            <w:tabs>
              <w:tab w:val="center" w:pos="4536"/>
              <w:tab w:val="left" w:pos="6379"/>
              <w:tab w:val="right" w:pos="9072"/>
            </w:tabs>
            <w:rPr>
              <w:rFonts w:ascii="Times New Roman" w:hAnsi="Times New Roman" w:cs="Times New Roman"/>
              <w:b/>
              <w:bCs/>
            </w:rPr>
          </w:pPr>
          <w:r w:rsidRPr="00293EF9">
            <w:rPr>
              <w:rFonts w:ascii="Times New Roman" w:hAnsi="Times New Roman" w:cs="Times New Roman"/>
              <w:b/>
              <w:bCs/>
            </w:rPr>
            <w:t xml:space="preserve"> </w:t>
          </w:r>
        </w:p>
      </w:tc>
    </w:tr>
  </w:tbl>
  <w:p w14:paraId="688ECA2E" w14:textId="77777777" w:rsidR="00293EF9" w:rsidRDefault="00293E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E6366" w14:textId="77777777" w:rsidR="005E7FF4" w:rsidRDefault="005E7FF4" w:rsidP="00293EF9">
      <w:r>
        <w:separator/>
      </w:r>
    </w:p>
  </w:footnote>
  <w:footnote w:type="continuationSeparator" w:id="0">
    <w:p w14:paraId="751FD662" w14:textId="77777777" w:rsidR="005E7FF4" w:rsidRDefault="005E7FF4" w:rsidP="00293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DAF57" w14:textId="77777777" w:rsidR="00293EF9" w:rsidRPr="00293EF9" w:rsidRDefault="00293EF9" w:rsidP="00293EF9">
    <w:pPr>
      <w:tabs>
        <w:tab w:val="center" w:pos="4536"/>
        <w:tab w:val="right" w:pos="9072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0" w:name="_Hlk148961172"/>
    <w:r w:rsidRPr="00293EF9"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20BC9D2F" wp14:editId="7EE6E239">
          <wp:simplePos x="0" y="0"/>
          <wp:positionH relativeFrom="column">
            <wp:posOffset>-461645</wp:posOffset>
          </wp:positionH>
          <wp:positionV relativeFrom="paragraph">
            <wp:posOffset>-182880</wp:posOffset>
          </wp:positionV>
          <wp:extent cx="390525" cy="561975"/>
          <wp:effectExtent l="19050" t="0" r="9525" b="0"/>
          <wp:wrapNone/>
          <wp:docPr id="1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        Verejný obstarávateľ: Fakultná nemocnica s poliklinikou Žilina, Ul. Vojtecha  </w:t>
    </w:r>
    <w:proofErr w:type="spellStart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>Spanyola</w:t>
    </w:r>
    <w:proofErr w:type="spellEnd"/>
    <w:r w:rsidRPr="00293EF9">
      <w:rPr>
        <w:rFonts w:ascii="Times New Roman" w:hAnsi="Times New Roman" w:cs="Times New Roman"/>
        <w:b/>
        <w:bCs/>
        <w:sz w:val="24"/>
        <w:szCs w:val="24"/>
        <w:u w:val="single"/>
      </w:rPr>
      <w:t xml:space="preserve"> 43, 012 07  Žilina</w:t>
    </w:r>
  </w:p>
  <w:bookmarkEnd w:id="0"/>
  <w:p w14:paraId="123FC6AD" w14:textId="77777777" w:rsidR="00293EF9" w:rsidRDefault="00293E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9C"/>
    <w:rsid w:val="00293EF9"/>
    <w:rsid w:val="005E7FF4"/>
    <w:rsid w:val="00803DBC"/>
    <w:rsid w:val="00C1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FA42"/>
  <w15:chartTrackingRefBased/>
  <w15:docId w15:val="{5810763F-EA6B-4056-8774-04CFED84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93EF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uiPriority w:val="99"/>
    <w:rsid w:val="00293EF9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93E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93EF9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Kasmanová, Anna</dc:creator>
  <cp:keywords/>
  <dc:description/>
  <cp:lastModifiedBy>Kasmanová, Anna</cp:lastModifiedBy>
  <cp:revision>2</cp:revision>
  <dcterms:created xsi:type="dcterms:W3CDTF">2023-10-26T11:36:00Z</dcterms:created>
  <dcterms:modified xsi:type="dcterms:W3CDTF">2023-10-26T11:47:00Z</dcterms:modified>
</cp:coreProperties>
</file>