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D60F" w14:textId="5DC17108" w:rsidR="00CD71FC" w:rsidRPr="004B167B" w:rsidRDefault="004B167B" w:rsidP="00837B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="00CD71FC" w:rsidRPr="00F1094F">
        <w:rPr>
          <w:rFonts w:ascii="Calibri" w:hAnsi="Calibri" w:cs="Calibri"/>
          <w:b/>
        </w:rPr>
        <w:t>ČESTNÉ VYHLÁSENIE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bookmarkStart w:id="0" w:name="_GoBack"/>
      <w:r w:rsidRPr="004B167B">
        <w:rPr>
          <w:rFonts w:ascii="Calibri" w:hAnsi="Calibri" w:cs="Calibri"/>
        </w:rPr>
        <w:t>Príloha č. 3</w:t>
      </w:r>
    </w:p>
    <w:p w14:paraId="7E81CA3F" w14:textId="77777777" w:rsidR="00F1285A" w:rsidRPr="00F1094F" w:rsidRDefault="00F1285A" w:rsidP="00837B56">
      <w:pPr>
        <w:jc w:val="center"/>
        <w:rPr>
          <w:rFonts w:ascii="Calibri" w:hAnsi="Calibri" w:cs="Calibri"/>
          <w:b/>
        </w:rPr>
      </w:pPr>
      <w:bookmarkStart w:id="1" w:name="_Hlk99798942"/>
      <w:bookmarkEnd w:id="0"/>
      <w:r w:rsidRPr="00F1094F">
        <w:rPr>
          <w:rFonts w:ascii="Calibri" w:hAnsi="Calibri" w:cs="Calibri"/>
          <w:b/>
        </w:rPr>
        <w:t>uchádzača – Právnická osoba</w:t>
      </w:r>
      <w:bookmarkEnd w:id="1"/>
    </w:p>
    <w:p w14:paraId="5438DA0E" w14:textId="77777777" w:rsidR="00B603B0" w:rsidRPr="00F1094F" w:rsidRDefault="00B603B0">
      <w:pPr>
        <w:rPr>
          <w:rFonts w:ascii="Calibri" w:hAnsi="Calibri" w:cs="Calibri"/>
        </w:rPr>
      </w:pPr>
    </w:p>
    <w:p w14:paraId="24123F01" w14:textId="77777777" w:rsidR="00CD71FC" w:rsidRPr="00F1094F" w:rsidRDefault="006102F8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Obchodné meno</w:t>
      </w:r>
      <w:r w:rsidR="00CD71FC" w:rsidRPr="00F1094F">
        <w:rPr>
          <w:rFonts w:ascii="Calibri" w:hAnsi="Calibri" w:cs="Calibri"/>
        </w:rPr>
        <w:t>:</w:t>
      </w:r>
    </w:p>
    <w:p w14:paraId="6B07BCC3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Sídlo:</w:t>
      </w:r>
    </w:p>
    <w:p w14:paraId="22E175E9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IČO:</w:t>
      </w:r>
    </w:p>
    <w:p w14:paraId="3E7522DE" w14:textId="77777777" w:rsidR="007620DB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(ďalej len „Spoločnosť“)</w:t>
      </w:r>
    </w:p>
    <w:p w14:paraId="2EC77378" w14:textId="77777777" w:rsidR="00CD71FC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Zastúpená:  </w:t>
      </w:r>
      <w:r w:rsidRPr="00F1094F">
        <w:rPr>
          <w:rFonts w:ascii="Calibri" w:hAnsi="Calibri" w:cs="Calibri"/>
          <w:color w:val="5B9BD5" w:themeColor="accent1"/>
        </w:rPr>
        <w:t>(uviesť mená a funkcie členov štatutárneho orgánu, ktorí vyhlásenie podpisujú)</w:t>
      </w:r>
    </w:p>
    <w:p w14:paraId="34A58DBF" w14:textId="77777777" w:rsidR="00CD71FC" w:rsidRPr="00F1094F" w:rsidRDefault="00CD71FC">
      <w:pPr>
        <w:rPr>
          <w:rFonts w:ascii="Calibri" w:hAnsi="Calibri" w:cs="Calibri"/>
        </w:rPr>
      </w:pPr>
    </w:p>
    <w:p w14:paraId="7F761DDE" w14:textId="37DE04A3" w:rsidR="002231F1" w:rsidRDefault="007620DB" w:rsidP="002231F1">
      <w:pPr>
        <w:rPr>
          <w:rFonts w:ascii="Calibri" w:eastAsia="Calibri" w:hAnsi="Calibri" w:cs="Calibri"/>
        </w:rPr>
      </w:pPr>
      <w:r w:rsidRPr="00F1094F">
        <w:rPr>
          <w:rFonts w:ascii="Calibri" w:hAnsi="Calibri" w:cs="Calibri"/>
        </w:rPr>
        <w:t>Spoločnosť a</w:t>
      </w:r>
      <w:r w:rsidR="00CD71FC" w:rsidRPr="00F1094F">
        <w:rPr>
          <w:rFonts w:ascii="Calibri" w:hAnsi="Calibri" w:cs="Calibri"/>
        </w:rPr>
        <w:t>ko uchádzač k zákazke na dodanie tovaru</w:t>
      </w:r>
      <w:bookmarkStart w:id="2" w:name="_Hlk99798970"/>
      <w:bookmarkStart w:id="3" w:name="_Hlk103161390"/>
      <w:r w:rsidR="00EC0AD9">
        <w:rPr>
          <w:rFonts w:ascii="Calibri" w:hAnsi="Calibri" w:cs="Calibri"/>
        </w:rPr>
        <w:t xml:space="preserve"> „</w:t>
      </w:r>
      <w:r w:rsidR="002231F1" w:rsidRPr="00EC0AD9">
        <w:rPr>
          <w:rFonts w:ascii="Calibri" w:hAnsi="Calibri" w:cs="Calibri"/>
          <w:b/>
          <w:bCs/>
        </w:rPr>
        <w:t>O</w:t>
      </w:r>
      <w:r w:rsidR="00D742E9" w:rsidRPr="00496C3B">
        <w:rPr>
          <w:rFonts w:ascii="Calibri" w:eastAsia="TimesNewRomanPSMT" w:hAnsi="Calibri" w:cs="Calibri"/>
          <w:b/>
          <w:bCs/>
        </w:rPr>
        <w:t xml:space="preserve">bstaranie </w:t>
      </w:r>
      <w:r w:rsidR="00EC0AD9">
        <w:rPr>
          <w:rFonts w:ascii="Calibri" w:eastAsia="TimesNewRomanPSMT" w:hAnsi="Calibri" w:cs="Calibri"/>
          <w:b/>
          <w:bCs/>
        </w:rPr>
        <w:t>poľnohospodárskej techniky“</w:t>
      </w:r>
      <w:r w:rsidR="00D742E9" w:rsidRPr="006E25B5">
        <w:rPr>
          <w:rFonts w:ascii="Calibri" w:hAnsi="Calibri"/>
          <w:color w:val="000000"/>
          <w:sz w:val="21"/>
          <w:szCs w:val="21"/>
        </w:rPr>
        <w:t xml:space="preserve"> </w:t>
      </w:r>
      <w:r w:rsidR="00EC0AD9">
        <w:rPr>
          <w:rFonts w:ascii="Calibri" w:hAnsi="Calibri"/>
          <w:color w:val="000000"/>
          <w:sz w:val="21"/>
          <w:szCs w:val="21"/>
        </w:rPr>
        <w:t xml:space="preserve">pre </w:t>
      </w:r>
      <w:r w:rsidR="00CD71FC" w:rsidRPr="00F1094F">
        <w:rPr>
          <w:rFonts w:ascii="Calibri" w:hAnsi="Calibri" w:cs="Calibri"/>
        </w:rPr>
        <w:t xml:space="preserve">obstarávateľa </w:t>
      </w:r>
      <w:bookmarkEnd w:id="2"/>
      <w:bookmarkEnd w:id="3"/>
      <w:r w:rsidR="002231F1">
        <w:rPr>
          <w:rFonts w:ascii="Calibri" w:hAnsi="Calibri" w:cs="Calibri"/>
        </w:rPr>
        <w:t>Ján</w:t>
      </w:r>
      <w:r w:rsidR="00EC0AD9">
        <w:rPr>
          <w:rFonts w:ascii="Calibri" w:hAnsi="Calibri" w:cs="Calibri"/>
        </w:rPr>
        <w:t>a</w:t>
      </w:r>
      <w:r w:rsidR="002231F1">
        <w:rPr>
          <w:rFonts w:ascii="Calibri" w:hAnsi="Calibri" w:cs="Calibri"/>
        </w:rPr>
        <w:t xml:space="preserve"> Jakubovsk</w:t>
      </w:r>
      <w:r w:rsidR="00EC0AD9">
        <w:rPr>
          <w:rFonts w:ascii="Calibri" w:hAnsi="Calibri" w:cs="Calibri"/>
        </w:rPr>
        <w:t>ého</w:t>
      </w:r>
      <w:r w:rsidR="002231F1">
        <w:rPr>
          <w:rFonts w:ascii="Calibri" w:hAnsi="Calibri" w:cs="Calibri"/>
        </w:rPr>
        <w:t xml:space="preserve">, </w:t>
      </w:r>
      <w:r w:rsidR="00D742E9">
        <w:rPr>
          <w:rFonts w:cstheme="minorHAnsi"/>
        </w:rPr>
        <w:t xml:space="preserve">SHR, </w:t>
      </w:r>
      <w:r w:rsidR="002231F1">
        <w:rPr>
          <w:rFonts w:cstheme="minorHAnsi"/>
        </w:rPr>
        <w:t>Slavoška 14</w:t>
      </w:r>
      <w:r w:rsidR="00D742E9" w:rsidRPr="00711420">
        <w:rPr>
          <w:rFonts w:cstheme="minorHAnsi"/>
        </w:rPr>
        <w:t xml:space="preserve">, </w:t>
      </w:r>
      <w:r w:rsidR="002231F1">
        <w:rPr>
          <w:rFonts w:cstheme="minorHAnsi"/>
        </w:rPr>
        <w:t>049</w:t>
      </w:r>
      <w:r w:rsidR="00D742E9" w:rsidRPr="00711420">
        <w:rPr>
          <w:rFonts w:cstheme="minorHAnsi"/>
        </w:rPr>
        <w:t xml:space="preserve"> </w:t>
      </w:r>
      <w:r w:rsidR="002231F1">
        <w:rPr>
          <w:rFonts w:cstheme="minorHAnsi"/>
        </w:rPr>
        <w:t>34</w:t>
      </w:r>
      <w:r w:rsidR="00D742E9" w:rsidRPr="00711420">
        <w:rPr>
          <w:rFonts w:cstheme="minorHAnsi"/>
        </w:rPr>
        <w:t xml:space="preserve"> </w:t>
      </w:r>
      <w:r w:rsidR="002231F1">
        <w:rPr>
          <w:rFonts w:cstheme="minorHAnsi"/>
        </w:rPr>
        <w:t>Slavoška</w:t>
      </w:r>
      <w:r w:rsidR="00D742E9">
        <w:rPr>
          <w:rFonts w:cstheme="minorHAnsi"/>
        </w:rPr>
        <w:t xml:space="preserve">, IČO: </w:t>
      </w:r>
      <w:r w:rsidR="002231F1" w:rsidRPr="00A8185C">
        <w:rPr>
          <w:rFonts w:ascii="Calibri" w:eastAsia="Calibri" w:hAnsi="Calibri" w:cs="Calibri"/>
        </w:rPr>
        <w:t>42106931</w:t>
      </w:r>
    </w:p>
    <w:p w14:paraId="5CAF9A06" w14:textId="7164C4B5" w:rsidR="00CD71FC" w:rsidRPr="00996622" w:rsidRDefault="00CD71FC" w:rsidP="002231F1">
      <w:pPr>
        <w:jc w:val="center"/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čestne vyhlasuje,</w:t>
      </w:r>
      <w:r w:rsidR="00996622">
        <w:rPr>
          <w:rFonts w:ascii="Calibri" w:hAnsi="Calibri" w:cs="Calibri"/>
          <w:b/>
        </w:rPr>
        <w:t xml:space="preserve"> </w:t>
      </w:r>
      <w:r w:rsidRPr="00F1094F">
        <w:rPr>
          <w:rFonts w:ascii="Calibri" w:hAnsi="Calibri" w:cs="Calibri"/>
        </w:rPr>
        <w:t>že</w:t>
      </w:r>
    </w:p>
    <w:p w14:paraId="57B4C9FF" w14:textId="77777777" w:rsidR="00CD71FC" w:rsidRPr="00F1094F" w:rsidRDefault="00CD71FC" w:rsidP="00837B56">
      <w:pPr>
        <w:jc w:val="both"/>
        <w:rPr>
          <w:rFonts w:ascii="Calibri" w:hAnsi="Calibri" w:cs="Calibri"/>
        </w:rPr>
      </w:pPr>
    </w:p>
    <w:p w14:paraId="1F30470A" w14:textId="0F046A36" w:rsidR="00E15365" w:rsidRPr="00F1094F" w:rsidRDefault="00E15365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má </w:t>
      </w:r>
      <w:r w:rsidR="002231F1" w:rsidRPr="00F1094F">
        <w:rPr>
          <w:rFonts w:ascii="Calibri" w:hAnsi="Calibri" w:cs="Calibri"/>
        </w:rPr>
        <w:t>oprávnenie</w:t>
      </w:r>
      <w:r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dodáva</w:t>
      </w:r>
      <w:r w:rsidR="005905EA">
        <w:rPr>
          <w:rFonts w:ascii="Calibri" w:hAnsi="Calibri" w:cs="Calibri"/>
        </w:rPr>
        <w:t>ť</w:t>
      </w:r>
      <w:r w:rsidRPr="00F1094F">
        <w:rPr>
          <w:rFonts w:ascii="Calibri" w:hAnsi="Calibri" w:cs="Calibri"/>
        </w:rPr>
        <w:t xml:space="preserve"> tovar, </w:t>
      </w:r>
      <w:r w:rsidR="002231F1" w:rsidRPr="00F1094F">
        <w:rPr>
          <w:rFonts w:ascii="Calibri" w:hAnsi="Calibri" w:cs="Calibri"/>
        </w:rPr>
        <w:t>uskutočňova</w:t>
      </w:r>
      <w:r w:rsidR="005905EA">
        <w:rPr>
          <w:rFonts w:ascii="Calibri" w:hAnsi="Calibri" w:cs="Calibri"/>
        </w:rPr>
        <w:t>ť</w:t>
      </w:r>
      <w:r w:rsidRPr="00F1094F">
        <w:rPr>
          <w:rFonts w:ascii="Calibri" w:hAnsi="Calibri" w:cs="Calibri"/>
        </w:rPr>
        <w:t xml:space="preserve"> stavebné </w:t>
      </w:r>
      <w:r w:rsidR="002231F1" w:rsidRPr="00F1094F">
        <w:rPr>
          <w:rFonts w:ascii="Calibri" w:hAnsi="Calibri" w:cs="Calibri"/>
        </w:rPr>
        <w:t>práce</w:t>
      </w:r>
      <w:r w:rsidRPr="00F1094F">
        <w:rPr>
          <w:rFonts w:ascii="Calibri" w:hAnsi="Calibri" w:cs="Calibri"/>
        </w:rPr>
        <w:t xml:space="preserve">, alebo </w:t>
      </w:r>
      <w:r w:rsidR="002231F1" w:rsidRPr="00F1094F">
        <w:rPr>
          <w:rFonts w:ascii="Calibri" w:hAnsi="Calibri" w:cs="Calibri"/>
        </w:rPr>
        <w:t>poskytova</w:t>
      </w:r>
      <w:r w:rsidR="005905EA">
        <w:rPr>
          <w:rFonts w:ascii="Calibri" w:hAnsi="Calibri" w:cs="Calibri"/>
        </w:rPr>
        <w:t>ť</w:t>
      </w:r>
      <w:r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službu</w:t>
      </w:r>
      <w:r w:rsidRPr="00F1094F">
        <w:rPr>
          <w:rFonts w:ascii="Calibri" w:hAnsi="Calibri" w:cs="Calibri"/>
        </w:rPr>
        <w:t xml:space="preserve">, </w:t>
      </w:r>
      <w:r w:rsidR="002231F1" w:rsidRPr="00F1094F">
        <w:rPr>
          <w:rFonts w:ascii="Calibri" w:hAnsi="Calibri" w:cs="Calibri"/>
        </w:rPr>
        <w:t>ktor</w:t>
      </w:r>
      <w:r w:rsidR="005905EA">
        <w:rPr>
          <w:rFonts w:ascii="Calibri" w:hAnsi="Calibri" w:cs="Calibri"/>
        </w:rPr>
        <w:t>á</w:t>
      </w:r>
      <w:r w:rsidRPr="00F1094F">
        <w:rPr>
          <w:rFonts w:ascii="Calibri" w:hAnsi="Calibri" w:cs="Calibri"/>
        </w:rPr>
        <w:t xml:space="preserve"> je predmetom </w:t>
      </w:r>
      <w:r w:rsidR="002231F1" w:rsidRPr="00F1094F">
        <w:rPr>
          <w:rFonts w:ascii="Calibri" w:hAnsi="Calibri" w:cs="Calibri"/>
        </w:rPr>
        <w:t>obstarávania</w:t>
      </w:r>
      <w:r w:rsidRPr="00F1094F">
        <w:rPr>
          <w:rFonts w:ascii="Calibri" w:hAnsi="Calibri" w:cs="Calibri"/>
        </w:rPr>
        <w:t>,</w:t>
      </w:r>
    </w:p>
    <w:p w14:paraId="1B118CB8" w14:textId="06044E8C" w:rsidR="00F1094F" w:rsidRPr="00F1094F" w:rsidRDefault="00F1094F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nie je</w:t>
      </w:r>
      <w:r w:rsidR="007620DB" w:rsidRPr="00F1094F">
        <w:rPr>
          <w:rFonts w:ascii="Calibri" w:hAnsi="Calibri" w:cs="Calibri"/>
        </w:rPr>
        <w:t xml:space="preserve"> na majetok S</w:t>
      </w:r>
      <w:r w:rsidR="009D4C83" w:rsidRPr="00F1094F">
        <w:rPr>
          <w:rFonts w:ascii="Calibri" w:hAnsi="Calibri" w:cs="Calibri"/>
        </w:rPr>
        <w:t>poločnosti</w:t>
      </w:r>
      <w:r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vyhlásen</w:t>
      </w:r>
      <w:r w:rsidR="005905EA">
        <w:rPr>
          <w:rFonts w:ascii="Calibri" w:hAnsi="Calibri" w:cs="Calibri"/>
        </w:rPr>
        <w:t>ý</w:t>
      </w:r>
      <w:r w:rsidRPr="00F1094F">
        <w:rPr>
          <w:rFonts w:ascii="Calibri" w:hAnsi="Calibri" w:cs="Calibri"/>
        </w:rPr>
        <w:t xml:space="preserve"> konkurz, nie je v </w:t>
      </w:r>
      <w:r w:rsidR="002231F1" w:rsidRPr="00F1094F">
        <w:rPr>
          <w:rFonts w:ascii="Calibri" w:hAnsi="Calibri" w:cs="Calibri"/>
        </w:rPr>
        <w:t>reštrukturalizácii</w:t>
      </w:r>
      <w:r w:rsidRPr="00F1094F">
        <w:rPr>
          <w:rFonts w:ascii="Calibri" w:hAnsi="Calibri" w:cs="Calibri"/>
        </w:rPr>
        <w:t>, nie je v </w:t>
      </w:r>
      <w:r w:rsidR="002231F1" w:rsidRPr="00F1094F">
        <w:rPr>
          <w:rFonts w:ascii="Calibri" w:hAnsi="Calibri" w:cs="Calibri"/>
        </w:rPr>
        <w:t>likvidácii</w:t>
      </w:r>
      <w:r w:rsidRPr="00F1094F">
        <w:rPr>
          <w:rFonts w:ascii="Calibri" w:hAnsi="Calibri" w:cs="Calibri"/>
        </w:rPr>
        <w:t>, ani nebolo proti ne</w:t>
      </w:r>
      <w:r w:rsidR="00E55453">
        <w:rPr>
          <w:rFonts w:ascii="Calibri" w:hAnsi="Calibri" w:cs="Calibri"/>
        </w:rPr>
        <w:t>j</w:t>
      </w:r>
      <w:r w:rsidRPr="00F1094F">
        <w:rPr>
          <w:rFonts w:ascii="Calibri" w:hAnsi="Calibri" w:cs="Calibri"/>
        </w:rPr>
        <w:t xml:space="preserve"> zastavené konkurzné konanie pre nedostatok majetku alebo </w:t>
      </w:r>
      <w:r w:rsidR="002231F1" w:rsidRPr="00F1094F">
        <w:rPr>
          <w:rFonts w:ascii="Calibri" w:hAnsi="Calibri" w:cs="Calibri"/>
        </w:rPr>
        <w:t>zrušen</w:t>
      </w:r>
      <w:r w:rsidR="005905EA">
        <w:rPr>
          <w:rFonts w:ascii="Calibri" w:hAnsi="Calibri" w:cs="Calibri"/>
        </w:rPr>
        <w:t>ý</w:t>
      </w:r>
      <w:r w:rsidRPr="00F1094F">
        <w:rPr>
          <w:rFonts w:ascii="Calibri" w:hAnsi="Calibri" w:cs="Calibri"/>
        </w:rPr>
        <w:t xml:space="preserve"> konkurz pre nedostatok majetku,  </w:t>
      </w:r>
    </w:p>
    <w:p w14:paraId="069A11B3" w14:textId="53D2838E" w:rsidR="00837B56" w:rsidRDefault="00837B56" w:rsidP="005905EA">
      <w:pPr>
        <w:pStyle w:val="Odsekzoznamu"/>
        <w:numPr>
          <w:ilvl w:val="0"/>
          <w:numId w:val="1"/>
        </w:numPr>
        <w:spacing w:after="240"/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</w:t>
      </w:r>
      <w:bookmarkStart w:id="4" w:name="_Hlk108001637"/>
      <w:r w:rsidR="002231F1" w:rsidRPr="00F1094F">
        <w:rPr>
          <w:rFonts w:ascii="Calibri" w:hAnsi="Calibri" w:cs="Calibri"/>
        </w:rPr>
        <w:t>neporušila</w:t>
      </w:r>
      <w:r w:rsidR="00F1094F" w:rsidRPr="00F1094F">
        <w:rPr>
          <w:rFonts w:ascii="Calibri" w:hAnsi="Calibri" w:cs="Calibri"/>
        </w:rPr>
        <w:t xml:space="preserve"> v </w:t>
      </w:r>
      <w:r w:rsidR="002231F1" w:rsidRPr="00F1094F">
        <w:rPr>
          <w:rFonts w:ascii="Calibri" w:hAnsi="Calibri" w:cs="Calibri"/>
        </w:rPr>
        <w:t>predchádzajúcich</w:t>
      </w:r>
      <w:r w:rsidR="00F1094F" w:rsidRPr="00F1094F">
        <w:rPr>
          <w:rFonts w:ascii="Calibri" w:hAnsi="Calibri" w:cs="Calibri"/>
        </w:rPr>
        <w:t xml:space="preserve"> 3 rokoch od </w:t>
      </w:r>
      <w:r w:rsidR="002231F1" w:rsidRPr="00F1094F">
        <w:rPr>
          <w:rFonts w:ascii="Calibri" w:hAnsi="Calibri" w:cs="Calibri"/>
        </w:rPr>
        <w:t>vyhlásenia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výzvy</w:t>
      </w:r>
      <w:r w:rsidR="00F1094F" w:rsidRPr="00F1094F">
        <w:rPr>
          <w:rFonts w:ascii="Calibri" w:hAnsi="Calibri" w:cs="Calibri"/>
        </w:rPr>
        <w:t xml:space="preserve"> na </w:t>
      </w:r>
      <w:r w:rsidR="002231F1" w:rsidRPr="00F1094F">
        <w:rPr>
          <w:rFonts w:ascii="Calibri" w:hAnsi="Calibri" w:cs="Calibri"/>
        </w:rPr>
        <w:t>predloženie</w:t>
      </w:r>
      <w:r w:rsidR="00F1094F" w:rsidRPr="00F1094F">
        <w:rPr>
          <w:rFonts w:ascii="Calibri" w:hAnsi="Calibri" w:cs="Calibri"/>
        </w:rPr>
        <w:t xml:space="preserve"> cenovej ponuky </w:t>
      </w:r>
      <w:r w:rsidR="002231F1" w:rsidRPr="00F1094F">
        <w:rPr>
          <w:rFonts w:ascii="Calibri" w:hAnsi="Calibri" w:cs="Calibri"/>
        </w:rPr>
        <w:t>zákaz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nelegálnej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práce</w:t>
      </w:r>
      <w:r w:rsidR="00F1094F" w:rsidRPr="00F1094F">
        <w:rPr>
          <w:rFonts w:ascii="Calibri" w:hAnsi="Calibri" w:cs="Calibri"/>
        </w:rPr>
        <w:t xml:space="preserve"> a </w:t>
      </w:r>
      <w:r w:rsidR="002231F1" w:rsidRPr="00F1094F">
        <w:rPr>
          <w:rFonts w:ascii="Calibri" w:hAnsi="Calibri" w:cs="Calibri"/>
        </w:rPr>
        <w:t>nelegálneho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zamestnávania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podľa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zákona</w:t>
      </w:r>
      <w:r w:rsidR="00F1094F" w:rsidRPr="00F1094F">
        <w:rPr>
          <w:rFonts w:ascii="Calibri" w:hAnsi="Calibri" w:cs="Calibri"/>
        </w:rPr>
        <w:t xml:space="preserve"> č. 82/2005 Z. z. o </w:t>
      </w:r>
      <w:r w:rsidR="002231F1" w:rsidRPr="00F1094F">
        <w:rPr>
          <w:rFonts w:ascii="Calibri" w:hAnsi="Calibri" w:cs="Calibri"/>
        </w:rPr>
        <w:t>nelegálnej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práci</w:t>
      </w:r>
      <w:r w:rsidR="00F1094F" w:rsidRPr="00F1094F">
        <w:rPr>
          <w:rFonts w:ascii="Calibri" w:hAnsi="Calibri" w:cs="Calibri"/>
        </w:rPr>
        <w:t xml:space="preserve"> a </w:t>
      </w:r>
      <w:r w:rsidR="002231F1" w:rsidRPr="00F1094F">
        <w:rPr>
          <w:rFonts w:ascii="Calibri" w:hAnsi="Calibri" w:cs="Calibri"/>
        </w:rPr>
        <w:t>nelegálnom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zamestnávan</w:t>
      </w:r>
      <w:r w:rsidR="005905EA">
        <w:rPr>
          <w:rFonts w:ascii="Calibri" w:hAnsi="Calibri" w:cs="Calibri"/>
        </w:rPr>
        <w:t>í</w:t>
      </w:r>
      <w:r w:rsidR="00F1094F" w:rsidRPr="00F1094F">
        <w:rPr>
          <w:rFonts w:ascii="Calibri" w:hAnsi="Calibri" w:cs="Calibri"/>
        </w:rPr>
        <w:t xml:space="preserve"> a o zmene a </w:t>
      </w:r>
      <w:r w:rsidR="002231F1" w:rsidRPr="00F1094F">
        <w:rPr>
          <w:rFonts w:ascii="Calibri" w:hAnsi="Calibri" w:cs="Calibri"/>
        </w:rPr>
        <w:t>doplnen</w:t>
      </w:r>
      <w:r w:rsidR="005905EA">
        <w:rPr>
          <w:rFonts w:ascii="Calibri" w:hAnsi="Calibri" w:cs="Calibri"/>
        </w:rPr>
        <w:t>í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niektorých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zákonov</w:t>
      </w:r>
      <w:r w:rsidR="00F1094F" w:rsidRPr="00F1094F">
        <w:rPr>
          <w:rFonts w:ascii="Calibri" w:hAnsi="Calibri" w:cs="Calibri"/>
        </w:rPr>
        <w:t>,</w:t>
      </w:r>
      <w:bookmarkEnd w:id="4"/>
    </w:p>
    <w:p w14:paraId="5FA5AC4F" w14:textId="487D85EA" w:rsidR="00683506" w:rsidRPr="00F1094F" w:rsidRDefault="00837B56" w:rsidP="0068350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Spoločnosť</w:t>
      </w:r>
      <w:r w:rsidR="007620DB" w:rsidRPr="00F1094F">
        <w:rPr>
          <w:rFonts w:ascii="Calibri" w:hAnsi="Calibri" w:cs="Calibri"/>
        </w:rPr>
        <w:t xml:space="preserve"> </w:t>
      </w:r>
      <w:r w:rsidR="00F1094F" w:rsidRPr="00F1094F">
        <w:rPr>
          <w:rFonts w:ascii="Calibri" w:hAnsi="Calibri" w:cs="Calibri"/>
        </w:rPr>
        <w:t>ani je</w:t>
      </w:r>
      <w:r w:rsidR="00E55453">
        <w:rPr>
          <w:rFonts w:ascii="Calibri" w:hAnsi="Calibri" w:cs="Calibri"/>
        </w:rPr>
        <w:t>j</w:t>
      </w:r>
      <w:r w:rsidR="00F1094F" w:rsidRPr="00F1094F">
        <w:rPr>
          <w:rFonts w:ascii="Calibri" w:hAnsi="Calibri" w:cs="Calibri"/>
        </w:rPr>
        <w:t xml:space="preserve"> štatutárny </w:t>
      </w:r>
      <w:r w:rsidR="002231F1" w:rsidRPr="00F1094F">
        <w:rPr>
          <w:rFonts w:ascii="Calibri" w:hAnsi="Calibri" w:cs="Calibri"/>
        </w:rPr>
        <w:t>orgán</w:t>
      </w:r>
      <w:r w:rsidR="00F1094F" w:rsidRPr="00F1094F">
        <w:rPr>
          <w:rFonts w:ascii="Calibri" w:hAnsi="Calibri" w:cs="Calibri"/>
        </w:rPr>
        <w:t xml:space="preserve">, ani </w:t>
      </w:r>
      <w:r w:rsidR="002231F1" w:rsidRPr="00F1094F">
        <w:rPr>
          <w:rFonts w:ascii="Calibri" w:hAnsi="Calibri" w:cs="Calibri"/>
        </w:rPr>
        <w:t>žiadny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člen</w:t>
      </w:r>
      <w:r w:rsidR="00F1094F" w:rsidRPr="00F1094F">
        <w:rPr>
          <w:rFonts w:ascii="Calibri" w:hAnsi="Calibri" w:cs="Calibri"/>
        </w:rPr>
        <w:t xml:space="preserve"> štatutárneho </w:t>
      </w:r>
      <w:r w:rsidR="002231F1" w:rsidRPr="00F1094F">
        <w:rPr>
          <w:rFonts w:ascii="Calibri" w:hAnsi="Calibri" w:cs="Calibri"/>
        </w:rPr>
        <w:t>orgánu</w:t>
      </w:r>
      <w:r w:rsidR="00F1094F" w:rsidRPr="00F1094F">
        <w:rPr>
          <w:rFonts w:ascii="Calibri" w:hAnsi="Calibri" w:cs="Calibri"/>
        </w:rPr>
        <w:t xml:space="preserve">, ani </w:t>
      </w:r>
      <w:r w:rsidR="002231F1" w:rsidRPr="00F1094F">
        <w:rPr>
          <w:rFonts w:ascii="Calibri" w:hAnsi="Calibri" w:cs="Calibri"/>
        </w:rPr>
        <w:t>žiadny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člen</w:t>
      </w:r>
      <w:r w:rsidR="00F1094F" w:rsidRPr="00F1094F">
        <w:rPr>
          <w:rFonts w:ascii="Calibri" w:hAnsi="Calibri" w:cs="Calibri"/>
        </w:rPr>
        <w:t xml:space="preserve"> dozornej rady, ani prokurista nie sú </w:t>
      </w:r>
      <w:r w:rsidR="002231F1" w:rsidRPr="00F1094F">
        <w:rPr>
          <w:rFonts w:ascii="Calibri" w:hAnsi="Calibri" w:cs="Calibri"/>
        </w:rPr>
        <w:t>právoplatne</w:t>
      </w:r>
      <w:r w:rsidR="00F1094F" w:rsidRPr="00F1094F">
        <w:rPr>
          <w:rFonts w:ascii="Calibri" w:hAnsi="Calibri" w:cs="Calibri"/>
        </w:rPr>
        <w:t xml:space="preserve"> </w:t>
      </w:r>
      <w:r w:rsidR="002231F1" w:rsidRPr="00F1094F">
        <w:rPr>
          <w:rFonts w:ascii="Calibri" w:hAnsi="Calibri" w:cs="Calibri"/>
        </w:rPr>
        <w:t>odsúden</w:t>
      </w:r>
      <w:r w:rsidR="005905EA">
        <w:rPr>
          <w:rFonts w:ascii="Calibri" w:hAnsi="Calibri" w:cs="Calibri"/>
        </w:rPr>
        <w:t>í</w:t>
      </w:r>
      <w:r w:rsidR="00F1094F" w:rsidRPr="00F1094F">
        <w:rPr>
          <w:rFonts w:ascii="Calibri" w:hAnsi="Calibri" w:cs="Calibri"/>
        </w:rPr>
        <w:t xml:space="preserve"> </w:t>
      </w:r>
      <w:bookmarkStart w:id="5" w:name="_Hlk108002817"/>
      <w:r w:rsidR="00F1094F" w:rsidRPr="00F1094F">
        <w:rPr>
          <w:rFonts w:ascii="Calibri" w:hAnsi="Calibri" w:cs="Calibri"/>
        </w:rPr>
        <w:t xml:space="preserve">za </w:t>
      </w:r>
      <w:r w:rsidR="002231F1" w:rsidRPr="00F1094F">
        <w:rPr>
          <w:rFonts w:ascii="Calibri" w:hAnsi="Calibri" w:cs="Calibri"/>
        </w:rPr>
        <w:t>trestn</w:t>
      </w:r>
      <w:r w:rsidR="005905EA">
        <w:rPr>
          <w:rFonts w:ascii="Calibri" w:hAnsi="Calibri" w:cs="Calibri"/>
        </w:rPr>
        <w:t>ý</w:t>
      </w:r>
      <w:r w:rsidR="00F1094F" w:rsidRPr="00F1094F">
        <w:rPr>
          <w:rFonts w:ascii="Calibri" w:hAnsi="Calibri" w:cs="Calibri"/>
        </w:rPr>
        <w:t xml:space="preserve"> čin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</w:t>
      </w:r>
      <w:r w:rsidR="005905EA">
        <w:rPr>
          <w:rFonts w:ascii="Calibri" w:hAnsi="Calibri" w:cs="Calibri"/>
        </w:rPr>
        <w:t> </w:t>
      </w:r>
      <w:r w:rsidR="00F1094F" w:rsidRPr="00F1094F">
        <w:rPr>
          <w:rFonts w:ascii="Calibri" w:hAnsi="Calibri" w:cs="Calibri"/>
        </w:rPr>
        <w:t>ľuďm</w:t>
      </w:r>
      <w:r w:rsidR="005905EA">
        <w:rPr>
          <w:rFonts w:ascii="Calibri" w:hAnsi="Calibri" w:cs="Calibri"/>
        </w:rPr>
        <w:t>i.</w:t>
      </w:r>
      <w:bookmarkEnd w:id="5"/>
    </w:p>
    <w:p w14:paraId="71D039F3" w14:textId="77777777" w:rsidR="00683506" w:rsidRPr="00F1094F" w:rsidRDefault="00683506" w:rsidP="00683506">
      <w:pPr>
        <w:pStyle w:val="Odsekzoznamu"/>
        <w:jc w:val="both"/>
        <w:rPr>
          <w:rFonts w:ascii="Calibri" w:hAnsi="Calibri" w:cs="Calibri"/>
        </w:rPr>
      </w:pPr>
    </w:p>
    <w:p w14:paraId="5C4C04A7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p w14:paraId="6B5B71BA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F1094F" w14:paraId="5D8EA52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E76" w14:textId="77777777" w:rsidR="00295267" w:rsidRPr="00F1094F" w:rsidRDefault="00295267" w:rsidP="00921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324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A139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4B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6DF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B114966" w14:textId="23039555" w:rsidR="00EC0AD9" w:rsidRDefault="00EC0AD9" w:rsidP="00EC0AD9">
      <w:pPr>
        <w:spacing w:after="0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683506" w:rsidRPr="00F1094F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 xml:space="preserve">      </w:t>
      </w:r>
    </w:p>
    <w:p w14:paraId="4463AA15" w14:textId="249BD376" w:rsidR="00295267" w:rsidRPr="00F1094F" w:rsidRDefault="00EC0AD9" w:rsidP="00EC0AD9">
      <w:pPr>
        <w:ind w:left="49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683506" w:rsidRPr="00F1094F">
        <w:rPr>
          <w:rFonts w:ascii="Calibri" w:hAnsi="Calibri" w:cs="Calibri"/>
        </w:rPr>
        <w:t>štatutárneho orgánu</w:t>
      </w:r>
      <w:r w:rsidR="00C92D54" w:rsidRPr="00F1094F">
        <w:rPr>
          <w:rFonts w:ascii="Calibri" w:hAnsi="Calibri" w:cs="Calibri"/>
        </w:rPr>
        <w:t>, odtlačok pečiatky</w:t>
      </w:r>
    </w:p>
    <w:sectPr w:rsidR="00295267" w:rsidRPr="00F1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1689" w14:textId="77777777" w:rsidR="00F438B6" w:rsidRDefault="00F438B6" w:rsidP="00295267">
      <w:pPr>
        <w:spacing w:after="0" w:line="240" w:lineRule="auto"/>
      </w:pPr>
      <w:r>
        <w:separator/>
      </w:r>
    </w:p>
  </w:endnote>
  <w:endnote w:type="continuationSeparator" w:id="0">
    <w:p w14:paraId="3A2DC828" w14:textId="77777777" w:rsidR="00F438B6" w:rsidRDefault="00F438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7DCB" w14:textId="77777777" w:rsidR="00F438B6" w:rsidRDefault="00F438B6" w:rsidP="00295267">
      <w:pPr>
        <w:spacing w:after="0" w:line="240" w:lineRule="auto"/>
      </w:pPr>
      <w:r>
        <w:separator/>
      </w:r>
    </w:p>
  </w:footnote>
  <w:footnote w:type="continuationSeparator" w:id="0">
    <w:p w14:paraId="1121FC89" w14:textId="77777777" w:rsidR="00F438B6" w:rsidRDefault="00F438B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0374F"/>
    <w:rsid w:val="00036A18"/>
    <w:rsid w:val="000C2F5B"/>
    <w:rsid w:val="00100174"/>
    <w:rsid w:val="001258FD"/>
    <w:rsid w:val="00140233"/>
    <w:rsid w:val="00174D87"/>
    <w:rsid w:val="001950D9"/>
    <w:rsid w:val="0020284D"/>
    <w:rsid w:val="002231F1"/>
    <w:rsid w:val="00295267"/>
    <w:rsid w:val="002B5818"/>
    <w:rsid w:val="002D5F00"/>
    <w:rsid w:val="00302622"/>
    <w:rsid w:val="00363E2E"/>
    <w:rsid w:val="00375A3C"/>
    <w:rsid w:val="00384898"/>
    <w:rsid w:val="003D4BF7"/>
    <w:rsid w:val="004057A5"/>
    <w:rsid w:val="00440123"/>
    <w:rsid w:val="004B167B"/>
    <w:rsid w:val="004C7EF2"/>
    <w:rsid w:val="004F7EBD"/>
    <w:rsid w:val="005272F4"/>
    <w:rsid w:val="005905EA"/>
    <w:rsid w:val="006102F8"/>
    <w:rsid w:val="00614D19"/>
    <w:rsid w:val="0065180F"/>
    <w:rsid w:val="00683506"/>
    <w:rsid w:val="00756AA6"/>
    <w:rsid w:val="007620DB"/>
    <w:rsid w:val="007879E6"/>
    <w:rsid w:val="007D6C21"/>
    <w:rsid w:val="007F77E1"/>
    <w:rsid w:val="0081199D"/>
    <w:rsid w:val="00837B56"/>
    <w:rsid w:val="00841FB1"/>
    <w:rsid w:val="00895409"/>
    <w:rsid w:val="008E16DE"/>
    <w:rsid w:val="00921D99"/>
    <w:rsid w:val="00923079"/>
    <w:rsid w:val="00996622"/>
    <w:rsid w:val="009D4C83"/>
    <w:rsid w:val="00A14970"/>
    <w:rsid w:val="00A342A4"/>
    <w:rsid w:val="00A575B4"/>
    <w:rsid w:val="00A93462"/>
    <w:rsid w:val="00B46733"/>
    <w:rsid w:val="00B603B0"/>
    <w:rsid w:val="00B80D9B"/>
    <w:rsid w:val="00B84957"/>
    <w:rsid w:val="00BC4A03"/>
    <w:rsid w:val="00C1304B"/>
    <w:rsid w:val="00C811BB"/>
    <w:rsid w:val="00C92237"/>
    <w:rsid w:val="00C92D54"/>
    <w:rsid w:val="00CD71FC"/>
    <w:rsid w:val="00CE522F"/>
    <w:rsid w:val="00D138BB"/>
    <w:rsid w:val="00D53344"/>
    <w:rsid w:val="00D742E9"/>
    <w:rsid w:val="00D819B0"/>
    <w:rsid w:val="00DA07B4"/>
    <w:rsid w:val="00DC02DE"/>
    <w:rsid w:val="00E15365"/>
    <w:rsid w:val="00E47ABB"/>
    <w:rsid w:val="00E55453"/>
    <w:rsid w:val="00E958A6"/>
    <w:rsid w:val="00EC0AD9"/>
    <w:rsid w:val="00ED4C6F"/>
    <w:rsid w:val="00F1094F"/>
    <w:rsid w:val="00F1285A"/>
    <w:rsid w:val="00F438B6"/>
    <w:rsid w:val="00F646D2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styleId="Odkaznakomentr">
    <w:name w:val="annotation reference"/>
    <w:basedOn w:val="Predvolenpsmoodseku"/>
    <w:uiPriority w:val="99"/>
    <w:semiHidden/>
    <w:unhideWhenUsed/>
    <w:rsid w:val="002D5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F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5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Maria Kardosova</cp:lastModifiedBy>
  <cp:revision>8</cp:revision>
  <cp:lastPrinted>2019-03-27T10:47:00Z</cp:lastPrinted>
  <dcterms:created xsi:type="dcterms:W3CDTF">2023-04-17T12:54:00Z</dcterms:created>
  <dcterms:modified xsi:type="dcterms:W3CDTF">2023-05-03T08:12:00Z</dcterms:modified>
</cp:coreProperties>
</file>