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1B518B1" w:rsidR="00E25749" w:rsidRDefault="006F136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6F136F">
                              <w:t xml:space="preserve">Vertikálna rezačka mäsa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1B518B1" w:rsidR="00E25749" w:rsidRDefault="006F136F">
                      <w:pPr>
                        <w:pStyle w:val="Zkladntext"/>
                        <w:spacing w:before="119"/>
                        <w:ind w:left="105"/>
                      </w:pPr>
                      <w:r w:rsidRPr="006F136F">
                        <w:t xml:space="preserve">Vertikálna rezačka mäsa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2DDB7D29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661D3F5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6F88" w14:paraId="683464A3" w14:textId="77777777" w:rsidTr="006F136F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48D7E716" w14:textId="77777777"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CFB7105" w14:textId="6FF298AC"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152B9E91" w14:textId="77777777"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56EDAAC" w14:textId="77777777"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6F88" w14:paraId="7840D6FC" w14:textId="77777777" w:rsidTr="000931A0">
        <w:trPr>
          <w:trHeight w:val="342"/>
          <w:jc w:val="center"/>
        </w:trPr>
        <w:tc>
          <w:tcPr>
            <w:tcW w:w="5113" w:type="dxa"/>
            <w:vAlign w:val="center"/>
          </w:tcPr>
          <w:p w14:paraId="22ABB236" w14:textId="359633BE" w:rsidR="00EC6F88" w:rsidRDefault="00EC6F88" w:rsidP="00B4344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Minimálny rezný výkon (</w:t>
            </w:r>
            <w:r w:rsidRPr="00D67C3B">
              <w:rPr>
                <w:sz w:val="24"/>
              </w:rPr>
              <w:t>kg/hod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2FE0935E" w14:textId="37E61DE2" w:rsidR="00EC6F88" w:rsidRDefault="00EC6F88" w:rsidP="00B434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2372" w:type="dxa"/>
            <w:vAlign w:val="center"/>
          </w:tcPr>
          <w:p w14:paraId="55823724" w14:textId="77777777" w:rsidR="00EC6F88" w:rsidRPr="00B43449" w:rsidRDefault="00EC6F88" w:rsidP="00B434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F88" w14:paraId="09AA9224" w14:textId="77777777" w:rsidTr="000931A0">
        <w:trPr>
          <w:trHeight w:val="342"/>
          <w:jc w:val="center"/>
        </w:trPr>
        <w:tc>
          <w:tcPr>
            <w:tcW w:w="5113" w:type="dxa"/>
            <w:vAlign w:val="center"/>
          </w:tcPr>
          <w:p w14:paraId="219FB8ED" w14:textId="7CCBB8FA" w:rsidR="00EC6F88" w:rsidRDefault="00EC6F88" w:rsidP="00B4344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Nastaviteľná rýchlosť podávacieho pásu a hrúbky rezu min. (mm)</w:t>
            </w:r>
          </w:p>
        </w:tc>
        <w:tc>
          <w:tcPr>
            <w:tcW w:w="2558" w:type="dxa"/>
            <w:vAlign w:val="center"/>
          </w:tcPr>
          <w:p w14:paraId="0786218F" w14:textId="52718A98" w:rsidR="00EC6F88" w:rsidRDefault="00EC6F88" w:rsidP="00B4344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5 - 25</w:t>
            </w:r>
          </w:p>
        </w:tc>
        <w:tc>
          <w:tcPr>
            <w:tcW w:w="2372" w:type="dxa"/>
            <w:vAlign w:val="center"/>
          </w:tcPr>
          <w:p w14:paraId="3FC22D09" w14:textId="77777777" w:rsidR="00EC6F88" w:rsidRPr="00B43449" w:rsidRDefault="00EC6F88" w:rsidP="00B434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024" w14:paraId="2D1249B3" w14:textId="77777777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14:paraId="10B10DA5" w14:textId="63AA2BA1" w:rsidR="00141024" w:rsidRDefault="00141024" w:rsidP="0014102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integrácie do výrobnej linky</w:t>
            </w:r>
          </w:p>
        </w:tc>
        <w:tc>
          <w:tcPr>
            <w:tcW w:w="2558" w:type="dxa"/>
            <w:vAlign w:val="center"/>
          </w:tcPr>
          <w:p w14:paraId="736522D1" w14:textId="375375EE" w:rsidR="00141024" w:rsidRDefault="00141024" w:rsidP="0014102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50AB3911EA4439F983B0EF65EF66C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F5AEC1" w14:textId="2AABCD56"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1024" w14:paraId="4F706348" w14:textId="77777777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14:paraId="42D3B80F" w14:textId="70AEDF64" w:rsidR="00141024" w:rsidRDefault="00BD5D55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D5D55">
              <w:rPr>
                <w:sz w:val="24"/>
              </w:rPr>
              <w:t>Vstupná komora a výstupný pás</w:t>
            </w:r>
          </w:p>
        </w:tc>
        <w:tc>
          <w:tcPr>
            <w:tcW w:w="2558" w:type="dxa"/>
            <w:vAlign w:val="center"/>
          </w:tcPr>
          <w:p w14:paraId="4F48F7A8" w14:textId="51143D57"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8075524"/>
            <w:placeholder>
              <w:docPart w:val="3DF9136A3C4F4BD293EBBC0CF7ECD2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3D51CA90" w14:textId="630848B0"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1024" w14:paraId="68F54B4C" w14:textId="77777777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14:paraId="4C940DB6" w14:textId="10821B5C"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Automatický systém napínania nožov</w:t>
            </w:r>
          </w:p>
        </w:tc>
        <w:tc>
          <w:tcPr>
            <w:tcW w:w="2558" w:type="dxa"/>
            <w:vAlign w:val="center"/>
          </w:tcPr>
          <w:p w14:paraId="66DED129" w14:textId="6A604959"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3017915"/>
            <w:placeholder>
              <w:docPart w:val="A64A924BED5B487989540CA465B589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D0B0E21" w14:textId="3357A594"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1024" w14:paraId="59A7BA0C" w14:textId="77777777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14:paraId="1D3E969A" w14:textId="0AEACCA1"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Plne automatický stroj</w:t>
            </w:r>
          </w:p>
        </w:tc>
        <w:tc>
          <w:tcPr>
            <w:tcW w:w="2558" w:type="dxa"/>
            <w:vAlign w:val="center"/>
          </w:tcPr>
          <w:p w14:paraId="05246438" w14:textId="6CB8E22D"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37168638"/>
            <w:placeholder>
              <w:docPart w:val="382B1AAC230F4BD6B5D56E8253EEF9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60257CC0" w14:textId="27779D5A"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1024" w14:paraId="6491A1F4" w14:textId="77777777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14:paraId="1A80F48A" w14:textId="0BC9C034"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Pracovná rýchlosť-nastaviteľná</w:t>
            </w:r>
          </w:p>
        </w:tc>
        <w:tc>
          <w:tcPr>
            <w:tcW w:w="2558" w:type="dxa"/>
            <w:vAlign w:val="center"/>
          </w:tcPr>
          <w:p w14:paraId="60320F46" w14:textId="55DF3513"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5735495"/>
            <w:placeholder>
              <w:docPart w:val="CB50012D1FD545C3BF5824558360F7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B80D2A8" w14:textId="135AE2D8"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31A0" w14:paraId="68CE9B92" w14:textId="301D6A23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41C5B6A" w14:textId="61A30B7C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9464B97" w14:textId="3B12F68C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0CDC6F4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E477804" w14:textId="013B34F4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6D3F7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7FE69A0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2C2A02E" w14:textId="46FC84BD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8802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DA2946" w14:textId="77777777" w:rsidR="00766196" w:rsidRDefault="00766196" w:rsidP="00766196">
      <w:pPr>
        <w:pStyle w:val="Zkladntext"/>
        <w:rPr>
          <w:rFonts w:ascii="Times New Roman"/>
          <w:b w:val="0"/>
          <w:sz w:val="22"/>
        </w:rPr>
      </w:pPr>
    </w:p>
    <w:p w14:paraId="456E420A" w14:textId="77777777"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14:paraId="31E84AC8" w14:textId="77777777" w:rsidR="00766196" w:rsidRDefault="00766196" w:rsidP="000931A0">
      <w:pPr>
        <w:spacing w:before="1"/>
        <w:ind w:left="284"/>
        <w:rPr>
          <w:b/>
          <w:sz w:val="20"/>
        </w:rPr>
      </w:pPr>
    </w:p>
    <w:p w14:paraId="3789A9A2" w14:textId="77777777" w:rsidR="00766196" w:rsidRDefault="00766196" w:rsidP="0077640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0931A0">
      <w:pPr>
        <w:ind w:left="284"/>
        <w:rPr>
          <w:b/>
          <w:sz w:val="24"/>
        </w:rPr>
      </w:pPr>
    </w:p>
    <w:p w14:paraId="0FCEBEAC" w14:textId="77777777" w:rsidR="00F37647" w:rsidRDefault="00F37647" w:rsidP="000931A0">
      <w:pPr>
        <w:ind w:left="284"/>
        <w:rPr>
          <w:b/>
          <w:sz w:val="24"/>
        </w:rPr>
      </w:pPr>
    </w:p>
    <w:p w14:paraId="5B548CAE" w14:textId="77777777" w:rsidR="00766196" w:rsidRDefault="00766196" w:rsidP="000931A0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6F136F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800" w14:textId="77777777" w:rsidR="003A0618" w:rsidRDefault="003A0618">
      <w:r>
        <w:separator/>
      </w:r>
    </w:p>
  </w:endnote>
  <w:endnote w:type="continuationSeparator" w:id="0">
    <w:p w14:paraId="51F47E47" w14:textId="77777777" w:rsidR="003A0618" w:rsidRDefault="003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8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08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480C" w14:textId="77777777" w:rsidR="003A0618" w:rsidRDefault="003A0618">
      <w:r>
        <w:separator/>
      </w:r>
    </w:p>
  </w:footnote>
  <w:footnote w:type="continuationSeparator" w:id="0">
    <w:p w14:paraId="32895BED" w14:textId="77777777" w:rsidR="003A0618" w:rsidRDefault="003A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931A0"/>
    <w:rsid w:val="000D4142"/>
    <w:rsid w:val="00111509"/>
    <w:rsid w:val="00141024"/>
    <w:rsid w:val="002339CF"/>
    <w:rsid w:val="00266E1E"/>
    <w:rsid w:val="00302F42"/>
    <w:rsid w:val="00355F2A"/>
    <w:rsid w:val="003A0618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4E67"/>
    <w:rsid w:val="006F136F"/>
    <w:rsid w:val="006F5868"/>
    <w:rsid w:val="00704592"/>
    <w:rsid w:val="00766196"/>
    <w:rsid w:val="0077640B"/>
    <w:rsid w:val="007B087F"/>
    <w:rsid w:val="007E2A56"/>
    <w:rsid w:val="008A05D3"/>
    <w:rsid w:val="00925C35"/>
    <w:rsid w:val="0097077F"/>
    <w:rsid w:val="00986CE8"/>
    <w:rsid w:val="00997105"/>
    <w:rsid w:val="00A73A25"/>
    <w:rsid w:val="00A873A0"/>
    <w:rsid w:val="00A94310"/>
    <w:rsid w:val="00AE372F"/>
    <w:rsid w:val="00B02DE7"/>
    <w:rsid w:val="00B11226"/>
    <w:rsid w:val="00B43449"/>
    <w:rsid w:val="00B5610D"/>
    <w:rsid w:val="00BD5D55"/>
    <w:rsid w:val="00BD77CE"/>
    <w:rsid w:val="00C03626"/>
    <w:rsid w:val="00C664BB"/>
    <w:rsid w:val="00C77CD6"/>
    <w:rsid w:val="00C82632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5749"/>
    <w:rsid w:val="00E74CD7"/>
    <w:rsid w:val="00E84CED"/>
    <w:rsid w:val="00EA0F1E"/>
    <w:rsid w:val="00EC1376"/>
    <w:rsid w:val="00EC6F88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4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AB3911EA4439F983B0EF65EF66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10B6B-9764-4E24-BE50-7DCF967552BC}"/>
      </w:docPartPr>
      <w:docPartBody>
        <w:p w:rsidR="009A2DE7" w:rsidRDefault="00751AC7" w:rsidP="00751AC7">
          <w:pPr>
            <w:pStyle w:val="F50AB3911EA4439F983B0EF65EF66C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DF9136A3C4F4BD293EBBC0CF7ECD2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3907D-634D-4C6F-8981-3D300C4488A1}"/>
      </w:docPartPr>
      <w:docPartBody>
        <w:p w:rsidR="009A2DE7" w:rsidRDefault="00751AC7" w:rsidP="00751AC7">
          <w:pPr>
            <w:pStyle w:val="3DF9136A3C4F4BD293EBBC0CF7ECD2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4A924BED5B487989540CA465B58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106CE6-289A-4B05-BAE8-9CACEC14C8E8}"/>
      </w:docPartPr>
      <w:docPartBody>
        <w:p w:rsidR="009A2DE7" w:rsidRDefault="00751AC7" w:rsidP="00751AC7">
          <w:pPr>
            <w:pStyle w:val="A64A924BED5B487989540CA465B589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2B1AAC230F4BD6B5D56E8253EEF9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DC427E-5167-470D-A994-8F3A39D17256}"/>
      </w:docPartPr>
      <w:docPartBody>
        <w:p w:rsidR="009A2DE7" w:rsidRDefault="00751AC7" w:rsidP="00751AC7">
          <w:pPr>
            <w:pStyle w:val="382B1AAC230F4BD6B5D56E8253EEF9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50012D1FD545C3BF5824558360F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C245CE-3217-452F-A2F9-5C30C4DA3A11}"/>
      </w:docPartPr>
      <w:docPartBody>
        <w:p w:rsidR="009A2DE7" w:rsidRDefault="00751AC7" w:rsidP="00751AC7">
          <w:pPr>
            <w:pStyle w:val="CB50012D1FD545C3BF5824558360F7C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C7"/>
    <w:rsid w:val="00751AC7"/>
    <w:rsid w:val="009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51AC7"/>
    <w:rPr>
      <w:color w:val="808080"/>
    </w:rPr>
  </w:style>
  <w:style w:type="paragraph" w:customStyle="1" w:styleId="F50AB3911EA4439F983B0EF65EF66CC4">
    <w:name w:val="F50AB3911EA4439F983B0EF65EF66CC4"/>
    <w:rsid w:val="00751AC7"/>
  </w:style>
  <w:style w:type="paragraph" w:customStyle="1" w:styleId="E7C5D220F9BC4601812470B880A75FD1">
    <w:name w:val="E7C5D220F9BC4601812470B880A75FD1"/>
    <w:rsid w:val="00751AC7"/>
  </w:style>
  <w:style w:type="paragraph" w:customStyle="1" w:styleId="3DF9136A3C4F4BD293EBBC0CF7ECD2F3">
    <w:name w:val="3DF9136A3C4F4BD293EBBC0CF7ECD2F3"/>
    <w:rsid w:val="00751AC7"/>
  </w:style>
  <w:style w:type="paragraph" w:customStyle="1" w:styleId="A64A924BED5B487989540CA465B58963">
    <w:name w:val="A64A924BED5B487989540CA465B58963"/>
    <w:rsid w:val="00751AC7"/>
  </w:style>
  <w:style w:type="paragraph" w:customStyle="1" w:styleId="382B1AAC230F4BD6B5D56E8253EEF911">
    <w:name w:val="382B1AAC230F4BD6B5D56E8253EEF911"/>
    <w:rsid w:val="00751AC7"/>
  </w:style>
  <w:style w:type="paragraph" w:customStyle="1" w:styleId="CB50012D1FD545C3BF5824558360F7CD">
    <w:name w:val="CB50012D1FD545C3BF5824558360F7CD"/>
    <w:rsid w:val="00751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1E0C3-A096-4D6C-A2E3-3EDA42338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2022-04-17T14:31:00Z</dcterms:created>
  <dcterms:modified xsi:type="dcterms:W3CDTF">2023-05-10T07:19:00Z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