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B19009D" w:rsidR="00EC1376" w:rsidRDefault="003B22EA" w:rsidP="003B22EA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 w:rsidRPr="003B22EA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076C2A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6343B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9812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2A50FC2" w:rsidR="00E25749" w:rsidRDefault="00106FAE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106FAE">
                              <w:t>Pec rotačná - 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2A50FC2" w:rsidR="00E25749" w:rsidRDefault="00106FAE">
                      <w:pPr>
                        <w:pStyle w:val="Zkladntext"/>
                        <w:spacing w:before="119"/>
                        <w:ind w:left="105"/>
                      </w:pPr>
                      <w:r w:rsidRPr="00106FAE">
                        <w:t>Pec rotačná - 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106FAE">
        <w:trPr>
          <w:trHeight w:val="158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106FAE" w14:paraId="07D57FD0" w14:textId="77777777" w:rsidTr="00153514">
        <w:trPr>
          <w:trHeight w:val="342"/>
          <w:jc w:val="center"/>
        </w:trPr>
        <w:tc>
          <w:tcPr>
            <w:tcW w:w="5113" w:type="dxa"/>
          </w:tcPr>
          <w:p w14:paraId="261D01B6" w14:textId="075F1144" w:rsidR="00106FAE" w:rsidRDefault="00106FAE" w:rsidP="00106FA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Na rozmer plechov 580 x 780 mm</w:t>
            </w:r>
          </w:p>
        </w:tc>
        <w:tc>
          <w:tcPr>
            <w:tcW w:w="2558" w:type="dxa"/>
            <w:vAlign w:val="center"/>
          </w:tcPr>
          <w:p w14:paraId="41D76F8B" w14:textId="652610CD" w:rsidR="00106FAE" w:rsidRDefault="00106FAE" w:rsidP="00106FAE">
            <w:pPr>
              <w:pStyle w:val="TableParagraph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50821287"/>
            <w:placeholder>
              <w:docPart w:val="21CF5BF9D18F42FF9498923D8E3054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082D5D37" w:rsidR="00106FAE" w:rsidRPr="00B43449" w:rsidRDefault="00106FAE" w:rsidP="00106FA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6FAE" w14:paraId="66646EBE" w14:textId="77777777" w:rsidTr="00153514">
        <w:trPr>
          <w:trHeight w:val="342"/>
          <w:jc w:val="center"/>
        </w:trPr>
        <w:tc>
          <w:tcPr>
            <w:tcW w:w="5113" w:type="dxa"/>
          </w:tcPr>
          <w:p w14:paraId="24950018" w14:textId="005F8409" w:rsidR="00106FAE" w:rsidRDefault="00106FAE" w:rsidP="00106FAE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8D6870">
              <w:t>Počet plechov vo vozíku (ks) minimálne</w:t>
            </w:r>
          </w:p>
        </w:tc>
        <w:tc>
          <w:tcPr>
            <w:tcW w:w="2558" w:type="dxa"/>
            <w:vAlign w:val="center"/>
          </w:tcPr>
          <w:p w14:paraId="03315A2C" w14:textId="6B58EE89" w:rsidR="00106FAE" w:rsidRDefault="00106FAE" w:rsidP="00106FAE">
            <w:pPr>
              <w:pStyle w:val="TableParagraph"/>
              <w:jc w:val="center"/>
              <w:rPr>
                <w:sz w:val="24"/>
              </w:rPr>
            </w:pPr>
            <w:r>
              <w:t>18</w:t>
            </w:r>
          </w:p>
        </w:tc>
        <w:tc>
          <w:tcPr>
            <w:tcW w:w="2372" w:type="dxa"/>
            <w:vAlign w:val="center"/>
          </w:tcPr>
          <w:p w14:paraId="175D03B8" w14:textId="77777777" w:rsidR="00106FAE" w:rsidRPr="00B43449" w:rsidRDefault="00106FAE" w:rsidP="00106FA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6FAE" w14:paraId="5F850F3D" w14:textId="77777777" w:rsidTr="00153514">
        <w:trPr>
          <w:trHeight w:val="342"/>
          <w:jc w:val="center"/>
        </w:trPr>
        <w:tc>
          <w:tcPr>
            <w:tcW w:w="5113" w:type="dxa"/>
          </w:tcPr>
          <w:p w14:paraId="35F94D66" w14:textId="4DC3F07C" w:rsidR="00106FAE" w:rsidRDefault="00106FAE" w:rsidP="00106FA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 kontrolou prúdenia vzduchu</w:t>
            </w:r>
          </w:p>
        </w:tc>
        <w:tc>
          <w:tcPr>
            <w:tcW w:w="2558" w:type="dxa"/>
            <w:vAlign w:val="center"/>
          </w:tcPr>
          <w:p w14:paraId="381B0019" w14:textId="70EDB0DE" w:rsidR="00106FAE" w:rsidRDefault="00106FAE" w:rsidP="00106FA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293751421"/>
            <w:placeholder>
              <w:docPart w:val="8C620747FFCF4BB1B25800C81ADBA6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37E06B61" w:rsidR="00106FAE" w:rsidRPr="00B43449" w:rsidRDefault="00106FAE" w:rsidP="00106FA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6FAE" w14:paraId="4F92D17D" w14:textId="77777777" w:rsidTr="00153514">
        <w:trPr>
          <w:trHeight w:val="342"/>
          <w:jc w:val="center"/>
        </w:trPr>
        <w:tc>
          <w:tcPr>
            <w:tcW w:w="5113" w:type="dxa"/>
          </w:tcPr>
          <w:p w14:paraId="214147A9" w14:textId="69A71D19" w:rsidR="00106FAE" w:rsidRDefault="00106FAE" w:rsidP="00106FA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 kamenným vystužením pečnej komory </w:t>
            </w:r>
          </w:p>
        </w:tc>
        <w:tc>
          <w:tcPr>
            <w:tcW w:w="2558" w:type="dxa"/>
            <w:vAlign w:val="center"/>
          </w:tcPr>
          <w:p w14:paraId="6066E81F" w14:textId="4B142A03" w:rsidR="00106FAE" w:rsidRDefault="00106FAE" w:rsidP="00106FA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671163221"/>
            <w:placeholder>
              <w:docPart w:val="5BAC1CDA920E4E389CD5A0BB2AB577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428DAA5F" w:rsidR="00106FAE" w:rsidRPr="00B43449" w:rsidRDefault="00106FAE" w:rsidP="00106FA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6FAE" w14:paraId="51F44B54" w14:textId="77777777" w:rsidTr="000C5277">
        <w:trPr>
          <w:trHeight w:val="342"/>
          <w:jc w:val="center"/>
        </w:trPr>
        <w:tc>
          <w:tcPr>
            <w:tcW w:w="5113" w:type="dxa"/>
          </w:tcPr>
          <w:p w14:paraId="308CA02E" w14:textId="5F9C9E70" w:rsidR="00106FAE" w:rsidRDefault="00106FAE" w:rsidP="00106FA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Ovládanie dotykovým panelom</w:t>
            </w:r>
          </w:p>
        </w:tc>
        <w:tc>
          <w:tcPr>
            <w:tcW w:w="2558" w:type="dxa"/>
            <w:vAlign w:val="center"/>
          </w:tcPr>
          <w:p w14:paraId="1DE9D88F" w14:textId="1677175D" w:rsidR="00106FAE" w:rsidRDefault="00106FAE" w:rsidP="00106FA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04707678"/>
            <w:placeholder>
              <w:docPart w:val="BA88E0BC6F98433D8DA8A47BCAE9B2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67CFB9A5" w:rsidR="00106FAE" w:rsidRPr="00B43449" w:rsidRDefault="00106FAE" w:rsidP="00106FA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6FAE" w14:paraId="5CB5B1B1" w14:textId="77777777" w:rsidTr="000C5277">
        <w:trPr>
          <w:trHeight w:val="342"/>
          <w:jc w:val="center"/>
        </w:trPr>
        <w:tc>
          <w:tcPr>
            <w:tcW w:w="5113" w:type="dxa"/>
          </w:tcPr>
          <w:p w14:paraId="0E7749E9" w14:textId="71C81B1B" w:rsidR="00106FAE" w:rsidRDefault="00106FAE" w:rsidP="00106FA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Vonkajšia šírka pece (cm) maximálne</w:t>
            </w:r>
          </w:p>
        </w:tc>
        <w:tc>
          <w:tcPr>
            <w:tcW w:w="2558" w:type="dxa"/>
            <w:vAlign w:val="center"/>
          </w:tcPr>
          <w:p w14:paraId="115B375B" w14:textId="24C4D039" w:rsidR="00106FAE" w:rsidRDefault="00106FAE" w:rsidP="00106FA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1 550</w:t>
            </w:r>
          </w:p>
        </w:tc>
        <w:tc>
          <w:tcPr>
            <w:tcW w:w="2372" w:type="dxa"/>
          </w:tcPr>
          <w:p w14:paraId="73674B03" w14:textId="783C5FE3" w:rsidR="00106FAE" w:rsidRPr="00B43449" w:rsidRDefault="00106FAE" w:rsidP="00106FA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6FAE" w14:paraId="25334CCC" w14:textId="77777777" w:rsidTr="000C5277">
        <w:trPr>
          <w:trHeight w:val="342"/>
          <w:jc w:val="center"/>
        </w:trPr>
        <w:tc>
          <w:tcPr>
            <w:tcW w:w="5113" w:type="dxa"/>
          </w:tcPr>
          <w:p w14:paraId="6F99273E" w14:textId="2D74E676" w:rsidR="00106FAE" w:rsidRDefault="00106FAE" w:rsidP="00106FA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Ohrevné médium plyn</w:t>
            </w:r>
          </w:p>
        </w:tc>
        <w:tc>
          <w:tcPr>
            <w:tcW w:w="2558" w:type="dxa"/>
            <w:vAlign w:val="center"/>
          </w:tcPr>
          <w:p w14:paraId="6183676A" w14:textId="78BA08D7" w:rsidR="00106FAE" w:rsidRDefault="00106FAE" w:rsidP="00106FAE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390571459"/>
            <w:placeholder>
              <w:docPart w:val="3436BF85DED244F5AB28AAA1B7E14F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232AF2" w14:textId="6DFF7F17" w:rsidR="00106FAE" w:rsidRPr="00B43449" w:rsidRDefault="00106FAE" w:rsidP="00106FA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06FAE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06FAE" w:rsidRDefault="00106FAE" w:rsidP="00106FA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06FAE" w:rsidRPr="00DD3824" w:rsidRDefault="00106FAE" w:rsidP="00106F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06FAE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06FAE" w:rsidRDefault="00106FAE" w:rsidP="00106FA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06FAE" w:rsidRPr="00DD3824" w:rsidRDefault="00106FAE" w:rsidP="00106F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06FAE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06FAE" w:rsidRDefault="00106FAE" w:rsidP="00106FAE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06FAE" w:rsidRPr="00DD3824" w:rsidRDefault="00106FAE" w:rsidP="00106F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06FAE"/>
    <w:rsid w:val="00111509"/>
    <w:rsid w:val="0014217B"/>
    <w:rsid w:val="002339CF"/>
    <w:rsid w:val="00266E1E"/>
    <w:rsid w:val="00302F42"/>
    <w:rsid w:val="00325C3F"/>
    <w:rsid w:val="00355F2A"/>
    <w:rsid w:val="003B22E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620747FFCF4BB1B25800C81ADBA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2F0D3D-D857-4DF2-835E-E26BB5E94AC5}"/>
      </w:docPartPr>
      <w:docPartBody>
        <w:p w:rsidR="00947796" w:rsidRDefault="00BB7035" w:rsidP="00BB7035">
          <w:pPr>
            <w:pStyle w:val="8C620747FFCF4BB1B25800C81ADBA6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88E0BC6F98433D8DA8A47BCAE9B2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48115-CAC6-4457-AF08-65E1A1432FC7}"/>
      </w:docPartPr>
      <w:docPartBody>
        <w:p w:rsidR="00947796" w:rsidRDefault="00BB7035" w:rsidP="00BB7035">
          <w:pPr>
            <w:pStyle w:val="BA88E0BC6F98433D8DA8A47BCAE9B2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36BF85DED244F5AB28AAA1B7E14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E2F7F-C0FA-4576-8A98-A3CD0B8656A9}"/>
      </w:docPartPr>
      <w:docPartBody>
        <w:p w:rsidR="00947796" w:rsidRDefault="00BB7035" w:rsidP="00BB7035">
          <w:pPr>
            <w:pStyle w:val="3436BF85DED244F5AB28AAA1B7E14F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AC1CDA920E4E389CD5A0BB2AB57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9AAE4-44A2-47A6-BA05-18A8FF74BA7E}"/>
      </w:docPartPr>
      <w:docPartBody>
        <w:p w:rsidR="00947796" w:rsidRDefault="00BB7035" w:rsidP="00BB7035">
          <w:pPr>
            <w:pStyle w:val="5BAC1CDA920E4E389CD5A0BB2AB577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CF5BF9D18F42FF9498923D8E3054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C83E4F-1FDE-4D5B-B2BD-010FEAB637FA}"/>
      </w:docPartPr>
      <w:docPartBody>
        <w:p w:rsidR="00947796" w:rsidRDefault="00BB7035" w:rsidP="00BB7035">
          <w:pPr>
            <w:pStyle w:val="21CF5BF9D18F42FF9498923D8E3054B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947796"/>
    <w:rsid w:val="00B77D5E"/>
    <w:rsid w:val="00BB7035"/>
    <w:rsid w:val="00E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7035"/>
    <w:rPr>
      <w:color w:val="808080"/>
    </w:rPr>
  </w:style>
  <w:style w:type="paragraph" w:customStyle="1" w:styleId="8C620747FFCF4BB1B25800C81ADBA640">
    <w:name w:val="8C620747FFCF4BB1B25800C81ADBA640"/>
    <w:rsid w:val="00BB7035"/>
  </w:style>
  <w:style w:type="paragraph" w:customStyle="1" w:styleId="BA88E0BC6F98433D8DA8A47BCAE9B25E">
    <w:name w:val="BA88E0BC6F98433D8DA8A47BCAE9B25E"/>
    <w:rsid w:val="00BB7035"/>
  </w:style>
  <w:style w:type="paragraph" w:customStyle="1" w:styleId="3436BF85DED244F5AB28AAA1B7E14F4C">
    <w:name w:val="3436BF85DED244F5AB28AAA1B7E14F4C"/>
    <w:rsid w:val="00BB7035"/>
  </w:style>
  <w:style w:type="paragraph" w:customStyle="1" w:styleId="5BAC1CDA920E4E389CD5A0BB2AB5777B">
    <w:name w:val="5BAC1CDA920E4E389CD5A0BB2AB5777B"/>
    <w:rsid w:val="00BB7035"/>
  </w:style>
  <w:style w:type="paragraph" w:customStyle="1" w:styleId="21CF5BF9D18F42FF9498923D8E3054B5">
    <w:name w:val="21CF5BF9D18F42FF9498923D8E3054B5"/>
    <w:rsid w:val="00BB7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1544</Characters>
  <Application>Microsoft Office Word</Application>
  <DocSecurity>0</DocSecurity>
  <Lines>41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sro\Technologie\PHZ\VARIABLES_PPA_PHZ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KOPEK plus s.r.o.</vt:lpwstr>
  </property>
  <property fmtid="{D5CDD505-2E9C-101B-9397-08002B2CF9AE}" pid="21" name="PredmetZakazky">
    <vt:lpwstr>Pec etážová dvojokruhová -  1 ks, Pec rotačná – 1 ks, Zariadenie na prerušované kysnutie – 1 ks, Dieža na miesič cesta -  1 ks, Zariadenie na umývanie a sušenie prepraviek -  1 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16.3.2023 do 10:00 h</vt:lpwstr>
  </property>
  <property fmtid="{D5CDD505-2E9C-101B-9397-08002B2CF9AE}" pid="24" name="DatumOtvaraniaAVyhodnoteniaPonuk">
    <vt:lpwstr>16.3.2023 o 11:00 h</vt:lpwstr>
  </property>
  <property fmtid="{D5CDD505-2E9C-101B-9397-08002B2CF9AE}" pid="25" name="DatumPodpisuVyzva">
    <vt:lpwstr>10.3.2023</vt:lpwstr>
  </property>
  <property fmtid="{D5CDD505-2E9C-101B-9397-08002B2CF9AE}" pid="26" name="DatumPodpisuZaznam">
    <vt:lpwstr>16.3.2023</vt:lpwstr>
  </property>
  <property fmtid="{D5CDD505-2E9C-101B-9397-08002B2CF9AE}" pid="27" name="DatumPodpisuSplnomocnenie">
    <vt:lpwstr>10.3.2023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