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42" w:rsidRPr="004D239D" w:rsidRDefault="0045749F" w:rsidP="00D80D42">
      <w:pPr>
        <w:pStyle w:val="Nadpis1"/>
        <w:rPr>
          <w:rFonts w:cs="Arial"/>
          <w:noProof w:val="0"/>
        </w:rPr>
      </w:pPr>
      <w:bookmarkStart w:id="0" w:name="_Toc110409035"/>
      <w:bookmarkStart w:id="1" w:name="_Toc119653288"/>
      <w:r w:rsidRPr="004D239D">
        <w:rPr>
          <w:rFonts w:cs="Arial"/>
          <w:noProof w:val="0"/>
        </w:rPr>
        <w:t xml:space="preserve">G </w:t>
      </w:r>
      <w:r w:rsidR="00D80D42" w:rsidRPr="004D239D">
        <w:rPr>
          <w:rFonts w:cs="Arial"/>
          <w:noProof w:val="0"/>
        </w:rPr>
        <w:t>Prílohy</w:t>
      </w:r>
      <w:bookmarkEnd w:id="0"/>
      <w:bookmarkEnd w:id="1"/>
    </w:p>
    <w:p w:rsidR="00D80D42" w:rsidRPr="00A35283" w:rsidRDefault="00D80D42" w:rsidP="00D80D42">
      <w:pPr>
        <w:rPr>
          <w:rFonts w:cs="Arial"/>
          <w:noProof w:val="0"/>
          <w:sz w:val="20"/>
          <w:szCs w:val="20"/>
        </w:rPr>
      </w:pPr>
    </w:p>
    <w:p w:rsidR="0045749F" w:rsidRPr="006A1EBD" w:rsidRDefault="0045749F" w:rsidP="0045749F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1 - Návrh na plnenie kritérií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2 - Vyhlásenie uchádzača o podmienkach súťaže</w:t>
      </w:r>
    </w:p>
    <w:p w:rsidR="0045749F" w:rsidRPr="00A35283" w:rsidRDefault="0045749F" w:rsidP="0045749F">
      <w:pPr>
        <w:rPr>
          <w:rFonts w:cs="Arial"/>
          <w:bCs/>
          <w:noProof w:val="0"/>
          <w:sz w:val="20"/>
          <w:szCs w:val="20"/>
          <w:shd w:val="clear" w:color="auto" w:fill="FFFFFF" w:themeFill="background1"/>
        </w:rPr>
      </w:pPr>
      <w:r w:rsidRPr="00A35283">
        <w:rPr>
          <w:rFonts w:cs="Arial"/>
          <w:noProof w:val="0"/>
          <w:sz w:val="20"/>
          <w:szCs w:val="20"/>
        </w:rPr>
        <w:t xml:space="preserve">Príloha č. 3 - </w:t>
      </w:r>
      <w:r w:rsidRPr="00A35283">
        <w:rPr>
          <w:rFonts w:cs="Arial"/>
          <w:bCs/>
          <w:noProof w:val="0"/>
          <w:sz w:val="20"/>
          <w:szCs w:val="20"/>
          <w:shd w:val="clear" w:color="auto" w:fill="FFFFFF" w:themeFill="background1"/>
        </w:rPr>
        <w:t>Vyhlásenie uchádzača ku konfliktu záujmov a o nezávislom stanovení ponuky</w:t>
      </w:r>
    </w:p>
    <w:p w:rsidR="0045749F" w:rsidRPr="00A35283" w:rsidRDefault="0045749F" w:rsidP="0045749F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 xml:space="preserve">Príloha č. </w:t>
      </w:r>
      <w:r w:rsidR="00F8344C" w:rsidRPr="00A35283">
        <w:rPr>
          <w:rFonts w:cs="Arial"/>
          <w:noProof w:val="0"/>
          <w:sz w:val="20"/>
          <w:szCs w:val="20"/>
        </w:rPr>
        <w:t>4</w:t>
      </w:r>
      <w:r w:rsidRPr="00A35283">
        <w:rPr>
          <w:rFonts w:cs="Arial"/>
          <w:noProof w:val="0"/>
          <w:sz w:val="20"/>
          <w:szCs w:val="20"/>
        </w:rPr>
        <w:t xml:space="preserve"> - JED (Jednotný Európsky Dokument) - </w:t>
      </w:r>
      <w:proofErr w:type="spellStart"/>
      <w:r w:rsidR="0088588E" w:rsidRPr="00A35283">
        <w:rPr>
          <w:rFonts w:cs="Arial"/>
          <w:noProof w:val="0"/>
          <w:sz w:val="20"/>
          <w:szCs w:val="20"/>
        </w:rPr>
        <w:t>predvyplnený</w:t>
      </w:r>
      <w:proofErr w:type="spellEnd"/>
      <w:r w:rsidRPr="00A35283">
        <w:rPr>
          <w:rFonts w:cs="Arial"/>
          <w:noProof w:val="0"/>
          <w:sz w:val="20"/>
          <w:szCs w:val="20"/>
        </w:rPr>
        <w:t xml:space="preserve"> vo formáte *.</w:t>
      </w:r>
      <w:proofErr w:type="spellStart"/>
      <w:r w:rsidRPr="00A35283">
        <w:rPr>
          <w:rFonts w:cs="Arial"/>
          <w:noProof w:val="0"/>
          <w:sz w:val="20"/>
          <w:szCs w:val="20"/>
        </w:rPr>
        <w:t>xml</w:t>
      </w:r>
      <w:proofErr w:type="spellEnd"/>
      <w:r w:rsidRPr="00A35283">
        <w:rPr>
          <w:rFonts w:cs="Arial"/>
          <w:noProof w:val="0"/>
          <w:sz w:val="20"/>
          <w:szCs w:val="20"/>
        </w:rPr>
        <w:t xml:space="preserve"> a vo formáte *.</w:t>
      </w:r>
      <w:proofErr w:type="spellStart"/>
      <w:r w:rsidRPr="00A35283">
        <w:rPr>
          <w:rFonts w:cs="Arial"/>
          <w:noProof w:val="0"/>
          <w:sz w:val="20"/>
          <w:szCs w:val="20"/>
        </w:rPr>
        <w:t>pdf</w:t>
      </w:r>
      <w:proofErr w:type="spellEnd"/>
    </w:p>
    <w:p w:rsidR="0088588E" w:rsidRPr="00A35283" w:rsidRDefault="00F8344C" w:rsidP="0088588E">
      <w:pPr>
        <w:rPr>
          <w:rFonts w:cs="Arial"/>
          <w:noProof w:val="0"/>
          <w:sz w:val="20"/>
          <w:szCs w:val="20"/>
        </w:rPr>
      </w:pPr>
      <w:r w:rsidRPr="00A35283">
        <w:rPr>
          <w:rFonts w:cs="Arial"/>
          <w:noProof w:val="0"/>
          <w:sz w:val="20"/>
          <w:szCs w:val="20"/>
        </w:rPr>
        <w:t>Príloha č. 5</w:t>
      </w:r>
      <w:r w:rsidR="0088588E" w:rsidRPr="00A35283">
        <w:rPr>
          <w:rFonts w:cs="Arial"/>
          <w:noProof w:val="0"/>
          <w:sz w:val="20"/>
          <w:szCs w:val="20"/>
        </w:rPr>
        <w:t xml:space="preserve"> - </w:t>
      </w:r>
      <w:r w:rsidR="0097197F" w:rsidRPr="00A35283">
        <w:rPr>
          <w:rFonts w:cs="Arial"/>
          <w:noProof w:val="0"/>
          <w:sz w:val="20"/>
          <w:szCs w:val="20"/>
        </w:rPr>
        <w:t>Obchodné podmienky</w:t>
      </w:r>
      <w:r w:rsidR="00F1478E" w:rsidRPr="00A35283">
        <w:rPr>
          <w:rFonts w:cs="Arial"/>
          <w:noProof w:val="0"/>
          <w:sz w:val="20"/>
          <w:szCs w:val="20"/>
        </w:rPr>
        <w:t xml:space="preserve"> (n</w:t>
      </w:r>
      <w:r w:rsidR="0097197F" w:rsidRPr="00A35283">
        <w:rPr>
          <w:rFonts w:cs="Arial"/>
          <w:noProof w:val="0"/>
          <w:sz w:val="20"/>
          <w:szCs w:val="20"/>
        </w:rPr>
        <w:t xml:space="preserve">ávrh </w:t>
      </w:r>
      <w:r w:rsidR="00F1478E" w:rsidRPr="00A35283">
        <w:rPr>
          <w:rFonts w:cs="Arial"/>
          <w:noProof w:val="0"/>
          <w:sz w:val="20"/>
          <w:szCs w:val="20"/>
        </w:rPr>
        <w:t xml:space="preserve">Rámcovej dohody </w:t>
      </w:r>
      <w:r w:rsidR="0097197F" w:rsidRPr="00A35283">
        <w:rPr>
          <w:rFonts w:cs="Arial"/>
          <w:noProof w:val="0"/>
          <w:sz w:val="20"/>
          <w:szCs w:val="20"/>
        </w:rPr>
        <w:t>s</w:t>
      </w:r>
      <w:r w:rsidR="00F1478E" w:rsidRPr="00A35283">
        <w:rPr>
          <w:rFonts w:cs="Arial"/>
          <w:noProof w:val="0"/>
          <w:sz w:val="20"/>
          <w:szCs w:val="20"/>
        </w:rPr>
        <w:t> prílohami)</w:t>
      </w:r>
    </w:p>
    <w:p w:rsidR="0097197F" w:rsidRPr="00A35283" w:rsidRDefault="0097197F" w:rsidP="0088588E">
      <w:pPr>
        <w:rPr>
          <w:rFonts w:cs="Arial"/>
          <w:noProof w:val="0"/>
          <w:sz w:val="20"/>
          <w:szCs w:val="20"/>
        </w:rPr>
      </w:pPr>
      <w:r w:rsidRPr="006A1EBD">
        <w:rPr>
          <w:rFonts w:cs="Arial"/>
          <w:noProof w:val="0"/>
          <w:sz w:val="20"/>
          <w:szCs w:val="20"/>
        </w:rPr>
        <w:t>Príloha č. 6</w:t>
      </w:r>
      <w:r w:rsidR="00F1478E" w:rsidRPr="006A1EBD">
        <w:rPr>
          <w:rFonts w:cs="Arial"/>
          <w:noProof w:val="0"/>
          <w:sz w:val="20"/>
          <w:szCs w:val="20"/>
        </w:rPr>
        <w:t xml:space="preserve"> </w:t>
      </w:r>
      <w:r w:rsidRPr="006A1EBD">
        <w:rPr>
          <w:rFonts w:cs="Arial"/>
          <w:noProof w:val="0"/>
          <w:sz w:val="20"/>
          <w:szCs w:val="20"/>
        </w:rPr>
        <w:t>- Tabuľka plnenia kritérií - cenová ponuka</w:t>
      </w: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  <w:r w:rsidRPr="006D6E36">
        <w:rPr>
          <w:rFonts w:cs="Arial"/>
          <w:noProof w:val="0"/>
          <w:sz w:val="20"/>
          <w:szCs w:val="20"/>
        </w:rPr>
        <w:t>Príloha č. 7 – Tabuľka – požadované kapacity podľa častí</w:t>
      </w: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88588E" w:rsidRPr="004D239D" w:rsidRDefault="0088588E" w:rsidP="0045749F">
      <w:pPr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2" w:name="_Toc1743436"/>
      <w:bookmarkStart w:id="3" w:name="_Toc110409036"/>
      <w:bookmarkStart w:id="4" w:name="_Toc119653289"/>
      <w:r w:rsidRPr="004D239D">
        <w:rPr>
          <w:rFonts w:cs="Arial"/>
          <w:noProof w:val="0"/>
        </w:rPr>
        <w:lastRenderedPageBreak/>
        <w:t>Príloha č. 1</w:t>
      </w:r>
      <w:bookmarkEnd w:id="2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3"/>
      <w:bookmarkEnd w:id="4"/>
      <w:r w:rsidRPr="004D239D">
        <w:rPr>
          <w:rFonts w:cs="Arial"/>
          <w:noProof w:val="0"/>
        </w:rPr>
        <w:t xml:space="preserve"> </w:t>
      </w:r>
    </w:p>
    <w:p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</w:t>
            </w:r>
            <w:r w:rsidRPr="001612D7">
              <w:rPr>
                <w:sz w:val="20"/>
                <w:szCs w:val="20"/>
              </w:rPr>
              <w:t>rpaty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930962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D7469B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:rsidTr="00D7469B">
        <w:tc>
          <w:tcPr>
            <w:tcW w:w="1839" w:type="pct"/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:rsidTr="00D7469B">
        <w:tc>
          <w:tcPr>
            <w:tcW w:w="1839" w:type="pct"/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:rsidTr="00D7469B">
        <w:tc>
          <w:tcPr>
            <w:tcW w:w="1839" w:type="pct"/>
            <w:shd w:val="clear" w:color="auto" w:fill="auto"/>
          </w:tcPr>
          <w:p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DA3754" w:rsidRPr="009D6674" w:rsidRDefault="00E87941" w:rsidP="009D6674">
      <w:pPr>
        <w:spacing w:line="360" w:lineRule="auto"/>
        <w:jc w:val="both"/>
        <w:rPr>
          <w:rFonts w:cs="Arial"/>
          <w:b/>
          <w:sz w:val="20"/>
          <w:szCs w:val="20"/>
          <w:highlight w:val="yellow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>
        <w:rPr>
          <w:rFonts w:cs="Arial"/>
          <w:b/>
          <w:sz w:val="20"/>
          <w:szCs w:val="20"/>
          <w:highlight w:val="yellow"/>
        </w:rPr>
        <w:t>pestovnej činnosti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  <w:highlight w:val="yellow"/>
        </w:rPr>
        <w:t xml:space="preserve"> I</w:t>
      </w:r>
      <w:r w:rsidR="00C2513E">
        <w:rPr>
          <w:rFonts w:cs="Arial"/>
          <w:b/>
          <w:sz w:val="20"/>
          <w:szCs w:val="20"/>
          <w:highlight w:val="yellow"/>
        </w:rPr>
        <w:t>I</w:t>
      </w:r>
      <w:r w:rsidR="003C14B9">
        <w:rPr>
          <w:rFonts w:cs="Arial"/>
          <w:b/>
          <w:sz w:val="20"/>
          <w:szCs w:val="20"/>
          <w:highlight w:val="yellow"/>
        </w:rPr>
        <w:t>I kolo</w:t>
      </w:r>
    </w:p>
    <w:p w:rsidR="009D6674" w:rsidRDefault="009D6674" w:rsidP="007E20D5">
      <w:pPr>
        <w:jc w:val="both"/>
        <w:rPr>
          <w:rFonts w:cs="Arial"/>
          <w:noProof w:val="0"/>
          <w:sz w:val="20"/>
          <w:szCs w:val="20"/>
        </w:rPr>
      </w:pPr>
    </w:p>
    <w:p w:rsidR="005B489D" w:rsidRPr="004D239D" w:rsidRDefault="005B489D" w:rsidP="0051547D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1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“: </w:t>
      </w:r>
      <w:r w:rsidR="00983CE1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VC 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1</w:t>
      </w:r>
      <w:r w:rsidR="00983CE1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Pezinok</w:t>
      </w:r>
      <w:r w:rsidR="00E430D3">
        <w:rPr>
          <w:rFonts w:cs="Arial"/>
          <w:i/>
          <w:noProof w:val="0"/>
          <w:sz w:val="20"/>
          <w:szCs w:val="20"/>
          <w:u w:val="single"/>
        </w:rPr>
        <w:t xml:space="preserve"> - </w:t>
      </w:r>
      <w:proofErr w:type="spellStart"/>
      <w:r w:rsidR="00E430D3">
        <w:rPr>
          <w:rFonts w:cs="Arial"/>
          <w:i/>
          <w:noProof w:val="0"/>
          <w:sz w:val="20"/>
          <w:szCs w:val="20"/>
          <w:u w:val="single"/>
        </w:rPr>
        <w:t>Prečistky</w:t>
      </w:r>
      <w:proofErr w:type="spellEnd"/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C02608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pre časť „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2</w:t>
      </w:r>
      <w:r w:rsidRPr="007F0060">
        <w:rPr>
          <w:rFonts w:cs="Arial"/>
          <w:i/>
          <w:noProof w:val="0"/>
          <w:sz w:val="20"/>
          <w:szCs w:val="20"/>
          <w:highlight w:val="yellow"/>
          <w:u w:val="single"/>
        </w:rPr>
        <w:t>“: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VC </w:t>
      </w:r>
      <w:r w:rsidR="003C14B9">
        <w:rPr>
          <w:rFonts w:cs="Arial"/>
          <w:i/>
          <w:noProof w:val="0"/>
          <w:sz w:val="20"/>
          <w:szCs w:val="20"/>
          <w:highlight w:val="yellow"/>
          <w:u w:val="single"/>
        </w:rPr>
        <w:t>2</w:t>
      </w:r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 xml:space="preserve"> Dechtice - </w:t>
      </w:r>
      <w:proofErr w:type="spellStart"/>
      <w:r w:rsidR="00B62899">
        <w:rPr>
          <w:rFonts w:cs="Arial"/>
          <w:i/>
          <w:noProof w:val="0"/>
          <w:sz w:val="20"/>
          <w:szCs w:val="20"/>
          <w:highlight w:val="yellow"/>
          <w:u w:val="single"/>
        </w:rPr>
        <w:t>Prečistky</w:t>
      </w:r>
      <w:proofErr w:type="spellEnd"/>
    </w:p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02608" w:rsidRPr="004D239D" w:rsidRDefault="00C02608" w:rsidP="003A035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C02608" w:rsidRPr="004D239D" w:rsidTr="003A0350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2608" w:rsidRPr="004D239D" w:rsidRDefault="00C02608" w:rsidP="003A035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C02608" w:rsidRPr="004D239D" w:rsidRDefault="00C02608" w:rsidP="00C02608">
      <w:pPr>
        <w:jc w:val="both"/>
        <w:rPr>
          <w:rFonts w:cs="Arial"/>
          <w:noProof w:val="0"/>
          <w:sz w:val="20"/>
          <w:szCs w:val="20"/>
        </w:rPr>
      </w:pPr>
    </w:p>
    <w:p w:rsidR="00D42C0E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C02608" w:rsidRPr="004D239D" w:rsidRDefault="00C02608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:rsidTr="0051547D">
        <w:tc>
          <w:tcPr>
            <w:tcW w:w="2500" w:type="pct"/>
          </w:tcPr>
          <w:p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5" w:name="_Toc110409037"/>
      <w:bookmarkStart w:id="6" w:name="_Toc119653290"/>
      <w:r w:rsidRPr="004D239D">
        <w:rPr>
          <w:rFonts w:cs="Arial"/>
          <w:noProof w:val="0"/>
        </w:rPr>
        <w:lastRenderedPageBreak/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5"/>
      <w:bookmarkEnd w:id="6"/>
      <w:r w:rsidRPr="004D239D">
        <w:rPr>
          <w:rFonts w:cs="Arial"/>
          <w:noProof w:val="0"/>
        </w:rPr>
        <w:t xml:space="preserve"> </w:t>
      </w:r>
    </w:p>
    <w:p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7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ar</w:t>
            </w:r>
            <w:r w:rsidRPr="001612D7">
              <w:rPr>
                <w:sz w:val="20"/>
                <w:szCs w:val="20"/>
              </w:rPr>
              <w:t>paty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sz w:val="20"/>
                <w:szCs w:val="20"/>
                <w:highlight w:val="yellow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930962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930962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t xml:space="preserve">IČ </w:t>
            </w:r>
            <w:r w:rsidRPr="00930962">
              <w:rPr>
                <w:rFonts w:cs="Arial"/>
                <w:noProof w:val="0"/>
                <w:sz w:val="20"/>
                <w:szCs w:val="20"/>
                <w:highlight w:val="yellow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30962">
        <w:rPr>
          <w:rFonts w:cs="Arial"/>
          <w:b/>
          <w:sz w:val="20"/>
          <w:szCs w:val="20"/>
          <w:highlight w:val="yellow"/>
        </w:rPr>
        <w:t xml:space="preserve">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</w:rPr>
        <w:t xml:space="preserve"> I</w:t>
      </w:r>
      <w:r w:rsidR="00C2513E">
        <w:rPr>
          <w:rFonts w:cs="Arial"/>
          <w:b/>
          <w:sz w:val="20"/>
          <w:szCs w:val="20"/>
        </w:rPr>
        <w:t>I</w:t>
      </w:r>
      <w:r w:rsidR="003C14B9">
        <w:rPr>
          <w:rFonts w:cs="Arial"/>
          <w:b/>
          <w:sz w:val="20"/>
          <w:szCs w:val="20"/>
        </w:rPr>
        <w:t>I kolo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7"/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D7469B" w:rsidRPr="004D239D" w:rsidRDefault="00793C9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D7469B" w:rsidRPr="004D239D" w:rsidRDefault="00793C93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64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rPr>
          <w:trHeight w:val="381"/>
        </w:trPr>
        <w:tc>
          <w:tcPr>
            <w:tcW w:w="2333" w:type="pct"/>
            <w:shd w:val="clear" w:color="auto" w:fill="auto"/>
          </w:tcPr>
          <w:p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:rsidTr="00D7469B"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:rsidTr="00D7469B"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0" w:type="auto"/>
            <w:gridSpan w:val="3"/>
            <w:vAlign w:val="center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:rsidTr="0051547D">
        <w:tc>
          <w:tcPr>
            <w:tcW w:w="2500" w:type="pct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D7469B" w:rsidRPr="004D239D" w:rsidRDefault="00D7469B" w:rsidP="00D7469B">
      <w:pPr>
        <w:pStyle w:val="Nadpis2"/>
        <w:rPr>
          <w:rFonts w:cs="Arial"/>
          <w:noProof w:val="0"/>
        </w:rPr>
      </w:pPr>
      <w:bookmarkStart w:id="8" w:name="_Toc54011905"/>
      <w:bookmarkStart w:id="9" w:name="_Toc58961661"/>
      <w:bookmarkStart w:id="10" w:name="_Toc110409038"/>
      <w:bookmarkStart w:id="11" w:name="_Toc119653291"/>
      <w:r w:rsidRPr="004D239D">
        <w:rPr>
          <w:rFonts w:cs="Arial"/>
          <w:noProof w:val="0"/>
        </w:rPr>
        <w:lastRenderedPageBreak/>
        <w:t xml:space="preserve">Príloha č. 3 </w:t>
      </w:r>
      <w:bookmarkEnd w:id="8"/>
      <w:bookmarkEnd w:id="9"/>
      <w:r w:rsidR="000A0F5D" w:rsidRPr="004D239D">
        <w:rPr>
          <w:rFonts w:cs="Arial"/>
          <w:noProof w:val="0"/>
        </w:rPr>
        <w:t>- Vyhlásenie uchádzača ku konfliktu záujmov a o nezávislom stanovení ponuky</w:t>
      </w:r>
      <w:bookmarkEnd w:id="10"/>
      <w:bookmarkEnd w:id="11"/>
    </w:p>
    <w:p w:rsidR="00D7469B" w:rsidRPr="004D239D" w:rsidRDefault="00D7469B" w:rsidP="00D7469B">
      <w:pPr>
        <w:rPr>
          <w:rFonts w:cs="Arial"/>
          <w:b/>
          <w:noProof w:val="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Cs w:val="20"/>
        </w:rPr>
      </w:pPr>
    </w:p>
    <w:p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Námestie SNP 8, 975 66 Banská Bystrica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1612D7" w:rsidRPr="001612D7" w:rsidRDefault="001612D7" w:rsidP="00C02608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organizačná zložka OZ K</w:t>
            </w:r>
            <w:r w:rsidR="00C02608">
              <w:rPr>
                <w:sz w:val="20"/>
                <w:szCs w:val="20"/>
              </w:rPr>
              <w:t>ar</w:t>
            </w:r>
            <w:r w:rsidRPr="001612D7">
              <w:rPr>
                <w:sz w:val="20"/>
                <w:szCs w:val="20"/>
              </w:rPr>
              <w:t>paty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Pri rybníku 1301, 908 41 Šaštín – Stráže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1612D7" w:rsidRPr="001612D7" w:rsidRDefault="001612D7" w:rsidP="003C14B9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Ing. Vlastimil Uhlík – vedúci organizačnej zložky OZ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36038351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2020087982</w:t>
            </w:r>
          </w:p>
        </w:tc>
      </w:tr>
      <w:tr w:rsidR="001612D7" w:rsidRPr="004D239D" w:rsidTr="000440A8">
        <w:tc>
          <w:tcPr>
            <w:tcW w:w="1839" w:type="pct"/>
            <w:shd w:val="clear" w:color="auto" w:fill="auto"/>
          </w:tcPr>
          <w:p w:rsidR="001612D7" w:rsidRPr="004D239D" w:rsidRDefault="001612D7" w:rsidP="001612D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1612D7" w:rsidRPr="001612D7" w:rsidRDefault="001612D7" w:rsidP="001612D7">
            <w:pPr>
              <w:rPr>
                <w:sz w:val="20"/>
                <w:szCs w:val="20"/>
              </w:rPr>
            </w:pPr>
            <w:r w:rsidRPr="001612D7">
              <w:rPr>
                <w:sz w:val="20"/>
                <w:szCs w:val="20"/>
              </w:rPr>
              <w:t>SK2020087982</w:t>
            </w:r>
          </w:p>
        </w:tc>
      </w:tr>
    </w:tbl>
    <w:p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:rsidTr="00D7469B">
        <w:tc>
          <w:tcPr>
            <w:tcW w:w="1839" w:type="pct"/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674" w:rsidRPr="009D6674">
        <w:rPr>
          <w:rFonts w:cs="Arial"/>
          <w:b/>
          <w:sz w:val="20"/>
          <w:szCs w:val="20"/>
          <w:highlight w:val="yellow"/>
        </w:rPr>
        <w:t>Lesnícke služby v </w:t>
      </w:r>
      <w:r w:rsidR="000C6D20" w:rsidRPr="000C6D20">
        <w:rPr>
          <w:rFonts w:cs="Arial"/>
          <w:b/>
          <w:sz w:val="20"/>
          <w:szCs w:val="20"/>
          <w:highlight w:val="yellow"/>
        </w:rPr>
        <w:t xml:space="preserve">pestovnej činnosti 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na organizačnej zložke OZ </w:t>
      </w:r>
      <w:r w:rsidR="001612D7">
        <w:rPr>
          <w:rFonts w:cs="Arial"/>
          <w:b/>
          <w:sz w:val="20"/>
          <w:szCs w:val="20"/>
          <w:highlight w:val="yellow"/>
        </w:rPr>
        <w:t>Karpaty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na obdobie 2023 </w:t>
      </w:r>
      <w:r w:rsidR="003C14B9">
        <w:rPr>
          <w:rFonts w:cs="Arial"/>
          <w:b/>
          <w:sz w:val="20"/>
          <w:szCs w:val="20"/>
          <w:highlight w:val="yellow"/>
        </w:rPr>
        <w:t>–</w:t>
      </w:r>
      <w:r w:rsidR="009D6674" w:rsidRPr="009D6674">
        <w:rPr>
          <w:rFonts w:cs="Arial"/>
          <w:b/>
          <w:sz w:val="20"/>
          <w:szCs w:val="20"/>
          <w:highlight w:val="yellow"/>
        </w:rPr>
        <w:t xml:space="preserve"> 2026</w:t>
      </w:r>
      <w:r w:rsidR="003C14B9">
        <w:rPr>
          <w:rFonts w:cs="Arial"/>
          <w:b/>
          <w:sz w:val="20"/>
          <w:szCs w:val="20"/>
        </w:rPr>
        <w:t xml:space="preserve"> </w:t>
      </w:r>
      <w:r w:rsidR="00C2513E">
        <w:rPr>
          <w:rFonts w:cs="Arial"/>
          <w:b/>
          <w:sz w:val="20"/>
          <w:szCs w:val="20"/>
        </w:rPr>
        <w:t>I</w:t>
      </w:r>
      <w:r w:rsidR="003C14B9">
        <w:rPr>
          <w:rFonts w:cs="Arial"/>
          <w:b/>
          <w:sz w:val="20"/>
          <w:szCs w:val="20"/>
        </w:rPr>
        <w:t>II kolo</w:t>
      </w:r>
      <w:r w:rsidRPr="004D239D">
        <w:rPr>
          <w:rFonts w:cs="Arial"/>
          <w:noProof w:val="0"/>
          <w:sz w:val="20"/>
          <w:szCs w:val="20"/>
        </w:rPr>
        <w:t>,</w:t>
      </w:r>
    </w:p>
    <w:p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D7469B" w:rsidRPr="004D239D" w:rsidRDefault="00D7469B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E13181" w:rsidRDefault="004D239D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E13181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:rsidR="00D7469B" w:rsidRPr="004D239D" w:rsidRDefault="00D7469B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:rsidTr="00D7469B">
        <w:tc>
          <w:tcPr>
            <w:tcW w:w="4531" w:type="dxa"/>
          </w:tcPr>
          <w:p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8E2E3F" w:rsidRPr="004D239D" w:rsidRDefault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pStyle w:val="Nadpis2"/>
        <w:rPr>
          <w:rFonts w:cs="Arial"/>
          <w:noProof w:val="0"/>
        </w:rPr>
      </w:pPr>
      <w:bookmarkStart w:id="12" w:name="_Toc58961664"/>
      <w:bookmarkStart w:id="13" w:name="_Toc110409039"/>
      <w:bookmarkStart w:id="14" w:name="_Toc119653292"/>
      <w:r w:rsidRPr="004D239D">
        <w:rPr>
          <w:rFonts w:cs="Arial"/>
          <w:noProof w:val="0"/>
        </w:rPr>
        <w:t xml:space="preserve">Príloha č. </w:t>
      </w:r>
      <w:r w:rsidR="00F8344C" w:rsidRPr="004D239D">
        <w:rPr>
          <w:rFonts w:cs="Arial"/>
          <w:noProof w:val="0"/>
        </w:rPr>
        <w:t>4</w:t>
      </w:r>
      <w:r w:rsidRPr="004D239D">
        <w:rPr>
          <w:rFonts w:cs="Arial"/>
          <w:noProof w:val="0"/>
        </w:rPr>
        <w:t xml:space="preserve"> </w:t>
      </w:r>
      <w:bookmarkEnd w:id="12"/>
      <w:r w:rsidR="000A0F5D" w:rsidRPr="004D239D">
        <w:rPr>
          <w:rFonts w:cs="Arial"/>
          <w:noProof w:val="0"/>
        </w:rPr>
        <w:t>- JED (Jednotný Európsky Dokument)</w:t>
      </w:r>
      <w:bookmarkEnd w:id="13"/>
      <w:bookmarkEnd w:id="14"/>
    </w:p>
    <w:p w:rsidR="008E2E3F" w:rsidRPr="004D239D" w:rsidRDefault="008E2E3F" w:rsidP="008E2E3F">
      <w:pPr>
        <w:jc w:val="center"/>
        <w:rPr>
          <w:rFonts w:cs="Arial"/>
          <w:b/>
          <w:noProof w:val="0"/>
          <w:szCs w:val="20"/>
        </w:rPr>
      </w:pPr>
    </w:p>
    <w:p w:rsidR="008E2E3F" w:rsidRPr="004D239D" w:rsidRDefault="008E2E3F" w:rsidP="008E2E3F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JED (Jednotný Európsky Dokument)</w:t>
      </w: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</w:p>
    <w:p w:rsidR="00CA47F2" w:rsidRPr="004D239D" w:rsidRDefault="00CA47F2" w:rsidP="008E2E3F">
      <w:pPr>
        <w:rPr>
          <w:rFonts w:cs="Arial"/>
          <w:noProof w:val="0"/>
          <w:sz w:val="20"/>
          <w:szCs w:val="20"/>
        </w:rPr>
      </w:pPr>
    </w:p>
    <w:p w:rsidR="008E2E3F" w:rsidRPr="004D239D" w:rsidRDefault="008E2E3F" w:rsidP="008E2E3F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Pr="004D239D">
        <w:rPr>
          <w:rFonts w:cs="Arial"/>
          <w:noProof w:val="0"/>
          <w:sz w:val="20"/>
          <w:szCs w:val="20"/>
        </w:rPr>
        <w:t>xml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a vo formáte *.</w:t>
      </w:r>
      <w:proofErr w:type="spellStart"/>
      <w:r w:rsidRPr="004D239D">
        <w:rPr>
          <w:rFonts w:cs="Arial"/>
          <w:noProof w:val="0"/>
          <w:sz w:val="20"/>
          <w:szCs w:val="20"/>
        </w:rPr>
        <w:t>pdf</w:t>
      </w:r>
      <w:proofErr w:type="spellEnd"/>
      <w:r w:rsidRPr="004D239D">
        <w:rPr>
          <w:rFonts w:cs="Arial"/>
          <w:noProof w:val="0"/>
          <w:sz w:val="20"/>
          <w:szCs w:val="20"/>
        </w:rPr>
        <w:t>.</w:t>
      </w:r>
    </w:p>
    <w:p w:rsidR="0088588E" w:rsidRPr="004D239D" w:rsidRDefault="0088588E" w:rsidP="008E2E3F">
      <w:pPr>
        <w:rPr>
          <w:rFonts w:cs="Arial"/>
          <w:noProof w:val="0"/>
          <w:sz w:val="20"/>
          <w:szCs w:val="20"/>
        </w:rPr>
      </w:pPr>
    </w:p>
    <w:p w:rsidR="0088588E" w:rsidRPr="004D239D" w:rsidRDefault="0088588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:rsidR="0088588E" w:rsidRPr="00434206" w:rsidRDefault="0088588E" w:rsidP="0088588E">
      <w:pPr>
        <w:pStyle w:val="Nadpis2"/>
        <w:rPr>
          <w:rFonts w:cs="Arial"/>
          <w:noProof w:val="0"/>
        </w:rPr>
      </w:pPr>
      <w:bookmarkStart w:id="15" w:name="_Toc110409040"/>
      <w:bookmarkStart w:id="16" w:name="_Toc119653293"/>
      <w:r w:rsidRPr="004D239D">
        <w:rPr>
          <w:rFonts w:cs="Arial"/>
          <w:noProof w:val="0"/>
        </w:rPr>
        <w:lastRenderedPageBreak/>
        <w:t xml:space="preserve">Príloha </w:t>
      </w:r>
      <w:r w:rsidRPr="00434206">
        <w:rPr>
          <w:rFonts w:cs="Arial"/>
          <w:noProof w:val="0"/>
        </w:rPr>
        <w:t xml:space="preserve">č. </w:t>
      </w:r>
      <w:r w:rsidR="00F8344C" w:rsidRPr="00434206">
        <w:rPr>
          <w:rFonts w:cs="Arial"/>
          <w:noProof w:val="0"/>
        </w:rPr>
        <w:t>5</w:t>
      </w:r>
      <w:r w:rsidRPr="00434206">
        <w:rPr>
          <w:rFonts w:cs="Arial"/>
          <w:noProof w:val="0"/>
        </w:rPr>
        <w:t xml:space="preserve"> </w:t>
      </w:r>
      <w:r w:rsidR="000A0F5D" w:rsidRPr="00434206">
        <w:rPr>
          <w:rFonts w:cs="Arial"/>
          <w:noProof w:val="0"/>
        </w:rPr>
        <w:t xml:space="preserve">- </w:t>
      </w:r>
      <w:r w:rsidR="00434206" w:rsidRPr="00434206">
        <w:rPr>
          <w:rFonts w:cs="Arial"/>
          <w:noProof w:val="0"/>
        </w:rPr>
        <w:t>Obchodné podmienky (návrh Rámcovej dohody s prílohami)</w:t>
      </w:r>
      <w:bookmarkEnd w:id="15"/>
      <w:bookmarkEnd w:id="16"/>
    </w:p>
    <w:p w:rsidR="0088588E" w:rsidRPr="00434206" w:rsidRDefault="0088588E" w:rsidP="0088588E">
      <w:pPr>
        <w:jc w:val="center"/>
        <w:rPr>
          <w:rFonts w:cs="Arial"/>
          <w:b/>
          <w:noProof w:val="0"/>
          <w:szCs w:val="20"/>
        </w:rPr>
      </w:pPr>
    </w:p>
    <w:p w:rsidR="0088588E" w:rsidRPr="00434206" w:rsidRDefault="00434206" w:rsidP="0088588E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Návrh rámcovej dohody s prílohami</w:t>
      </w: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</w:p>
    <w:p w:rsidR="0088588E" w:rsidRPr="00434206" w:rsidRDefault="0088588E" w:rsidP="0088588E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 w:rsidR="00F1478E" w:rsidRPr="00434206">
        <w:rPr>
          <w:rFonts w:cs="Arial"/>
          <w:noProof w:val="0"/>
          <w:sz w:val="20"/>
          <w:szCs w:val="20"/>
        </w:rPr>
        <w:t>docx</w:t>
      </w:r>
      <w:proofErr w:type="spellEnd"/>
      <w:r w:rsidRPr="00434206">
        <w:rPr>
          <w:rFonts w:cs="Arial"/>
          <w:noProof w:val="0"/>
          <w:sz w:val="20"/>
          <w:szCs w:val="20"/>
        </w:rPr>
        <w:t>.</w:t>
      </w:r>
    </w:p>
    <w:p w:rsidR="0088588E" w:rsidRPr="00434206" w:rsidRDefault="0088588E" w:rsidP="008E2E3F">
      <w:pPr>
        <w:rPr>
          <w:rFonts w:cs="Arial"/>
          <w:noProof w:val="0"/>
          <w:sz w:val="20"/>
          <w:szCs w:val="20"/>
        </w:rPr>
      </w:pPr>
    </w:p>
    <w:p w:rsidR="00434206" w:rsidRPr="00434206" w:rsidRDefault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br w:type="page"/>
      </w:r>
    </w:p>
    <w:p w:rsidR="00434206" w:rsidRPr="00434206" w:rsidRDefault="00434206" w:rsidP="00434206">
      <w:pPr>
        <w:pStyle w:val="Nadpis2"/>
        <w:rPr>
          <w:rFonts w:cs="Arial"/>
          <w:noProof w:val="0"/>
        </w:rPr>
      </w:pPr>
      <w:bookmarkStart w:id="17" w:name="_Toc110409041"/>
      <w:bookmarkStart w:id="18" w:name="_Toc119653294"/>
      <w:r w:rsidRPr="00434206">
        <w:rPr>
          <w:rFonts w:cs="Arial"/>
          <w:noProof w:val="0"/>
        </w:rPr>
        <w:lastRenderedPageBreak/>
        <w:t>Príloha č. 6 - Tabuľka plnenia kritérií - cenová ponuka</w:t>
      </w:r>
      <w:bookmarkEnd w:id="17"/>
      <w:bookmarkEnd w:id="18"/>
    </w:p>
    <w:p w:rsidR="00434206" w:rsidRPr="00434206" w:rsidRDefault="00434206" w:rsidP="00434206">
      <w:pPr>
        <w:jc w:val="center"/>
        <w:rPr>
          <w:rFonts w:cs="Arial"/>
          <w:b/>
          <w:noProof w:val="0"/>
          <w:szCs w:val="20"/>
        </w:rPr>
      </w:pPr>
    </w:p>
    <w:p w:rsidR="00434206" w:rsidRPr="00434206" w:rsidRDefault="00434206" w:rsidP="00434206">
      <w:pPr>
        <w:jc w:val="center"/>
        <w:rPr>
          <w:rFonts w:cs="Arial"/>
          <w:b/>
          <w:noProof w:val="0"/>
          <w:sz w:val="28"/>
          <w:szCs w:val="28"/>
        </w:rPr>
      </w:pPr>
      <w:r w:rsidRPr="00434206">
        <w:rPr>
          <w:rFonts w:cs="Arial"/>
          <w:b/>
          <w:noProof w:val="0"/>
          <w:sz w:val="28"/>
          <w:szCs w:val="28"/>
        </w:rPr>
        <w:t>Tabuľka plnenia kritérií - cenová ponuka</w:t>
      </w: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Pr="00434206" w:rsidRDefault="00434206" w:rsidP="00434206">
      <w:pPr>
        <w:rPr>
          <w:rFonts w:cs="Arial"/>
          <w:noProof w:val="0"/>
          <w:sz w:val="20"/>
          <w:szCs w:val="20"/>
        </w:rPr>
      </w:pPr>
    </w:p>
    <w:p w:rsidR="00434206" w:rsidRDefault="00434206" w:rsidP="00434206">
      <w:pPr>
        <w:rPr>
          <w:rFonts w:cs="Arial"/>
          <w:noProof w:val="0"/>
          <w:sz w:val="20"/>
          <w:szCs w:val="20"/>
        </w:rPr>
      </w:pPr>
      <w:r w:rsidRPr="00434206">
        <w:rPr>
          <w:rFonts w:cs="Arial"/>
          <w:noProof w:val="0"/>
          <w:sz w:val="20"/>
          <w:szCs w:val="20"/>
        </w:rPr>
        <w:t>Tvorí samostatnú prílohu vo formáte *.</w:t>
      </w:r>
      <w:proofErr w:type="spellStart"/>
      <w:r>
        <w:rPr>
          <w:rFonts w:cs="Arial"/>
          <w:noProof w:val="0"/>
          <w:sz w:val="20"/>
          <w:szCs w:val="20"/>
        </w:rPr>
        <w:t>xlsx</w:t>
      </w:r>
      <w:proofErr w:type="spellEnd"/>
      <w:r>
        <w:rPr>
          <w:rFonts w:cs="Arial"/>
          <w:noProof w:val="0"/>
          <w:sz w:val="20"/>
          <w:szCs w:val="20"/>
        </w:rPr>
        <w:t>.</w:t>
      </w: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Default="006D6E36" w:rsidP="00434206">
      <w:pPr>
        <w:rPr>
          <w:rFonts w:cs="Arial"/>
          <w:noProof w:val="0"/>
          <w:sz w:val="20"/>
          <w:szCs w:val="20"/>
        </w:rPr>
      </w:pPr>
    </w:p>
    <w:p w:rsidR="006D6E36" w:rsidRPr="006D6E36" w:rsidRDefault="006D6E36" w:rsidP="006D6E36">
      <w:pPr>
        <w:pStyle w:val="Nadpis2"/>
      </w:pPr>
      <w:bookmarkStart w:id="19" w:name="_Toc119427168"/>
      <w:bookmarkStart w:id="20" w:name="_Toc119653295"/>
      <w:r w:rsidRPr="006D6E36">
        <w:t>Príloha č. 7 - Tabuľka – požadované kapacity podľa častí</w:t>
      </w:r>
      <w:bookmarkEnd w:id="19"/>
      <w:bookmarkEnd w:id="20"/>
    </w:p>
    <w:p w:rsidR="006D6E36" w:rsidRPr="006D6E36" w:rsidRDefault="006D6E36" w:rsidP="006D6E36">
      <w:pPr>
        <w:rPr>
          <w:rFonts w:cs="Arial"/>
          <w:b/>
          <w:noProof w:val="0"/>
          <w:sz w:val="20"/>
          <w:szCs w:val="20"/>
        </w:rPr>
      </w:pP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  <w:r w:rsidRPr="006D6E36">
        <w:rPr>
          <w:rFonts w:cs="Arial"/>
          <w:b/>
          <w:noProof w:val="0"/>
          <w:sz w:val="20"/>
          <w:szCs w:val="20"/>
        </w:rPr>
        <w:t>Tabuľka – požadované kapacity podľa častí</w:t>
      </w:r>
    </w:p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586"/>
        <w:gridCol w:w="2268"/>
      </w:tblGrid>
      <w:tr w:rsidR="006D6E36" w:rsidRPr="006D6E36" w:rsidTr="00D4414B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Časť číslo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E36" w:rsidRPr="006D6E36" w:rsidRDefault="006D6E36" w:rsidP="006D6E36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6D6E36">
              <w:rPr>
                <w:rFonts w:cs="Arial"/>
                <w:b/>
                <w:bCs/>
                <w:noProof w:val="0"/>
                <w:sz w:val="20"/>
                <w:szCs w:val="20"/>
              </w:rPr>
              <w:t>Požadované kapacity (počet osôb)</w:t>
            </w:r>
          </w:p>
        </w:tc>
      </w:tr>
      <w:tr w:rsidR="00A40F31" w:rsidRPr="006D6E36" w:rsidTr="003C14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31" w:rsidRPr="006D6E36" w:rsidRDefault="00A40F31" w:rsidP="00A40F31">
            <w:pPr>
              <w:rPr>
                <w:rFonts w:cs="Arial"/>
                <w:noProof w:val="0"/>
                <w:sz w:val="20"/>
                <w:szCs w:val="20"/>
              </w:rPr>
            </w:pPr>
            <w:r w:rsidRPr="006D6E36"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F31" w:rsidRPr="00265E13" w:rsidRDefault="003C14B9" w:rsidP="003C14B9">
            <w:r>
              <w:t xml:space="preserve">a/ </w:t>
            </w:r>
            <w:r w:rsidRPr="003C14B9">
              <w:t>časť „</w:t>
            </w:r>
            <w:r>
              <w:t>1</w:t>
            </w:r>
            <w:r w:rsidRPr="003C14B9">
              <w:t xml:space="preserve">“ - VC </w:t>
            </w:r>
            <w:r>
              <w:t>1</w:t>
            </w:r>
            <w:r w:rsidRPr="003C14B9">
              <w:t xml:space="preserve"> Pezinok- Prečistky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31" w:rsidRPr="00294AD7" w:rsidRDefault="003C14B9" w:rsidP="00A40F31">
            <w:r>
              <w:t>3</w:t>
            </w:r>
          </w:p>
        </w:tc>
      </w:tr>
      <w:tr w:rsidR="003C14B9" w:rsidRPr="006D6E36" w:rsidTr="003C14B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4B9" w:rsidRPr="006D6E36" w:rsidRDefault="003C14B9" w:rsidP="003C14B9">
            <w:pPr>
              <w:rPr>
                <w:rFonts w:cs="Arial"/>
                <w:noProof w:val="0"/>
                <w:sz w:val="20"/>
                <w:szCs w:val="20"/>
              </w:rPr>
            </w:pPr>
            <w:r w:rsidRPr="006D6E36"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4B9" w:rsidRPr="00265E13" w:rsidRDefault="003C14B9" w:rsidP="003C14B9">
            <w:r>
              <w:t>b</w:t>
            </w:r>
            <w:r w:rsidRPr="00265E13">
              <w:t>) časť „</w:t>
            </w:r>
            <w:r>
              <w:t>2</w:t>
            </w:r>
            <w:r w:rsidRPr="00265E13">
              <w:t xml:space="preserve">“ - VC </w:t>
            </w:r>
            <w:r>
              <w:t>2</w:t>
            </w:r>
            <w:r w:rsidRPr="00265E13">
              <w:t xml:space="preserve"> Dechtice – Prečistky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4B9" w:rsidRPr="00294AD7" w:rsidRDefault="003C14B9" w:rsidP="003C14B9">
            <w:r w:rsidRPr="00294AD7">
              <w:t>2</w:t>
            </w:r>
          </w:p>
        </w:tc>
      </w:tr>
    </w:tbl>
    <w:p w:rsidR="006D6E36" w:rsidRPr="006D6E36" w:rsidRDefault="006D6E36" w:rsidP="006D6E36">
      <w:pPr>
        <w:rPr>
          <w:rFonts w:cs="Arial"/>
          <w:noProof w:val="0"/>
          <w:sz w:val="20"/>
          <w:szCs w:val="20"/>
        </w:rPr>
      </w:pPr>
      <w:bookmarkStart w:id="21" w:name="_GoBack"/>
      <w:bookmarkEnd w:id="21"/>
    </w:p>
    <w:sectPr w:rsidR="006D6E36" w:rsidRPr="006D6E36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93" w:rsidRDefault="00793C93">
      <w:r>
        <w:separator/>
      </w:r>
    </w:p>
  </w:endnote>
  <w:endnote w:type="continuationSeparator" w:id="0">
    <w:p w:rsidR="00793C93" w:rsidRDefault="00793C93">
      <w:r>
        <w:continuationSeparator/>
      </w:r>
    </w:p>
  </w:endnote>
  <w:endnote w:type="continuationNotice" w:id="1">
    <w:p w:rsidR="00793C93" w:rsidRDefault="00793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D4414B" w:rsidTr="00EC7A70">
              <w:tc>
                <w:tcPr>
                  <w:tcW w:w="4221" w:type="pct"/>
                </w:tcPr>
                <w:p w:rsidR="00D4414B" w:rsidRPr="008F4FC1" w:rsidRDefault="00D4414B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:rsidR="00D4414B" w:rsidRDefault="00D4414B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513E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2513E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4414B" w:rsidRPr="008F4FC1" w:rsidRDefault="00793C93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93" w:rsidRDefault="00793C93">
      <w:r>
        <w:separator/>
      </w:r>
    </w:p>
  </w:footnote>
  <w:footnote w:type="continuationSeparator" w:id="0">
    <w:p w:rsidR="00793C93" w:rsidRDefault="00793C93">
      <w:r>
        <w:continuationSeparator/>
      </w:r>
    </w:p>
  </w:footnote>
  <w:footnote w:type="continuationNotice" w:id="1">
    <w:p w:rsidR="00793C93" w:rsidRDefault="00793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4414B" w:rsidTr="008F4FC1">
      <w:tc>
        <w:tcPr>
          <w:tcW w:w="1271" w:type="dxa"/>
        </w:tcPr>
        <w:p w:rsidR="00D4414B" w:rsidRDefault="00D4414B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2C9DC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4414B" w:rsidRDefault="00D4414B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4414B" w:rsidRPr="007C3D49" w:rsidRDefault="00D4414B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D4414B" w:rsidRDefault="00D4414B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D4414B" w:rsidRPr="008F4FC1" w:rsidRDefault="00D4414B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4414B" w:rsidTr="006B1035">
      <w:tc>
        <w:tcPr>
          <w:tcW w:w="1271" w:type="dxa"/>
        </w:tcPr>
        <w:p w:rsidR="00D4414B" w:rsidRDefault="00D4414B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756E1E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4414B" w:rsidRDefault="00D4414B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4414B" w:rsidRPr="007C3D49" w:rsidRDefault="00D4414B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D4414B" w:rsidRDefault="00D4414B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D4414B" w:rsidRPr="006B1035" w:rsidRDefault="00D4414B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3A8C62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B0419"/>
    <w:multiLevelType w:val="hybridMultilevel"/>
    <w:tmpl w:val="5D2CB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D2BC052A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48"/>
  </w:num>
  <w:num w:numId="3">
    <w:abstractNumId w:val="30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2"/>
  </w:num>
  <w:num w:numId="10">
    <w:abstractNumId w:val="32"/>
  </w:num>
  <w:num w:numId="11">
    <w:abstractNumId w:val="33"/>
  </w:num>
  <w:num w:numId="12">
    <w:abstractNumId w:val="9"/>
  </w:num>
  <w:num w:numId="13">
    <w:abstractNumId w:val="46"/>
  </w:num>
  <w:num w:numId="14">
    <w:abstractNumId w:val="39"/>
  </w:num>
  <w:num w:numId="15">
    <w:abstractNumId w:val="42"/>
  </w:num>
  <w:num w:numId="16">
    <w:abstractNumId w:val="37"/>
  </w:num>
  <w:num w:numId="17">
    <w:abstractNumId w:val="41"/>
  </w:num>
  <w:num w:numId="18">
    <w:abstractNumId w:val="54"/>
  </w:num>
  <w:num w:numId="19">
    <w:abstractNumId w:val="19"/>
  </w:num>
  <w:num w:numId="20">
    <w:abstractNumId w:val="44"/>
  </w:num>
  <w:num w:numId="21">
    <w:abstractNumId w:val="7"/>
  </w:num>
  <w:num w:numId="22">
    <w:abstractNumId w:val="47"/>
  </w:num>
  <w:num w:numId="23">
    <w:abstractNumId w:val="57"/>
  </w:num>
  <w:num w:numId="24">
    <w:abstractNumId w:val="3"/>
  </w:num>
  <w:num w:numId="25">
    <w:abstractNumId w:val="26"/>
  </w:num>
  <w:num w:numId="26">
    <w:abstractNumId w:val="55"/>
  </w:num>
  <w:num w:numId="27">
    <w:abstractNumId w:val="62"/>
  </w:num>
  <w:num w:numId="28">
    <w:abstractNumId w:val="5"/>
  </w:num>
  <w:num w:numId="29">
    <w:abstractNumId w:val="4"/>
  </w:num>
  <w:num w:numId="30">
    <w:abstractNumId w:val="50"/>
  </w:num>
  <w:num w:numId="31">
    <w:abstractNumId w:val="12"/>
  </w:num>
  <w:num w:numId="32">
    <w:abstractNumId w:val="66"/>
  </w:num>
  <w:num w:numId="33">
    <w:abstractNumId w:val="63"/>
  </w:num>
  <w:num w:numId="34">
    <w:abstractNumId w:val="20"/>
  </w:num>
  <w:num w:numId="35">
    <w:abstractNumId w:val="38"/>
  </w:num>
  <w:num w:numId="36">
    <w:abstractNumId w:val="29"/>
  </w:num>
  <w:num w:numId="37">
    <w:abstractNumId w:val="14"/>
  </w:num>
  <w:num w:numId="38">
    <w:abstractNumId w:val="35"/>
  </w:num>
  <w:num w:numId="39">
    <w:abstractNumId w:val="53"/>
  </w:num>
  <w:num w:numId="40">
    <w:abstractNumId w:val="13"/>
  </w:num>
  <w:num w:numId="41">
    <w:abstractNumId w:val="34"/>
  </w:num>
  <w:num w:numId="42">
    <w:abstractNumId w:val="28"/>
  </w:num>
  <w:num w:numId="43">
    <w:abstractNumId w:val="58"/>
  </w:num>
  <w:num w:numId="44">
    <w:abstractNumId w:val="23"/>
  </w:num>
  <w:num w:numId="45">
    <w:abstractNumId w:val="24"/>
  </w:num>
  <w:num w:numId="46">
    <w:abstractNumId w:val="64"/>
  </w:num>
  <w:num w:numId="47">
    <w:abstractNumId w:val="22"/>
  </w:num>
  <w:num w:numId="48">
    <w:abstractNumId w:val="43"/>
  </w:num>
  <w:num w:numId="49">
    <w:abstractNumId w:val="21"/>
  </w:num>
  <w:num w:numId="50">
    <w:abstractNumId w:val="15"/>
  </w:num>
  <w:num w:numId="51">
    <w:abstractNumId w:val="18"/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5"/>
  </w:num>
  <w:num w:numId="64">
    <w:abstractNumId w:val="59"/>
  </w:num>
  <w:num w:numId="65">
    <w:abstractNumId w:val="65"/>
  </w:num>
  <w:num w:numId="66">
    <w:abstractNumId w:val="25"/>
  </w:num>
  <w:num w:numId="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4A"/>
    <w:rsid w:val="00096AAE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C0C4F"/>
    <w:rsid w:val="000C0D8A"/>
    <w:rsid w:val="000C3CE0"/>
    <w:rsid w:val="000C3E56"/>
    <w:rsid w:val="000C4CEC"/>
    <w:rsid w:val="000C5CEA"/>
    <w:rsid w:val="000C60A9"/>
    <w:rsid w:val="000C6D20"/>
    <w:rsid w:val="000C6FA8"/>
    <w:rsid w:val="000C7D4D"/>
    <w:rsid w:val="000D02A5"/>
    <w:rsid w:val="000D20FC"/>
    <w:rsid w:val="000D3AA3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2CA"/>
    <w:rsid w:val="00105303"/>
    <w:rsid w:val="001135BC"/>
    <w:rsid w:val="00115B29"/>
    <w:rsid w:val="001231E4"/>
    <w:rsid w:val="00126428"/>
    <w:rsid w:val="00130460"/>
    <w:rsid w:val="00130472"/>
    <w:rsid w:val="00130E57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12D7"/>
    <w:rsid w:val="0016388F"/>
    <w:rsid w:val="001643B7"/>
    <w:rsid w:val="00167940"/>
    <w:rsid w:val="00171E37"/>
    <w:rsid w:val="001749F5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3773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24BB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808"/>
    <w:rsid w:val="00314D0E"/>
    <w:rsid w:val="00314E51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0350"/>
    <w:rsid w:val="003A3BBA"/>
    <w:rsid w:val="003A3C4D"/>
    <w:rsid w:val="003B24A1"/>
    <w:rsid w:val="003B3F52"/>
    <w:rsid w:val="003C14B9"/>
    <w:rsid w:val="003C45AA"/>
    <w:rsid w:val="003D0B20"/>
    <w:rsid w:val="003D53ED"/>
    <w:rsid w:val="003D7115"/>
    <w:rsid w:val="003E0B3D"/>
    <w:rsid w:val="003E4C89"/>
    <w:rsid w:val="003F2CC2"/>
    <w:rsid w:val="003F2F7D"/>
    <w:rsid w:val="003F5C2A"/>
    <w:rsid w:val="003F6EB9"/>
    <w:rsid w:val="003F6F0E"/>
    <w:rsid w:val="00401E68"/>
    <w:rsid w:val="004058CE"/>
    <w:rsid w:val="00405E0C"/>
    <w:rsid w:val="00417D2C"/>
    <w:rsid w:val="0042033C"/>
    <w:rsid w:val="00420F39"/>
    <w:rsid w:val="00420F43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763A4"/>
    <w:rsid w:val="004829AE"/>
    <w:rsid w:val="00484181"/>
    <w:rsid w:val="004844B8"/>
    <w:rsid w:val="00484DDA"/>
    <w:rsid w:val="00486DF5"/>
    <w:rsid w:val="004905E2"/>
    <w:rsid w:val="00492334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384C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086C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C1C"/>
    <w:rsid w:val="00521EE7"/>
    <w:rsid w:val="005235DA"/>
    <w:rsid w:val="00524163"/>
    <w:rsid w:val="00525D27"/>
    <w:rsid w:val="00530B0C"/>
    <w:rsid w:val="00531A7C"/>
    <w:rsid w:val="00536397"/>
    <w:rsid w:val="00541C98"/>
    <w:rsid w:val="00541F85"/>
    <w:rsid w:val="00543C7A"/>
    <w:rsid w:val="00547700"/>
    <w:rsid w:val="0054770D"/>
    <w:rsid w:val="00551D06"/>
    <w:rsid w:val="0055435C"/>
    <w:rsid w:val="00557137"/>
    <w:rsid w:val="00560916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2B2C"/>
    <w:rsid w:val="005B489D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0AAF"/>
    <w:rsid w:val="00691EE6"/>
    <w:rsid w:val="00692CE5"/>
    <w:rsid w:val="006936C1"/>
    <w:rsid w:val="00693E5A"/>
    <w:rsid w:val="00697E1F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E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56284"/>
    <w:rsid w:val="00761A64"/>
    <w:rsid w:val="00763EBC"/>
    <w:rsid w:val="007645C7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3C93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6D67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8F5B71"/>
    <w:rsid w:val="00900B3D"/>
    <w:rsid w:val="009014BA"/>
    <w:rsid w:val="009022F9"/>
    <w:rsid w:val="00903818"/>
    <w:rsid w:val="009062CD"/>
    <w:rsid w:val="00906EDA"/>
    <w:rsid w:val="00910AD2"/>
    <w:rsid w:val="009117E6"/>
    <w:rsid w:val="00924663"/>
    <w:rsid w:val="00927061"/>
    <w:rsid w:val="00930962"/>
    <w:rsid w:val="00932759"/>
    <w:rsid w:val="00936781"/>
    <w:rsid w:val="009420B8"/>
    <w:rsid w:val="00947C96"/>
    <w:rsid w:val="00947F00"/>
    <w:rsid w:val="00947F55"/>
    <w:rsid w:val="009500AD"/>
    <w:rsid w:val="00952611"/>
    <w:rsid w:val="00956054"/>
    <w:rsid w:val="00956366"/>
    <w:rsid w:val="0095711F"/>
    <w:rsid w:val="009607B0"/>
    <w:rsid w:val="00960F1C"/>
    <w:rsid w:val="00963F18"/>
    <w:rsid w:val="009642FD"/>
    <w:rsid w:val="00966804"/>
    <w:rsid w:val="0097197F"/>
    <w:rsid w:val="00973E7A"/>
    <w:rsid w:val="00981679"/>
    <w:rsid w:val="00983CE1"/>
    <w:rsid w:val="00984059"/>
    <w:rsid w:val="00984593"/>
    <w:rsid w:val="00987ADC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23A37"/>
    <w:rsid w:val="00A23FD2"/>
    <w:rsid w:val="00A26B01"/>
    <w:rsid w:val="00A31CED"/>
    <w:rsid w:val="00A32F00"/>
    <w:rsid w:val="00A346BA"/>
    <w:rsid w:val="00A35283"/>
    <w:rsid w:val="00A40AA8"/>
    <w:rsid w:val="00A40F31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302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2899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2608"/>
    <w:rsid w:val="00C04142"/>
    <w:rsid w:val="00C04402"/>
    <w:rsid w:val="00C0498C"/>
    <w:rsid w:val="00C06343"/>
    <w:rsid w:val="00C10CB6"/>
    <w:rsid w:val="00C12B1A"/>
    <w:rsid w:val="00C2009D"/>
    <w:rsid w:val="00C2035B"/>
    <w:rsid w:val="00C20CD8"/>
    <w:rsid w:val="00C22F1F"/>
    <w:rsid w:val="00C23546"/>
    <w:rsid w:val="00C235FC"/>
    <w:rsid w:val="00C2513E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2D02"/>
    <w:rsid w:val="00CB4109"/>
    <w:rsid w:val="00CC069E"/>
    <w:rsid w:val="00CC2D09"/>
    <w:rsid w:val="00CC2F49"/>
    <w:rsid w:val="00CC3A97"/>
    <w:rsid w:val="00CC6582"/>
    <w:rsid w:val="00CC7482"/>
    <w:rsid w:val="00CD01B4"/>
    <w:rsid w:val="00CD246A"/>
    <w:rsid w:val="00CD64A5"/>
    <w:rsid w:val="00CE1E82"/>
    <w:rsid w:val="00CE3193"/>
    <w:rsid w:val="00CE68EB"/>
    <w:rsid w:val="00CE6EBA"/>
    <w:rsid w:val="00CE7225"/>
    <w:rsid w:val="00CF0118"/>
    <w:rsid w:val="00CF114D"/>
    <w:rsid w:val="00CF357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14B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F89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0D3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13B2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3955"/>
    <w:rsid w:val="00F749B8"/>
    <w:rsid w:val="00F753E0"/>
    <w:rsid w:val="00F761B4"/>
    <w:rsid w:val="00F76C26"/>
    <w:rsid w:val="00F8344C"/>
    <w:rsid w:val="00F8483D"/>
    <w:rsid w:val="00F85C94"/>
    <w:rsid w:val="00F87D5D"/>
    <w:rsid w:val="00F91698"/>
    <w:rsid w:val="00F92EE6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360C1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4A7D-2B01-49F8-905D-5337DCB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9071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Tabernaus, Marek</cp:lastModifiedBy>
  <cp:revision>8</cp:revision>
  <cp:lastPrinted>2022-11-18T07:50:00Z</cp:lastPrinted>
  <dcterms:created xsi:type="dcterms:W3CDTF">2022-11-25T11:00:00Z</dcterms:created>
  <dcterms:modified xsi:type="dcterms:W3CDTF">2023-05-16T10:35:00Z</dcterms:modified>
</cp:coreProperties>
</file>