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720A" w14:textId="77777777" w:rsidR="00A271BD" w:rsidRDefault="00A271BD" w:rsidP="00A271B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Białe Błota, dnia ……………….</w:t>
      </w:r>
    </w:p>
    <w:p w14:paraId="58119CBC" w14:textId="77777777" w:rsidR="00A271BD" w:rsidRDefault="00A271BD" w:rsidP="00A271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6B6AD7E" w14:textId="77777777" w:rsidR="00A271BD" w:rsidRDefault="00A271BD" w:rsidP="00A271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KARTA GWARANCYJNA</w:t>
      </w:r>
    </w:p>
    <w:p w14:paraId="192A8DDF" w14:textId="77777777" w:rsidR="00A271BD" w:rsidRDefault="00A271BD" w:rsidP="00A271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określająca uprawnienia Zamawiającego z tytułu gwarancji jakości</w:t>
      </w:r>
    </w:p>
    <w:p w14:paraId="10916859" w14:textId="77777777" w:rsidR="00A271BD" w:rsidRDefault="00A271BD" w:rsidP="00A271BD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55CEAFC" w14:textId="77777777" w:rsidR="00A271BD" w:rsidRDefault="00A271BD" w:rsidP="00A271B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Przedmiotem karty gwarancyjnej jest:</w:t>
      </w:r>
    </w:p>
    <w:p w14:paraId="48AF986B" w14:textId="41C52741" w:rsidR="00A271BD" w:rsidRDefault="00A271BD" w:rsidP="00A271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Przedmiot zamówienia: </w:t>
      </w:r>
      <w:r w:rsidRPr="00A271BD">
        <w:rPr>
          <w:rFonts w:ascii="CIDFont+F1" w:eastAsia="Calibri" w:hAnsi="CIDFont+F1" w:cs="CIDFont+F1"/>
          <w:b/>
          <w:sz w:val="22"/>
          <w:szCs w:val="22"/>
          <w:lang w:eastAsia="en-US"/>
        </w:rPr>
        <w:t>Budowa wiaty edukacyjnej L-ctwo Łochowo</w:t>
      </w:r>
    </w:p>
    <w:p w14:paraId="137716AB" w14:textId="77777777" w:rsidR="00A271BD" w:rsidRDefault="00A271BD" w:rsidP="00A271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objęty niniejszą kartą gwarancyjną przedmiot zamówienia został wykonany zgodnie z umową z dnia …………, zasadami wiedzy technicznej i przepisami techniczno – budowlanymi.</w:t>
      </w:r>
    </w:p>
    <w:p w14:paraId="5AAD50C5" w14:textId="77777777" w:rsidR="00A271BD" w:rsidRDefault="00A271BD" w:rsidP="00A271B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6008DAD" w14:textId="77777777" w:rsidR="00A271BD" w:rsidRDefault="00A271BD" w:rsidP="00A271B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II. Data przekazania przedmiotu zamówienia do użytku: </w:t>
      </w:r>
    </w:p>
    <w:p w14:paraId="1E480635" w14:textId="77777777" w:rsidR="00A271BD" w:rsidRDefault="00A271BD" w:rsidP="00A271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Dzień - …….. miesiąc - ………………rok- ……………… </w:t>
      </w:r>
    </w:p>
    <w:p w14:paraId="4C22E95C" w14:textId="77777777" w:rsidR="00A271BD" w:rsidRDefault="00A271BD" w:rsidP="00A271B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25F3A8C" w14:textId="77777777" w:rsidR="00A271BD" w:rsidRDefault="00A271BD" w:rsidP="00A271B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Ogólne warunki gwarancji jakości: </w:t>
      </w:r>
    </w:p>
    <w:p w14:paraId="4A55FBAE" w14:textId="44C2DDE6" w:rsidR="00A271BD" w:rsidRDefault="00A271BD" w:rsidP="00A271BD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Wymagany okres gwarancji na roboty budowlane, urządzenia i części zamienne (jeżeli dotyczy), będące przedmiotem zamówienia, wynosi </w:t>
      </w:r>
      <w:r>
        <w:rPr>
          <w:rFonts w:ascii="Arial" w:hAnsi="Arial" w:cs="Arial"/>
          <w:color w:val="FF0000"/>
          <w:sz w:val="22"/>
          <w:szCs w:val="22"/>
        </w:rPr>
        <w:t>60</w:t>
      </w:r>
      <w:r>
        <w:rPr>
          <w:rFonts w:ascii="Arial" w:hAnsi="Arial" w:cs="Arial"/>
          <w:color w:val="FF0000"/>
          <w:sz w:val="22"/>
          <w:szCs w:val="22"/>
        </w:rPr>
        <w:t xml:space="preserve"> miesięcy</w:t>
      </w:r>
      <w:r>
        <w:rPr>
          <w:rFonts w:ascii="Arial" w:hAnsi="Arial" w:cs="Arial"/>
          <w:sz w:val="22"/>
          <w:szCs w:val="22"/>
        </w:rPr>
        <w:t xml:space="preserve"> od daty dokonania odbioru końcowego przedmiotu umowy, stwierdzającego prawidłowość wykonanych robót.</w:t>
      </w:r>
    </w:p>
    <w:p w14:paraId="5FA50E90" w14:textId="77777777" w:rsidR="00A271BD" w:rsidRDefault="00A271BD" w:rsidP="00A271BD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Niezależnie od uprawnień przysługujących Zamawiającemu z tytułu udzielonej gwarancji jakości, Zamawiającemu służyć będą uprawnienia z tytułu rękojmi za wady fizyczne. </w:t>
      </w:r>
    </w:p>
    <w:p w14:paraId="5A2C87AC" w14:textId="77777777" w:rsidR="00A271BD" w:rsidRDefault="00A271BD" w:rsidP="00A271BD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udziela Zamawiającemu gwarancji jakości na wykonane w ramach realizacji przedmiotu umowy wszelkie wchodzące w jego skład: </w:t>
      </w:r>
    </w:p>
    <w:p w14:paraId="795DB7C2" w14:textId="77777777" w:rsidR="00A271BD" w:rsidRDefault="00A271BD" w:rsidP="00A271BD">
      <w:pPr>
        <w:pStyle w:val="Akapitzlist"/>
        <w:spacing w:line="360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urządzenia,</w:t>
      </w:r>
    </w:p>
    <w:p w14:paraId="1B5F8B5C" w14:textId="77777777" w:rsidR="00A271BD" w:rsidRDefault="00A271BD" w:rsidP="00A271BD">
      <w:pPr>
        <w:pStyle w:val="Akapitzlist"/>
        <w:spacing w:line="360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materiały,</w:t>
      </w:r>
    </w:p>
    <w:p w14:paraId="3B7201E4" w14:textId="77777777" w:rsidR="00A271BD" w:rsidRDefault="00A271BD" w:rsidP="00A271BD">
      <w:pPr>
        <w:pStyle w:val="Akapitzlist"/>
        <w:spacing w:line="360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części zamienne </w:t>
      </w:r>
    </w:p>
    <w:p w14:paraId="1FBF6DE2" w14:textId="77777777" w:rsidR="00A271BD" w:rsidRDefault="00A271BD" w:rsidP="00A271BD">
      <w:pPr>
        <w:pStyle w:val="Akapitzlist"/>
        <w:spacing w:line="360" w:lineRule="auto"/>
        <w:ind w:left="568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wszelkie wykonane roboty.</w:t>
      </w:r>
    </w:p>
    <w:p w14:paraId="0DE739B7" w14:textId="77777777" w:rsidR="00A271BD" w:rsidRDefault="00A271BD" w:rsidP="00A271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Wykonawca gwarantuje dostawę nowych, nieużywanych urządzeń, materiałów i części zamiennych (jeżeli dotyczy). </w:t>
      </w:r>
    </w:p>
    <w:p w14:paraId="7A9DE74F" w14:textId="77777777" w:rsidR="00A271BD" w:rsidRDefault="00A271BD" w:rsidP="00A271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Wykonawca gwarantuje, że wszystkie dostarczone urządzenia i materiały są wolne od wad wynikających z projektowania, materiałów czy jakości wykonania. </w:t>
      </w:r>
    </w:p>
    <w:p w14:paraId="16BFCCFE" w14:textId="77777777" w:rsidR="00A271BD" w:rsidRDefault="00A271BD" w:rsidP="00A271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Realizacja uprawnień z tytułu gwarancji jakości odbywać się będzie, na poniżej podanych warunkach, które traktować należy jako wymogi minimalne: </w:t>
      </w:r>
    </w:p>
    <w:p w14:paraId="5727F986" w14:textId="77777777" w:rsidR="00A271BD" w:rsidRDefault="00A271BD" w:rsidP="00A271BD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Wykonawca zobowiązuje się do bezpłatnego usunięcia wad w terminie 7 dni, licząc od daty pisemnego (listem) lub e-mailem powiadomienia go przez Zamawiającego o wystąpieniu wady. Jeżeli ze względów technologicznych nie będzie możliwe usunięcie wad w terminie określonym powyżej (co Wykonawca uzasadni w formie pisemnej), Wykonawca usunie wady w ustalonym przez Zamawiającego - racjonalnym terminie. </w:t>
      </w:r>
    </w:p>
    <w:p w14:paraId="339C6DEF" w14:textId="77777777" w:rsidR="00A271BD" w:rsidRDefault="00A271BD" w:rsidP="00A271BD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2) w przypadku ujawnienia wady w okresie gwarancji Zamawiający zobowiązany jest zawiadomić pisemnie (pismo, email) Wykonawcę w terminie 7 dni od daty jej wystąpienia (wykrycia). </w:t>
      </w:r>
    </w:p>
    <w:p w14:paraId="13324504" w14:textId="77777777" w:rsidR="00A271BD" w:rsidRDefault="00A271BD" w:rsidP="00A271BD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Odbiór usuniętych wad będzie dokonywany komisyjnie w obecności przedstawiciela Zamawiającego i Wykonawcy oraz zostanie potwierdzony protokołem odbioru usunięcia wad. </w:t>
      </w:r>
    </w:p>
    <w:p w14:paraId="0A8E601B" w14:textId="77777777" w:rsidR="00A271BD" w:rsidRDefault="00A271BD" w:rsidP="00A271BD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Gwarancja obejmuje wszelkie wady przedmiotu umowy ujawnione w jej okresie, w szczególności: uszkodzenia wskutek wadliwego wykonawstwa, niezgodnego z zasadami sztuki budowlanej bądź nieprzestrzegania warunków Umowy przez Wykonawcę albo ukrytej wady materiałowej. </w:t>
      </w:r>
    </w:p>
    <w:p w14:paraId="1309A163" w14:textId="77777777" w:rsidR="00A271BD" w:rsidRDefault="00A271BD" w:rsidP="00A271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Wykonawca odpowiada za wady w wykonaniu przedmiotu umowy również po upływie okresu gwarancji, jeżeli Zamawiający, listem lub e-mailem, zawiadomi Wykonawcę o wadzie przed upływem okresu gwarancji. </w:t>
      </w:r>
    </w:p>
    <w:p w14:paraId="73810191" w14:textId="77777777" w:rsidR="00A271BD" w:rsidRDefault="00A271BD" w:rsidP="00A271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W przypadku opóźnienia Wykonawcy w usunięciu wad ponad ustalony zgodnie z ust. 6 termin albo odmowy usunięcia tych wad, Zamawiający może powierzyć ich usunięcie podmiotowi trzeciemu na koszt i ryzyko Wykonawcy, na co Wykonawca wyraża nieodwołalną i bezwarunkową zgodę. </w:t>
      </w:r>
    </w:p>
    <w:p w14:paraId="37261721" w14:textId="77777777" w:rsidR="00A271BD" w:rsidRDefault="00A271BD" w:rsidP="00A271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W przypadkach wymiany urządzeń, materiałów lub części zamiennych (jeśli dotyczy) okres gwarancji jakości dla tych wymienionych rzeczy biegnie od nowa od daty usunięcia wady. </w:t>
      </w:r>
    </w:p>
    <w:p w14:paraId="4B5225C7" w14:textId="77777777" w:rsidR="00A271BD" w:rsidRDefault="00A271BD" w:rsidP="00A271B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Nie podlegają gwarancji wady powstałe na skutek: </w:t>
      </w:r>
    </w:p>
    <w:p w14:paraId="29802680" w14:textId="77777777" w:rsidR="00A271BD" w:rsidRDefault="00A271BD" w:rsidP="00A271B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siły wyższej, przez co strony rozumieją: stan wojny, stan klęski żywiołowej i strajk generalny, </w:t>
      </w:r>
    </w:p>
    <w:p w14:paraId="3451C2DC" w14:textId="77777777" w:rsidR="00A271BD" w:rsidRDefault="00A271BD" w:rsidP="00A271B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normalnego zużycia budynku lub jego części, </w:t>
      </w:r>
    </w:p>
    <w:p w14:paraId="3FAD3AE7" w14:textId="77777777" w:rsidR="00A271BD" w:rsidRDefault="00A271BD" w:rsidP="00A271B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szkód wynikłych z winy Zamawiającego, a szczególnie ze względu na sposób użytkowania przedmiotu gwarancji.</w:t>
      </w:r>
    </w:p>
    <w:p w14:paraId="73B9869B" w14:textId="77777777" w:rsidR="00A271BD" w:rsidRDefault="00A271BD" w:rsidP="00A271BD">
      <w:pPr>
        <w:spacing w:line="360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</w:t>
      </w:r>
    </w:p>
    <w:p w14:paraId="2F6DEE95" w14:textId="77777777" w:rsidR="00A271BD" w:rsidRDefault="00A271BD" w:rsidP="00A271BD">
      <w:pPr>
        <w:spacing w:line="360" w:lineRule="auto"/>
        <w:ind w:left="4956"/>
        <w:jc w:val="both"/>
        <w:rPr>
          <w:rFonts w:ascii="Arial" w:hAnsi="Arial" w:cs="Arial"/>
          <w:sz w:val="22"/>
          <w:szCs w:val="22"/>
        </w:rPr>
      </w:pPr>
    </w:p>
    <w:p w14:paraId="276690CA" w14:textId="77777777" w:rsidR="00A271BD" w:rsidRDefault="00A271BD" w:rsidP="00A271BD">
      <w:pPr>
        <w:spacing w:line="360" w:lineRule="auto"/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................................................ </w:t>
      </w:r>
    </w:p>
    <w:p w14:paraId="24CD53E0" w14:textId="77777777" w:rsidR="00A271BD" w:rsidRDefault="00A271BD" w:rsidP="00A271BD">
      <w:pPr>
        <w:spacing w:line="360" w:lineRule="auto"/>
        <w:ind w:left="4956"/>
        <w:jc w:val="both"/>
      </w:pPr>
      <w:r>
        <w:rPr>
          <w:rFonts w:ascii="Arial" w:hAnsi="Arial" w:cs="Arial"/>
          <w:sz w:val="22"/>
          <w:szCs w:val="22"/>
        </w:rPr>
        <w:t>/ podpis i pieczęć /</w:t>
      </w:r>
    </w:p>
    <w:p w14:paraId="72E0BB17" w14:textId="77777777" w:rsidR="008436A5" w:rsidRDefault="008436A5"/>
    <w:sectPr w:rsidR="00843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934D4"/>
    <w:multiLevelType w:val="hybridMultilevel"/>
    <w:tmpl w:val="C7F23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6891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1CE"/>
    <w:rsid w:val="00660D6E"/>
    <w:rsid w:val="007501CE"/>
    <w:rsid w:val="008436A5"/>
    <w:rsid w:val="00A2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3B92"/>
  <w15:chartTrackingRefBased/>
  <w15:docId w15:val="{CEEABCBA-34E7-45E2-B076-15FC4987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1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1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Bydgoszcz</dc:creator>
  <cp:keywords/>
  <dc:description/>
  <cp:lastModifiedBy>Nadleśnictwo Bydgoszcz</cp:lastModifiedBy>
  <cp:revision>2</cp:revision>
  <dcterms:created xsi:type="dcterms:W3CDTF">2023-05-25T12:23:00Z</dcterms:created>
  <dcterms:modified xsi:type="dcterms:W3CDTF">2023-05-25T12:24:00Z</dcterms:modified>
</cp:coreProperties>
</file>