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5D8D5D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AE1D59">
        <w:rPr>
          <w:rFonts w:ascii="Times New Roman" w:hAnsi="Times New Roman"/>
          <w:b/>
          <w:sz w:val="28"/>
          <w:szCs w:val="28"/>
          <w:lang w:val="sk-SK"/>
        </w:rPr>
        <w:t>85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D87E92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AE1D59">
        <w:rPr>
          <w:rFonts w:ascii="Times New Roman" w:hAnsi="Times New Roman"/>
          <w:b/>
          <w:sz w:val="22"/>
          <w:szCs w:val="22"/>
          <w:lang w:val="sk-SK"/>
        </w:rPr>
        <w:t>Anestetiká</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2354A"/>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27597</Characters>
  <Application>Microsoft Office Word</Application>
  <DocSecurity>4</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2</cp:revision>
  <cp:lastPrinted>2020-11-25T12:54:00Z</cp:lastPrinted>
  <dcterms:created xsi:type="dcterms:W3CDTF">2023-06-19T08:50:00Z</dcterms:created>
  <dcterms:modified xsi:type="dcterms:W3CDTF">2023-06-19T08:50:00Z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