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7F2EB6" w:rsidRDefault="007F2EB6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4C1A35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C1A35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4C1A35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4C1A35" w:rsidRDefault="004C1A35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4C1A35" w:rsidRDefault="004C1A35" w:rsidP="004C1A35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4C1A35" w:rsidRDefault="008145B7" w:rsidP="004C1A35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8145B7">
        <w:rPr>
          <w:rFonts w:asciiTheme="minorHAnsi" w:hAnsiTheme="minorHAnsi" w:cstheme="minorHAnsi"/>
          <w:b/>
          <w:szCs w:val="28"/>
        </w:rPr>
        <w:t>„</w:t>
      </w:r>
      <w:r w:rsidR="00BE18A7" w:rsidRPr="00E51673">
        <w:rPr>
          <w:rFonts w:asciiTheme="minorHAnsi" w:hAnsiTheme="minorHAnsi" w:cstheme="minorHAnsi"/>
          <w:b/>
          <w:szCs w:val="28"/>
        </w:rPr>
        <w:t>Prístrojové vybavenie gastroenterologickej ambulancie</w:t>
      </w:r>
      <w:r w:rsidRPr="008145B7">
        <w:rPr>
          <w:rFonts w:asciiTheme="minorHAnsi" w:hAnsiTheme="minorHAnsi"/>
          <w:b/>
          <w:bCs/>
          <w:szCs w:val="28"/>
        </w:rPr>
        <w:t>“</w:t>
      </w:r>
    </w:p>
    <w:p w:rsidR="008145B7" w:rsidRPr="008145B7" w:rsidRDefault="008145B7" w:rsidP="004C1A35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18"/>
          <w:szCs w:val="20"/>
          <w:lang w:eastAsia="en-US"/>
        </w:rPr>
      </w:pPr>
    </w:p>
    <w:p w:rsidR="004C1A35" w:rsidRPr="00F9253B" w:rsidRDefault="004C1A35" w:rsidP="004C1A35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4C1A35" w:rsidRPr="006119B5" w:rsidRDefault="004C1A35" w:rsidP="004C1A35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9D3357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436768" w:rsidRDefault="00014E3C" w:rsidP="00014E3C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014E3C" w:rsidRDefault="00014E3C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údaje, ktoré budú zverejnené na otváraní  ponúk v súlade so zákonom č. 343/2015  Z. z. o verejnom obstarávaní a o zmene a doplnení niektorých zákonov v znení neskorších predpisov </w:t>
      </w:r>
    </w:p>
    <w:p w:rsidR="007F2EB6" w:rsidRDefault="007F2EB6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014E3C" w:rsidRPr="009D3357" w:rsidTr="007F2EB6">
        <w:trPr>
          <w:cantSplit/>
          <w:trHeight w:val="128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014E3C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Uchádzač / skupina dodávateľov</w:t>
            </w:r>
          </w:p>
          <w:p w:rsidR="00014E3C" w:rsidRPr="004D52A3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názov, sídlo, IČO)</w:t>
            </w:r>
          </w:p>
        </w:tc>
        <w:tc>
          <w:tcPr>
            <w:tcW w:w="5670" w:type="dxa"/>
          </w:tcPr>
          <w:p w:rsidR="00014E3C" w:rsidRPr="009D3357" w:rsidRDefault="00014E3C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lang w:val="en-GB" w:eastAsia="en-US"/>
              </w:rPr>
            </w:pPr>
          </w:p>
        </w:tc>
      </w:tr>
    </w:tbl>
    <w:p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7F2EB6" w:rsidTr="004C1A35">
        <w:trPr>
          <w:trHeight w:val="74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7F2EB6" w:rsidTr="004C1A3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Zmluvná cena bez DPH (EUR)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4C1A3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Sadzba DPH (%)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4C1A3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4C1A35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F2EB6" w:rsidRDefault="007F2EB6" w:rsidP="007F2EB6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Zmluvná cena celkom s DPH   (kritérium)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Default="00014E3C" w:rsidP="00014E3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>
        <w:rPr>
          <w:rFonts w:asciiTheme="minorHAnsi" w:hAnsiTheme="minorHAnsi" w:cstheme="minorHAnsi"/>
          <w:b/>
          <w:sz w:val="20"/>
          <w:szCs w:val="20"/>
        </w:rPr>
        <w:t>Sme – nie sme platcom DPH (nehodiace sa škrtnúť)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014E3C" w:rsidRPr="009D3357" w:rsidRDefault="00014E3C" w:rsidP="00014E3C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7F2EB6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…………………………….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D43FCF" w:rsidRDefault="00014E3C" w:rsidP="00CD0722">
      <w:pPr>
        <w:suppressAutoHyphens w:val="0"/>
        <w:spacing w:line="245" w:lineRule="exact"/>
        <w:jc w:val="both"/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</w:t>
      </w:r>
      <w:r w:rsidR="004C1A3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v súlade s výpisom z OR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sectPr w:rsidR="00D43FCF" w:rsidSect="008C1B35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30AA" w:rsidRDefault="00B930AA" w:rsidP="004C1A35">
      <w:r>
        <w:separator/>
      </w:r>
    </w:p>
  </w:endnote>
  <w:endnote w:type="continuationSeparator" w:id="0">
    <w:p w:rsidR="00B930AA" w:rsidRDefault="00B930AA" w:rsidP="004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1A35" w:rsidRDefault="004C1A35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30AA" w:rsidRDefault="00B930AA" w:rsidP="004C1A35">
      <w:r>
        <w:separator/>
      </w:r>
    </w:p>
  </w:footnote>
  <w:footnote w:type="continuationSeparator" w:id="0">
    <w:p w:rsidR="00B930AA" w:rsidRDefault="00B930AA" w:rsidP="004C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85519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3C"/>
    <w:rsid w:val="00014E3C"/>
    <w:rsid w:val="0032324E"/>
    <w:rsid w:val="003566A8"/>
    <w:rsid w:val="00413109"/>
    <w:rsid w:val="004B5E08"/>
    <w:rsid w:val="004C1A35"/>
    <w:rsid w:val="00571F73"/>
    <w:rsid w:val="006C35F6"/>
    <w:rsid w:val="007010DE"/>
    <w:rsid w:val="007F2EB6"/>
    <w:rsid w:val="008145B7"/>
    <w:rsid w:val="008C1B35"/>
    <w:rsid w:val="00B930AA"/>
    <w:rsid w:val="00BE18A7"/>
    <w:rsid w:val="00C15366"/>
    <w:rsid w:val="00CD0722"/>
    <w:rsid w:val="00D43FCF"/>
    <w:rsid w:val="00EB4908"/>
    <w:rsid w:val="00F4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A3132"/>
  <w15:docId w15:val="{E1FC5BFC-1A28-4151-8FB0-18E8910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7F2EB6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7F2EB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7F2EB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Hlavika">
    <w:name w:val="header"/>
    <w:basedOn w:val="Normlny"/>
    <w:link w:val="Hlavik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Beslerova Iveta</dc:creator>
  <cp:lastModifiedBy>NsP Obstaravanie</cp:lastModifiedBy>
  <cp:revision>2</cp:revision>
  <dcterms:created xsi:type="dcterms:W3CDTF">2023-06-12T08:21:00Z</dcterms:created>
  <dcterms:modified xsi:type="dcterms:W3CDTF">2023-06-12T08:21:00Z</dcterms:modified>
</cp:coreProperties>
</file>