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7E" w:rsidRPr="00A168D9" w:rsidRDefault="00A1047E" w:rsidP="00A1047E">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 xml:space="preserve">Spis č.: </w:t>
      </w:r>
      <w:r>
        <w:rPr>
          <w:rFonts w:ascii="Book Antiqua" w:eastAsia="Times New Roman" w:hAnsi="Book Antiqua" w:cs="Book Antiqua"/>
          <w:i/>
          <w:color w:val="000000"/>
          <w:sz w:val="20"/>
          <w:szCs w:val="20"/>
          <w:lang w:eastAsia="sk-SK"/>
        </w:rPr>
        <w:t>0</w:t>
      </w:r>
      <w:r w:rsidR="000515DD">
        <w:rPr>
          <w:rFonts w:ascii="Book Antiqua" w:eastAsia="Times New Roman" w:hAnsi="Book Antiqua" w:cs="Book Antiqua"/>
          <w:i/>
          <w:color w:val="000000"/>
          <w:sz w:val="20"/>
          <w:szCs w:val="20"/>
          <w:lang w:eastAsia="sk-SK"/>
        </w:rPr>
        <w:t>7</w:t>
      </w:r>
      <w:r>
        <w:rPr>
          <w:rFonts w:ascii="Book Antiqua" w:eastAsia="Times New Roman" w:hAnsi="Book Antiqua" w:cs="Book Antiqua"/>
          <w:i/>
          <w:color w:val="000000"/>
          <w:sz w:val="20"/>
          <w:szCs w:val="20"/>
          <w:lang w:eastAsia="sk-SK"/>
        </w:rPr>
        <w:t>-A2-2019</w:t>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A1047E" w:rsidRPr="00A168D9" w:rsidRDefault="00A1047E" w:rsidP="00A1047E">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A1047E" w:rsidRPr="00A168D9" w:rsidRDefault="00A1047E" w:rsidP="00A1047E">
      <w:pPr>
        <w:autoSpaceDE w:val="0"/>
        <w:autoSpaceDN w:val="0"/>
        <w:adjustRightInd w:val="0"/>
        <w:spacing w:after="0"/>
        <w:jc w:val="center"/>
        <w:rPr>
          <w:rFonts w:ascii="Book Antiqua" w:eastAsia="Times New Roman" w:hAnsi="Book Antiqua" w:cs="Book Antiqua"/>
          <w:color w:val="000000"/>
          <w:sz w:val="20"/>
          <w:szCs w:val="20"/>
          <w:lang w:eastAsia="sk-SK"/>
        </w:rPr>
      </w:pPr>
    </w:p>
    <w:p w:rsidR="00A1047E" w:rsidRPr="00A168D9" w:rsidRDefault="00A1047E" w:rsidP="00A1047E">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sidRPr="009603C3">
        <w:rPr>
          <w:rFonts w:ascii="Book Antiqua" w:eastAsia="Times New Roman" w:hAnsi="Book Antiqua" w:cs="Book Antiqua"/>
          <w:b/>
          <w:bCs/>
          <w:color w:val="000000"/>
          <w:sz w:val="23"/>
          <w:szCs w:val="23"/>
          <w:shd w:val="clear" w:color="auto" w:fill="D9D9D9" w:themeFill="background1" w:themeFillShade="D9"/>
          <w:lang w:eastAsia="sk-SK"/>
        </w:rPr>
        <w:t xml:space="preserve">Výzva </w:t>
      </w:r>
      <w:r>
        <w:rPr>
          <w:rFonts w:ascii="Book Antiqua" w:eastAsia="Times New Roman" w:hAnsi="Book Antiqua" w:cs="Book Antiqua"/>
          <w:b/>
          <w:bCs/>
          <w:color w:val="000000"/>
          <w:sz w:val="23"/>
          <w:szCs w:val="23"/>
          <w:shd w:val="clear" w:color="auto" w:fill="D9D9D9" w:themeFill="background1" w:themeFillShade="D9"/>
          <w:lang w:eastAsia="sk-SK"/>
        </w:rPr>
        <w:t>na predkladanie ponúk</w:t>
      </w:r>
    </w:p>
    <w:p w:rsidR="00A1047E" w:rsidRPr="00A168D9" w:rsidRDefault="00A1047E" w:rsidP="00A1047E">
      <w:pPr>
        <w:autoSpaceDE w:val="0"/>
        <w:autoSpaceDN w:val="0"/>
        <w:adjustRightInd w:val="0"/>
        <w:spacing w:after="0"/>
        <w:jc w:val="center"/>
        <w:rPr>
          <w:rFonts w:ascii="Book Antiqua" w:eastAsia="Times New Roman" w:hAnsi="Book Antiqua" w:cs="Book Antiqua"/>
          <w:color w:val="000000"/>
          <w:sz w:val="23"/>
          <w:szCs w:val="23"/>
          <w:lang w:eastAsia="sk-SK"/>
        </w:rPr>
      </w:pPr>
    </w:p>
    <w:p w:rsidR="00A1047E" w:rsidRPr="00C72468" w:rsidRDefault="00A1047E" w:rsidP="00A1047E">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A1047E" w:rsidRPr="00A168D9" w:rsidRDefault="00A1047E" w:rsidP="00A1047E">
      <w:pPr>
        <w:autoSpaceDE w:val="0"/>
        <w:autoSpaceDN w:val="0"/>
        <w:adjustRightInd w:val="0"/>
        <w:spacing w:after="0"/>
        <w:rPr>
          <w:rFonts w:ascii="Book Antiqua" w:eastAsia="Times New Roman" w:hAnsi="Book Antiqua" w:cs="Arial"/>
          <w:b/>
          <w:bCs/>
          <w:color w:val="000000"/>
          <w:sz w:val="20"/>
          <w:szCs w:val="20"/>
          <w:lang w:eastAsia="sk-SK"/>
        </w:rPr>
      </w:pPr>
    </w:p>
    <w:p w:rsidR="00A1047E" w:rsidRPr="00A168D9" w:rsidRDefault="00A1047E" w:rsidP="00A1047E">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88106A">
        <w:rPr>
          <w:rFonts w:ascii="Book Antiqua" w:eastAsia="Times New Roman" w:hAnsi="Book Antiqua" w:cs="Arial"/>
          <w:b/>
          <w:bCs/>
          <w:color w:val="000000"/>
          <w:sz w:val="20"/>
          <w:szCs w:val="20"/>
          <w:lang w:eastAsia="sk-SK"/>
        </w:rPr>
        <w:t>1</w:t>
      </w:r>
      <w:r w:rsidRPr="0088106A">
        <w:rPr>
          <w:rFonts w:ascii="Book Antiqua" w:eastAsia="Times New Roman" w:hAnsi="Book Antiqua" w:cs="Arial"/>
          <w:b/>
          <w:bCs/>
          <w:color w:val="000000"/>
          <w:sz w:val="20"/>
          <w:szCs w:val="20"/>
          <w:shd w:val="clear" w:color="auto" w:fill="D9D9D9" w:themeFill="background1" w:themeFillShade="D9"/>
          <w:lang w:eastAsia="sk-SK"/>
        </w:rPr>
        <w:t>. Identifikácia verejného obstarávateľa:</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poverená zastupovaním štatutárneho orgánu</w:t>
      </w:r>
    </w:p>
    <w:p w:rsidR="00A1047E" w:rsidRPr="00A168D9" w:rsidRDefault="00A1047E" w:rsidP="00A1047E">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A1047E"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 xml:space="preserve">p. </w:t>
      </w:r>
      <w:r w:rsidR="000515DD">
        <w:rPr>
          <w:rFonts w:ascii="Book Antiqua" w:eastAsia="Times New Roman" w:hAnsi="Book Antiqua" w:cs="Arial"/>
          <w:color w:val="000000"/>
          <w:sz w:val="20"/>
          <w:szCs w:val="20"/>
          <w:lang w:eastAsia="sk-SK"/>
        </w:rPr>
        <w:t>Anna Haneszová</w:t>
      </w:r>
      <w:r>
        <w:rPr>
          <w:rFonts w:ascii="Book Antiqua" w:eastAsia="Times New Roman" w:hAnsi="Book Antiqua" w:cs="Arial"/>
          <w:color w:val="000000"/>
          <w:sz w:val="20"/>
          <w:szCs w:val="20"/>
          <w:lang w:eastAsia="sk-SK"/>
        </w:rPr>
        <w:t xml:space="preserve">  - </w:t>
      </w:r>
      <w:proofErr w:type="spellStart"/>
      <w:r w:rsidR="000515DD">
        <w:rPr>
          <w:rFonts w:ascii="Book Antiqua" w:eastAsia="Times New Roman" w:hAnsi="Book Antiqua" w:cs="Arial"/>
          <w:color w:val="000000"/>
          <w:sz w:val="20"/>
          <w:szCs w:val="20"/>
          <w:lang w:eastAsia="sk-SK"/>
        </w:rPr>
        <w:t>sam</w:t>
      </w:r>
      <w:proofErr w:type="spellEnd"/>
      <w:r w:rsidR="000515DD">
        <w:rPr>
          <w:rFonts w:ascii="Book Antiqua" w:eastAsia="Times New Roman" w:hAnsi="Book Antiqua" w:cs="Arial"/>
          <w:color w:val="000000"/>
          <w:sz w:val="20"/>
          <w:szCs w:val="20"/>
          <w:lang w:eastAsia="sk-SK"/>
        </w:rPr>
        <w:t xml:space="preserve"> </w:t>
      </w:r>
      <w:proofErr w:type="spellStart"/>
      <w:r w:rsidR="000515DD">
        <w:rPr>
          <w:rFonts w:ascii="Book Antiqua" w:eastAsia="Times New Roman" w:hAnsi="Book Antiqua" w:cs="Arial"/>
          <w:color w:val="000000"/>
          <w:sz w:val="20"/>
          <w:szCs w:val="20"/>
          <w:lang w:eastAsia="sk-SK"/>
        </w:rPr>
        <w:t>ref</w:t>
      </w:r>
      <w:proofErr w:type="spellEnd"/>
      <w:r w:rsidR="000515DD">
        <w:rPr>
          <w:rFonts w:ascii="Book Antiqua" w:eastAsia="Times New Roman" w:hAnsi="Book Antiqua" w:cs="Arial"/>
          <w:color w:val="000000"/>
          <w:sz w:val="20"/>
          <w:szCs w:val="20"/>
          <w:lang w:eastAsia="sk-SK"/>
        </w:rPr>
        <w:t>. SB a zariadení</w:t>
      </w:r>
      <w:r>
        <w:rPr>
          <w:rFonts w:ascii="Book Antiqua" w:eastAsia="Times New Roman" w:hAnsi="Book Antiqua" w:cs="Arial"/>
          <w:color w:val="000000"/>
          <w:sz w:val="20"/>
          <w:szCs w:val="20"/>
          <w:lang w:eastAsia="sk-SK"/>
        </w:rPr>
        <w:t xml:space="preserve">,  e-mail: </w:t>
      </w:r>
      <w:hyperlink r:id="rId8" w:history="1">
        <w:r w:rsidR="000515DD" w:rsidRPr="0043534C">
          <w:rPr>
            <w:rStyle w:val="Hypertextovprepojenie"/>
            <w:rFonts w:ascii="Book Antiqua" w:eastAsia="Times New Roman" w:hAnsi="Book Antiqua" w:cs="Arial"/>
            <w:sz w:val="20"/>
            <w:szCs w:val="20"/>
            <w:lang w:eastAsia="sk-SK"/>
          </w:rPr>
          <w:t>haneszova@smsz.sk</w:t>
        </w:r>
      </w:hyperlink>
      <w:r>
        <w:rPr>
          <w:rFonts w:ascii="Book Antiqua" w:eastAsia="Times New Roman" w:hAnsi="Book Antiqua" w:cs="Arial"/>
          <w:color w:val="000000"/>
          <w:sz w:val="20"/>
          <w:szCs w:val="20"/>
          <w:lang w:eastAsia="sk-SK"/>
        </w:rPr>
        <w:t xml:space="preserve"> , tel. : </w:t>
      </w:r>
      <w:r w:rsidR="000515DD">
        <w:rPr>
          <w:rFonts w:ascii="Book Antiqua" w:eastAsia="Times New Roman" w:hAnsi="Book Antiqua" w:cs="Arial"/>
          <w:color w:val="000000"/>
          <w:sz w:val="20"/>
          <w:szCs w:val="20"/>
          <w:lang w:eastAsia="sk-SK"/>
        </w:rPr>
        <w:t>055/7263 422</w:t>
      </w:r>
    </w:p>
    <w:p w:rsidR="00A1047E" w:rsidRDefault="00A1047E" w:rsidP="00A1047E">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sz w:val="20"/>
          <w:szCs w:val="20"/>
          <w:lang w:eastAsia="sk-SK"/>
        </w:rPr>
        <w:t xml:space="preserve"> 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9"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A1047E" w:rsidRPr="00A168D9" w:rsidRDefault="00A1047E" w:rsidP="00A1047E">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Ing. Marcela Kaduková – </w:t>
      </w:r>
      <w:proofErr w:type="spellStart"/>
      <w:r w:rsidRPr="00A168D9">
        <w:rPr>
          <w:rFonts w:ascii="Book Antiqua" w:eastAsia="Times New Roman" w:hAnsi="Book Antiqua" w:cs="Arial"/>
          <w:color w:val="000000"/>
          <w:sz w:val="20"/>
          <w:szCs w:val="20"/>
          <w:lang w:eastAsia="sk-SK"/>
        </w:rPr>
        <w:t>sam</w:t>
      </w:r>
      <w:proofErr w:type="spellEnd"/>
      <w:r w:rsidRPr="00A168D9">
        <w:rPr>
          <w:rFonts w:ascii="Book Antiqua" w:eastAsia="Times New Roman" w:hAnsi="Book Antiqua" w:cs="Arial"/>
          <w:color w:val="000000"/>
          <w:sz w:val="20"/>
          <w:szCs w:val="20"/>
          <w:lang w:eastAsia="sk-SK"/>
        </w:rPr>
        <w:t xml:space="preserve">. odb. </w:t>
      </w:r>
      <w:proofErr w:type="spellStart"/>
      <w:r w:rsidRPr="00A168D9">
        <w:rPr>
          <w:rFonts w:ascii="Book Antiqua" w:eastAsia="Times New Roman" w:hAnsi="Book Antiqua" w:cs="Arial"/>
          <w:color w:val="000000"/>
          <w:sz w:val="20"/>
          <w:szCs w:val="20"/>
          <w:lang w:eastAsia="sk-SK"/>
        </w:rPr>
        <w:t>ref</w:t>
      </w:r>
      <w:proofErr w:type="spellEnd"/>
      <w:r w:rsidRPr="00A168D9">
        <w:rPr>
          <w:rFonts w:ascii="Book Antiqua" w:eastAsia="Times New Roman" w:hAnsi="Book Antiqua" w:cs="Arial"/>
          <w:color w:val="000000"/>
          <w:sz w:val="20"/>
          <w:szCs w:val="20"/>
          <w:lang w:eastAsia="sk-SK"/>
        </w:rPr>
        <w:t xml:space="preserve">. pre VO, e- mail: </w:t>
      </w:r>
      <w:hyperlink r:id="rId10" w:history="1">
        <w:r w:rsidRPr="00A168D9">
          <w:rPr>
            <w:rFonts w:ascii="Book Antiqua" w:eastAsia="Times New Roman" w:hAnsi="Book Antiqua" w:cs="Arial"/>
            <w:color w:val="0000FF" w:themeColor="hyperlink"/>
            <w:sz w:val="20"/>
            <w:szCs w:val="20"/>
            <w:u w:val="single"/>
            <w:lang w:eastAsia="sk-SK"/>
          </w:rPr>
          <w:t>kadukova@smsz.sk</w:t>
        </w:r>
      </w:hyperlink>
      <w:r w:rsidRPr="00A168D9">
        <w:rPr>
          <w:rFonts w:ascii="Book Antiqua" w:eastAsia="Times New Roman" w:hAnsi="Book Antiqua" w:cs="Arial"/>
          <w:color w:val="0000FF" w:themeColor="hyperlink"/>
          <w:sz w:val="20"/>
          <w:szCs w:val="20"/>
          <w:lang w:eastAsia="sk-SK"/>
        </w:rPr>
        <w:t xml:space="preserve">, </w:t>
      </w:r>
      <w:r w:rsidRPr="00A168D9">
        <w:rPr>
          <w:rFonts w:ascii="Book Antiqua" w:eastAsia="Times New Roman" w:hAnsi="Book Antiqua" w:cs="Arial"/>
          <w:sz w:val="20"/>
          <w:szCs w:val="20"/>
          <w:lang w:eastAsia="sk-SK"/>
        </w:rPr>
        <w:t>tel.: 055/7263 409</w:t>
      </w:r>
    </w:p>
    <w:p w:rsidR="00A1047E" w:rsidRDefault="00A1047E" w:rsidP="00A1047E">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4"/>
          <w:szCs w:val="24"/>
          <w:lang w:eastAsia="sk-SK"/>
        </w:rPr>
        <w:t xml:space="preserve">  </w:t>
      </w:r>
      <w:r w:rsidRPr="00A168D9">
        <w:rPr>
          <w:rFonts w:ascii="Book Antiqua" w:eastAsia="Times New Roman" w:hAnsi="Book Antiqua" w:cs="Arial"/>
          <w:bCs/>
          <w:color w:val="000000"/>
          <w:sz w:val="20"/>
          <w:szCs w:val="20"/>
          <w:lang w:eastAsia="sk-SK"/>
        </w:rPr>
        <w:t xml:space="preserve">JUDr. Katarína Ondášová – </w:t>
      </w:r>
      <w:r>
        <w:rPr>
          <w:rFonts w:ascii="Book Antiqua" w:eastAsia="Times New Roman" w:hAnsi="Book Antiqua" w:cs="Arial"/>
          <w:bCs/>
          <w:color w:val="000000"/>
          <w:sz w:val="20"/>
          <w:szCs w:val="20"/>
          <w:lang w:eastAsia="sk-SK"/>
        </w:rPr>
        <w:t>poverená vedením</w:t>
      </w:r>
      <w:r w:rsidRPr="00A168D9">
        <w:rPr>
          <w:rFonts w:ascii="Book Antiqua" w:eastAsia="Times New Roman" w:hAnsi="Book Antiqua" w:cs="Arial"/>
          <w:bCs/>
          <w:color w:val="000000"/>
          <w:sz w:val="20"/>
          <w:szCs w:val="20"/>
          <w:lang w:eastAsia="sk-SK"/>
        </w:rPr>
        <w:t xml:space="preserve"> </w:t>
      </w:r>
      <w:proofErr w:type="spellStart"/>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11"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A1047E" w:rsidRPr="00F66C61" w:rsidRDefault="00A1047E" w:rsidP="00A1047E">
      <w:pPr>
        <w:autoSpaceDE w:val="0"/>
        <w:autoSpaceDN w:val="0"/>
        <w:adjustRightInd w:val="0"/>
        <w:spacing w:after="0"/>
        <w:rPr>
          <w:rStyle w:val="Zvraznenie"/>
        </w:rPr>
      </w:pPr>
      <w:r w:rsidRPr="00A168D9">
        <w:rPr>
          <w:rFonts w:ascii="Book Antiqua" w:eastAsia="Times New Roman" w:hAnsi="Book Antiqua" w:cs="Arial"/>
          <w:b/>
          <w:bCs/>
          <w:color w:val="000000"/>
          <w:sz w:val="20"/>
          <w:szCs w:val="20"/>
          <w:u w:val="single"/>
          <w:lang w:eastAsia="sk-SK"/>
        </w:rPr>
        <w:t xml:space="preserve">S í d l o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2"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A1047E" w:rsidRPr="00A168D9" w:rsidRDefault="00A1047E" w:rsidP="00A1047E">
      <w:pPr>
        <w:autoSpaceDE w:val="0"/>
        <w:autoSpaceDN w:val="0"/>
        <w:adjustRightInd w:val="0"/>
        <w:spacing w:after="0"/>
        <w:rPr>
          <w:rFonts w:ascii="Book Antiqua" w:eastAsia="Times New Roman" w:hAnsi="Book Antiqua" w:cs="Arial"/>
          <w:b/>
          <w:bCs/>
          <w:sz w:val="20"/>
          <w:szCs w:val="20"/>
          <w:lang w:eastAsia="sk-SK"/>
        </w:rPr>
      </w:pPr>
    </w:p>
    <w:p w:rsidR="00A1047E" w:rsidRDefault="00A1047E" w:rsidP="00A1047E">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88106A">
        <w:rPr>
          <w:rFonts w:ascii="Book Antiqua" w:eastAsia="Times New Roman" w:hAnsi="Book Antiqua" w:cs="Arial"/>
          <w:b/>
          <w:bCs/>
          <w:color w:val="000000"/>
          <w:sz w:val="20"/>
          <w:szCs w:val="20"/>
          <w:lang w:eastAsia="sk-SK"/>
        </w:rPr>
        <w:t xml:space="preserve">2. </w:t>
      </w:r>
      <w:r w:rsidRPr="0088106A">
        <w:rPr>
          <w:rFonts w:ascii="Book Antiqua" w:eastAsia="Times New Roman" w:hAnsi="Book Antiqua" w:cs="Arial"/>
          <w:b/>
          <w:bCs/>
          <w:color w:val="000000"/>
          <w:sz w:val="20"/>
          <w:szCs w:val="20"/>
          <w:shd w:val="clear" w:color="auto" w:fill="D9D9D9" w:themeFill="background1" w:themeFillShade="D9"/>
          <w:lang w:eastAsia="sk-SK"/>
        </w:rPr>
        <w:t>Názov predmetu zákazky:</w:t>
      </w:r>
    </w:p>
    <w:p w:rsidR="00A1047E" w:rsidRDefault="00A1047E" w:rsidP="00A1047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w:t>
      </w:r>
      <w:r w:rsidR="000515DD">
        <w:rPr>
          <w:rFonts w:ascii="Book Antiqua" w:eastAsia="Times New Roman" w:hAnsi="Book Antiqua" w:cs="Arial"/>
          <w:b/>
          <w:color w:val="000000"/>
          <w:sz w:val="20"/>
          <w:szCs w:val="20"/>
          <w:lang w:eastAsia="sk-SK"/>
        </w:rPr>
        <w:t>Kanalizačné služby</w:t>
      </w:r>
      <w:r w:rsidRPr="00A168D9">
        <w:rPr>
          <w:rFonts w:ascii="Book Antiqua" w:eastAsia="Times New Roman" w:hAnsi="Book Antiqua" w:cs="Arial"/>
          <w:color w:val="000000"/>
          <w:sz w:val="20"/>
          <w:szCs w:val="20"/>
          <w:lang w:eastAsia="sk-SK"/>
        </w:rPr>
        <w:t>“</w:t>
      </w:r>
      <w:r>
        <w:rPr>
          <w:rFonts w:ascii="Book Antiqua" w:eastAsia="Times New Roman" w:hAnsi="Book Antiqua" w:cs="Arial"/>
          <w:color w:val="000000"/>
          <w:sz w:val="20"/>
          <w:szCs w:val="20"/>
          <w:lang w:eastAsia="sk-SK"/>
        </w:rPr>
        <w:t xml:space="preserve">  </w:t>
      </w:r>
    </w:p>
    <w:p w:rsidR="00A1047E" w:rsidRDefault="00A1047E" w:rsidP="00A1047E">
      <w:pPr>
        <w:pStyle w:val="Default"/>
        <w:spacing w:line="276" w:lineRule="auto"/>
        <w:rPr>
          <w:rFonts w:ascii="Book Antiqua" w:hAnsi="Book Antiqua"/>
          <w:sz w:val="20"/>
          <w:szCs w:val="20"/>
        </w:rPr>
      </w:pPr>
      <w:r>
        <w:rPr>
          <w:rFonts w:ascii="Book Antiqua" w:hAnsi="Book Antiqua"/>
          <w:sz w:val="20"/>
          <w:szCs w:val="20"/>
        </w:rPr>
        <w:t>Zákazka je na</w:t>
      </w:r>
      <w:r w:rsidRPr="00AB1DFD">
        <w:rPr>
          <w:rFonts w:ascii="Book Antiqua" w:hAnsi="Book Antiqua"/>
          <w:sz w:val="20"/>
          <w:szCs w:val="20"/>
        </w:rPr>
        <w:t xml:space="preserve"> </w:t>
      </w:r>
      <w:r>
        <w:rPr>
          <w:rFonts w:ascii="Book Antiqua" w:hAnsi="Book Antiqua"/>
          <w:sz w:val="20"/>
          <w:szCs w:val="20"/>
        </w:rPr>
        <w:t>poskytnutie služby.</w:t>
      </w:r>
    </w:p>
    <w:p w:rsidR="00A1047E" w:rsidRPr="00A168D9" w:rsidRDefault="00A1047E" w:rsidP="00A1047E">
      <w:pPr>
        <w:autoSpaceDE w:val="0"/>
        <w:autoSpaceDN w:val="0"/>
        <w:adjustRightInd w:val="0"/>
        <w:spacing w:after="0"/>
        <w:rPr>
          <w:rFonts w:ascii="Book Antiqua" w:eastAsia="Times New Roman" w:hAnsi="Book Antiqua" w:cs="Arial"/>
          <w:color w:val="000000"/>
          <w:sz w:val="20"/>
          <w:szCs w:val="20"/>
          <w:lang w:eastAsia="sk-SK"/>
        </w:rPr>
      </w:pPr>
    </w:p>
    <w:p w:rsidR="00A1047E" w:rsidRPr="00A168D9" w:rsidRDefault="00A1047E" w:rsidP="00A1047E">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88106A">
        <w:rPr>
          <w:rFonts w:ascii="Book Antiqua" w:eastAsia="Times New Roman" w:hAnsi="Book Antiqua" w:cs="Times New Roman"/>
          <w:b/>
          <w:bCs/>
          <w:sz w:val="20"/>
          <w:szCs w:val="20"/>
          <w:lang w:eastAsia="cs-CZ"/>
        </w:rPr>
        <w:t xml:space="preserve">3. </w:t>
      </w:r>
      <w:r w:rsidRPr="0088106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A1047E" w:rsidRDefault="00160019" w:rsidP="00160019">
      <w:pPr>
        <w:spacing w:after="0"/>
        <w:rPr>
          <w:rFonts w:ascii="Book Antiqua" w:hAnsi="Book Antiqua" w:cs="Arial"/>
          <w:sz w:val="20"/>
          <w:szCs w:val="20"/>
        </w:rPr>
      </w:pPr>
      <w:r>
        <w:rPr>
          <w:rFonts w:ascii="Book Antiqua" w:hAnsi="Book Antiqua" w:cs="Arial"/>
          <w:sz w:val="20"/>
          <w:szCs w:val="20"/>
        </w:rPr>
        <w:t>Predmetom zákazky je poskytovanie kanalizačných služieb -čistenie žúmp, septikov a akumulačných nádrží pre objekty v správe Správy mestskej zelene v Košiciach (areál Rastislavova 79, fontány, Mestský park, Košický hrad, Záhrada Bernátovce, strediská a ďalšie).</w:t>
      </w:r>
      <w:r w:rsidR="00A1047E">
        <w:rPr>
          <w:rFonts w:ascii="Book Antiqua" w:hAnsi="Book Antiqua" w:cs="Arial"/>
          <w:sz w:val="20"/>
          <w:szCs w:val="20"/>
        </w:rPr>
        <w:t xml:space="preserve"> </w:t>
      </w:r>
    </w:p>
    <w:p w:rsidR="00A1047E" w:rsidRPr="009322B8" w:rsidRDefault="00A1047E" w:rsidP="00A1047E">
      <w:pPr>
        <w:spacing w:after="0"/>
        <w:jc w:val="both"/>
        <w:rPr>
          <w:rFonts w:ascii="Book Antiqua" w:hAnsi="Book Antiqua"/>
          <w:b/>
          <w:sz w:val="20"/>
          <w:szCs w:val="20"/>
        </w:rPr>
      </w:pPr>
    </w:p>
    <w:p w:rsidR="00A1047E" w:rsidRPr="009322B8" w:rsidRDefault="00A1047E" w:rsidP="00A1047E">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160019">
        <w:rPr>
          <w:rFonts w:ascii="Book Antiqua" w:eastAsia="Times New Roman" w:hAnsi="Book Antiqua" w:cs="Times New Roman"/>
          <w:b/>
          <w:bCs/>
          <w:sz w:val="20"/>
          <w:szCs w:val="20"/>
          <w:shd w:val="clear" w:color="auto" w:fill="D9D9D9" w:themeFill="background1" w:themeFillShade="D9"/>
          <w:lang w:eastAsia="cs-CZ"/>
        </w:rPr>
        <w:t>4. Predpokladaná</w:t>
      </w:r>
      <w:r w:rsidRPr="00604837">
        <w:rPr>
          <w:rFonts w:ascii="Book Antiqua" w:eastAsia="Times New Roman" w:hAnsi="Book Antiqua" w:cs="Times New Roman"/>
          <w:b/>
          <w:bCs/>
          <w:sz w:val="20"/>
          <w:szCs w:val="20"/>
          <w:shd w:val="clear" w:color="auto" w:fill="D9D9D9" w:themeFill="background1" w:themeFillShade="D9"/>
          <w:lang w:eastAsia="cs-CZ"/>
        </w:rPr>
        <w:t xml:space="preserve"> hodnota zákazky:  </w:t>
      </w:r>
      <w:r w:rsidR="000515DD">
        <w:rPr>
          <w:rFonts w:ascii="Book Antiqua" w:eastAsia="Times New Roman" w:hAnsi="Book Antiqua" w:cs="Times New Roman"/>
          <w:b/>
          <w:bCs/>
          <w:sz w:val="20"/>
          <w:szCs w:val="20"/>
          <w:shd w:val="clear" w:color="auto" w:fill="D9D9D9" w:themeFill="background1" w:themeFillShade="D9"/>
          <w:lang w:eastAsia="cs-CZ"/>
        </w:rPr>
        <w:t>20 000,00</w:t>
      </w:r>
      <w:r w:rsidRPr="00604837">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bez DPH</w:t>
      </w:r>
    </w:p>
    <w:p w:rsidR="00A1047E" w:rsidRDefault="00A1047E" w:rsidP="00A1047E">
      <w:pPr>
        <w:tabs>
          <w:tab w:val="left" w:pos="142"/>
        </w:tabs>
        <w:spacing w:after="0"/>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rsidR="00A1047E" w:rsidRDefault="00A1047E" w:rsidP="00A1047E">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p>
    <w:p w:rsidR="00160019" w:rsidRPr="00E10B13" w:rsidRDefault="00160019" w:rsidP="00160019">
      <w:pPr>
        <w:spacing w:after="0" w:line="240" w:lineRule="auto"/>
        <w:jc w:val="both"/>
        <w:rPr>
          <w:rFonts w:ascii="Book Antiqua" w:eastAsia="Times New Roman" w:hAnsi="Book Antiqua" w:cs="Arial"/>
          <w:bCs/>
          <w:color w:val="000000"/>
          <w:sz w:val="20"/>
          <w:szCs w:val="20"/>
          <w:lang w:eastAsia="sk-SK"/>
        </w:rPr>
      </w:pPr>
      <w:r w:rsidRPr="00E10B13">
        <w:rPr>
          <w:rFonts w:ascii="Book Antiqua" w:eastAsia="Times New Roman" w:hAnsi="Book Antiqua" w:cs="Arial"/>
          <w:bCs/>
          <w:color w:val="000000"/>
          <w:sz w:val="20"/>
          <w:szCs w:val="20"/>
          <w:lang w:eastAsia="sk-SK"/>
        </w:rPr>
        <w:t xml:space="preserve">Pod pojmom poskytnutia kanalizačných služieb  uvedených v bode </w:t>
      </w:r>
      <w:r>
        <w:rPr>
          <w:rFonts w:ascii="Book Antiqua" w:eastAsia="Times New Roman" w:hAnsi="Book Antiqua" w:cs="Arial"/>
          <w:bCs/>
          <w:color w:val="000000"/>
          <w:sz w:val="20"/>
          <w:szCs w:val="20"/>
          <w:lang w:eastAsia="sk-SK"/>
        </w:rPr>
        <w:t>3</w:t>
      </w:r>
      <w:r w:rsidRPr="00E10B13">
        <w:rPr>
          <w:rFonts w:ascii="Book Antiqua" w:eastAsia="Times New Roman" w:hAnsi="Book Antiqua" w:cs="Arial"/>
          <w:bCs/>
          <w:color w:val="000000"/>
          <w:sz w:val="20"/>
          <w:szCs w:val="20"/>
          <w:lang w:eastAsia="sk-SK"/>
        </w:rPr>
        <w:t xml:space="preserve"> sa rozumie:</w:t>
      </w:r>
    </w:p>
    <w:p w:rsidR="00160019" w:rsidRPr="00E10B13" w:rsidRDefault="00160019" w:rsidP="00160019">
      <w:pPr>
        <w:spacing w:after="0" w:line="240" w:lineRule="auto"/>
        <w:jc w:val="both"/>
        <w:rPr>
          <w:rFonts w:ascii="Book Antiqua" w:eastAsia="Times New Roman" w:hAnsi="Book Antiqua" w:cs="Arial"/>
          <w:bCs/>
          <w:color w:val="000000"/>
          <w:sz w:val="20"/>
          <w:szCs w:val="20"/>
          <w:lang w:eastAsia="sk-SK"/>
        </w:rPr>
      </w:pPr>
      <w:r w:rsidRPr="00E10B13">
        <w:rPr>
          <w:rFonts w:ascii="Book Antiqua" w:eastAsia="Times New Roman" w:hAnsi="Book Antiqua" w:cs="Arial"/>
          <w:bCs/>
          <w:color w:val="000000"/>
          <w:sz w:val="20"/>
          <w:szCs w:val="20"/>
          <w:lang w:eastAsia="sk-SK"/>
        </w:rPr>
        <w:t>- fyzické obhliadky</w:t>
      </w:r>
      <w:r w:rsidR="00927761">
        <w:rPr>
          <w:rFonts w:ascii="Book Antiqua" w:eastAsia="Times New Roman" w:hAnsi="Book Antiqua" w:cs="Arial"/>
          <w:bCs/>
          <w:color w:val="000000"/>
          <w:sz w:val="20"/>
          <w:szCs w:val="20"/>
          <w:lang w:eastAsia="sk-SK"/>
        </w:rPr>
        <w:t xml:space="preserve"> kanalizačných potrubí,</w:t>
      </w:r>
      <w:r>
        <w:rPr>
          <w:rFonts w:ascii="Book Antiqua" w:eastAsia="Times New Roman" w:hAnsi="Book Antiqua" w:cs="Arial"/>
          <w:bCs/>
          <w:color w:val="000000"/>
          <w:sz w:val="20"/>
          <w:szCs w:val="20"/>
          <w:lang w:eastAsia="sk-SK"/>
        </w:rPr>
        <w:t xml:space="preserve"> žúmp</w:t>
      </w:r>
      <w:r w:rsidR="00927761">
        <w:rPr>
          <w:rFonts w:ascii="Book Antiqua" w:eastAsia="Times New Roman" w:hAnsi="Book Antiqua" w:cs="Arial"/>
          <w:bCs/>
          <w:color w:val="000000"/>
          <w:sz w:val="20"/>
          <w:szCs w:val="20"/>
          <w:lang w:eastAsia="sk-SK"/>
        </w:rPr>
        <w:t xml:space="preserve">, šácht </w:t>
      </w:r>
      <w:r>
        <w:rPr>
          <w:rFonts w:ascii="Book Antiqua" w:eastAsia="Times New Roman" w:hAnsi="Book Antiqua" w:cs="Arial"/>
          <w:bCs/>
          <w:color w:val="000000"/>
          <w:sz w:val="20"/>
          <w:szCs w:val="20"/>
          <w:lang w:eastAsia="sk-SK"/>
        </w:rPr>
        <w:t xml:space="preserve"> a </w:t>
      </w:r>
      <w:r w:rsidRPr="00E10B13">
        <w:rPr>
          <w:rFonts w:ascii="Book Antiqua" w:eastAsia="Times New Roman" w:hAnsi="Book Antiqua" w:cs="Arial"/>
          <w:bCs/>
          <w:color w:val="000000"/>
          <w:sz w:val="20"/>
          <w:szCs w:val="20"/>
          <w:lang w:eastAsia="sk-SK"/>
        </w:rPr>
        <w:t>pod. pred poskytnutím služby,</w:t>
      </w:r>
    </w:p>
    <w:p w:rsidR="00160019" w:rsidRPr="00E10B13" w:rsidRDefault="00160019" w:rsidP="00160019">
      <w:pPr>
        <w:spacing w:after="0" w:line="240" w:lineRule="auto"/>
        <w:jc w:val="both"/>
        <w:rPr>
          <w:rFonts w:ascii="Book Antiqua" w:eastAsia="Times New Roman" w:hAnsi="Book Antiqua" w:cs="Arial"/>
          <w:bCs/>
          <w:color w:val="000000"/>
          <w:sz w:val="20"/>
          <w:szCs w:val="20"/>
          <w:lang w:eastAsia="sk-SK"/>
        </w:rPr>
      </w:pPr>
      <w:r w:rsidRPr="00E10B13">
        <w:rPr>
          <w:rFonts w:ascii="Book Antiqua" w:eastAsia="Times New Roman" w:hAnsi="Book Antiqua" w:cs="Arial"/>
          <w:bCs/>
          <w:color w:val="000000"/>
          <w:sz w:val="20"/>
          <w:szCs w:val="20"/>
          <w:lang w:eastAsia="sk-SK"/>
        </w:rPr>
        <w:t xml:space="preserve">- </w:t>
      </w:r>
      <w:r w:rsidR="005177BC">
        <w:rPr>
          <w:rFonts w:ascii="Book Antiqua" w:eastAsia="Times New Roman" w:hAnsi="Book Antiqua" w:cs="Arial"/>
          <w:bCs/>
          <w:color w:val="000000"/>
          <w:sz w:val="20"/>
          <w:szCs w:val="20"/>
          <w:lang w:eastAsia="sk-SK"/>
        </w:rPr>
        <w:t xml:space="preserve">tlakové </w:t>
      </w:r>
      <w:r w:rsidRPr="00E10B13">
        <w:rPr>
          <w:rFonts w:ascii="Book Antiqua" w:eastAsia="Times New Roman" w:hAnsi="Book Antiqua" w:cs="Arial"/>
          <w:bCs/>
          <w:color w:val="000000"/>
          <w:sz w:val="20"/>
          <w:szCs w:val="20"/>
          <w:lang w:eastAsia="sk-SK"/>
        </w:rPr>
        <w:t xml:space="preserve">čistenie </w:t>
      </w:r>
      <w:r w:rsidR="005177BC">
        <w:rPr>
          <w:rFonts w:ascii="Book Antiqua" w:eastAsia="Times New Roman" w:hAnsi="Book Antiqua" w:cs="Arial"/>
          <w:bCs/>
          <w:color w:val="000000"/>
          <w:sz w:val="20"/>
          <w:szCs w:val="20"/>
          <w:lang w:eastAsia="sk-SK"/>
        </w:rPr>
        <w:t>potrubí</w:t>
      </w:r>
      <w:r>
        <w:rPr>
          <w:rFonts w:ascii="Book Antiqua" w:eastAsia="Times New Roman" w:hAnsi="Book Antiqua" w:cs="Arial"/>
          <w:bCs/>
          <w:color w:val="000000"/>
          <w:sz w:val="20"/>
          <w:szCs w:val="20"/>
          <w:lang w:eastAsia="sk-SK"/>
        </w:rPr>
        <w:t>,</w:t>
      </w:r>
    </w:p>
    <w:p w:rsidR="00160019" w:rsidRDefault="00160019" w:rsidP="00160019">
      <w:pPr>
        <w:spacing w:after="0" w:line="240" w:lineRule="auto"/>
        <w:jc w:val="both"/>
        <w:rPr>
          <w:rFonts w:ascii="Book Antiqua" w:eastAsia="Times New Roman" w:hAnsi="Book Antiqua" w:cs="Arial"/>
          <w:bCs/>
          <w:color w:val="000000"/>
          <w:sz w:val="20"/>
          <w:szCs w:val="20"/>
          <w:lang w:eastAsia="sk-SK"/>
        </w:rPr>
      </w:pPr>
      <w:r w:rsidRPr="00E10B13">
        <w:rPr>
          <w:rFonts w:ascii="Book Antiqua" w:eastAsia="Times New Roman" w:hAnsi="Book Antiqua" w:cs="Arial"/>
          <w:bCs/>
          <w:color w:val="000000"/>
          <w:sz w:val="20"/>
          <w:szCs w:val="20"/>
          <w:lang w:eastAsia="sk-SK"/>
        </w:rPr>
        <w:t xml:space="preserve">- </w:t>
      </w:r>
      <w:r w:rsidR="005177BC">
        <w:rPr>
          <w:rFonts w:ascii="Book Antiqua" w:eastAsia="Times New Roman" w:hAnsi="Book Antiqua" w:cs="Arial"/>
          <w:bCs/>
          <w:color w:val="000000"/>
          <w:sz w:val="20"/>
          <w:szCs w:val="20"/>
          <w:lang w:eastAsia="sk-SK"/>
        </w:rPr>
        <w:t>saco kanalizačné čistenie potrubí</w:t>
      </w:r>
      <w:r w:rsidRPr="00E10B13">
        <w:rPr>
          <w:rFonts w:ascii="Book Antiqua" w:eastAsia="Times New Roman" w:hAnsi="Book Antiqua" w:cs="Arial"/>
          <w:bCs/>
          <w:color w:val="000000"/>
          <w:sz w:val="20"/>
          <w:szCs w:val="20"/>
          <w:lang w:eastAsia="sk-SK"/>
        </w:rPr>
        <w:t>,</w:t>
      </w:r>
    </w:p>
    <w:p w:rsidR="005177BC" w:rsidRDefault="005177BC" w:rsidP="00160019">
      <w:pPr>
        <w:spacing w:after="0" w:line="240" w:lineRule="auto"/>
        <w:jc w:val="both"/>
        <w:rPr>
          <w:rFonts w:ascii="Book Antiqua" w:eastAsia="Times New Roman" w:hAnsi="Book Antiqua" w:cs="Arial"/>
          <w:bCs/>
          <w:color w:val="000000"/>
          <w:sz w:val="20"/>
          <w:szCs w:val="20"/>
          <w:lang w:eastAsia="sk-SK"/>
        </w:rPr>
      </w:pPr>
      <w:r>
        <w:rPr>
          <w:rFonts w:ascii="Book Antiqua" w:eastAsia="Times New Roman" w:hAnsi="Book Antiqua" w:cs="Arial"/>
          <w:bCs/>
          <w:color w:val="000000"/>
          <w:sz w:val="20"/>
          <w:szCs w:val="20"/>
          <w:lang w:eastAsia="sk-SK"/>
        </w:rPr>
        <w:t>- monitoring – diagnostika potrubí vrátane CD záznamu z monitoringu,</w:t>
      </w:r>
    </w:p>
    <w:p w:rsidR="005177BC" w:rsidRPr="00E10B13" w:rsidRDefault="005177BC" w:rsidP="00160019">
      <w:pPr>
        <w:spacing w:after="0" w:line="240" w:lineRule="auto"/>
        <w:jc w:val="both"/>
        <w:rPr>
          <w:rFonts w:ascii="Book Antiqua" w:eastAsia="Times New Roman" w:hAnsi="Book Antiqua" w:cs="Arial"/>
          <w:bCs/>
          <w:color w:val="000000"/>
          <w:sz w:val="20"/>
          <w:szCs w:val="20"/>
          <w:lang w:eastAsia="sk-SK"/>
        </w:rPr>
      </w:pPr>
      <w:r>
        <w:rPr>
          <w:rFonts w:ascii="Book Antiqua" w:eastAsia="Times New Roman" w:hAnsi="Book Antiqua" w:cs="Arial"/>
          <w:bCs/>
          <w:color w:val="000000"/>
          <w:sz w:val="20"/>
          <w:szCs w:val="20"/>
          <w:lang w:eastAsia="sk-SK"/>
        </w:rPr>
        <w:t>- obsluhujúci pracovníci podieľajúci sa na kanalizačných službách,</w:t>
      </w:r>
    </w:p>
    <w:p w:rsidR="00160019" w:rsidRPr="00E10B13" w:rsidRDefault="00160019" w:rsidP="00160019">
      <w:pPr>
        <w:spacing w:after="0" w:line="240" w:lineRule="auto"/>
        <w:jc w:val="both"/>
        <w:rPr>
          <w:rFonts w:ascii="Book Antiqua" w:eastAsia="Times New Roman" w:hAnsi="Book Antiqua" w:cs="Arial"/>
          <w:bCs/>
          <w:color w:val="000000"/>
          <w:sz w:val="20"/>
          <w:szCs w:val="20"/>
          <w:lang w:eastAsia="sk-SK"/>
        </w:rPr>
      </w:pPr>
      <w:r w:rsidRPr="00E10B13">
        <w:rPr>
          <w:rFonts w:ascii="Book Antiqua" w:eastAsia="Times New Roman" w:hAnsi="Book Antiqua" w:cs="Arial"/>
          <w:bCs/>
          <w:color w:val="000000"/>
          <w:sz w:val="20"/>
          <w:szCs w:val="20"/>
          <w:lang w:eastAsia="sk-SK"/>
        </w:rPr>
        <w:t>- dopravné náklady techniky zabezpečujúcej kanalizačné služby,</w:t>
      </w:r>
    </w:p>
    <w:p w:rsidR="00A1047E" w:rsidRPr="00D61B5C" w:rsidRDefault="00A1047E" w:rsidP="00A1047E">
      <w:pPr>
        <w:spacing w:after="0"/>
        <w:jc w:val="both"/>
        <w:rPr>
          <w:rFonts w:ascii="Book Antiqua" w:hAnsi="Book Antiqua"/>
          <w:bCs/>
          <w:sz w:val="20"/>
          <w:szCs w:val="20"/>
        </w:rPr>
      </w:pPr>
    </w:p>
    <w:p w:rsidR="00A1047E" w:rsidRPr="00887459" w:rsidRDefault="00A1047E" w:rsidP="00A1047E">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A1047E" w:rsidRPr="00DA5AF3" w:rsidRDefault="00A1047E" w:rsidP="00A1047E">
      <w:pPr>
        <w:pStyle w:val="Odsekzoznamu"/>
        <w:ind w:left="0"/>
        <w:jc w:val="both"/>
        <w:rPr>
          <w:rFonts w:ascii="Book Antiqua" w:hAnsi="Book Antiqua"/>
          <w:sz w:val="20"/>
          <w:szCs w:val="20"/>
        </w:rPr>
      </w:pPr>
      <w:r w:rsidRPr="00DA5AF3">
        <w:rPr>
          <w:rFonts w:ascii="Book Antiqua" w:hAnsi="Book Antiqua"/>
          <w:sz w:val="20"/>
          <w:szCs w:val="20"/>
        </w:rPr>
        <w:t xml:space="preserve">-  Miesto plnenia predmetu zákazky: </w:t>
      </w:r>
      <w:r w:rsidR="005177BC" w:rsidRPr="00DA5AF3">
        <w:rPr>
          <w:rFonts w:ascii="Book Antiqua" w:hAnsi="Book Antiqua"/>
          <w:sz w:val="20"/>
          <w:szCs w:val="20"/>
        </w:rPr>
        <w:t>Objekty v správe Správy mestskej zelene v Košiciach</w:t>
      </w:r>
    </w:p>
    <w:p w:rsidR="00A1047E" w:rsidRPr="00DA5AF3" w:rsidRDefault="00A1047E" w:rsidP="00A1047E">
      <w:pPr>
        <w:pStyle w:val="Odsekzoznamu"/>
        <w:ind w:left="142" w:hanging="142"/>
        <w:jc w:val="both"/>
        <w:rPr>
          <w:rFonts w:ascii="Book Antiqua" w:hAnsi="Book Antiqua"/>
          <w:sz w:val="20"/>
          <w:szCs w:val="20"/>
        </w:rPr>
      </w:pPr>
      <w:r w:rsidRPr="00DA5AF3">
        <w:rPr>
          <w:rFonts w:ascii="Book Antiqua" w:hAnsi="Book Antiqua"/>
          <w:sz w:val="20"/>
          <w:szCs w:val="20"/>
        </w:rPr>
        <w:t xml:space="preserve">- Termín dodania: </w:t>
      </w:r>
      <w:r w:rsidR="005177BC" w:rsidRPr="00DA5AF3">
        <w:rPr>
          <w:rFonts w:ascii="Book Antiqua" w:hAnsi="Book Antiqua"/>
          <w:sz w:val="20"/>
          <w:szCs w:val="20"/>
        </w:rPr>
        <w:t>Do 2 dní od záväznej objednávky, v prípade havarijného stavu do 3 hodín</w:t>
      </w:r>
    </w:p>
    <w:p w:rsidR="00A1047E" w:rsidRDefault="00A1047E" w:rsidP="00A1047E">
      <w:pPr>
        <w:pStyle w:val="Odsekzoznamu"/>
        <w:ind w:left="0"/>
        <w:jc w:val="both"/>
        <w:rPr>
          <w:rFonts w:ascii="Book Antiqua" w:hAnsi="Book Antiqua"/>
          <w:b/>
          <w:sz w:val="20"/>
          <w:szCs w:val="20"/>
        </w:rPr>
      </w:pPr>
      <w:r>
        <w:rPr>
          <w:rFonts w:ascii="Book Antiqua" w:hAnsi="Book Antiqua"/>
          <w:sz w:val="20"/>
          <w:szCs w:val="20"/>
        </w:rPr>
        <w:t xml:space="preserve">- </w:t>
      </w:r>
      <w:r w:rsidRPr="00B54A62">
        <w:rPr>
          <w:rFonts w:ascii="Book Antiqua" w:hAnsi="Book Antiqua"/>
          <w:sz w:val="20"/>
          <w:szCs w:val="20"/>
        </w:rPr>
        <w:t xml:space="preserve">Splatnosť faktúr: </w:t>
      </w:r>
      <w:r w:rsidRPr="00D61B5C">
        <w:rPr>
          <w:rFonts w:ascii="Book Antiqua" w:hAnsi="Book Antiqua"/>
          <w:sz w:val="20"/>
          <w:szCs w:val="20"/>
        </w:rPr>
        <w:t>Do 30 dní odo dňa vystavenia dokladu</w:t>
      </w:r>
      <w:r>
        <w:rPr>
          <w:rFonts w:ascii="Book Antiqua" w:hAnsi="Book Antiqua"/>
          <w:sz w:val="20"/>
          <w:szCs w:val="20"/>
        </w:rPr>
        <w:t>.</w:t>
      </w:r>
    </w:p>
    <w:p w:rsidR="00A1047E" w:rsidRPr="001768DE" w:rsidRDefault="00A1047E" w:rsidP="00A1047E">
      <w:pPr>
        <w:pStyle w:val="Odsekzoznamu"/>
        <w:ind w:left="0"/>
        <w:jc w:val="both"/>
        <w:rPr>
          <w:rFonts w:ascii="Book Antiqua" w:hAnsi="Book Antiqua"/>
          <w:sz w:val="20"/>
          <w:szCs w:val="20"/>
        </w:rPr>
      </w:pPr>
      <w:r w:rsidRPr="001768DE">
        <w:rPr>
          <w:rFonts w:ascii="Book Antiqua" w:hAnsi="Book Antiqua"/>
          <w:sz w:val="20"/>
          <w:szCs w:val="20"/>
        </w:rPr>
        <w:t xml:space="preserve">- Zmluvné podmienky – príloha č. 3 </w:t>
      </w:r>
      <w:r w:rsidR="005177BC">
        <w:rPr>
          <w:rFonts w:ascii="Book Antiqua" w:hAnsi="Book Antiqua"/>
          <w:sz w:val="20"/>
          <w:szCs w:val="20"/>
        </w:rPr>
        <w:t>(návrh zmluvy</w:t>
      </w:r>
      <w:r w:rsidR="00150184">
        <w:rPr>
          <w:rFonts w:ascii="Book Antiqua" w:hAnsi="Book Antiqua"/>
          <w:sz w:val="20"/>
          <w:szCs w:val="20"/>
        </w:rPr>
        <w:t>)</w:t>
      </w:r>
      <w:r w:rsidR="005177BC">
        <w:rPr>
          <w:rFonts w:ascii="Book Antiqua" w:hAnsi="Book Antiqua"/>
          <w:sz w:val="20"/>
          <w:szCs w:val="20"/>
        </w:rPr>
        <w:t xml:space="preserve"> </w:t>
      </w:r>
      <w:r w:rsidRPr="001768DE">
        <w:rPr>
          <w:rFonts w:ascii="Book Antiqua" w:hAnsi="Book Antiqua"/>
          <w:sz w:val="20"/>
          <w:szCs w:val="20"/>
        </w:rPr>
        <w:t xml:space="preserve">tejto </w:t>
      </w:r>
      <w:r w:rsidR="00150184">
        <w:rPr>
          <w:rFonts w:ascii="Book Antiqua" w:hAnsi="Book Antiqua"/>
          <w:sz w:val="20"/>
          <w:szCs w:val="20"/>
        </w:rPr>
        <w:t>v</w:t>
      </w:r>
      <w:r w:rsidRPr="001768DE">
        <w:rPr>
          <w:rFonts w:ascii="Book Antiqua" w:hAnsi="Book Antiqua"/>
          <w:sz w:val="20"/>
          <w:szCs w:val="20"/>
        </w:rPr>
        <w:t>ýzvy</w:t>
      </w:r>
      <w:r>
        <w:rPr>
          <w:rFonts w:ascii="Book Antiqua" w:hAnsi="Book Antiqua"/>
          <w:sz w:val="20"/>
          <w:szCs w:val="20"/>
        </w:rPr>
        <w:t>.</w:t>
      </w:r>
    </w:p>
    <w:p w:rsidR="00A1047E" w:rsidRPr="00417E59" w:rsidRDefault="00A1047E" w:rsidP="00A1047E">
      <w:pPr>
        <w:pStyle w:val="Odsekzoznamu"/>
        <w:ind w:left="0"/>
        <w:jc w:val="both"/>
        <w:rPr>
          <w:rFonts w:ascii="Book Antiqua" w:hAnsi="Book Antiqua"/>
          <w:sz w:val="20"/>
          <w:szCs w:val="20"/>
        </w:rPr>
      </w:pPr>
      <w:r w:rsidRPr="00417E59">
        <w:rPr>
          <w:rFonts w:ascii="Book Antiqua" w:hAnsi="Book Antiqua"/>
          <w:sz w:val="20"/>
          <w:szCs w:val="20"/>
        </w:rPr>
        <w:lastRenderedPageBreak/>
        <w:t xml:space="preserve">- Predmet zákazky bude financovaný na základe faktúry bez zálohovej platby. Fakturácia sa uskutoční </w:t>
      </w:r>
      <w:r w:rsidR="00437616" w:rsidRPr="00417E59">
        <w:rPr>
          <w:rFonts w:ascii="Book Antiqua" w:hAnsi="Book Antiqua"/>
          <w:sz w:val="20"/>
          <w:szCs w:val="20"/>
        </w:rPr>
        <w:t>na základe skutočne vykonaných prác</w:t>
      </w:r>
      <w:r w:rsidRPr="00417E59">
        <w:rPr>
          <w:rFonts w:ascii="Book Antiqua" w:hAnsi="Book Antiqua"/>
          <w:sz w:val="20"/>
          <w:szCs w:val="20"/>
        </w:rPr>
        <w:t xml:space="preserve"> a po podpísaní dodacieho listu. Faktúra musí obsahovať náležitosti daňového dokladu. Súčasťou faktúry musí byť dodací list   potvrdený verejným obstarávateľom.</w:t>
      </w:r>
    </w:p>
    <w:p w:rsidR="00A1047E" w:rsidRDefault="00A1047E" w:rsidP="00A1047E">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sidR="009768AB">
        <w:rPr>
          <w:rFonts w:ascii="Book Antiqua" w:hAnsi="Book Antiqua"/>
          <w:b/>
          <w:sz w:val="20"/>
          <w:szCs w:val="20"/>
        </w:rPr>
        <w:t>24</w:t>
      </w:r>
      <w:r w:rsidR="00DA5AF3">
        <w:rPr>
          <w:rFonts w:ascii="Book Antiqua" w:hAnsi="Book Antiqua"/>
          <w:b/>
          <w:sz w:val="20"/>
          <w:szCs w:val="20"/>
        </w:rPr>
        <w:t>.07</w:t>
      </w:r>
      <w:r w:rsidRPr="00501C82">
        <w:rPr>
          <w:rFonts w:ascii="Book Antiqua" w:hAnsi="Book Antiqua"/>
          <w:b/>
          <w:sz w:val="20"/>
          <w:szCs w:val="20"/>
        </w:rPr>
        <w:t>.2019 do 10:00 hod.</w:t>
      </w:r>
    </w:p>
    <w:p w:rsidR="00A1047E" w:rsidRDefault="00A1047E" w:rsidP="00A1047E">
      <w:pPr>
        <w:pStyle w:val="Default"/>
        <w:shd w:val="clear" w:color="auto" w:fill="FFFFFF" w:themeFill="background1"/>
        <w:spacing w:line="276" w:lineRule="auto"/>
        <w:jc w:val="both"/>
        <w:rPr>
          <w:rFonts w:ascii="Book Antiqua" w:hAnsi="Book Antiqua"/>
          <w:b/>
          <w:bCs/>
          <w:sz w:val="20"/>
          <w:szCs w:val="20"/>
        </w:rPr>
      </w:pPr>
      <w:bookmarkStart w:id="0" w:name="_GoBack"/>
      <w:bookmarkEnd w:id="0"/>
    </w:p>
    <w:p w:rsidR="00A1047E" w:rsidRDefault="00A1047E" w:rsidP="00A1047E">
      <w:pPr>
        <w:pStyle w:val="Default"/>
        <w:shd w:val="clear" w:color="auto" w:fill="FFFFFF" w:themeFill="background1"/>
        <w:spacing w:line="276" w:lineRule="auto"/>
        <w:jc w:val="both"/>
        <w:rPr>
          <w:rFonts w:ascii="Book Antiqua" w:hAnsi="Book Antiqua"/>
          <w:b/>
          <w:bCs/>
          <w:sz w:val="20"/>
          <w:szCs w:val="20"/>
        </w:rPr>
      </w:pPr>
      <w:r w:rsidRPr="00660AF4">
        <w:rPr>
          <w:rFonts w:ascii="Book Antiqua" w:hAnsi="Book Antiqua"/>
          <w:b/>
          <w:bCs/>
          <w:sz w:val="20"/>
          <w:szCs w:val="20"/>
          <w:shd w:val="clear" w:color="auto" w:fill="D9D9D9" w:themeFill="background1" w:themeFillShade="D9"/>
        </w:rPr>
        <w:t>8. Cena a spôsob určenia ceny:</w:t>
      </w:r>
      <w:r w:rsidRPr="004A36AE">
        <w:rPr>
          <w:rFonts w:ascii="Book Antiqua" w:hAnsi="Book Antiqua"/>
          <w:b/>
          <w:bCs/>
          <w:sz w:val="20"/>
          <w:szCs w:val="20"/>
        </w:rPr>
        <w:t xml:space="preserve"> </w:t>
      </w:r>
    </w:p>
    <w:p w:rsidR="00A1047E" w:rsidRPr="00DA5AF3" w:rsidRDefault="00A1047E" w:rsidP="00A1047E">
      <w:pPr>
        <w:pStyle w:val="Odsekzoznamu"/>
        <w:numPr>
          <w:ilvl w:val="3"/>
          <w:numId w:val="2"/>
        </w:numPr>
        <w:autoSpaceDE w:val="0"/>
        <w:autoSpaceDN w:val="0"/>
        <w:adjustRightInd w:val="0"/>
        <w:spacing w:after="0" w:line="240" w:lineRule="auto"/>
        <w:ind w:left="709" w:hanging="283"/>
        <w:rPr>
          <w:rFonts w:ascii="Book Antiqua" w:eastAsia="Times New Roman" w:hAnsi="Book Antiqua" w:cs="Arial"/>
          <w:b/>
          <w:bCs/>
          <w:sz w:val="20"/>
          <w:szCs w:val="20"/>
          <w:lang w:eastAsia="sk-SK"/>
        </w:rPr>
      </w:pPr>
      <w:r w:rsidRPr="00DA5AF3">
        <w:rPr>
          <w:rFonts w:ascii="Book Antiqua" w:eastAsia="Times New Roman" w:hAnsi="Book Antiqua" w:cs="Arial"/>
          <w:sz w:val="20"/>
          <w:szCs w:val="20"/>
          <w:lang w:eastAsia="sk-SK"/>
        </w:rPr>
        <w:t xml:space="preserve"> Cena za predmet zákazky musí zahŕňať všetky náklady  spojené s predmetom zákazky.</w:t>
      </w:r>
      <w:r w:rsidRPr="00DA5AF3">
        <w:rPr>
          <w:rFonts w:ascii="Book Antiqua" w:eastAsia="Times New Roman" w:hAnsi="Book Antiqua" w:cs="Arial"/>
          <w:b/>
          <w:bCs/>
          <w:sz w:val="20"/>
          <w:szCs w:val="20"/>
          <w:lang w:eastAsia="sk-SK"/>
        </w:rPr>
        <w:t xml:space="preserve"> </w:t>
      </w:r>
    </w:p>
    <w:p w:rsidR="00A1047E" w:rsidRPr="00DA5AF3" w:rsidRDefault="00A1047E" w:rsidP="00A1047E">
      <w:pPr>
        <w:numPr>
          <w:ilvl w:val="0"/>
          <w:numId w:val="2"/>
        </w:numPr>
        <w:spacing w:after="0" w:line="240" w:lineRule="auto"/>
        <w:jc w:val="both"/>
        <w:rPr>
          <w:rFonts w:ascii="Book Antiqua" w:hAnsi="Book Antiqua" w:cs="Arial"/>
          <w:sz w:val="20"/>
          <w:szCs w:val="20"/>
          <w:lang w:eastAsia="sk-SK"/>
        </w:rPr>
      </w:pPr>
      <w:r w:rsidRPr="00DA5AF3">
        <w:rPr>
          <w:rFonts w:ascii="Book Antiqua" w:hAnsi="Book Antiqua" w:cs="Arial"/>
          <w:sz w:val="20"/>
          <w:szCs w:val="20"/>
          <w:lang w:eastAsia="sk-SK"/>
        </w:rPr>
        <w:t xml:space="preserve">Uchádzačom navrhovaná cena za dodanie požadovaného predmetu zákazky, uvedená v ponuke uchádzača, bude vyjadrená v eurách. </w:t>
      </w:r>
    </w:p>
    <w:p w:rsidR="00A1047E" w:rsidRPr="00DA5AF3" w:rsidRDefault="00A1047E" w:rsidP="00A1047E">
      <w:pPr>
        <w:numPr>
          <w:ilvl w:val="0"/>
          <w:numId w:val="2"/>
        </w:numPr>
        <w:spacing w:after="0" w:line="240" w:lineRule="auto"/>
        <w:jc w:val="both"/>
        <w:rPr>
          <w:rFonts w:ascii="Book Antiqua" w:hAnsi="Book Antiqua" w:cs="Arial"/>
          <w:sz w:val="20"/>
          <w:szCs w:val="20"/>
          <w:lang w:eastAsia="sk-SK"/>
        </w:rPr>
      </w:pPr>
      <w:r w:rsidRPr="00DA5AF3">
        <w:rPr>
          <w:rFonts w:ascii="Book Antiqua" w:hAnsi="Book Antiqua" w:cs="Arial"/>
          <w:sz w:val="20"/>
          <w:szCs w:val="20"/>
          <w:lang w:eastAsia="sk-SK"/>
        </w:rPr>
        <w:t>Cena za súvisiaca s dodaním predmetu zákazky musí byť stanovená podľa zákona NR SR                  č. 18/1996 Z. z. o cenách v znení neskorších predpisov, vyhlášky MF SR  č. 87/1996 Z. z., ktorou sa vykonáva zákon NR SR č. 18/1996 Z. z. o cenách.</w:t>
      </w:r>
    </w:p>
    <w:p w:rsidR="00A1047E" w:rsidRPr="00DA5AF3" w:rsidRDefault="00A1047E" w:rsidP="00A1047E">
      <w:pPr>
        <w:numPr>
          <w:ilvl w:val="0"/>
          <w:numId w:val="2"/>
        </w:numPr>
        <w:spacing w:after="0" w:line="240" w:lineRule="auto"/>
        <w:jc w:val="both"/>
        <w:rPr>
          <w:rFonts w:ascii="Book Antiqua" w:hAnsi="Book Antiqua"/>
          <w:sz w:val="20"/>
          <w:szCs w:val="20"/>
          <w:lang w:eastAsia="sk-SK"/>
        </w:rPr>
      </w:pPr>
      <w:r w:rsidRPr="00DA5AF3">
        <w:rPr>
          <w:rFonts w:ascii="Book Antiqua" w:hAnsi="Book Antiqua"/>
          <w:sz w:val="20"/>
          <w:szCs w:val="20"/>
          <w:lang w:eastAsia="sk-SK"/>
        </w:rPr>
        <w:t xml:space="preserve">Uchádzač predloží návrh ceny, za ktorú bude realizovať predmet zákazky. </w:t>
      </w:r>
    </w:p>
    <w:p w:rsidR="00A1047E" w:rsidRPr="00DA5AF3" w:rsidRDefault="00A1047E" w:rsidP="00A1047E">
      <w:pPr>
        <w:numPr>
          <w:ilvl w:val="0"/>
          <w:numId w:val="2"/>
        </w:numPr>
        <w:spacing w:after="0" w:line="240" w:lineRule="auto"/>
        <w:jc w:val="both"/>
        <w:rPr>
          <w:rFonts w:ascii="Book Antiqua" w:hAnsi="Book Antiqua"/>
          <w:sz w:val="20"/>
          <w:szCs w:val="20"/>
          <w:lang w:eastAsia="sk-SK"/>
        </w:rPr>
      </w:pPr>
      <w:r w:rsidRPr="00DA5AF3">
        <w:rPr>
          <w:rFonts w:ascii="Book Antiqua" w:hAnsi="Book Antiqua"/>
          <w:sz w:val="20"/>
          <w:szCs w:val="20"/>
          <w:lang w:eastAsia="sk-SK"/>
        </w:rPr>
        <w:t>Uchádzač predloží vyplnenú cenovú ponuku – Príloha č. 1</w:t>
      </w:r>
      <w:r w:rsidR="00444EE9" w:rsidRPr="00DA5AF3">
        <w:rPr>
          <w:rFonts w:ascii="Book Antiqua" w:hAnsi="Book Antiqua"/>
          <w:sz w:val="20"/>
          <w:szCs w:val="20"/>
          <w:lang w:eastAsia="sk-SK"/>
        </w:rPr>
        <w:t>.</w:t>
      </w:r>
      <w:r w:rsidRPr="00DA5AF3">
        <w:rPr>
          <w:rFonts w:ascii="Book Antiqua" w:hAnsi="Book Antiqua"/>
          <w:sz w:val="20"/>
          <w:szCs w:val="20"/>
          <w:lang w:eastAsia="sk-SK"/>
        </w:rPr>
        <w:t xml:space="preserve"> </w:t>
      </w:r>
    </w:p>
    <w:p w:rsidR="00A1047E" w:rsidRPr="00DA5AF3" w:rsidRDefault="00A1047E" w:rsidP="00A1047E">
      <w:pPr>
        <w:numPr>
          <w:ilvl w:val="0"/>
          <w:numId w:val="2"/>
        </w:numPr>
        <w:spacing w:after="0" w:line="240" w:lineRule="auto"/>
        <w:rPr>
          <w:rFonts w:ascii="Book Antiqua" w:hAnsi="Book Antiqua" w:cs="Arial"/>
          <w:sz w:val="20"/>
          <w:szCs w:val="20"/>
          <w:lang w:eastAsia="sk-SK"/>
        </w:rPr>
      </w:pPr>
      <w:r w:rsidRPr="00DA5AF3">
        <w:rPr>
          <w:rFonts w:ascii="Book Antiqua" w:hAnsi="Book Antiqua" w:cs="Arial"/>
          <w:sz w:val="20"/>
          <w:szCs w:val="20"/>
          <w:lang w:eastAsia="sk-SK"/>
        </w:rPr>
        <w:t>Ak je uchádzač platcom dane z pridanej hodnoty, navrhovanú cenu uvedie v zložení :</w:t>
      </w:r>
    </w:p>
    <w:p w:rsidR="00A1047E" w:rsidRPr="00DA5AF3" w:rsidRDefault="00A1047E" w:rsidP="00A1047E">
      <w:pPr>
        <w:numPr>
          <w:ilvl w:val="0"/>
          <w:numId w:val="1"/>
        </w:numPr>
        <w:spacing w:after="0" w:line="240" w:lineRule="auto"/>
        <w:ind w:firstLine="900"/>
        <w:jc w:val="both"/>
        <w:rPr>
          <w:rFonts w:ascii="Book Antiqua" w:hAnsi="Book Antiqua" w:cs="Arial"/>
          <w:sz w:val="20"/>
          <w:szCs w:val="20"/>
          <w:lang w:eastAsia="sk-SK"/>
        </w:rPr>
      </w:pPr>
      <w:r w:rsidRPr="00DA5AF3">
        <w:rPr>
          <w:rFonts w:ascii="Book Antiqua" w:hAnsi="Book Antiqua" w:cs="Arial"/>
          <w:sz w:val="20"/>
          <w:szCs w:val="20"/>
          <w:lang w:eastAsia="sk-SK"/>
        </w:rPr>
        <w:t>Navrhovaná cena bez DPH</w:t>
      </w:r>
    </w:p>
    <w:p w:rsidR="00A1047E" w:rsidRPr="00DA5AF3" w:rsidRDefault="00A1047E" w:rsidP="00A1047E">
      <w:pPr>
        <w:numPr>
          <w:ilvl w:val="0"/>
          <w:numId w:val="1"/>
        </w:numPr>
        <w:spacing w:after="0" w:line="240" w:lineRule="auto"/>
        <w:ind w:firstLine="900"/>
        <w:jc w:val="both"/>
        <w:rPr>
          <w:rFonts w:ascii="Book Antiqua" w:hAnsi="Book Antiqua" w:cs="Arial"/>
          <w:sz w:val="20"/>
          <w:szCs w:val="20"/>
          <w:lang w:eastAsia="sk-SK"/>
        </w:rPr>
      </w:pPr>
      <w:r w:rsidRPr="00DA5AF3">
        <w:rPr>
          <w:rFonts w:ascii="Book Antiqua" w:hAnsi="Book Antiqua" w:cs="Arial"/>
          <w:sz w:val="20"/>
          <w:szCs w:val="20"/>
          <w:lang w:eastAsia="sk-SK"/>
        </w:rPr>
        <w:t>DPH v zmysle platných právnych predpisov</w:t>
      </w:r>
    </w:p>
    <w:p w:rsidR="00A1047E" w:rsidRPr="00DA5AF3" w:rsidRDefault="00A1047E" w:rsidP="00A1047E">
      <w:pPr>
        <w:numPr>
          <w:ilvl w:val="0"/>
          <w:numId w:val="1"/>
        </w:numPr>
        <w:spacing w:after="0" w:line="240" w:lineRule="auto"/>
        <w:ind w:firstLine="900"/>
        <w:jc w:val="both"/>
        <w:rPr>
          <w:rFonts w:ascii="Book Antiqua" w:hAnsi="Book Antiqua" w:cs="Arial"/>
          <w:sz w:val="20"/>
          <w:szCs w:val="20"/>
          <w:lang w:eastAsia="sk-SK"/>
        </w:rPr>
      </w:pPr>
      <w:r w:rsidRPr="00DA5AF3">
        <w:rPr>
          <w:rFonts w:ascii="Book Antiqua" w:hAnsi="Book Antiqua" w:cs="Arial"/>
          <w:sz w:val="20"/>
          <w:szCs w:val="20"/>
          <w:lang w:eastAsia="sk-SK"/>
        </w:rPr>
        <w:t>Cena celkom vrátane DPH</w:t>
      </w:r>
    </w:p>
    <w:p w:rsidR="00A1047E" w:rsidRPr="00DA5AF3" w:rsidRDefault="00A1047E" w:rsidP="00A1047E">
      <w:pPr>
        <w:numPr>
          <w:ilvl w:val="0"/>
          <w:numId w:val="3"/>
        </w:numPr>
        <w:spacing w:after="0" w:line="240" w:lineRule="auto"/>
        <w:jc w:val="both"/>
        <w:rPr>
          <w:rFonts w:ascii="Book Antiqua" w:hAnsi="Book Antiqua" w:cs="Arial"/>
          <w:sz w:val="20"/>
          <w:szCs w:val="20"/>
          <w:lang w:eastAsia="sk-SK"/>
        </w:rPr>
      </w:pPr>
      <w:r w:rsidRPr="00DA5AF3">
        <w:rPr>
          <w:rFonts w:ascii="Book Antiqua" w:hAnsi="Book Antiqua" w:cs="Arial"/>
          <w:sz w:val="20"/>
          <w:szCs w:val="20"/>
          <w:lang w:eastAsia="sk-SK"/>
        </w:rPr>
        <w:t>Ak uchádzač nie je platcom DPH, DPH nebude v ponuke uvádzať. Súčasne na túto skutočnosť v ponuke upozorní.</w:t>
      </w:r>
    </w:p>
    <w:p w:rsidR="00A1047E" w:rsidRDefault="00A1047E" w:rsidP="00A1047E">
      <w:pPr>
        <w:autoSpaceDE w:val="0"/>
        <w:autoSpaceDN w:val="0"/>
        <w:adjustRightInd w:val="0"/>
        <w:spacing w:after="0"/>
        <w:jc w:val="both"/>
        <w:rPr>
          <w:rFonts w:ascii="Book Antiqua" w:hAnsi="Book Antiqua"/>
          <w:sz w:val="20"/>
          <w:szCs w:val="20"/>
        </w:rPr>
      </w:pPr>
    </w:p>
    <w:p w:rsidR="00A1047E" w:rsidRDefault="00A1047E" w:rsidP="00A1047E">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A1047E" w:rsidRPr="00223F87" w:rsidRDefault="00A1047E" w:rsidP="00A1047E">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A1047E" w:rsidRPr="00223F87" w:rsidRDefault="00A1047E" w:rsidP="00A1047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A1047E" w:rsidRPr="00223F87" w:rsidRDefault="00A1047E" w:rsidP="00A1047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v záložke „Ponuky“.</w:t>
      </w:r>
    </w:p>
    <w:p w:rsidR="00A1047E" w:rsidRPr="00223F87" w:rsidRDefault="00A1047E" w:rsidP="00A1047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w:t>
      </w:r>
      <w:r w:rsidRPr="00310A40">
        <w:rPr>
          <w:rFonts w:ascii="Book Antiqua" w:eastAsiaTheme="minorHAnsi" w:hAnsi="Book Antiqua" w:cstheme="minorBidi"/>
          <w:b/>
          <w:color w:val="auto"/>
          <w:sz w:val="20"/>
          <w:szCs w:val="20"/>
          <w:lang w:eastAsia="en-US"/>
        </w:rPr>
        <w:t>v</w:t>
      </w:r>
      <w:r w:rsidRPr="00223F87">
        <w:rPr>
          <w:rFonts w:ascii="Book Antiqua" w:eastAsiaTheme="minorHAnsi" w:hAnsi="Book Antiqua" w:cstheme="minorBidi"/>
          <w:color w:val="auto"/>
          <w:sz w:val="20"/>
          <w:szCs w:val="20"/>
          <w:lang w:eastAsia="en-US"/>
        </w:rPr>
        <w:t xml:space="preserve"> </w:t>
      </w:r>
      <w:r w:rsidRPr="00310A40">
        <w:rPr>
          <w:rFonts w:ascii="Book Antiqua" w:eastAsiaTheme="minorHAnsi" w:hAnsi="Book Antiqua" w:cstheme="minorBidi"/>
          <w:b/>
          <w:color w:val="auto"/>
          <w:sz w:val="20"/>
          <w:szCs w:val="20"/>
          <w:lang w:eastAsia="en-US"/>
        </w:rPr>
        <w:t>bode 13.</w:t>
      </w:r>
      <w:r>
        <w:rPr>
          <w:rFonts w:ascii="Book Antiqua" w:eastAsiaTheme="minorHAnsi" w:hAnsi="Book Antiqua" w:cstheme="minorBidi"/>
          <w:color w:val="auto"/>
          <w:sz w:val="20"/>
          <w:szCs w:val="20"/>
          <w:lang w:eastAsia="en-US"/>
        </w:rPr>
        <w:t xml:space="preserve">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A1047E" w:rsidRDefault="00A1047E" w:rsidP="00A1047E">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A1047E" w:rsidRDefault="00A1047E" w:rsidP="00A1047E">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rsidR="00A1047E" w:rsidRDefault="00A1047E" w:rsidP="00A1047E">
      <w:pPr>
        <w:pStyle w:val="Default"/>
        <w:spacing w:line="276" w:lineRule="auto"/>
        <w:ind w:firstLine="708"/>
        <w:jc w:val="both"/>
        <w:rPr>
          <w:rFonts w:ascii="Book Antiqua" w:eastAsiaTheme="minorHAnsi" w:hAnsi="Book Antiqua" w:cstheme="minorBidi"/>
          <w:color w:val="auto"/>
          <w:sz w:val="20"/>
          <w:szCs w:val="20"/>
          <w:lang w:eastAsia="en-US"/>
        </w:rPr>
      </w:pPr>
    </w:p>
    <w:p w:rsidR="00A1047E" w:rsidRDefault="00A1047E" w:rsidP="00A1047E">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A1047E" w:rsidRPr="00F82BAB" w:rsidRDefault="00A1047E" w:rsidP="00A1047E">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Ponuky sa vyhodnocujú na základe najnižšej ceny. </w:t>
      </w:r>
      <w:r w:rsidRPr="00310A40">
        <w:rPr>
          <w:rFonts w:ascii="Book Antiqua" w:hAnsi="Book Antiqua"/>
          <w:b/>
          <w:bCs/>
          <w:sz w:val="20"/>
          <w:szCs w:val="20"/>
        </w:rPr>
        <w:t>Pod cenou sa rozumie celková cena                      za predmet zákazky v EUR s DPH.</w:t>
      </w:r>
    </w:p>
    <w:p w:rsidR="00A1047E" w:rsidRPr="00DA5AF3" w:rsidRDefault="00A1047E" w:rsidP="00A1047E">
      <w:pPr>
        <w:pStyle w:val="Default"/>
        <w:spacing w:line="276" w:lineRule="auto"/>
        <w:ind w:firstLine="708"/>
        <w:jc w:val="both"/>
        <w:rPr>
          <w:rFonts w:ascii="Book Antiqua" w:hAnsi="Book Antiqua"/>
          <w:bCs/>
          <w:color w:val="auto"/>
          <w:sz w:val="20"/>
          <w:szCs w:val="20"/>
        </w:rPr>
      </w:pPr>
      <w:r w:rsidRPr="00D13CB5">
        <w:rPr>
          <w:rFonts w:ascii="Book Antiqua" w:hAnsi="Book Antiqua"/>
          <w:bCs/>
          <w:color w:val="FF0000"/>
          <w:sz w:val="20"/>
          <w:szCs w:val="20"/>
        </w:rPr>
        <w:t xml:space="preserve"> </w:t>
      </w:r>
      <w:r w:rsidRPr="00DA5AF3">
        <w:rPr>
          <w:rFonts w:ascii="Book Antiqua" w:hAnsi="Book Antiqua"/>
          <w:bCs/>
          <w:color w:val="auto"/>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00A1047E" w:rsidRPr="00F82BAB" w:rsidRDefault="00A1047E" w:rsidP="00A1047E">
      <w:pPr>
        <w:pStyle w:val="Default"/>
        <w:spacing w:line="276" w:lineRule="auto"/>
        <w:jc w:val="both"/>
        <w:rPr>
          <w:rFonts w:ascii="Book Antiqua" w:hAnsi="Book Antiqua"/>
          <w:bCs/>
          <w:sz w:val="20"/>
          <w:szCs w:val="20"/>
        </w:rPr>
      </w:pPr>
    </w:p>
    <w:p w:rsidR="00A1047E" w:rsidRDefault="00A1047E" w:rsidP="00A1047E">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A1047E" w:rsidRPr="00F82BAB" w:rsidRDefault="00A1047E" w:rsidP="00A1047E">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rsidR="00A1047E" w:rsidRPr="00F82BAB" w:rsidRDefault="00A1047E" w:rsidP="00A1047E">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lastRenderedPageBreak/>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s</w:t>
      </w:r>
      <w:r w:rsidRPr="00F82BAB">
        <w:rPr>
          <w:rFonts w:ascii="Book Antiqua" w:hAnsi="Book Antiqua"/>
          <w:bCs/>
          <w:sz w:val="20"/>
          <w:szCs w:val="20"/>
        </w:rPr>
        <w:t>a umiestnil na prvom mieste v systéme JOSEPHINE prostredníctvom okna „KOMUNIKÁCIA“</w:t>
      </w:r>
      <w:r>
        <w:rPr>
          <w:rFonts w:ascii="Book Antiqua" w:hAnsi="Book Antiqua"/>
          <w:bCs/>
          <w:sz w:val="20"/>
          <w:szCs w:val="20"/>
        </w:rPr>
        <w:t xml:space="preserve"> </w:t>
      </w:r>
      <w:r w:rsidRPr="00F82BAB">
        <w:rPr>
          <w:rFonts w:ascii="Book Antiqua" w:hAnsi="Book Antiqua"/>
          <w:bCs/>
          <w:sz w:val="20"/>
          <w:szCs w:val="20"/>
        </w:rPr>
        <w:t>o vysvetlenie predložených dokladov. Vysvetlenie uchádzač doručí elektronicky v systéme JOSEPHINE prostredníctvom okna „KOMUNIKÁCIA“.</w:t>
      </w:r>
    </w:p>
    <w:p w:rsidR="00A1047E" w:rsidRPr="00F82BAB" w:rsidRDefault="00A1047E" w:rsidP="00A1047E">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A1047E" w:rsidRPr="00F82BAB" w:rsidRDefault="00A1047E" w:rsidP="00A1047E">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 xml:space="preserve">aj prostredníctvom notifikačného </w:t>
      </w:r>
      <w:r>
        <w:rPr>
          <w:rFonts w:ascii="Book Antiqua" w:hAnsi="Book Antiqua"/>
          <w:bCs/>
          <w:sz w:val="20"/>
          <w:szCs w:val="20"/>
        </w:rPr>
        <w:t xml:space="preserve">        </w:t>
      </w:r>
      <w:r w:rsidRPr="00F82BAB">
        <w:rPr>
          <w:rFonts w:ascii="Book Antiqua" w:hAnsi="Book Antiqua"/>
          <w:bCs/>
          <w:sz w:val="20"/>
          <w:szCs w:val="20"/>
        </w:rPr>
        <w:t>e-mailu na e-mailovú adresu zadanú pri registrácii.</w:t>
      </w:r>
    </w:p>
    <w:p w:rsidR="00A1047E" w:rsidRDefault="00A1047E" w:rsidP="00A1047E">
      <w:pPr>
        <w:pStyle w:val="Default"/>
        <w:spacing w:line="276" w:lineRule="auto"/>
        <w:jc w:val="both"/>
        <w:rPr>
          <w:rFonts w:ascii="Book Antiqua" w:hAnsi="Book Antiqua"/>
          <w:b/>
          <w:bCs/>
          <w:sz w:val="20"/>
          <w:szCs w:val="20"/>
        </w:rPr>
      </w:pPr>
    </w:p>
    <w:p w:rsidR="00A1047E" w:rsidRDefault="00A1047E" w:rsidP="00A1047E">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Pr>
          <w:rFonts w:ascii="Book Antiqua" w:hAnsi="Book Antiqua"/>
          <w:bCs/>
          <w:sz w:val="20"/>
          <w:szCs w:val="20"/>
        </w:rPr>
        <w:t>Z</w:t>
      </w:r>
      <w:r w:rsidRPr="00604837">
        <w:rPr>
          <w:rFonts w:ascii="Book Antiqua" w:hAnsi="Book Antiqua"/>
          <w:bCs/>
          <w:sz w:val="20"/>
          <w:szCs w:val="20"/>
        </w:rPr>
        <w:t>mluva.</w:t>
      </w:r>
    </w:p>
    <w:p w:rsidR="00A1047E" w:rsidRDefault="00A1047E" w:rsidP="00A1047E">
      <w:pPr>
        <w:pStyle w:val="Default"/>
        <w:spacing w:line="276" w:lineRule="auto"/>
        <w:ind w:firstLine="708"/>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sidR="00390D33">
        <w:rPr>
          <w:rFonts w:ascii="Book Antiqua" w:hAnsi="Book Antiqua"/>
          <w:bCs/>
          <w:sz w:val="20"/>
          <w:szCs w:val="20"/>
        </w:rPr>
        <w:t>z</w:t>
      </w:r>
      <w:r>
        <w:rPr>
          <w:rFonts w:ascii="Book Antiqua" w:hAnsi="Book Antiqua"/>
          <w:bCs/>
          <w:sz w:val="20"/>
          <w:szCs w:val="20"/>
        </w:rPr>
        <w:t>mluva</w:t>
      </w:r>
      <w:r w:rsidRPr="00A45CED">
        <w:rPr>
          <w:rFonts w:ascii="Book Antiqua" w:hAnsi="Book Antiqua"/>
          <w:bCs/>
          <w:sz w:val="20"/>
          <w:szCs w:val="20"/>
        </w:rPr>
        <w:t>. Záväzný návrh zmluvy</w:t>
      </w:r>
      <w:r>
        <w:rPr>
          <w:rFonts w:ascii="Book Antiqua" w:hAnsi="Book Antiqua"/>
          <w:bCs/>
          <w:sz w:val="20"/>
          <w:szCs w:val="20"/>
        </w:rPr>
        <w:t xml:space="preserve"> </w:t>
      </w:r>
      <w:r w:rsidRPr="00A45CED">
        <w:rPr>
          <w:rFonts w:ascii="Book Antiqua" w:hAnsi="Book Antiqua"/>
          <w:bCs/>
          <w:sz w:val="20"/>
          <w:szCs w:val="20"/>
        </w:rPr>
        <w:t xml:space="preserve">je prílohou č. </w:t>
      </w:r>
      <w:r>
        <w:rPr>
          <w:rFonts w:ascii="Book Antiqua" w:hAnsi="Book Antiqua"/>
          <w:bCs/>
          <w:sz w:val="20"/>
          <w:szCs w:val="20"/>
        </w:rPr>
        <w:t>3</w:t>
      </w:r>
      <w:r w:rsidRPr="00A45CED">
        <w:rPr>
          <w:rFonts w:ascii="Book Antiqua" w:hAnsi="Book Antiqua"/>
          <w:bCs/>
          <w:sz w:val="20"/>
          <w:szCs w:val="20"/>
        </w:rPr>
        <w:t xml:space="preserve"> tejto </w:t>
      </w:r>
      <w:r w:rsidR="00437616">
        <w:rPr>
          <w:rFonts w:ascii="Book Antiqua" w:hAnsi="Book Antiqua"/>
          <w:bCs/>
          <w:sz w:val="20"/>
          <w:szCs w:val="20"/>
        </w:rPr>
        <w:t>v</w:t>
      </w:r>
      <w:r w:rsidRPr="00A45CED">
        <w:rPr>
          <w:rFonts w:ascii="Book Antiqua" w:hAnsi="Book Antiqua"/>
          <w:bCs/>
          <w:sz w:val="20"/>
          <w:szCs w:val="20"/>
        </w:rPr>
        <w:t>ýzvy.</w:t>
      </w:r>
      <w:r>
        <w:rPr>
          <w:rFonts w:ascii="Book Antiqua" w:hAnsi="Book Antiqua"/>
          <w:bCs/>
          <w:sz w:val="20"/>
          <w:szCs w:val="20"/>
        </w:rPr>
        <w:t xml:space="preserve"> </w:t>
      </w:r>
      <w:r w:rsidRPr="00A45CED">
        <w:rPr>
          <w:rFonts w:ascii="Book Antiqua" w:hAnsi="Book Antiqua"/>
          <w:bCs/>
          <w:sz w:val="20"/>
          <w:szCs w:val="20"/>
        </w:rPr>
        <w:t>Verejný obstarávateľ určuje svoje obchodné podmienky predmetu zákazky v</w:t>
      </w:r>
      <w:r>
        <w:rPr>
          <w:rFonts w:ascii="Book Antiqua" w:hAnsi="Book Antiqua"/>
          <w:bCs/>
          <w:sz w:val="20"/>
          <w:szCs w:val="20"/>
        </w:rPr>
        <w:t> zmluve</w:t>
      </w:r>
      <w:r w:rsidRPr="00A45CED">
        <w:rPr>
          <w:rFonts w:ascii="Book Antiqua" w:hAnsi="Book Antiqua"/>
          <w:bCs/>
          <w:sz w:val="20"/>
          <w:szCs w:val="20"/>
        </w:rPr>
        <w:t xml:space="preserve">, ktorá bude uzavretá s úspešným uchádzačom.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w:t>
      </w:r>
      <w:r>
        <w:rPr>
          <w:rFonts w:ascii="Book Antiqua" w:hAnsi="Book Antiqua"/>
          <w:bCs/>
          <w:sz w:val="20"/>
          <w:szCs w:val="20"/>
        </w:rPr>
        <w:t xml:space="preserve"> uviedol </w:t>
      </w:r>
      <w:r w:rsidRPr="00A45CED">
        <w:rPr>
          <w:rFonts w:ascii="Book Antiqua" w:hAnsi="Book Antiqua"/>
          <w:bCs/>
          <w:sz w:val="20"/>
          <w:szCs w:val="20"/>
        </w:rPr>
        <w:t>verejný obstarávateľ</w:t>
      </w:r>
      <w:r>
        <w:rPr>
          <w:rFonts w:ascii="Book Antiqua" w:hAnsi="Book Antiqua"/>
          <w:bCs/>
          <w:sz w:val="20"/>
          <w:szCs w:val="20"/>
        </w:rPr>
        <w:t xml:space="preserve">. </w:t>
      </w:r>
    </w:p>
    <w:p w:rsidR="00390D33" w:rsidRDefault="00390D33" w:rsidP="00A1047E">
      <w:pPr>
        <w:pStyle w:val="Default"/>
        <w:spacing w:line="276" w:lineRule="auto"/>
        <w:ind w:firstLine="708"/>
        <w:jc w:val="both"/>
        <w:rPr>
          <w:rFonts w:ascii="Book Antiqua" w:hAnsi="Book Antiqua"/>
          <w:bCs/>
          <w:sz w:val="20"/>
          <w:szCs w:val="20"/>
        </w:rPr>
      </w:pPr>
    </w:p>
    <w:p w:rsidR="00A1047E" w:rsidRDefault="00A1047E" w:rsidP="00A1047E">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A1047E" w:rsidRPr="00D07DB3" w:rsidRDefault="00A1047E" w:rsidP="00A1047E">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A1047E" w:rsidRPr="00D07DB3" w:rsidRDefault="00A1047E" w:rsidP="00A1047E">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 1 písm. 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A1047E" w:rsidRDefault="00A1047E" w:rsidP="00A1047E">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1 písm. f)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sidR="00390D33">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w:t>
      </w:r>
    </w:p>
    <w:p w:rsidR="00A1047E" w:rsidRDefault="00A1047E" w:rsidP="00A1047E">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A1047E" w:rsidRDefault="00A1047E" w:rsidP="00A1047E">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501C82">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vložený do systému JOSEPHINE</w:t>
      </w:r>
      <w:r>
        <w:rPr>
          <w:rFonts w:ascii="Book Antiqua" w:eastAsia="Times New Roman" w:hAnsi="Book Antiqua" w:cs="Times New Roman"/>
          <w:sz w:val="20"/>
          <w:szCs w:val="20"/>
          <w:lang w:eastAsia="cs-CZ"/>
        </w:rPr>
        <w:t>,</w:t>
      </w:r>
    </w:p>
    <w:p w:rsidR="00A1047E" w:rsidRPr="00B368FB" w:rsidRDefault="00A1047E" w:rsidP="00A1047E">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sidRPr="00E03F73">
        <w:rPr>
          <w:rFonts w:ascii="Book Antiqua" w:eastAsia="Times New Roman" w:hAnsi="Book Antiqua" w:cs="Times New Roman"/>
          <w:b/>
          <w:sz w:val="20"/>
          <w:szCs w:val="20"/>
          <w:lang w:eastAsia="cs-CZ"/>
        </w:rPr>
        <w:t>čestné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ZVO, vložený do systému JOSEPHINE (Príloha č. </w:t>
      </w:r>
      <w:r w:rsidR="00390D33">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A1047E" w:rsidRDefault="00A1047E" w:rsidP="00A1047E">
      <w:pPr>
        <w:suppressAutoHyphens/>
        <w:spacing w:after="0"/>
        <w:jc w:val="both"/>
        <w:rPr>
          <w:rFonts w:ascii="Book Antiqua" w:eastAsia="Times New Roman" w:hAnsi="Book Antiqua" w:cs="Arial"/>
          <w:b/>
          <w:sz w:val="20"/>
          <w:szCs w:val="20"/>
          <w:lang w:eastAsia="cs-CZ"/>
        </w:rPr>
      </w:pPr>
      <w:r>
        <w:rPr>
          <w:rFonts w:ascii="Book Antiqua" w:eastAsia="Times New Roman" w:hAnsi="Book Antiqua" w:cs="Times New Roman"/>
          <w:b/>
          <w:sz w:val="20"/>
          <w:szCs w:val="20"/>
          <w:lang w:eastAsia="cs-CZ"/>
        </w:rPr>
        <w:t>- Z</w:t>
      </w:r>
      <w:r w:rsidRPr="00265FF0">
        <w:rPr>
          <w:rFonts w:ascii="Book Antiqua" w:eastAsia="Times New Roman" w:hAnsi="Book Antiqua" w:cs="Times New Roman"/>
          <w:b/>
          <w:sz w:val="20"/>
          <w:szCs w:val="20"/>
          <w:lang w:eastAsia="cs-CZ"/>
        </w:rPr>
        <w:t>mluvu</w:t>
      </w:r>
      <w:r>
        <w:rPr>
          <w:rFonts w:ascii="Book Antiqua" w:eastAsia="Times New Roman" w:hAnsi="Book Antiqua" w:cs="Times New Roman"/>
          <w:b/>
          <w:sz w:val="20"/>
          <w:szCs w:val="20"/>
          <w:lang w:eastAsia="cs-CZ"/>
        </w:rPr>
        <w:t xml:space="preserve"> </w:t>
      </w:r>
      <w:r w:rsidRPr="00265FF0">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vyplnenú a podpísanú uchádzačom (jeho štatutárnym zástupcom </w:t>
      </w:r>
      <w:r>
        <w:rPr>
          <w:rFonts w:ascii="Book Antiqua" w:eastAsia="Times New Roman" w:hAnsi="Book Antiqua" w:cs="Times New Roman"/>
          <w:sz w:val="20"/>
          <w:szCs w:val="20"/>
          <w:lang w:eastAsia="cs-CZ"/>
        </w:rPr>
        <w:t>resp. ním splnomocnenou osobou).</w:t>
      </w:r>
      <w:r w:rsidRPr="00E87F43">
        <w:rPr>
          <w:rFonts w:ascii="Book Antiqua" w:eastAsia="Times New Roman" w:hAnsi="Book Antiqua" w:cs="Arial"/>
          <w:sz w:val="20"/>
          <w:szCs w:val="20"/>
          <w:lang w:eastAsia="cs-CZ"/>
        </w:rPr>
        <w:t xml:space="preserve"> </w:t>
      </w:r>
      <w:r w:rsidRPr="00113D96">
        <w:rPr>
          <w:rFonts w:ascii="Book Antiqua" w:eastAsia="Times New Roman" w:hAnsi="Book Antiqua" w:cs="Arial"/>
          <w:sz w:val="20"/>
          <w:szCs w:val="20"/>
          <w:lang w:eastAsia="cs-CZ"/>
        </w:rPr>
        <w:t xml:space="preserve">Neoddeliteľnou súčasťou zmluvy bude </w:t>
      </w:r>
      <w:r>
        <w:rPr>
          <w:rFonts w:ascii="Book Antiqua" w:eastAsia="Times New Roman" w:hAnsi="Book Antiqua" w:cs="Arial"/>
          <w:b/>
          <w:sz w:val="20"/>
          <w:szCs w:val="20"/>
          <w:lang w:eastAsia="cs-CZ"/>
        </w:rPr>
        <w:t>C</w:t>
      </w:r>
      <w:r w:rsidRPr="00E87F43">
        <w:rPr>
          <w:rFonts w:ascii="Book Antiqua" w:eastAsia="Times New Roman" w:hAnsi="Book Antiqua" w:cs="Arial"/>
          <w:b/>
          <w:sz w:val="20"/>
          <w:szCs w:val="20"/>
          <w:lang w:eastAsia="cs-CZ"/>
        </w:rPr>
        <w:t>enová ponuka</w:t>
      </w:r>
      <w:r>
        <w:rPr>
          <w:rFonts w:ascii="Book Antiqua" w:eastAsia="Times New Roman" w:hAnsi="Book Antiqua" w:cs="Arial"/>
          <w:b/>
          <w:sz w:val="20"/>
          <w:szCs w:val="20"/>
          <w:lang w:eastAsia="cs-CZ"/>
        </w:rPr>
        <w:t xml:space="preserve"> – </w:t>
      </w:r>
      <w:r>
        <w:rPr>
          <w:rFonts w:ascii="Book Antiqua" w:eastAsia="Times New Roman" w:hAnsi="Book Antiqua" w:cs="Arial"/>
          <w:sz w:val="20"/>
          <w:szCs w:val="20"/>
          <w:lang w:eastAsia="cs-CZ"/>
        </w:rPr>
        <w:t>P</w:t>
      </w:r>
      <w:r w:rsidRPr="00AD366C">
        <w:rPr>
          <w:rFonts w:ascii="Book Antiqua" w:eastAsia="Times New Roman" w:hAnsi="Book Antiqua" w:cs="Arial"/>
          <w:sz w:val="20"/>
          <w:szCs w:val="20"/>
          <w:lang w:eastAsia="cs-CZ"/>
        </w:rPr>
        <w:t>ríloha č.1</w:t>
      </w:r>
      <w:r w:rsidR="00390D33">
        <w:rPr>
          <w:rFonts w:ascii="Book Antiqua" w:eastAsia="Times New Roman" w:hAnsi="Book Antiqua" w:cs="Arial"/>
          <w:sz w:val="20"/>
          <w:szCs w:val="20"/>
          <w:lang w:eastAsia="cs-CZ"/>
        </w:rPr>
        <w:t xml:space="preserve">. </w:t>
      </w:r>
      <w:r>
        <w:rPr>
          <w:rFonts w:ascii="Book Antiqua" w:eastAsia="Times New Roman" w:hAnsi="Book Antiqua" w:cs="Arial"/>
          <w:b/>
          <w:sz w:val="20"/>
          <w:szCs w:val="20"/>
          <w:lang w:eastAsia="cs-CZ"/>
        </w:rPr>
        <w:t xml:space="preserve">  </w:t>
      </w:r>
    </w:p>
    <w:p w:rsidR="00390D33" w:rsidRPr="00D07DB3" w:rsidRDefault="00390D33" w:rsidP="00A1047E">
      <w:pPr>
        <w:suppressAutoHyphens/>
        <w:spacing w:after="0"/>
        <w:jc w:val="both"/>
        <w:rPr>
          <w:rFonts w:ascii="Book Antiqua" w:eastAsia="Times New Roman" w:hAnsi="Book Antiqua" w:cs="Times New Roman"/>
          <w:sz w:val="20"/>
          <w:szCs w:val="20"/>
          <w:lang w:eastAsia="cs-CZ"/>
        </w:rPr>
      </w:pPr>
    </w:p>
    <w:p w:rsidR="00A1047E" w:rsidRDefault="00A1047E" w:rsidP="00A1047E">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A1047E" w:rsidRDefault="00A1047E" w:rsidP="00A1047E">
      <w:pPr>
        <w:tabs>
          <w:tab w:val="left" w:pos="0"/>
        </w:tabs>
        <w:spacing w:after="0"/>
        <w:jc w:val="both"/>
        <w:rPr>
          <w:rFonts w:ascii="Book Antiqua" w:hAnsi="Book Antiqua"/>
          <w:sz w:val="20"/>
          <w:szCs w:val="20"/>
        </w:rPr>
      </w:pPr>
      <w:r>
        <w:rPr>
          <w:rFonts w:ascii="Book Antiqua" w:hAnsi="Book Antiqua"/>
          <w:sz w:val="20"/>
          <w:szCs w:val="20"/>
        </w:rPr>
        <w:tab/>
      </w: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v ktorom úspešnému uchádzačovi oznámi, že jeho ponuku prijíma a neúspešným uchádzačom oznámi, že ich ponuky neprijíma.</w:t>
      </w:r>
    </w:p>
    <w:p w:rsidR="00390D33" w:rsidRDefault="00A1047E" w:rsidP="00A1047E">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Úspešný uchádzač bezodkladne, najneskôr však do </w:t>
      </w:r>
      <w:r>
        <w:rPr>
          <w:rFonts w:ascii="Book Antiqua" w:hAnsi="Book Antiqua"/>
          <w:sz w:val="20"/>
          <w:szCs w:val="20"/>
        </w:rPr>
        <w:t xml:space="preserve">5 </w:t>
      </w:r>
      <w:r w:rsidRPr="00156A15">
        <w:rPr>
          <w:rFonts w:ascii="Book Antiqua" w:hAnsi="Book Antiqua"/>
          <w:sz w:val="20"/>
          <w:szCs w:val="20"/>
        </w:rPr>
        <w:t xml:space="preserve">pracovných dní odo dňa doručenia výzvy na podpis zmluvy doručí </w:t>
      </w:r>
      <w:r>
        <w:rPr>
          <w:rFonts w:ascii="Book Antiqua" w:hAnsi="Book Antiqua"/>
          <w:sz w:val="20"/>
          <w:szCs w:val="20"/>
        </w:rPr>
        <w:t>2</w:t>
      </w:r>
      <w:r w:rsidRPr="00156A15">
        <w:rPr>
          <w:rFonts w:ascii="Book Antiqua" w:hAnsi="Book Antiqua"/>
          <w:sz w:val="20"/>
          <w:szCs w:val="20"/>
        </w:rPr>
        <w:t xml:space="preserve">x podpísanú </w:t>
      </w:r>
      <w:r>
        <w:rPr>
          <w:rFonts w:ascii="Book Antiqua" w:hAnsi="Book Antiqua"/>
          <w:sz w:val="20"/>
          <w:szCs w:val="20"/>
        </w:rPr>
        <w:t>Zmluvu o dielo,</w:t>
      </w:r>
      <w:r w:rsidRPr="00156A15">
        <w:rPr>
          <w:rFonts w:ascii="Book Antiqua" w:hAnsi="Book Antiqua"/>
          <w:sz w:val="20"/>
          <w:szCs w:val="20"/>
        </w:rPr>
        <w:t xml:space="preserve"> vrátane príloh na adresu verejného obstarávateľa</w:t>
      </w:r>
      <w:r>
        <w:rPr>
          <w:rFonts w:ascii="Book Antiqua" w:hAnsi="Book Antiqua"/>
          <w:sz w:val="20"/>
          <w:szCs w:val="20"/>
        </w:rPr>
        <w:t xml:space="preserve"> a to: Cenový návrh</w:t>
      </w:r>
      <w:r w:rsidR="00390D33">
        <w:rPr>
          <w:rFonts w:ascii="Book Antiqua" w:hAnsi="Book Antiqua"/>
          <w:sz w:val="20"/>
          <w:szCs w:val="20"/>
        </w:rPr>
        <w:t xml:space="preserve">. </w:t>
      </w:r>
      <w:r>
        <w:rPr>
          <w:rFonts w:ascii="Book Antiqua" w:hAnsi="Book Antiqua"/>
          <w:sz w:val="20"/>
          <w:szCs w:val="20"/>
        </w:rPr>
        <w:t xml:space="preserve"> </w:t>
      </w:r>
    </w:p>
    <w:p w:rsidR="00A1047E" w:rsidRPr="00156A15" w:rsidRDefault="00A1047E" w:rsidP="00A1047E">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a § 5a zákona č. 211/2000 Z. z. o slobodnom prístupe k informáciám a o zmene a doplnení niektorých zákonov (zákon o slobode informácií) v znení neskorších predpisov.</w:t>
      </w:r>
      <w:r w:rsidR="00390D33">
        <w:rPr>
          <w:rFonts w:ascii="Book Antiqua" w:hAnsi="Book Antiqua"/>
          <w:sz w:val="20"/>
          <w:szCs w:val="20"/>
        </w:rPr>
        <w:t xml:space="preserve"> Zmluva bude uzavretá na 1 rok.</w:t>
      </w:r>
    </w:p>
    <w:p w:rsidR="00A1047E" w:rsidRDefault="00A1047E" w:rsidP="00A1047E">
      <w:pPr>
        <w:tabs>
          <w:tab w:val="left" w:pos="0"/>
        </w:tabs>
        <w:spacing w:after="0"/>
        <w:jc w:val="both"/>
        <w:rPr>
          <w:rFonts w:ascii="Book Antiqua" w:hAnsi="Book Antiqua"/>
          <w:sz w:val="20"/>
          <w:szCs w:val="20"/>
        </w:rPr>
      </w:pPr>
      <w:r>
        <w:rPr>
          <w:rFonts w:ascii="Book Antiqua" w:hAnsi="Book Antiqua"/>
          <w:sz w:val="20"/>
          <w:szCs w:val="20"/>
        </w:rPr>
        <w:lastRenderedPageBreak/>
        <w:tab/>
      </w:r>
      <w:r w:rsidRPr="00156A15">
        <w:rPr>
          <w:rFonts w:ascii="Book Antiqua" w:hAnsi="Book Antiqua"/>
          <w:sz w:val="20"/>
          <w:szCs w:val="20"/>
        </w:rPr>
        <w:t>Verejný obstarávateľ si vyhradzuje právo neuzavrieť zmluvu</w:t>
      </w:r>
      <w:r>
        <w:rPr>
          <w:rFonts w:ascii="Book Antiqua" w:hAnsi="Book Antiqua"/>
          <w:sz w:val="20"/>
          <w:szCs w:val="20"/>
        </w:rPr>
        <w:t xml:space="preserve"> </w:t>
      </w:r>
      <w:r w:rsidRPr="00156A15">
        <w:rPr>
          <w:rFonts w:ascii="Book Antiqua" w:hAnsi="Book Antiqua"/>
          <w:sz w:val="20"/>
          <w:szCs w:val="20"/>
        </w:rPr>
        <w:t xml:space="preserve">s úspešným uchádzačom, ak nebudú verejným obstarávateľom vyčlenené finančné prostriedky na predmet zákazky. </w:t>
      </w:r>
    </w:p>
    <w:p w:rsidR="00A1047E" w:rsidRDefault="00A1047E" w:rsidP="00A1047E">
      <w:pPr>
        <w:spacing w:after="0"/>
        <w:ind w:left="360" w:right="72" w:hanging="360"/>
        <w:jc w:val="both"/>
        <w:rPr>
          <w:rFonts w:ascii="Book Antiqua" w:eastAsia="Times New Roman" w:hAnsi="Book Antiqua" w:cs="Arial"/>
          <w:color w:val="000000"/>
          <w:sz w:val="20"/>
          <w:szCs w:val="20"/>
          <w:lang w:eastAsia="sk-SK"/>
        </w:rPr>
      </w:pPr>
    </w:p>
    <w:p w:rsidR="00A1047E" w:rsidRDefault="00A1047E" w:rsidP="00A1047E">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A1047E" w:rsidRDefault="00A1047E" w:rsidP="00A1047E">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A1047E" w:rsidRDefault="00A1047E" w:rsidP="00A1047E">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Proti rozhodnutiu verejného obstarávateľa pri postupe zadávania zákazky podľa § 117 ZVO nie je možné v</w:t>
      </w:r>
      <w:r>
        <w:rPr>
          <w:rFonts w:ascii="Book Antiqua" w:eastAsia="Times New Roman" w:hAnsi="Book Antiqua" w:cs="Arial"/>
          <w:sz w:val="20"/>
          <w:szCs w:val="20"/>
          <w:lang w:eastAsia="cs-CZ"/>
        </w:rPr>
        <w:t> </w:t>
      </w:r>
      <w:r w:rsidRPr="00F82BAB">
        <w:rPr>
          <w:rFonts w:ascii="Book Antiqua" w:eastAsia="Times New Roman" w:hAnsi="Book Antiqua" w:cs="Arial"/>
          <w:sz w:val="20"/>
          <w:szCs w:val="20"/>
          <w:lang w:eastAsia="cs-CZ"/>
        </w:rPr>
        <w:t>zmysle § 170 ods. 7 písm. b) ZVO podať námietky.</w:t>
      </w:r>
    </w:p>
    <w:p w:rsidR="00A1047E" w:rsidRDefault="00A1047E" w:rsidP="00A1047E">
      <w:pPr>
        <w:spacing w:after="0"/>
        <w:ind w:firstLine="708"/>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A1047E" w:rsidRDefault="00A1047E" w:rsidP="00A1047E">
      <w:pPr>
        <w:spacing w:after="0"/>
        <w:ind w:firstLine="708"/>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Verejný obstarávateľ zálohu neposkytuje.</w:t>
      </w:r>
    </w:p>
    <w:p w:rsidR="00390D33" w:rsidRDefault="00390D33" w:rsidP="00A1047E">
      <w:pPr>
        <w:spacing w:after="0"/>
        <w:ind w:firstLine="708"/>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Prijatá cena zákazky je konečná a nemenná.</w:t>
      </w:r>
    </w:p>
    <w:p w:rsidR="00A1047E" w:rsidRPr="00DA5AF3" w:rsidRDefault="00A1047E" w:rsidP="00A1047E">
      <w:pPr>
        <w:spacing w:after="0"/>
        <w:ind w:firstLine="708"/>
        <w:contextualSpacing/>
        <w:jc w:val="both"/>
        <w:rPr>
          <w:rFonts w:ascii="Book Antiqua" w:hAnsi="Book Antiqua" w:cs="Arial"/>
          <w:sz w:val="20"/>
          <w:szCs w:val="24"/>
          <w:lang w:eastAsia="sk-SK"/>
        </w:rPr>
      </w:pPr>
      <w:r w:rsidRPr="00DA5AF3">
        <w:rPr>
          <w:rFonts w:ascii="Book Antiqua" w:eastAsia="Times New Roman" w:hAnsi="Book Antiqua" w:cs="Arial"/>
          <w:sz w:val="20"/>
          <w:szCs w:val="20"/>
          <w:lang w:eastAsia="cs-CZ"/>
        </w:rPr>
        <w:t xml:space="preserve">Verejný obstarávateľ </w:t>
      </w:r>
      <w:r w:rsidRPr="00DA5AF3">
        <w:rPr>
          <w:rFonts w:ascii="Book Antiqua" w:eastAsia="Times New Roman" w:hAnsi="Book Antiqua" w:cs="Arial"/>
          <w:b/>
          <w:sz w:val="20"/>
          <w:szCs w:val="20"/>
          <w:lang w:eastAsia="cs-CZ"/>
        </w:rPr>
        <w:t>odporúča</w:t>
      </w:r>
      <w:r w:rsidRPr="00DA5AF3">
        <w:rPr>
          <w:rFonts w:ascii="Book Antiqua" w:eastAsia="Times New Roman" w:hAnsi="Book Antiqua" w:cs="Arial"/>
          <w:sz w:val="20"/>
          <w:szCs w:val="20"/>
          <w:lang w:eastAsia="cs-CZ"/>
        </w:rPr>
        <w:t xml:space="preserve"> obhliadku miesta poskytnutia služby aby uchádzači si </w:t>
      </w:r>
      <w:r w:rsidRPr="00DA5AF3">
        <w:rPr>
          <w:rFonts w:ascii="Book Antiqua" w:hAnsi="Book Antiqua" w:cs="Arial"/>
          <w:sz w:val="20"/>
          <w:szCs w:val="24"/>
          <w:lang w:eastAsia="sk-SK"/>
        </w:rPr>
        <w:t>sami overili a získali potrebné informácie nevyhnutné na prípravu a spracovanie ponuky. Výdavky spojené s obhliadkou miesta realizácie služby idú na ťarchu uchádzača.</w:t>
      </w:r>
    </w:p>
    <w:p w:rsidR="00A1047E" w:rsidRPr="00DA5AF3" w:rsidRDefault="00A1047E" w:rsidP="00A1047E">
      <w:pPr>
        <w:spacing w:after="0" w:line="240" w:lineRule="auto"/>
        <w:contextualSpacing/>
        <w:jc w:val="both"/>
        <w:rPr>
          <w:rFonts w:ascii="Book Antiqua" w:eastAsia="Times New Roman" w:hAnsi="Book Antiqua" w:cs="Times New Roman"/>
          <w:sz w:val="20"/>
          <w:szCs w:val="20"/>
          <w:lang w:eastAsia="sk-SK"/>
        </w:rPr>
      </w:pPr>
      <w:r w:rsidRPr="00DA5AF3">
        <w:rPr>
          <w:rFonts w:ascii="Book Antiqua" w:hAnsi="Book Antiqua" w:cs="Arial"/>
          <w:sz w:val="20"/>
          <w:szCs w:val="24"/>
          <w:lang w:eastAsia="sk-SK"/>
        </w:rPr>
        <w:t>Uchádzači, ktorí prejavia záujem o vykonanie obhliadky miesta poskytnutia služby dostanú informácie na telefónnom čísle : 055/7263</w:t>
      </w:r>
      <w:r w:rsidR="00DC7CEC" w:rsidRPr="00DA5AF3">
        <w:rPr>
          <w:rFonts w:ascii="Book Antiqua" w:hAnsi="Book Antiqua" w:cs="Arial"/>
          <w:sz w:val="20"/>
          <w:szCs w:val="24"/>
          <w:lang w:eastAsia="sk-SK"/>
        </w:rPr>
        <w:t xml:space="preserve"> </w:t>
      </w:r>
      <w:r w:rsidR="001059A8" w:rsidRPr="00DA5AF3">
        <w:rPr>
          <w:rFonts w:ascii="Book Antiqua" w:hAnsi="Book Antiqua" w:cs="Arial"/>
          <w:sz w:val="20"/>
          <w:szCs w:val="24"/>
          <w:lang w:eastAsia="sk-SK"/>
        </w:rPr>
        <w:t>422</w:t>
      </w:r>
      <w:r w:rsidRPr="00DA5AF3">
        <w:rPr>
          <w:rFonts w:ascii="Book Antiqua" w:hAnsi="Book Antiqua" w:cs="Arial"/>
          <w:sz w:val="20"/>
          <w:szCs w:val="24"/>
          <w:lang w:eastAsia="sk-SK"/>
        </w:rPr>
        <w:t xml:space="preserve"> , e- mail: </w:t>
      </w:r>
      <w:hyperlink r:id="rId13" w:history="1">
        <w:r w:rsidR="001059A8" w:rsidRPr="00DA5AF3">
          <w:rPr>
            <w:rStyle w:val="Hypertextovprepojenie"/>
            <w:rFonts w:ascii="Book Antiqua" w:hAnsi="Book Antiqua" w:cs="Arial"/>
            <w:color w:val="auto"/>
            <w:sz w:val="20"/>
            <w:szCs w:val="24"/>
            <w:lang w:eastAsia="sk-SK"/>
          </w:rPr>
          <w:t>haneszova@smsz.sk</w:t>
        </w:r>
      </w:hyperlink>
      <w:r w:rsidRPr="00DA5AF3">
        <w:rPr>
          <w:rFonts w:ascii="Book Antiqua" w:hAnsi="Book Antiqua" w:cs="Arial"/>
          <w:sz w:val="20"/>
          <w:szCs w:val="24"/>
          <w:lang w:eastAsia="sk-SK"/>
        </w:rPr>
        <w:t xml:space="preserve">  </w:t>
      </w:r>
    </w:p>
    <w:p w:rsidR="00A1047E" w:rsidRPr="001059A8" w:rsidRDefault="00A1047E" w:rsidP="00A1047E">
      <w:pPr>
        <w:spacing w:after="0"/>
        <w:ind w:firstLine="708"/>
        <w:contextualSpacing/>
        <w:jc w:val="both"/>
        <w:rPr>
          <w:rStyle w:val="Hypertextovprepojenie"/>
          <w:rFonts w:ascii="Book Antiqua" w:eastAsia="Times New Roman" w:hAnsi="Book Antiqua" w:cs="Times New Roman"/>
          <w:color w:val="FF0000"/>
          <w:sz w:val="20"/>
          <w:szCs w:val="20"/>
          <w:lang w:eastAsia="sk-SK"/>
        </w:rPr>
      </w:pPr>
      <w:r w:rsidRPr="00DA5AF3">
        <w:rPr>
          <w:rFonts w:ascii="Book Antiqua" w:eastAsia="Times New Roman" w:hAnsi="Book Antiqua" w:cs="Arial"/>
          <w:sz w:val="20"/>
          <w:szCs w:val="20"/>
          <w:lang w:eastAsia="cs-CZ"/>
        </w:rPr>
        <w:t>Prípadné otázky  k predmetu zákazky je potrebné doručiť verejnému obstarávateľovi najneskôr 24 hodín pred termínom na predkladanie ponúk e-mailom  a to:</w:t>
      </w:r>
      <w:r w:rsidRPr="00DA5AF3">
        <w:rPr>
          <w:rFonts w:ascii="Book Antiqua" w:eastAsia="Times New Roman" w:hAnsi="Book Antiqua" w:cs="Times New Roman"/>
          <w:sz w:val="20"/>
          <w:szCs w:val="20"/>
          <w:lang w:eastAsia="sk-SK"/>
        </w:rPr>
        <w:t xml:space="preserve"> </w:t>
      </w:r>
      <w:hyperlink r:id="rId14" w:history="1">
        <w:r w:rsidR="001059A8" w:rsidRPr="00DA5AF3">
          <w:rPr>
            <w:rStyle w:val="Hypertextovprepojenie"/>
            <w:rFonts w:ascii="Book Antiqua" w:eastAsia="Times New Roman" w:hAnsi="Book Antiqua" w:cs="Times New Roman"/>
            <w:color w:val="auto"/>
            <w:sz w:val="20"/>
            <w:szCs w:val="20"/>
            <w:lang w:eastAsia="sk-SK"/>
          </w:rPr>
          <w:t>haneszova@smsz.sk</w:t>
        </w:r>
      </w:hyperlink>
    </w:p>
    <w:p w:rsidR="00A1047E" w:rsidRPr="00CD2D30" w:rsidRDefault="00A1047E" w:rsidP="00A1047E">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A1047E" w:rsidRPr="00A168D9" w:rsidRDefault="00A1047E" w:rsidP="00A1047E">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A1047E" w:rsidRPr="00A168D9" w:rsidRDefault="00A1047E" w:rsidP="00A1047E">
      <w:pPr>
        <w:spacing w:after="0"/>
        <w:ind w:left="426" w:hanging="426"/>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A1047E" w:rsidRDefault="00A1047E" w:rsidP="00A1047E">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A1047E" w:rsidRDefault="00A1047E" w:rsidP="00A1047E">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A1047E" w:rsidRDefault="00A1047E" w:rsidP="00A1047E">
      <w:pPr>
        <w:autoSpaceDE w:val="0"/>
        <w:autoSpaceDN w:val="0"/>
        <w:adjustRightInd w:val="0"/>
        <w:spacing w:after="0"/>
        <w:ind w:left="426" w:hanging="426"/>
        <w:jc w:val="both"/>
        <w:rPr>
          <w:rFonts w:ascii="Book Antiqua" w:hAnsi="Book Antiqua" w:cs="Arial"/>
          <w:sz w:val="20"/>
          <w:szCs w:val="20"/>
          <w:lang w:eastAsia="sk-SK"/>
        </w:rPr>
      </w:pPr>
      <w:r w:rsidRPr="00277AA5">
        <w:rPr>
          <w:rFonts w:ascii="Book Antiqua" w:eastAsia="Times New Roman" w:hAnsi="Book Antiqua" w:cs="Times New Roman"/>
          <w:color w:val="FF0000"/>
          <w:sz w:val="20"/>
          <w:szCs w:val="20"/>
          <w:lang w:eastAsia="sk-SK"/>
        </w:rPr>
        <w:t xml:space="preserve">   </w:t>
      </w:r>
      <w:r w:rsidRPr="00200B0C">
        <w:rPr>
          <w:rFonts w:ascii="Book Antiqua" w:eastAsia="Times New Roman" w:hAnsi="Book Antiqua" w:cs="Times New Roman"/>
          <w:sz w:val="20"/>
          <w:szCs w:val="20"/>
          <w:lang w:eastAsia="sk-SK"/>
        </w:rPr>
        <w:t xml:space="preserve">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A1047E" w:rsidRDefault="00A1047E" w:rsidP="00A1047E">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A1047E" w:rsidRPr="004D65A1" w:rsidRDefault="00A1047E" w:rsidP="00A1047E">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sidRPr="004D65A1">
        <w:rPr>
          <w:rFonts w:ascii="Book Antiqua" w:eastAsia="Times New Roman" w:hAnsi="Book Antiqua" w:cs="Arial"/>
          <w:color w:val="000000"/>
          <w:sz w:val="20"/>
          <w:szCs w:val="20"/>
          <w:u w:val="single"/>
          <w:lang w:eastAsia="sk-SK"/>
        </w:rPr>
        <w:t xml:space="preserve">Verejný obstarávateľ </w:t>
      </w:r>
      <w:r w:rsidRPr="004D65A1">
        <w:rPr>
          <w:rFonts w:ascii="Book Antiqua" w:eastAsia="Times New Roman" w:hAnsi="Book Antiqua" w:cs="Arial"/>
          <w:b/>
          <w:color w:val="000000"/>
          <w:sz w:val="20"/>
          <w:szCs w:val="20"/>
          <w:u w:val="single"/>
          <w:lang w:eastAsia="sk-SK"/>
        </w:rPr>
        <w:t>môže</w:t>
      </w:r>
      <w:r w:rsidRPr="004D65A1">
        <w:rPr>
          <w:rFonts w:ascii="Book Antiqua" w:eastAsia="Times New Roman" w:hAnsi="Book Antiqua" w:cs="Arial"/>
          <w:color w:val="000000"/>
          <w:sz w:val="20"/>
          <w:szCs w:val="20"/>
          <w:u w:val="single"/>
          <w:lang w:eastAsia="sk-SK"/>
        </w:rPr>
        <w:t xml:space="preserve"> požiadať úspešného uchádzača o predloženie:</w:t>
      </w:r>
    </w:p>
    <w:p w:rsidR="00A1047E" w:rsidRDefault="00A1047E" w:rsidP="00A1047E">
      <w:pPr>
        <w:autoSpaceDE w:val="0"/>
        <w:autoSpaceDN w:val="0"/>
        <w:adjustRightInd w:val="0"/>
        <w:spacing w:after="0"/>
        <w:ind w:left="426" w:hanging="426"/>
        <w:jc w:val="both"/>
        <w:rPr>
          <w:rFonts w:ascii="Book Antiqua" w:hAnsi="Book Antiqua" w:cs="Arial"/>
          <w:sz w:val="20"/>
          <w:szCs w:val="20"/>
          <w:lang w:eastAsia="sk-SK"/>
        </w:rPr>
      </w:pPr>
      <w:r w:rsidRPr="004D65A1">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sidRPr="004D65A1">
        <w:rPr>
          <w:rFonts w:ascii="Book Antiqua" w:eastAsia="Times New Roman" w:hAnsi="Book Antiqua" w:cs="Arial"/>
          <w:color w:val="000000"/>
          <w:sz w:val="20"/>
          <w:szCs w:val="20"/>
          <w:vertAlign w:val="superscript"/>
          <w:lang w:eastAsia="sk-SK"/>
        </w:rPr>
        <w:t xml:space="preserve"> </w:t>
      </w:r>
      <w:r w:rsidRPr="004D65A1">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sidRPr="004D65A1">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w:t>
      </w:r>
      <w:r>
        <w:rPr>
          <w:rFonts w:ascii="Book Antiqua" w:eastAsia="Times New Roman" w:hAnsi="Book Antiqua" w:cs="Arial"/>
          <w:b/>
          <w:color w:val="000000"/>
          <w:sz w:val="20"/>
          <w:szCs w:val="20"/>
          <w:lang w:eastAsia="sk-SK"/>
        </w:rPr>
        <w:t xml:space="preserve">podpísania </w:t>
      </w:r>
      <w:r w:rsidRPr="004D65A1">
        <w:rPr>
          <w:rFonts w:ascii="Book Antiqua" w:eastAsia="Times New Roman" w:hAnsi="Book Antiqua" w:cs="Arial"/>
          <w:b/>
          <w:color w:val="000000"/>
          <w:sz w:val="20"/>
          <w:szCs w:val="20"/>
          <w:lang w:eastAsia="sk-SK"/>
        </w:rPr>
        <w:t>zmluvy.</w:t>
      </w:r>
    </w:p>
    <w:p w:rsidR="00A1047E" w:rsidRPr="00277AA5" w:rsidRDefault="00A1047E" w:rsidP="00A1047E">
      <w:pPr>
        <w:autoSpaceDE w:val="0"/>
        <w:autoSpaceDN w:val="0"/>
        <w:adjustRightInd w:val="0"/>
        <w:spacing w:after="0"/>
        <w:ind w:left="426" w:hanging="426"/>
        <w:jc w:val="both"/>
        <w:rPr>
          <w:rFonts w:ascii="Book Antiqua" w:hAnsi="Book Antiqua" w:cs="Arial"/>
          <w:color w:val="FF0000"/>
          <w:sz w:val="20"/>
          <w:szCs w:val="20"/>
          <w:lang w:eastAsia="sk-SK"/>
        </w:rPr>
      </w:pPr>
      <w:r w:rsidRPr="00200B0C">
        <w:rPr>
          <w:rFonts w:ascii="Book Antiqua" w:hAnsi="Book Antiqua" w:cs="Arial"/>
          <w:sz w:val="20"/>
          <w:szCs w:val="20"/>
          <w:lang w:eastAsia="sk-SK"/>
        </w:rPr>
        <w:t xml:space="preserve"> </w:t>
      </w:r>
    </w:p>
    <w:p w:rsidR="00A1047E" w:rsidRDefault="00A1047E" w:rsidP="00A1047E">
      <w:pPr>
        <w:spacing w:after="0"/>
        <w:ind w:left="284" w:hanging="284"/>
        <w:contextualSpacing/>
        <w:jc w:val="both"/>
        <w:rPr>
          <w:rFonts w:ascii="Book Antiqua" w:eastAsia="Times New Roman" w:hAnsi="Book Antiqua" w:cs="Times New Roman"/>
          <w:sz w:val="20"/>
          <w:szCs w:val="20"/>
          <w:lang w:eastAsia="sk-SK"/>
        </w:rPr>
      </w:pPr>
    </w:p>
    <w:p w:rsidR="00A1047E" w:rsidRDefault="00A1047E" w:rsidP="00A1047E">
      <w:pPr>
        <w:spacing w:after="0"/>
        <w:ind w:left="284" w:hanging="284"/>
        <w:contextualSpacing/>
        <w:jc w:val="both"/>
        <w:rPr>
          <w:rFonts w:ascii="Book Antiqua" w:eastAsia="Times New Roman" w:hAnsi="Book Antiqua" w:cs="Times New Roman"/>
          <w:sz w:val="20"/>
          <w:szCs w:val="20"/>
          <w:lang w:eastAsia="sk-SK"/>
        </w:rPr>
      </w:pPr>
    </w:p>
    <w:p w:rsidR="00A1047E" w:rsidRDefault="00A1047E" w:rsidP="00A1047E">
      <w:pPr>
        <w:spacing w:after="0"/>
        <w:ind w:left="284" w:hanging="284"/>
        <w:contextualSpacing/>
        <w:jc w:val="both"/>
        <w:rPr>
          <w:rFonts w:ascii="Book Antiqua" w:eastAsia="Times New Roman" w:hAnsi="Book Antiqua" w:cs="Times New Roman"/>
          <w:sz w:val="20"/>
          <w:szCs w:val="20"/>
          <w:lang w:eastAsia="sk-SK"/>
        </w:rPr>
      </w:pPr>
    </w:p>
    <w:p w:rsidR="00A1047E" w:rsidRPr="00A168D9" w:rsidRDefault="00A1047E" w:rsidP="00A1047E">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poverená zastupovaním štatutárneho orgánu</w:t>
      </w: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p>
    <w:p w:rsidR="00A1047E" w:rsidRDefault="00A1047E" w:rsidP="00A1047E">
      <w:pPr>
        <w:spacing w:after="0"/>
        <w:ind w:left="4532" w:firstLine="424"/>
        <w:contextualSpacing/>
        <w:jc w:val="both"/>
        <w:rPr>
          <w:rFonts w:ascii="Book Antiqua" w:eastAsia="Times New Roman" w:hAnsi="Book Antiqua" w:cs="Times New Roman"/>
          <w:sz w:val="20"/>
          <w:szCs w:val="20"/>
          <w:lang w:eastAsia="sk-SK"/>
        </w:rPr>
      </w:pPr>
    </w:p>
    <w:p w:rsidR="00A1047E" w:rsidRDefault="00A1047E" w:rsidP="00A1047E">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1. Príloha č. 1 – Ponuka uchádzača</w:t>
      </w:r>
    </w:p>
    <w:p w:rsidR="00A1047E" w:rsidRDefault="00A1047E" w:rsidP="00A1047E">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2. Príloha č. 2 – </w:t>
      </w:r>
      <w:r w:rsidR="0044750C">
        <w:rPr>
          <w:rFonts w:ascii="Book Antiqua" w:eastAsia="Times New Roman" w:hAnsi="Book Antiqua" w:cs="Times New Roman"/>
          <w:sz w:val="20"/>
          <w:szCs w:val="20"/>
          <w:lang w:eastAsia="sk-SK"/>
        </w:rPr>
        <w:t xml:space="preserve">Čestné vyhlásenie </w:t>
      </w:r>
    </w:p>
    <w:p w:rsidR="0044750C" w:rsidRDefault="00A1047E" w:rsidP="0044750C">
      <w:pPr>
        <w:spacing w:after="0"/>
        <w:ind w:left="709" w:hanging="567"/>
        <w:contextualSpacing/>
        <w:jc w:val="both"/>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3. Príloha č. 3 – Zmluva o</w:t>
      </w:r>
      <w:r w:rsidR="0044750C">
        <w:rPr>
          <w:rFonts w:ascii="Book Antiqua" w:eastAsia="Times New Roman" w:hAnsi="Book Antiqua" w:cs="Times New Roman"/>
          <w:sz w:val="20"/>
          <w:szCs w:val="20"/>
          <w:lang w:eastAsia="sk-SK"/>
        </w:rPr>
        <w:t> </w:t>
      </w:r>
      <w:r>
        <w:rPr>
          <w:rFonts w:ascii="Book Antiqua" w:eastAsia="Times New Roman" w:hAnsi="Book Antiqua" w:cs="Times New Roman"/>
          <w:sz w:val="20"/>
          <w:szCs w:val="20"/>
          <w:lang w:eastAsia="sk-SK"/>
        </w:rPr>
        <w:t>dielo</w:t>
      </w:r>
    </w:p>
    <w:p w:rsidR="00A37337" w:rsidRDefault="00A37337">
      <w:pPr>
        <w:spacing w:after="0"/>
        <w:ind w:left="709" w:hanging="567"/>
        <w:contextualSpacing/>
        <w:jc w:val="both"/>
      </w:pPr>
    </w:p>
    <w:sectPr w:rsidR="00A37337" w:rsidSect="00FC6B0E">
      <w:headerReference w:type="default" r:id="rId15"/>
      <w:footerReference w:type="default" r:id="rId1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6D" w:rsidRDefault="00DC7CEC">
      <w:pPr>
        <w:spacing w:after="0" w:line="240" w:lineRule="auto"/>
      </w:pPr>
      <w:r>
        <w:separator/>
      </w:r>
    </w:p>
  </w:endnote>
  <w:endnote w:type="continuationSeparator" w:id="0">
    <w:p w:rsidR="008B306D" w:rsidRDefault="00DC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40589"/>
      <w:docPartObj>
        <w:docPartGallery w:val="Page Numbers (Bottom of Page)"/>
        <w:docPartUnique/>
      </w:docPartObj>
    </w:sdtPr>
    <w:sdtEndPr/>
    <w:sdtContent>
      <w:p w:rsidR="0080039B" w:rsidRDefault="00A1047E">
        <w:pPr>
          <w:pStyle w:val="Pta"/>
          <w:jc w:val="center"/>
        </w:pPr>
        <w:r>
          <w:fldChar w:fldCharType="begin"/>
        </w:r>
        <w:r>
          <w:instrText>PAGE   \* MERGEFORMAT</w:instrText>
        </w:r>
        <w:r>
          <w:fldChar w:fldCharType="separate"/>
        </w:r>
        <w:r w:rsidR="009768AB">
          <w:rPr>
            <w:noProof/>
          </w:rPr>
          <w:t>2</w:t>
        </w:r>
        <w:r>
          <w:fldChar w:fldCharType="end"/>
        </w:r>
      </w:p>
    </w:sdtContent>
  </w:sdt>
  <w:p w:rsidR="003F4BA5" w:rsidRDefault="009768A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6D" w:rsidRDefault="00DC7CEC">
      <w:pPr>
        <w:spacing w:after="0" w:line="240" w:lineRule="auto"/>
      </w:pPr>
      <w:r>
        <w:separator/>
      </w:r>
    </w:p>
  </w:footnote>
  <w:footnote w:type="continuationSeparator" w:id="0">
    <w:p w:rsidR="008B306D" w:rsidRDefault="00DC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9B" w:rsidRDefault="009768AB">
    <w:pPr>
      <w:pStyle w:val="Hlavika"/>
      <w:jc w:val="center"/>
    </w:pPr>
  </w:p>
  <w:p w:rsidR="0080039B" w:rsidRDefault="009768A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DF95794"/>
    <w:multiLevelType w:val="hybridMultilevel"/>
    <w:tmpl w:val="65445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4A"/>
    <w:rsid w:val="000515DD"/>
    <w:rsid w:val="001059A8"/>
    <w:rsid w:val="00150184"/>
    <w:rsid w:val="00160019"/>
    <w:rsid w:val="00275A89"/>
    <w:rsid w:val="0033044A"/>
    <w:rsid w:val="00390D33"/>
    <w:rsid w:val="00417E59"/>
    <w:rsid w:val="00437616"/>
    <w:rsid w:val="00444EE9"/>
    <w:rsid w:val="0044750C"/>
    <w:rsid w:val="005177BC"/>
    <w:rsid w:val="008B306D"/>
    <w:rsid w:val="00927761"/>
    <w:rsid w:val="009768AB"/>
    <w:rsid w:val="00A1047E"/>
    <w:rsid w:val="00A37337"/>
    <w:rsid w:val="00D13CB5"/>
    <w:rsid w:val="00DA5AF3"/>
    <w:rsid w:val="00DC7C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04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A1047E"/>
    <w:pPr>
      <w:tabs>
        <w:tab w:val="center" w:pos="4536"/>
        <w:tab w:val="right" w:pos="9072"/>
      </w:tabs>
      <w:spacing w:after="0" w:line="240" w:lineRule="auto"/>
    </w:pPr>
  </w:style>
  <w:style w:type="character" w:customStyle="1" w:styleId="PtaChar">
    <w:name w:val="Päta Char"/>
    <w:basedOn w:val="Predvolenpsmoodseku"/>
    <w:link w:val="Pta"/>
    <w:uiPriority w:val="99"/>
    <w:rsid w:val="00A1047E"/>
  </w:style>
  <w:style w:type="character" w:styleId="Hypertextovprepojenie">
    <w:name w:val="Hyperlink"/>
    <w:basedOn w:val="Predvolenpsmoodseku"/>
    <w:uiPriority w:val="99"/>
    <w:unhideWhenUsed/>
    <w:rsid w:val="00A1047E"/>
    <w:rPr>
      <w:color w:val="0000FF" w:themeColor="hyperlink"/>
      <w:u w:val="single"/>
    </w:rPr>
  </w:style>
  <w:style w:type="paragraph" w:styleId="Odsekzoznamu">
    <w:name w:val="List Paragraph"/>
    <w:basedOn w:val="Normlny"/>
    <w:uiPriority w:val="34"/>
    <w:qFormat/>
    <w:rsid w:val="00A1047E"/>
    <w:pPr>
      <w:ind w:left="720"/>
      <w:contextualSpacing/>
    </w:pPr>
  </w:style>
  <w:style w:type="paragraph" w:customStyle="1" w:styleId="Default">
    <w:name w:val="Default"/>
    <w:rsid w:val="00A1047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A1047E"/>
    <w:rPr>
      <w:i/>
      <w:iCs/>
    </w:rPr>
  </w:style>
  <w:style w:type="paragraph" w:styleId="Hlavika">
    <w:name w:val="header"/>
    <w:basedOn w:val="Normlny"/>
    <w:link w:val="HlavikaChar"/>
    <w:uiPriority w:val="99"/>
    <w:unhideWhenUsed/>
    <w:rsid w:val="00A104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04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A1047E"/>
    <w:pPr>
      <w:tabs>
        <w:tab w:val="center" w:pos="4536"/>
        <w:tab w:val="right" w:pos="9072"/>
      </w:tabs>
      <w:spacing w:after="0" w:line="240" w:lineRule="auto"/>
    </w:pPr>
  </w:style>
  <w:style w:type="character" w:customStyle="1" w:styleId="PtaChar">
    <w:name w:val="Päta Char"/>
    <w:basedOn w:val="Predvolenpsmoodseku"/>
    <w:link w:val="Pta"/>
    <w:uiPriority w:val="99"/>
    <w:rsid w:val="00A1047E"/>
  </w:style>
  <w:style w:type="character" w:styleId="Hypertextovprepojenie">
    <w:name w:val="Hyperlink"/>
    <w:basedOn w:val="Predvolenpsmoodseku"/>
    <w:uiPriority w:val="99"/>
    <w:unhideWhenUsed/>
    <w:rsid w:val="00A1047E"/>
    <w:rPr>
      <w:color w:val="0000FF" w:themeColor="hyperlink"/>
      <w:u w:val="single"/>
    </w:rPr>
  </w:style>
  <w:style w:type="paragraph" w:styleId="Odsekzoznamu">
    <w:name w:val="List Paragraph"/>
    <w:basedOn w:val="Normlny"/>
    <w:uiPriority w:val="34"/>
    <w:qFormat/>
    <w:rsid w:val="00A1047E"/>
    <w:pPr>
      <w:ind w:left="720"/>
      <w:contextualSpacing/>
    </w:pPr>
  </w:style>
  <w:style w:type="paragraph" w:customStyle="1" w:styleId="Default">
    <w:name w:val="Default"/>
    <w:rsid w:val="00A1047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A1047E"/>
    <w:rPr>
      <w:i/>
      <w:iCs/>
    </w:rPr>
  </w:style>
  <w:style w:type="paragraph" w:styleId="Hlavika">
    <w:name w:val="header"/>
    <w:basedOn w:val="Normlny"/>
    <w:link w:val="HlavikaChar"/>
    <w:uiPriority w:val="99"/>
    <w:unhideWhenUsed/>
    <w:rsid w:val="00A104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eszova@smsz.sk" TargetMode="External"/><Relationship Id="rId13" Type="http://schemas.openxmlformats.org/officeDocument/2006/relationships/hyperlink" Target="mailto:haneszova@smsz.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msz@smsz.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dasova@smsz.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dukova@smsz.sk" TargetMode="External"/><Relationship Id="rId4" Type="http://schemas.openxmlformats.org/officeDocument/2006/relationships/settings" Target="settings.xml"/><Relationship Id="rId9" Type="http://schemas.openxmlformats.org/officeDocument/2006/relationships/hyperlink" Target="mailto:luxova@smsz.sk" TargetMode="External"/><Relationship Id="rId14" Type="http://schemas.openxmlformats.org/officeDocument/2006/relationships/hyperlink" Target="mailto:haneszova@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1902</Words>
  <Characters>10847</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Luxova</dc:creator>
  <cp:keywords/>
  <dc:description/>
  <cp:lastModifiedBy>Ludmila Luxova</cp:lastModifiedBy>
  <cp:revision>7</cp:revision>
  <cp:lastPrinted>2019-07-08T11:29:00Z</cp:lastPrinted>
  <dcterms:created xsi:type="dcterms:W3CDTF">2019-06-05T05:29:00Z</dcterms:created>
  <dcterms:modified xsi:type="dcterms:W3CDTF">2019-07-11T05:26:00Z</dcterms:modified>
</cp:coreProperties>
</file>