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140BC3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750EBB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4FB4FF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  <w:r w:rsidR="00D3669B">
        <w:rPr>
          <w:rFonts w:ascii="Garamond" w:hAnsi="Garamond"/>
          <w:b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D3669B" w:rsidRPr="00D3669B">
        <w:rPr>
          <w:rFonts w:ascii="Garamond" w:hAnsi="Garamond"/>
          <w:b/>
          <w:bCs/>
          <w:sz w:val="20"/>
          <w:szCs w:val="20"/>
        </w:rPr>
        <w:t xml:space="preserve">Dodávka a montáž klimatizačných zariadení </w:t>
      </w:r>
      <w:r w:rsidR="00750EBB">
        <w:rPr>
          <w:rFonts w:ascii="Garamond" w:hAnsi="Garamond"/>
          <w:b/>
          <w:bCs/>
          <w:sz w:val="20"/>
          <w:szCs w:val="20"/>
        </w:rPr>
        <w:t>do objektu AB Olejkárska</w:t>
      </w:r>
      <w:r w:rsidR="00D3669B" w:rsidRPr="00D3669B">
        <w:rPr>
          <w:rFonts w:ascii="Garamond" w:hAnsi="Garamond"/>
          <w:b/>
          <w:bCs/>
          <w:sz w:val="20"/>
          <w:szCs w:val="20"/>
        </w:rPr>
        <w:t xml:space="preserve"> DPB a.</w:t>
      </w:r>
      <w:r w:rsidR="00D3669B">
        <w:rPr>
          <w:rFonts w:ascii="Garamond" w:hAnsi="Garamond"/>
          <w:b/>
          <w:bCs/>
          <w:sz w:val="20"/>
          <w:szCs w:val="20"/>
        </w:rPr>
        <w:t xml:space="preserve"> </w:t>
      </w:r>
      <w:r w:rsidR="00D3669B" w:rsidRPr="00D3669B">
        <w:rPr>
          <w:rFonts w:ascii="Garamond" w:hAnsi="Garamond"/>
          <w:b/>
          <w:bCs/>
          <w:sz w:val="20"/>
          <w:szCs w:val="20"/>
        </w:rPr>
        <w:t>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750EBB">
        <w:rPr>
          <w:rFonts w:ascii="Garamond" w:hAnsi="Garamond"/>
          <w:b/>
          <w:bCs/>
          <w:sz w:val="20"/>
          <w:szCs w:val="20"/>
        </w:rPr>
        <w:t>2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="00750EBB">
        <w:rPr>
          <w:rFonts w:ascii="Garamond" w:hAnsi="Garamond"/>
          <w:b/>
          <w:bCs/>
          <w:sz w:val="20"/>
          <w:szCs w:val="20"/>
        </w:rPr>
        <w:t>_kategória 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D52ACF2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750EBB" w:rsidRPr="00750EBB">
        <w:rPr>
          <w:rFonts w:ascii="Garamond" w:hAnsi="Garamond"/>
          <w:b/>
          <w:bCs/>
          <w:sz w:val="20"/>
          <w:szCs w:val="20"/>
        </w:rPr>
        <w:t>Dodávka a montáž klimatizačných zariadení do objektu AB Olejkárska DPB a. s. 02_2023_kategória 2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E08BC62" w14:textId="312794D1" w:rsidR="00750EBB" w:rsidRPr="000E77D4" w:rsidRDefault="00844171" w:rsidP="000E77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3B6E5090" w14:textId="77777777" w:rsidR="00750EBB" w:rsidRPr="00750EBB" w:rsidRDefault="00750EBB" w:rsidP="00750EBB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117E0CB" w14:textId="670F7DF9" w:rsidR="00844171" w:rsidRPr="00750EBB" w:rsidRDefault="00E92F62" w:rsidP="00750EBB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  <w:u w:val="single"/>
        </w:rPr>
      </w:pPr>
      <w:hyperlink r:id="rId9" w:history="1">
        <w:r w:rsidR="00750EBB" w:rsidRPr="00750EB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0CFF42D4" w14:textId="37EC095F" w:rsidR="00C50FAD" w:rsidRPr="00C06FEF" w:rsidRDefault="00E92F62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10" w:history="1">
        <w:r w:rsidRPr="000D14AE">
          <w:rPr>
            <w:rStyle w:val="Hypertextovprepojenie"/>
            <w:rFonts w:ascii="Garamond" w:hAnsi="Garamond"/>
            <w:b/>
            <w:bCs/>
          </w:rPr>
          <w:t>https://josephine.proebiz.com/sk/tender/43021/summary</w:t>
        </w:r>
      </w:hyperlink>
    </w:p>
    <w:p w14:paraId="07DB2D16" w14:textId="625E7877" w:rsidR="00844171" w:rsidRDefault="00E92F62" w:rsidP="00844171">
      <w:pPr>
        <w:pStyle w:val="Odsekzoznamu"/>
        <w:rPr>
          <w:rFonts w:ascii="Garamond" w:hAnsi="Garamond"/>
          <w:b/>
          <w:bCs/>
        </w:rPr>
      </w:pPr>
      <w:hyperlink r:id="rId11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3EC64FE3" w:rsidR="00E3588A" w:rsidRPr="00E3588A" w:rsidRDefault="00E92F62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43021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3F6F8CF" w14:textId="77777777" w:rsidR="00750EBB" w:rsidRPr="000E77D4" w:rsidRDefault="00C06FEF" w:rsidP="00750EBB">
      <w:pPr>
        <w:spacing w:after="0"/>
        <w:ind w:left="709"/>
        <w:rPr>
          <w:rFonts w:ascii="Garamond" w:hAnsi="Garamond"/>
          <w:sz w:val="20"/>
          <w:szCs w:val="20"/>
        </w:rPr>
      </w:pPr>
      <w:r w:rsidRPr="000E77D4">
        <w:rPr>
          <w:rFonts w:ascii="Garamond" w:hAnsi="Garamond"/>
          <w:sz w:val="20"/>
          <w:szCs w:val="20"/>
        </w:rPr>
        <w:t xml:space="preserve">        </w:t>
      </w:r>
      <w:r w:rsidR="00750EBB" w:rsidRPr="000E77D4">
        <w:rPr>
          <w:rFonts w:ascii="Garamond" w:hAnsi="Garamond"/>
          <w:sz w:val="20"/>
          <w:szCs w:val="20"/>
        </w:rPr>
        <w:t>Dodávka a montáž klimatizačných zariadení do objektu AB Olejkárska DPB a. s.</w:t>
      </w:r>
    </w:p>
    <w:p w14:paraId="312D3BCC" w14:textId="6825016B" w:rsidR="00844171" w:rsidRDefault="00750EBB" w:rsidP="00750EBB">
      <w:pPr>
        <w:spacing w:after="0"/>
        <w:ind w:left="709"/>
        <w:rPr>
          <w:rFonts w:ascii="Garamond" w:hAnsi="Garamond"/>
          <w:sz w:val="20"/>
          <w:szCs w:val="20"/>
        </w:rPr>
      </w:pPr>
      <w:r w:rsidRPr="000E77D4">
        <w:rPr>
          <w:rFonts w:ascii="Garamond" w:hAnsi="Garamond"/>
          <w:sz w:val="20"/>
          <w:szCs w:val="20"/>
        </w:rPr>
        <w:t xml:space="preserve">        02_2023_kategória 2</w:t>
      </w:r>
    </w:p>
    <w:p w14:paraId="1949BDC0" w14:textId="77777777" w:rsidR="000E77D4" w:rsidRPr="000E77D4" w:rsidRDefault="000E77D4" w:rsidP="00750EBB">
      <w:pPr>
        <w:spacing w:after="0"/>
        <w:ind w:left="709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0B994AEE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8E40D22" w:rsidR="00844171" w:rsidRDefault="00AD23B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4 500</w:t>
      </w:r>
      <w:r w:rsidR="00ED2ABA">
        <w:rPr>
          <w:rFonts w:ascii="Garamond" w:hAnsi="Garamond"/>
          <w:b/>
          <w:sz w:val="20"/>
          <w:szCs w:val="20"/>
        </w:rPr>
        <w:t>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2CAB79C4" w:rsidR="00AD23B7" w:rsidRPr="00AD23B7" w:rsidRDefault="00AD23B7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23B7">
        <w:rPr>
          <w:rFonts w:ascii="Garamond" w:hAnsi="Garamond"/>
          <w:bCs/>
          <w:sz w:val="20"/>
          <w:szCs w:val="20"/>
        </w:rPr>
        <w:t xml:space="preserve">Dodávka a montáž klimatizačných zariadení v objekte AB Olejkárska , </w:t>
      </w:r>
      <w:r w:rsidR="000E77D4">
        <w:rPr>
          <w:rFonts w:ascii="Garamond" w:hAnsi="Garamond"/>
          <w:bCs/>
          <w:sz w:val="20"/>
          <w:szCs w:val="20"/>
        </w:rPr>
        <w:t>kancelária č.211, č.212 a č.407 v správe DPB, akciová spoločnosť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2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9FFB015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0E77D4">
        <w:rPr>
          <w:rFonts w:ascii="Garamond" w:hAnsi="Garamond"/>
          <w:bCs/>
          <w:sz w:val="20"/>
          <w:szCs w:val="20"/>
        </w:rPr>
        <w:t>10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786FB81C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0E77D4">
        <w:rPr>
          <w:rFonts w:ascii="Garamond" w:hAnsi="Garamond"/>
          <w:sz w:val="20"/>
          <w:szCs w:val="20"/>
        </w:rPr>
        <w:t xml:space="preserve"> (príloha č. 5)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7098271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0E77D4">
        <w:rPr>
          <w:rFonts w:ascii="Garamond" w:hAnsi="Garamond"/>
          <w:b/>
          <w:sz w:val="20"/>
          <w:szCs w:val="20"/>
        </w:rPr>
        <w:t>0</w:t>
      </w:r>
      <w:r w:rsidR="00E92F62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E92F62">
        <w:rPr>
          <w:rFonts w:ascii="Garamond" w:hAnsi="Garamond"/>
          <w:b/>
          <w:sz w:val="20"/>
          <w:szCs w:val="20"/>
        </w:rPr>
        <w:t>7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AD23B7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34B05">
        <w:rPr>
          <w:rFonts w:ascii="Garamond" w:hAnsi="Garamond"/>
          <w:b/>
          <w:sz w:val="20"/>
          <w:szCs w:val="20"/>
        </w:rPr>
        <w:t>0</w:t>
      </w:r>
      <w:r w:rsidR="00E92F62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7F981FB0" w:rsidR="00844171" w:rsidRDefault="00E92F62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43021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C1E7F9C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E77D4">
        <w:rPr>
          <w:rFonts w:ascii="Garamond" w:hAnsi="Garamond"/>
          <w:b/>
          <w:sz w:val="20"/>
          <w:szCs w:val="20"/>
        </w:rPr>
        <w:t>0</w:t>
      </w:r>
      <w:r w:rsidR="00E92F62">
        <w:rPr>
          <w:rFonts w:ascii="Garamond" w:hAnsi="Garamond"/>
          <w:b/>
          <w:sz w:val="20"/>
          <w:szCs w:val="20"/>
        </w:rPr>
        <w:t>4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E92F62">
        <w:rPr>
          <w:rFonts w:ascii="Garamond" w:hAnsi="Garamond"/>
          <w:b/>
          <w:sz w:val="20"/>
          <w:szCs w:val="20"/>
        </w:rPr>
        <w:t>7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D34B05">
        <w:rPr>
          <w:rFonts w:ascii="Garamond" w:hAnsi="Garamond"/>
          <w:b/>
          <w:sz w:val="20"/>
          <w:szCs w:val="20"/>
        </w:rPr>
        <w:t>0</w:t>
      </w:r>
      <w:r w:rsidR="00E92F62">
        <w:rPr>
          <w:rFonts w:ascii="Garamond" w:hAnsi="Garamond"/>
          <w:b/>
          <w:sz w:val="20"/>
          <w:szCs w:val="20"/>
        </w:rPr>
        <w:t>9</w:t>
      </w:r>
      <w:r w:rsidR="009A10EA">
        <w:rPr>
          <w:rFonts w:ascii="Garamond" w:hAnsi="Garamond"/>
          <w:b/>
          <w:sz w:val="20"/>
          <w:szCs w:val="20"/>
        </w:rPr>
        <w:t>.</w:t>
      </w:r>
      <w:r w:rsidR="00E92F62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C497FE0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E77D4">
        <w:rPr>
          <w:rFonts w:ascii="Garamond" w:hAnsi="Garamond"/>
          <w:sz w:val="20"/>
          <w:szCs w:val="20"/>
        </w:rPr>
        <w:t>20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0E77D4">
        <w:rPr>
          <w:rFonts w:ascii="Garamond" w:hAnsi="Garamond"/>
          <w:sz w:val="20"/>
          <w:szCs w:val="20"/>
        </w:rPr>
        <w:t>6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0E77D4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995ED2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68B2C6A" w14:textId="77777777" w:rsidR="000E77D4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  <w:bookmarkEnd w:id="6"/>
    </w:p>
    <w:p w14:paraId="53B48443" w14:textId="5DFEE391" w:rsidR="00844171" w:rsidRPr="00DC1937" w:rsidRDefault="000E77D4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0E77D4">
        <w:rPr>
          <w:rFonts w:ascii="Garamond" w:hAnsi="Garamond" w:cs="Arial"/>
          <w:bCs/>
          <w:sz w:val="20"/>
          <w:szCs w:val="20"/>
        </w:rPr>
        <w:t xml:space="preserve"> príloha A - Olejkárska objekt AB  </w:t>
      </w: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0458E8E1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35E0929" w14:textId="77777777" w:rsidR="000E77D4" w:rsidRDefault="000E77D4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01BF4F9E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AC2B4A2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E77D4" w:rsidRPr="000E77D4">
        <w:rPr>
          <w:rFonts w:ascii="Garamond" w:hAnsi="Garamond"/>
          <w:b/>
          <w:bCs/>
          <w:sz w:val="20"/>
          <w:szCs w:val="20"/>
        </w:rPr>
        <w:t>Dodávka a montáž klimatizačných zariadení do objektu AB Olejkárska DPB a. s. 02_2023_kategória 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5F21063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E77D4" w:rsidRPr="000E77D4">
        <w:rPr>
          <w:rFonts w:ascii="Garamond" w:hAnsi="Garamond"/>
          <w:b/>
          <w:bCs/>
          <w:sz w:val="20"/>
          <w:szCs w:val="20"/>
        </w:rPr>
        <w:t>Dodávka a montáž klimatizačných zariadení do objektu AB Olejkárska DPB a. s. 02_2023_kategória 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9163158" w14:textId="77777777" w:rsidR="00C63A5E" w:rsidRPr="00E802AE" w:rsidRDefault="00C63A5E" w:rsidP="00C63A5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736FCC9D" w14:textId="77777777" w:rsidR="00C63A5E" w:rsidRPr="00E802AE" w:rsidRDefault="00C63A5E" w:rsidP="00C63A5E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309A676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43C76C" w14:textId="77777777" w:rsidR="00C63A5E" w:rsidRPr="00E802AE" w:rsidRDefault="00C63A5E" w:rsidP="00C63A5E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4649CE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E8A604A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9CEBD8" w14:textId="77777777" w:rsidR="00C63A5E" w:rsidRPr="00E802AE" w:rsidRDefault="00C63A5E" w:rsidP="00C63A5E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0810AC11" w14:textId="77777777" w:rsidR="00C63A5E" w:rsidRPr="00E802AE" w:rsidRDefault="00C63A5E" w:rsidP="00C63A5E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2A5BF8D" w14:textId="77777777" w:rsidR="00C63A5E" w:rsidRPr="00E802AE" w:rsidRDefault="00C63A5E" w:rsidP="00C63A5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2BB2409E" w14:textId="77777777" w:rsidR="00C63A5E" w:rsidRPr="00E802AE" w:rsidRDefault="00C63A5E" w:rsidP="00C63A5E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065B04F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829BF6A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4A0EA99" w14:textId="77777777" w:rsidR="00C63A5E" w:rsidRDefault="00C63A5E" w:rsidP="00C63A5E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C54C60C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3EABBB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E4ED1AA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6A45EE5" w14:textId="71C8777A" w:rsidR="007234AB" w:rsidRPr="00C63A5E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1271D48B" w:rsidR="000B4E2D" w:rsidRPr="005B3E8B" w:rsidRDefault="00C63A5E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C63A5E">
              <w:rPr>
                <w:rFonts w:ascii="Garamond" w:hAnsi="Garamond"/>
                <w:b/>
                <w:bCs/>
                <w:sz w:val="20"/>
                <w:szCs w:val="20"/>
              </w:rPr>
              <w:t>Dodávka a montáž klimatizačných zariadení do objektu AB Olejkárska DPB a. s. 02_2023_kategória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836F46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0B6F4CAB" w:rsidR="000B4E2D" w:rsidRPr="00C26C47" w:rsidRDefault="00AB7947" w:rsidP="00AD23B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Kancelária č. 211 – Xtreme save R32 Wifi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7DCEE79" w:rsidR="000B4E2D" w:rsidRPr="005B3E8B" w:rsidRDefault="00AB794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Kancelária č. 212 </w:t>
            </w:r>
            <w:r>
              <w:rPr>
                <w:rFonts w:ascii="Garamond" w:hAnsi="Garamond" w:cs="Arial"/>
                <w:sz w:val="20"/>
                <w:szCs w:val="20"/>
              </w:rPr>
              <w:t>– Xtreme save R32 Wifi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67249B88" w:rsidR="000B4E2D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C26C47" w:rsidRPr="005B3E8B" w14:paraId="2D003BE6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6FF" w14:textId="77777777" w:rsidR="00C26C47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E1B" w14:textId="69F422CE" w:rsidR="00C26C47" w:rsidRPr="00C26C47" w:rsidRDefault="00AB794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Kancelária č. 407 – Xtreme save R32 Wifi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17DD" w14:textId="026FA8BF" w:rsidR="00C26C47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AD23B7" w:rsidRPr="005B3E8B" w14:paraId="49DD9DA0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5AB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EE7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5DD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AD23B7" w:rsidRDefault="003A6692" w:rsidP="003A6692">
      <w:pPr>
        <w:rPr>
          <w:rFonts w:ascii="Garamond" w:hAnsi="Garamond"/>
          <w:sz w:val="20"/>
          <w:szCs w:val="20"/>
          <w:u w:val="single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1FEB47D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35F169F" w14:textId="77777777" w:rsidR="00ED2ABA" w:rsidRDefault="00ED2ABA" w:rsidP="0089463F">
      <w:pPr>
        <w:spacing w:after="0"/>
        <w:rPr>
          <w:rFonts w:ascii="Garamond" w:hAnsi="Garamond"/>
          <w:sz w:val="20"/>
          <w:szCs w:val="20"/>
        </w:rPr>
      </w:pPr>
    </w:p>
    <w:p w14:paraId="0785FA16" w14:textId="03472818" w:rsidR="00AB7947" w:rsidRPr="00DC1937" w:rsidRDefault="001B03EF" w:rsidP="00AB794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1B03EF">
        <w:rPr>
          <w:rFonts w:ascii="Garamond" w:hAnsi="Garamond" w:cs="Arial"/>
          <w:bCs/>
          <w:sz w:val="20"/>
          <w:szCs w:val="20"/>
        </w:rPr>
        <w:t xml:space="preserve">príloha A _ Špecifikácia </w:t>
      </w:r>
      <w:r w:rsidR="00AB7947" w:rsidRPr="000E77D4">
        <w:rPr>
          <w:rFonts w:ascii="Garamond" w:hAnsi="Garamond" w:cs="Arial"/>
          <w:bCs/>
          <w:sz w:val="20"/>
          <w:szCs w:val="20"/>
        </w:rPr>
        <w:t xml:space="preserve"> - Olejkárska objekt AB  </w:t>
      </w:r>
    </w:p>
    <w:p w14:paraId="777ADB61" w14:textId="39D7D2BE" w:rsidR="00ED2ABA" w:rsidRPr="00DC1937" w:rsidRDefault="00ED2ABA" w:rsidP="00ED2ABA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E77D4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50EB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B7947"/>
    <w:rsid w:val="00AD23B7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C06FEF"/>
    <w:rsid w:val="00C1477A"/>
    <w:rsid w:val="00C26C47"/>
    <w:rsid w:val="00C32673"/>
    <w:rsid w:val="00C34001"/>
    <w:rsid w:val="00C467B3"/>
    <w:rsid w:val="00C50593"/>
    <w:rsid w:val="00C50FAD"/>
    <w:rsid w:val="00C63A5E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2F62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4401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302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7</cp:revision>
  <cp:lastPrinted>2020-02-25T13:07:00Z</cp:lastPrinted>
  <dcterms:created xsi:type="dcterms:W3CDTF">2023-03-22T08:25:00Z</dcterms:created>
  <dcterms:modified xsi:type="dcterms:W3CDTF">2023-06-23T09:59:00Z</dcterms:modified>
</cp:coreProperties>
</file>