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83E0B0" w14:textId="06D2222E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BA3A93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6105B6">
        <w:rPr>
          <w:rFonts w:ascii="Cambria" w:hAnsi="Cambria" w:cs="Arial"/>
          <w:b/>
          <w:bCs/>
          <w:sz w:val="22"/>
          <w:szCs w:val="22"/>
        </w:rPr>
        <w:t xml:space="preserve">do zapytania: </w:t>
      </w:r>
      <w:bookmarkStart w:id="0" w:name="_GoBack"/>
      <w:r w:rsidR="006105B6" w:rsidRPr="006105B6">
        <w:rPr>
          <w:b/>
        </w:rPr>
        <w:t>SA.2717c.17.2023</w:t>
      </w:r>
      <w:bookmarkEnd w:id="0"/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483D949D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 xml:space="preserve">- Pana </w:t>
      </w:r>
      <w:r w:rsidR="008F0DAF">
        <w:rPr>
          <w:rFonts w:ascii="Cambria" w:hAnsi="Cambria" w:cs="Arial"/>
          <w:b/>
          <w:bCs/>
          <w:sz w:val="22"/>
          <w:szCs w:val="22"/>
        </w:rPr>
        <w:t xml:space="preserve">Dariusza </w:t>
      </w:r>
      <w:proofErr w:type="spellStart"/>
      <w:r w:rsidR="008F0DAF">
        <w:rPr>
          <w:rFonts w:ascii="Cambria" w:hAnsi="Cambria" w:cs="Arial"/>
          <w:b/>
          <w:bCs/>
          <w:sz w:val="22"/>
          <w:szCs w:val="22"/>
        </w:rPr>
        <w:t>Gnacińskiego</w:t>
      </w:r>
      <w:proofErr w:type="spellEnd"/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3DB6811" w14:textId="7D7B320F" w:rsid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1" w:name="_Hlk77061201"/>
      <w:r w:rsidR="00BE5A9B" w:rsidRPr="009C57B9">
        <w:rPr>
          <w:b/>
          <w:sz w:val="22"/>
          <w:szCs w:val="22"/>
        </w:rPr>
        <w:t>„</w:t>
      </w:r>
      <w:r w:rsidR="00BE5A9B">
        <w:rPr>
          <w:b/>
          <w:sz w:val="22"/>
          <w:szCs w:val="22"/>
        </w:rPr>
        <w:t xml:space="preserve">Dostawa torfu odkwaszonego </w:t>
      </w:r>
      <w:proofErr w:type="spellStart"/>
      <w:r w:rsidR="00BE5A9B">
        <w:rPr>
          <w:b/>
          <w:sz w:val="22"/>
          <w:szCs w:val="22"/>
        </w:rPr>
        <w:t>pH</w:t>
      </w:r>
      <w:proofErr w:type="spellEnd"/>
      <w:r w:rsidR="00BE5A9B">
        <w:rPr>
          <w:b/>
          <w:sz w:val="22"/>
          <w:szCs w:val="22"/>
        </w:rPr>
        <w:t xml:space="preserve"> 5,5-6,5 w ilości </w:t>
      </w:r>
      <w:r w:rsidR="0048320A">
        <w:rPr>
          <w:b/>
          <w:sz w:val="22"/>
          <w:szCs w:val="22"/>
        </w:rPr>
        <w:t>625</w:t>
      </w:r>
      <w:r w:rsidR="00BE5A9B">
        <w:rPr>
          <w:b/>
          <w:sz w:val="22"/>
          <w:szCs w:val="22"/>
        </w:rPr>
        <w:t xml:space="preserve"> m</w:t>
      </w:r>
      <w:r w:rsidR="0048320A">
        <w:rPr>
          <w:b/>
          <w:sz w:val="22"/>
          <w:szCs w:val="22"/>
        </w:rPr>
        <w:t>3</w:t>
      </w:r>
      <w:r w:rsidR="00BE5A9B">
        <w:rPr>
          <w:b/>
          <w:sz w:val="22"/>
          <w:szCs w:val="22"/>
        </w:rPr>
        <w:t>, Big Bale, torf atestowany, transport na szkółkę wraz z rozładunkiem.</w:t>
      </w:r>
      <w:r w:rsidR="00BE5A9B">
        <w:rPr>
          <w:b/>
        </w:rPr>
        <w:t>”</w:t>
      </w:r>
      <w:bookmarkEnd w:id="1"/>
    </w:p>
    <w:p w14:paraId="5E94DDA6" w14:textId="77777777" w:rsidR="00BE5A9B" w:rsidRDefault="00BE5A9B" w:rsidP="00BE5A9B">
      <w:pPr>
        <w:rPr>
          <w:rFonts w:ascii="Cambria" w:hAnsi="Cambria" w:cs="Arial"/>
          <w:bCs/>
          <w:sz w:val="22"/>
          <w:szCs w:val="22"/>
        </w:rPr>
      </w:pPr>
    </w:p>
    <w:p w14:paraId="60E9BF0F" w14:textId="63340AF2" w:rsidR="00576B61" w:rsidRPr="00BE5A9B" w:rsidRDefault="00576B61" w:rsidP="00BE5A9B">
      <w:pPr>
        <w:rPr>
          <w:b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Pr="00BE5A9B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BE5A9B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3E9DFA58" w14:textId="1E320730" w:rsidR="00BE5A9B" w:rsidRPr="00BE5A9B" w:rsidRDefault="00BE5A9B" w:rsidP="00BE5A9B">
      <w:pPr>
        <w:spacing w:before="120" w:line="360" w:lineRule="auto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 xml:space="preserve">1. Oferujemy </w:t>
      </w:r>
      <w:r w:rsidR="00035EB5">
        <w:rPr>
          <w:rFonts w:ascii="Cambria" w:hAnsi="Cambria"/>
          <w:sz w:val="22"/>
          <w:szCs w:val="22"/>
        </w:rPr>
        <w:t xml:space="preserve">dostawę </w:t>
      </w:r>
      <w:r w:rsidR="0048320A">
        <w:rPr>
          <w:rFonts w:ascii="Cambria" w:hAnsi="Cambria"/>
          <w:sz w:val="22"/>
          <w:szCs w:val="22"/>
        </w:rPr>
        <w:t xml:space="preserve">625 </w:t>
      </w:r>
      <w:r w:rsidR="009F7CD5">
        <w:rPr>
          <w:rFonts w:ascii="Cambria" w:hAnsi="Cambria"/>
          <w:sz w:val="22"/>
          <w:szCs w:val="22"/>
        </w:rPr>
        <w:t>m</w:t>
      </w:r>
      <w:r w:rsidR="0048320A">
        <w:rPr>
          <w:rFonts w:ascii="Cambria" w:hAnsi="Cambria"/>
          <w:sz w:val="22"/>
          <w:szCs w:val="22"/>
        </w:rPr>
        <w:t>3</w:t>
      </w:r>
      <w:r w:rsidRPr="00BE5A9B">
        <w:rPr>
          <w:rFonts w:ascii="Cambria" w:hAnsi="Cambria"/>
          <w:sz w:val="22"/>
          <w:szCs w:val="22"/>
        </w:rPr>
        <w:t xml:space="preserve"> za cenę …………………………………zł</w:t>
      </w:r>
    </w:p>
    <w:p w14:paraId="4D99DF8E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słownie ...……………………………………………………………………………………zł,</w:t>
      </w:r>
    </w:p>
    <w:p w14:paraId="23221F68" w14:textId="7777777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w tym podatek VAT ( ……………%, tj. ..………………………………………………...zł),</w:t>
      </w:r>
    </w:p>
    <w:p w14:paraId="6F1BA3EF" w14:textId="448E8057" w:rsidR="00BE5A9B" w:rsidRPr="00BE5A9B" w:rsidRDefault="00BE5A9B" w:rsidP="00BE5A9B">
      <w:pPr>
        <w:spacing w:before="120" w:line="360" w:lineRule="auto"/>
        <w:ind w:left="709"/>
        <w:rPr>
          <w:rFonts w:ascii="Cambria" w:hAnsi="Cambria"/>
          <w:sz w:val="22"/>
          <w:szCs w:val="22"/>
        </w:rPr>
      </w:pPr>
      <w:r w:rsidRPr="00BE5A9B">
        <w:rPr>
          <w:rFonts w:ascii="Cambria" w:hAnsi="Cambria"/>
          <w:sz w:val="22"/>
          <w:szCs w:val="22"/>
        </w:rPr>
        <w:t>cena</w:t>
      </w:r>
      <w:r w:rsidR="007D273F">
        <w:rPr>
          <w:rFonts w:ascii="Cambria" w:hAnsi="Cambria"/>
          <w:sz w:val="22"/>
          <w:szCs w:val="22"/>
        </w:rPr>
        <w:t xml:space="preserve"> jednostkowa</w:t>
      </w:r>
      <w:r w:rsidRPr="00BE5A9B">
        <w:rPr>
          <w:rFonts w:ascii="Cambria" w:hAnsi="Cambria"/>
          <w:sz w:val="22"/>
          <w:szCs w:val="22"/>
        </w:rPr>
        <w:t xml:space="preserve"> za 1 m</w:t>
      </w:r>
      <w:r w:rsidR="0048320A">
        <w:rPr>
          <w:rFonts w:ascii="Cambria" w:hAnsi="Cambria"/>
          <w:sz w:val="22"/>
          <w:szCs w:val="22"/>
        </w:rPr>
        <w:t>3</w:t>
      </w:r>
      <w:r w:rsidRPr="00BE5A9B">
        <w:rPr>
          <w:rFonts w:ascii="Cambria" w:hAnsi="Cambria"/>
          <w:sz w:val="22"/>
          <w:szCs w:val="22"/>
        </w:rPr>
        <w:t xml:space="preserve"> torfu: ……………………. zł netto</w:t>
      </w:r>
    </w:p>
    <w:p w14:paraId="08F05039" w14:textId="4A41DB6D" w:rsidR="006B1B51" w:rsidRDefault="00BE5A9B" w:rsidP="00BE5A9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="00084DF2"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01511A0" w14:textId="1EB3A92B" w:rsidR="00576B61" w:rsidRDefault="00B447F7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576B61">
        <w:rPr>
          <w:rFonts w:ascii="Cambria" w:hAnsi="Cambria" w:cs="Arial"/>
          <w:bCs/>
          <w:sz w:val="22"/>
          <w:szCs w:val="22"/>
        </w:rPr>
        <w:t xml:space="preserve">. </w:t>
      </w:r>
      <w:r w:rsidR="00576B61"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="00576B61"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14:paraId="0642451F" w14:textId="215CEFF8" w:rsidR="006B1B5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163AD443" w:rsidR="006616A6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5A5BA7F9" w:rsidR="00E314EE" w:rsidRPr="00FC3462" w:rsidRDefault="00B447F7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7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B25CD2" w:rsidR="00916821" w:rsidRPr="002E64B8" w:rsidRDefault="00B447F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2"/>
    <w:bookmarkEnd w:id="3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55195" w14:textId="77777777" w:rsidR="00B70EA0" w:rsidRDefault="00B70EA0">
      <w:r>
        <w:separator/>
      </w:r>
    </w:p>
  </w:endnote>
  <w:endnote w:type="continuationSeparator" w:id="0">
    <w:p w14:paraId="3E4BDC11" w14:textId="77777777" w:rsidR="00B70EA0" w:rsidRDefault="00B7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09E93C3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EDFAE0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A3A9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7053" w14:textId="77777777" w:rsidR="00B70EA0" w:rsidRDefault="00B70EA0">
      <w:r>
        <w:separator/>
      </w:r>
    </w:p>
  </w:footnote>
  <w:footnote w:type="continuationSeparator" w:id="0">
    <w:p w14:paraId="2084A8CB" w14:textId="77777777" w:rsidR="00B70EA0" w:rsidRDefault="00B7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EB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11B8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4FB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20A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8648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127"/>
    <w:rsid w:val="00600B7A"/>
    <w:rsid w:val="00602933"/>
    <w:rsid w:val="0060398C"/>
    <w:rsid w:val="006041FD"/>
    <w:rsid w:val="006044A9"/>
    <w:rsid w:val="006057A3"/>
    <w:rsid w:val="006102B3"/>
    <w:rsid w:val="006105B6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47F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42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273F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0DAF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5F26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6FFB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CD5"/>
    <w:rsid w:val="00A013DC"/>
    <w:rsid w:val="00A0492F"/>
    <w:rsid w:val="00A05268"/>
    <w:rsid w:val="00A0743B"/>
    <w:rsid w:val="00A12108"/>
    <w:rsid w:val="00A147D1"/>
    <w:rsid w:val="00A1707E"/>
    <w:rsid w:val="00A17459"/>
    <w:rsid w:val="00A22732"/>
    <w:rsid w:val="00A2318A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30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57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9B"/>
    <w:rsid w:val="00B40316"/>
    <w:rsid w:val="00B440DF"/>
    <w:rsid w:val="00B44177"/>
    <w:rsid w:val="00B44276"/>
    <w:rsid w:val="00B447F7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EA0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3A93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81A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9B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999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4047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4A12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7B0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1989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708C-1588-40F3-BE1D-B175A88C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4</cp:revision>
  <cp:lastPrinted>2017-05-23T12:32:00Z</cp:lastPrinted>
  <dcterms:created xsi:type="dcterms:W3CDTF">2023-07-04T06:29:00Z</dcterms:created>
  <dcterms:modified xsi:type="dcterms:W3CDTF">2023-07-04T11:05:00Z</dcterms:modified>
</cp:coreProperties>
</file>