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8A1D8" w14:textId="77777777" w:rsidR="00073EF7" w:rsidRPr="00BC750E" w:rsidRDefault="00073EF7" w:rsidP="00D602AD">
      <w:pPr>
        <w:jc w:val="both"/>
        <w:rPr>
          <w:rFonts w:ascii="Bookman Old Style" w:hAnsi="Bookman Old Style"/>
          <w:b/>
          <w:szCs w:val="24"/>
        </w:rPr>
      </w:pPr>
    </w:p>
    <w:p w14:paraId="6CEBF180" w14:textId="2D59C975" w:rsidR="00BC750E" w:rsidRPr="00BC750E" w:rsidRDefault="00BC750E" w:rsidP="00BC750E">
      <w:pPr>
        <w:jc w:val="right"/>
        <w:rPr>
          <w:rFonts w:ascii="Bookman Old Style" w:hAnsi="Bookman Old Style"/>
          <w:b/>
          <w:szCs w:val="24"/>
        </w:rPr>
      </w:pPr>
      <w:r w:rsidRPr="00BC750E">
        <w:rPr>
          <w:rFonts w:ascii="Bookman Old Style" w:hAnsi="Bookman Old Style"/>
          <w:b/>
          <w:szCs w:val="24"/>
        </w:rPr>
        <w:t>Załącznik nr 5 do SWZ</w:t>
      </w:r>
    </w:p>
    <w:p w14:paraId="5020F458" w14:textId="6EFD4A84" w:rsidR="00BC750E" w:rsidRPr="00BC750E" w:rsidRDefault="00BC750E" w:rsidP="00BC750E">
      <w:pPr>
        <w:jc w:val="right"/>
        <w:rPr>
          <w:rFonts w:ascii="Bookman Old Style" w:hAnsi="Bookman Old Style"/>
          <w:b/>
          <w:szCs w:val="24"/>
        </w:rPr>
      </w:pPr>
      <w:r w:rsidRPr="00BC750E">
        <w:rPr>
          <w:rFonts w:ascii="Bookman Old Style" w:hAnsi="Bookman Old Style"/>
          <w:b/>
          <w:szCs w:val="24"/>
        </w:rPr>
        <w:t>Projektowane postanowienia umowy</w:t>
      </w:r>
    </w:p>
    <w:p w14:paraId="30D90039" w14:textId="77777777" w:rsidR="00BC750E" w:rsidRPr="00BC750E" w:rsidRDefault="00BC750E" w:rsidP="00D602AD">
      <w:pPr>
        <w:jc w:val="center"/>
        <w:rPr>
          <w:rFonts w:ascii="Bookman Old Style" w:hAnsi="Bookman Old Style"/>
          <w:b/>
          <w:szCs w:val="24"/>
        </w:rPr>
      </w:pPr>
    </w:p>
    <w:p w14:paraId="06D9E897" w14:textId="77777777" w:rsidR="00BC750E" w:rsidRPr="00BC750E" w:rsidRDefault="00BC750E" w:rsidP="00D602AD">
      <w:pPr>
        <w:jc w:val="center"/>
        <w:rPr>
          <w:rFonts w:ascii="Bookman Old Style" w:hAnsi="Bookman Old Style"/>
          <w:b/>
          <w:szCs w:val="24"/>
        </w:rPr>
      </w:pPr>
    </w:p>
    <w:p w14:paraId="257FDD50" w14:textId="5B44793D" w:rsidR="00DF1908" w:rsidRPr="00BC750E" w:rsidRDefault="00DF1908" w:rsidP="00D602AD">
      <w:pPr>
        <w:jc w:val="center"/>
        <w:rPr>
          <w:rFonts w:ascii="Bookman Old Style" w:hAnsi="Bookman Old Style"/>
          <w:b/>
          <w:szCs w:val="24"/>
        </w:rPr>
      </w:pPr>
      <w:r w:rsidRPr="00BC750E">
        <w:rPr>
          <w:rFonts w:ascii="Bookman Old Style" w:hAnsi="Bookman Old Style"/>
          <w:b/>
          <w:szCs w:val="24"/>
        </w:rPr>
        <w:t>UMOWA</w:t>
      </w:r>
    </w:p>
    <w:p w14:paraId="5023AC28" w14:textId="2E3E01CD" w:rsidR="00CD7CE1" w:rsidRPr="00BC750E" w:rsidRDefault="009A19FB" w:rsidP="00D602AD">
      <w:pPr>
        <w:jc w:val="center"/>
        <w:rPr>
          <w:rFonts w:ascii="Bookman Old Style" w:hAnsi="Bookman Old Style"/>
          <w:b/>
          <w:szCs w:val="24"/>
        </w:rPr>
      </w:pPr>
      <w:r w:rsidRPr="00BC750E">
        <w:rPr>
          <w:rFonts w:ascii="Bookman Old Style" w:hAnsi="Bookman Old Style"/>
          <w:b/>
          <w:szCs w:val="24"/>
        </w:rPr>
        <w:t>o</w:t>
      </w:r>
      <w:r w:rsidR="00DF1908" w:rsidRPr="00BC750E">
        <w:rPr>
          <w:rFonts w:ascii="Bookman Old Style" w:hAnsi="Bookman Old Style"/>
          <w:b/>
          <w:szCs w:val="24"/>
        </w:rPr>
        <w:t xml:space="preserve"> </w:t>
      </w:r>
      <w:r w:rsidR="00D40651" w:rsidRPr="00BC750E">
        <w:rPr>
          <w:rFonts w:ascii="Bookman Old Style" w:hAnsi="Bookman Old Style"/>
          <w:b/>
          <w:szCs w:val="24"/>
        </w:rPr>
        <w:t xml:space="preserve">wykonanie </w:t>
      </w:r>
      <w:r w:rsidR="00D87C12" w:rsidRPr="00BC750E">
        <w:rPr>
          <w:rFonts w:ascii="Bookman Old Style" w:hAnsi="Bookman Old Style"/>
          <w:b/>
          <w:szCs w:val="24"/>
        </w:rPr>
        <w:t>badań oraz dokumentacji geotechniczn</w:t>
      </w:r>
      <w:r w:rsidR="005D76F3" w:rsidRPr="00BC750E">
        <w:rPr>
          <w:rFonts w:ascii="Bookman Old Style" w:hAnsi="Bookman Old Style"/>
          <w:b/>
          <w:szCs w:val="24"/>
        </w:rPr>
        <w:t>ej</w:t>
      </w:r>
    </w:p>
    <w:p w14:paraId="39ACDC53" w14:textId="77777777" w:rsidR="00073EF7" w:rsidRPr="00BC750E" w:rsidRDefault="00073EF7" w:rsidP="00D602AD">
      <w:pPr>
        <w:jc w:val="center"/>
        <w:rPr>
          <w:rFonts w:ascii="Bookman Old Style" w:hAnsi="Bookman Old Style"/>
          <w:b/>
          <w:szCs w:val="24"/>
        </w:rPr>
      </w:pPr>
    </w:p>
    <w:p w14:paraId="355A03CE" w14:textId="03A6D153" w:rsidR="00DF1908" w:rsidRPr="00BC750E" w:rsidRDefault="00B61293" w:rsidP="00D602AD">
      <w:pPr>
        <w:jc w:val="center"/>
        <w:rPr>
          <w:rFonts w:ascii="Bookman Old Style" w:hAnsi="Bookman Old Style"/>
          <w:b/>
          <w:szCs w:val="24"/>
        </w:rPr>
      </w:pPr>
      <w:r w:rsidRPr="00BC750E">
        <w:rPr>
          <w:rFonts w:ascii="Bookman Old Style" w:hAnsi="Bookman Old Style"/>
          <w:b/>
          <w:szCs w:val="24"/>
        </w:rPr>
        <w:t xml:space="preserve">nr … / … / 2023 / P </w:t>
      </w:r>
      <w:r w:rsidR="00DD4E44" w:rsidRPr="00BC750E">
        <w:rPr>
          <w:rFonts w:ascii="Bookman Old Style" w:hAnsi="Bookman Old Style"/>
          <w:b/>
          <w:szCs w:val="24"/>
        </w:rPr>
        <w:t>–</w:t>
      </w:r>
      <w:r w:rsidRPr="00BC750E">
        <w:rPr>
          <w:rFonts w:ascii="Bookman Old Style" w:hAnsi="Bookman Old Style"/>
          <w:b/>
          <w:szCs w:val="24"/>
        </w:rPr>
        <w:t xml:space="preserve"> </w:t>
      </w:r>
      <w:r w:rsidR="00D87C12" w:rsidRPr="00BC750E">
        <w:rPr>
          <w:rFonts w:ascii="Bookman Old Style" w:hAnsi="Bookman Old Style"/>
          <w:b/>
          <w:szCs w:val="24"/>
        </w:rPr>
        <w:t>………..</w:t>
      </w:r>
    </w:p>
    <w:p w14:paraId="41290E41" w14:textId="77777777" w:rsidR="00073EF7" w:rsidRPr="00BC750E" w:rsidRDefault="00073EF7" w:rsidP="00D602AD">
      <w:pPr>
        <w:jc w:val="center"/>
        <w:rPr>
          <w:rFonts w:ascii="Bookman Old Style" w:hAnsi="Bookman Old Style"/>
          <w:b/>
          <w:szCs w:val="24"/>
        </w:rPr>
      </w:pPr>
    </w:p>
    <w:p w14:paraId="3EB2DA94" w14:textId="023691CB" w:rsidR="00DF1908" w:rsidRPr="00BC750E" w:rsidRDefault="00D87C12" w:rsidP="00D602AD">
      <w:pPr>
        <w:jc w:val="center"/>
        <w:rPr>
          <w:rFonts w:ascii="Bookman Old Style" w:hAnsi="Bookman Old Style"/>
          <w:b/>
          <w:szCs w:val="24"/>
        </w:rPr>
      </w:pPr>
      <w:r w:rsidRPr="00BC750E">
        <w:rPr>
          <w:rFonts w:ascii="Bookman Old Style" w:hAnsi="Bookman Old Style"/>
          <w:b/>
          <w:szCs w:val="24"/>
        </w:rPr>
        <w:t xml:space="preserve">w ramach rozstrzygnięcia przetargu … nr … </w:t>
      </w:r>
      <w:r w:rsidR="00F46781" w:rsidRPr="00BC750E">
        <w:rPr>
          <w:rFonts w:ascii="Bookman Old Style" w:hAnsi="Bookman Old Style"/>
          <w:b/>
          <w:szCs w:val="24"/>
        </w:rPr>
        <w:t xml:space="preserve"> </w:t>
      </w:r>
      <w:r w:rsidR="00DF1908" w:rsidRPr="00BC750E">
        <w:rPr>
          <w:rFonts w:ascii="Bookman Old Style" w:hAnsi="Bookman Old Style"/>
          <w:b/>
          <w:szCs w:val="24"/>
        </w:rPr>
        <w:t xml:space="preserve"> </w:t>
      </w:r>
    </w:p>
    <w:p w14:paraId="0A590740" w14:textId="5F14A5CF" w:rsidR="00DF1908" w:rsidRPr="00BC750E" w:rsidRDefault="00DF1908" w:rsidP="00D602AD">
      <w:pPr>
        <w:jc w:val="both"/>
        <w:rPr>
          <w:rFonts w:ascii="Bookman Old Style" w:hAnsi="Bookman Old Style"/>
          <w:szCs w:val="24"/>
        </w:rPr>
      </w:pPr>
    </w:p>
    <w:p w14:paraId="3629DA01" w14:textId="77777777" w:rsidR="00073EF7" w:rsidRPr="00BC750E" w:rsidRDefault="00073EF7" w:rsidP="00D602AD">
      <w:pPr>
        <w:jc w:val="both"/>
        <w:rPr>
          <w:rFonts w:ascii="Bookman Old Style" w:hAnsi="Bookman Old Style"/>
          <w:szCs w:val="24"/>
        </w:rPr>
      </w:pPr>
    </w:p>
    <w:p w14:paraId="1477D714" w14:textId="26938145" w:rsidR="00DF1908" w:rsidRPr="00BC750E" w:rsidRDefault="00DF1908" w:rsidP="00D602AD">
      <w:pPr>
        <w:jc w:val="both"/>
        <w:rPr>
          <w:rFonts w:ascii="Bookman Old Style" w:hAnsi="Bookman Old Style"/>
          <w:szCs w:val="24"/>
        </w:rPr>
      </w:pPr>
      <w:r w:rsidRPr="00BC750E">
        <w:rPr>
          <w:rFonts w:ascii="Bookman Old Style" w:hAnsi="Bookman Old Style"/>
          <w:szCs w:val="24"/>
        </w:rPr>
        <w:t xml:space="preserve">zawarta w dniu </w:t>
      </w:r>
      <w:r w:rsidRPr="00BC750E">
        <w:rPr>
          <w:rFonts w:ascii="Bookman Old Style" w:hAnsi="Bookman Old Style"/>
          <w:bCs/>
          <w:szCs w:val="24"/>
        </w:rPr>
        <w:t>………</w:t>
      </w:r>
      <w:r w:rsidR="00590310" w:rsidRPr="00BC750E">
        <w:rPr>
          <w:rFonts w:ascii="Bookman Old Style" w:hAnsi="Bookman Old Style"/>
          <w:bCs/>
          <w:szCs w:val="24"/>
        </w:rPr>
        <w:t>…………</w:t>
      </w:r>
      <w:r w:rsidRPr="00BC750E">
        <w:rPr>
          <w:rFonts w:ascii="Bookman Old Style" w:hAnsi="Bookman Old Style"/>
          <w:bCs/>
          <w:szCs w:val="24"/>
        </w:rPr>
        <w:t>….. r.</w:t>
      </w:r>
      <w:r w:rsidRPr="00BC750E">
        <w:rPr>
          <w:rFonts w:ascii="Bookman Old Style" w:hAnsi="Bookman Old Style"/>
          <w:szCs w:val="24"/>
        </w:rPr>
        <w:t xml:space="preserve"> w Warszawie pomiędzy:</w:t>
      </w:r>
    </w:p>
    <w:p w14:paraId="6F4B4A2E" w14:textId="77777777" w:rsidR="00073EF7" w:rsidRPr="00BC750E" w:rsidRDefault="00073EF7" w:rsidP="005840F7">
      <w:pPr>
        <w:jc w:val="both"/>
        <w:rPr>
          <w:rFonts w:ascii="Bookman Old Style" w:hAnsi="Bookman Old Style"/>
          <w:b/>
          <w:bCs/>
          <w:szCs w:val="24"/>
        </w:rPr>
      </w:pPr>
    </w:p>
    <w:p w14:paraId="6036E372" w14:textId="7510371A" w:rsidR="005840F7" w:rsidRPr="00BC750E" w:rsidRDefault="00D40651" w:rsidP="005840F7">
      <w:pPr>
        <w:jc w:val="both"/>
        <w:rPr>
          <w:rFonts w:ascii="Bookman Old Style" w:hAnsi="Bookman Old Style"/>
          <w:szCs w:val="24"/>
        </w:rPr>
      </w:pPr>
      <w:r w:rsidRPr="00BC750E">
        <w:rPr>
          <w:rFonts w:ascii="Bookman Old Style" w:hAnsi="Bookman Old Style"/>
          <w:b/>
          <w:bCs/>
          <w:szCs w:val="24"/>
        </w:rPr>
        <w:t xml:space="preserve">ZAMAWIAJĄCYM: </w:t>
      </w:r>
      <w:r w:rsidR="00DF1908" w:rsidRPr="00BC750E">
        <w:rPr>
          <w:rFonts w:ascii="Bookman Old Style" w:hAnsi="Bookman Old Style"/>
          <w:b/>
          <w:bCs/>
          <w:szCs w:val="24"/>
        </w:rPr>
        <w:t>AMW INVEST sp. z o.o.</w:t>
      </w:r>
      <w:r w:rsidR="00DF1908" w:rsidRPr="00BC750E">
        <w:rPr>
          <w:rFonts w:ascii="Bookman Old Style" w:hAnsi="Bookman Old Style"/>
          <w:szCs w:val="24"/>
        </w:rPr>
        <w:t xml:space="preserve"> z siedzibą: Al. Jerozolimskie 97 ,  02-001 Warszawa, wpisaną do rejestru przedsiębiorców Krajowego Rejestru Sądowego pod numerem KRS 0000003772, której akta rejestrowe są przechowywane przez Sąd Rejonowy dla Wrocławia – Fabrycznej we Wrocławiu VI Wydział Gospodarczy Krajowego Rejestru Sądowego, kapitał zakładowy 16.257.000,00 PLN, NIP: 8992321294, REGON: 932117189,</w:t>
      </w:r>
      <w:r w:rsidRPr="00BC750E">
        <w:rPr>
          <w:rFonts w:ascii="Bookman Old Style" w:hAnsi="Bookman Old Style"/>
          <w:szCs w:val="24"/>
        </w:rPr>
        <w:t xml:space="preserve"> </w:t>
      </w:r>
      <w:r w:rsidR="005840F7" w:rsidRPr="00BC750E">
        <w:rPr>
          <w:rFonts w:ascii="Bookman Old Style" w:hAnsi="Bookman Old Style"/>
          <w:szCs w:val="24"/>
        </w:rPr>
        <w:t xml:space="preserve">reprezentowaną przez:  </w:t>
      </w:r>
    </w:p>
    <w:p w14:paraId="4ED57C7A" w14:textId="77777777" w:rsidR="00590310" w:rsidRPr="00BC750E" w:rsidRDefault="00590310" w:rsidP="00D602AD">
      <w:pPr>
        <w:jc w:val="both"/>
        <w:rPr>
          <w:rFonts w:ascii="Bookman Old Style" w:hAnsi="Bookman Old Style"/>
          <w:szCs w:val="24"/>
        </w:rPr>
      </w:pPr>
    </w:p>
    <w:p w14:paraId="77295BE1" w14:textId="473652C7" w:rsidR="00DF1908" w:rsidRPr="00BC750E" w:rsidRDefault="00D87C12" w:rsidP="00D602AD">
      <w:pPr>
        <w:jc w:val="both"/>
        <w:rPr>
          <w:rFonts w:ascii="Bookman Old Style" w:hAnsi="Bookman Old Style"/>
          <w:b/>
          <w:bCs/>
          <w:szCs w:val="24"/>
        </w:rPr>
      </w:pPr>
      <w:r w:rsidRPr="00BC750E">
        <w:rPr>
          <w:rFonts w:ascii="Bookman Old Style" w:hAnsi="Bookman Old Style"/>
          <w:b/>
          <w:bCs/>
          <w:szCs w:val="24"/>
        </w:rPr>
        <w:t xml:space="preserve">……………………………………………………. , </w:t>
      </w:r>
    </w:p>
    <w:p w14:paraId="03FF88DC" w14:textId="77777777" w:rsidR="00D87C12" w:rsidRPr="00BC750E" w:rsidRDefault="00D87C12" w:rsidP="00D602AD">
      <w:pPr>
        <w:jc w:val="both"/>
        <w:rPr>
          <w:rFonts w:ascii="Bookman Old Style" w:hAnsi="Bookman Old Style"/>
          <w:b/>
          <w:bCs/>
          <w:szCs w:val="24"/>
        </w:rPr>
      </w:pPr>
    </w:p>
    <w:p w14:paraId="0FF676DE" w14:textId="77777777" w:rsidR="00D87C12" w:rsidRPr="00BC750E" w:rsidRDefault="00D87C12" w:rsidP="00D87C12">
      <w:pPr>
        <w:jc w:val="both"/>
        <w:rPr>
          <w:rFonts w:ascii="Bookman Old Style" w:hAnsi="Bookman Old Style"/>
          <w:b/>
          <w:bCs/>
          <w:szCs w:val="24"/>
        </w:rPr>
      </w:pPr>
      <w:r w:rsidRPr="00BC750E">
        <w:rPr>
          <w:rFonts w:ascii="Bookman Old Style" w:hAnsi="Bookman Old Style"/>
          <w:b/>
          <w:bCs/>
          <w:szCs w:val="24"/>
        </w:rPr>
        <w:t xml:space="preserve">……………………………………………………. , </w:t>
      </w:r>
    </w:p>
    <w:p w14:paraId="7E5D8496" w14:textId="77777777" w:rsidR="00DF1908" w:rsidRPr="00BC750E" w:rsidRDefault="00DF1908" w:rsidP="00D602AD">
      <w:pPr>
        <w:jc w:val="both"/>
        <w:rPr>
          <w:rFonts w:ascii="Bookman Old Style" w:hAnsi="Bookman Old Style"/>
          <w:szCs w:val="24"/>
        </w:rPr>
      </w:pPr>
    </w:p>
    <w:p w14:paraId="66DE1E97" w14:textId="6485DC33" w:rsidR="00DF1908" w:rsidRPr="00BC750E" w:rsidRDefault="00DF1908" w:rsidP="00D602AD">
      <w:pPr>
        <w:jc w:val="center"/>
        <w:rPr>
          <w:rFonts w:ascii="Bookman Old Style" w:hAnsi="Bookman Old Style"/>
          <w:b/>
          <w:bCs/>
          <w:szCs w:val="24"/>
        </w:rPr>
      </w:pPr>
      <w:r w:rsidRPr="00BC750E">
        <w:rPr>
          <w:rFonts w:ascii="Bookman Old Style" w:hAnsi="Bookman Old Style"/>
          <w:b/>
          <w:bCs/>
          <w:szCs w:val="24"/>
        </w:rPr>
        <w:t>a</w:t>
      </w:r>
    </w:p>
    <w:p w14:paraId="7B1B3C68" w14:textId="77777777" w:rsidR="00DF1908" w:rsidRPr="00BC750E" w:rsidRDefault="00DF1908" w:rsidP="00D602AD">
      <w:pPr>
        <w:jc w:val="both"/>
        <w:rPr>
          <w:rFonts w:ascii="Bookman Old Style" w:hAnsi="Bookman Old Style"/>
          <w:szCs w:val="24"/>
        </w:rPr>
      </w:pPr>
    </w:p>
    <w:p w14:paraId="3685CEBC" w14:textId="5E2BDF34" w:rsidR="005840F7" w:rsidRPr="00BC750E" w:rsidRDefault="00D40651" w:rsidP="005840F7">
      <w:pPr>
        <w:jc w:val="both"/>
        <w:rPr>
          <w:rFonts w:ascii="Bookman Old Style" w:hAnsi="Bookman Old Style"/>
          <w:szCs w:val="24"/>
        </w:rPr>
      </w:pPr>
      <w:bookmarkStart w:id="0" w:name="_Hlk128469231"/>
      <w:r w:rsidRPr="00BC750E">
        <w:rPr>
          <w:rFonts w:ascii="Bookman Old Style" w:hAnsi="Bookman Old Style"/>
          <w:b/>
          <w:bCs/>
          <w:szCs w:val="24"/>
        </w:rPr>
        <w:t xml:space="preserve">WYKONAWCĄ: </w:t>
      </w:r>
      <w:r w:rsidR="001D47B4" w:rsidRPr="00BC750E">
        <w:rPr>
          <w:rFonts w:ascii="Bookman Old Style" w:hAnsi="Bookman Old Style"/>
          <w:b/>
          <w:bCs/>
          <w:szCs w:val="24"/>
        </w:rPr>
        <w:t>………………………………….</w:t>
      </w:r>
      <w:r w:rsidR="00D87C12" w:rsidRPr="00BC750E">
        <w:rPr>
          <w:rFonts w:ascii="Bookman Old Style" w:hAnsi="Bookman Old Style"/>
          <w:b/>
          <w:bCs/>
          <w:szCs w:val="24"/>
        </w:rPr>
        <w:t>………………………………</w:t>
      </w:r>
      <w:r w:rsidR="009470E3" w:rsidRPr="00BC750E">
        <w:rPr>
          <w:rFonts w:ascii="Bookman Old Style" w:hAnsi="Bookman Old Style"/>
          <w:b/>
          <w:bCs/>
          <w:szCs w:val="24"/>
        </w:rPr>
        <w:t xml:space="preserve"> </w:t>
      </w:r>
      <w:bookmarkEnd w:id="0"/>
      <w:r w:rsidR="00590310" w:rsidRPr="00BC750E">
        <w:rPr>
          <w:rFonts w:ascii="Bookman Old Style" w:hAnsi="Bookman Old Style"/>
          <w:szCs w:val="24"/>
        </w:rPr>
        <w:t>z siedzibą</w:t>
      </w:r>
      <w:r w:rsidR="009470E3" w:rsidRPr="00BC750E">
        <w:rPr>
          <w:rFonts w:ascii="Bookman Old Style" w:hAnsi="Bookman Old Style"/>
          <w:szCs w:val="24"/>
        </w:rPr>
        <w:t xml:space="preserve"> </w:t>
      </w:r>
      <w:r w:rsidR="000977B5" w:rsidRPr="00BC750E">
        <w:rPr>
          <w:rFonts w:ascii="Bookman Old Style" w:hAnsi="Bookman Old Style"/>
          <w:szCs w:val="24"/>
        </w:rPr>
        <w:t xml:space="preserve">w </w:t>
      </w:r>
      <w:r w:rsidR="00D87C12" w:rsidRPr="00BC750E">
        <w:rPr>
          <w:rFonts w:ascii="Bookman Old Style" w:hAnsi="Bookman Old Style"/>
          <w:szCs w:val="24"/>
        </w:rPr>
        <w:t>………………….</w:t>
      </w:r>
      <w:r w:rsidR="000977B5" w:rsidRPr="00BC750E">
        <w:rPr>
          <w:rFonts w:ascii="Bookman Old Style" w:hAnsi="Bookman Old Style"/>
          <w:szCs w:val="24"/>
        </w:rPr>
        <w:t xml:space="preserve">, </w:t>
      </w:r>
      <w:r w:rsidR="00D87C12" w:rsidRPr="00BC750E">
        <w:rPr>
          <w:rFonts w:ascii="Bookman Old Style" w:hAnsi="Bookman Old Style"/>
          <w:szCs w:val="24"/>
        </w:rPr>
        <w:t>…………………………………</w:t>
      </w:r>
      <w:r w:rsidR="000977B5" w:rsidRPr="00BC750E">
        <w:rPr>
          <w:rFonts w:ascii="Bookman Old Style" w:hAnsi="Bookman Old Style"/>
          <w:szCs w:val="24"/>
        </w:rPr>
        <w:t xml:space="preserve">, </w:t>
      </w:r>
      <w:r w:rsidR="00590310" w:rsidRPr="00BC750E">
        <w:rPr>
          <w:rFonts w:ascii="Bookman Old Style" w:hAnsi="Bookman Old Style"/>
          <w:szCs w:val="24"/>
        </w:rPr>
        <w:t xml:space="preserve">wpisaną do rejestru przedsiębiorców Krajowego Rejestru Sądowego pod numerem KRS </w:t>
      </w:r>
      <w:r w:rsidR="00D87C12" w:rsidRPr="00BC750E">
        <w:rPr>
          <w:rFonts w:ascii="Bookman Old Style" w:hAnsi="Bookman Old Style"/>
          <w:szCs w:val="24"/>
        </w:rPr>
        <w:t>………………………….</w:t>
      </w:r>
      <w:r w:rsidR="00DA1E14" w:rsidRPr="00BC750E">
        <w:rPr>
          <w:rFonts w:ascii="Bookman Old Style" w:hAnsi="Bookman Old Style"/>
          <w:szCs w:val="24"/>
        </w:rPr>
        <w:t xml:space="preserve">, </w:t>
      </w:r>
      <w:r w:rsidR="00590310" w:rsidRPr="00BC750E">
        <w:rPr>
          <w:rFonts w:ascii="Bookman Old Style" w:hAnsi="Bookman Old Style"/>
          <w:szCs w:val="24"/>
        </w:rPr>
        <w:t xml:space="preserve">której akta rejestrowe są przechowywane przez </w:t>
      </w:r>
      <w:r w:rsidR="007F6EE3" w:rsidRPr="00BC750E">
        <w:rPr>
          <w:rFonts w:ascii="Bookman Old Style" w:hAnsi="Bookman Old Style"/>
          <w:szCs w:val="24"/>
        </w:rPr>
        <w:t xml:space="preserve">Sąd Rejonowy </w:t>
      </w:r>
      <w:r w:rsidR="001E3C35" w:rsidRPr="00BC750E">
        <w:rPr>
          <w:rFonts w:ascii="Bookman Old Style" w:hAnsi="Bookman Old Style"/>
          <w:szCs w:val="24"/>
        </w:rPr>
        <w:t xml:space="preserve">w </w:t>
      </w:r>
      <w:r w:rsidR="00D87C12" w:rsidRPr="00BC750E">
        <w:rPr>
          <w:rFonts w:ascii="Bookman Old Style" w:hAnsi="Bookman Old Style"/>
          <w:szCs w:val="24"/>
        </w:rPr>
        <w:t>….</w:t>
      </w:r>
      <w:r w:rsidR="007F6EE3" w:rsidRPr="00BC750E">
        <w:rPr>
          <w:rFonts w:ascii="Bookman Old Style" w:hAnsi="Bookman Old Style"/>
          <w:szCs w:val="24"/>
        </w:rPr>
        <w:t xml:space="preserve"> </w:t>
      </w:r>
      <w:r w:rsidR="00D87C12" w:rsidRPr="00BC750E">
        <w:rPr>
          <w:rFonts w:ascii="Bookman Old Style" w:hAnsi="Bookman Old Style"/>
          <w:szCs w:val="24"/>
        </w:rPr>
        <w:t>….</w:t>
      </w:r>
      <w:r w:rsidR="007F6EE3" w:rsidRPr="00BC750E">
        <w:rPr>
          <w:rFonts w:ascii="Bookman Old Style" w:hAnsi="Bookman Old Style"/>
          <w:szCs w:val="24"/>
        </w:rPr>
        <w:t xml:space="preserve"> Wydział Gospodarczy Krajowego Rejestru Sądowego, </w:t>
      </w:r>
      <w:r w:rsidR="00590310" w:rsidRPr="00BC750E">
        <w:rPr>
          <w:rFonts w:ascii="Bookman Old Style" w:hAnsi="Bookman Old Style"/>
          <w:szCs w:val="24"/>
        </w:rPr>
        <w:t xml:space="preserve">kapitał zakładowy </w:t>
      </w:r>
      <w:r w:rsidR="00D87C12" w:rsidRPr="00BC750E">
        <w:rPr>
          <w:rFonts w:ascii="Bookman Old Style" w:hAnsi="Bookman Old Style"/>
          <w:szCs w:val="24"/>
        </w:rPr>
        <w:t>…………….</w:t>
      </w:r>
      <w:r w:rsidR="00590310" w:rsidRPr="00BC750E">
        <w:rPr>
          <w:rFonts w:ascii="Bookman Old Style" w:hAnsi="Bookman Old Style"/>
          <w:szCs w:val="24"/>
        </w:rPr>
        <w:t xml:space="preserve"> PLN, NIP: </w:t>
      </w:r>
      <w:r w:rsidR="00D87C12" w:rsidRPr="00BC750E">
        <w:rPr>
          <w:rFonts w:ascii="Bookman Old Style" w:hAnsi="Bookman Old Style"/>
          <w:szCs w:val="24"/>
        </w:rPr>
        <w:t>………………..</w:t>
      </w:r>
      <w:r w:rsidR="007F6EE3" w:rsidRPr="00BC750E">
        <w:rPr>
          <w:rFonts w:ascii="Bookman Old Style" w:hAnsi="Bookman Old Style"/>
          <w:szCs w:val="24"/>
        </w:rPr>
        <w:t xml:space="preserve">, </w:t>
      </w:r>
      <w:r w:rsidR="00590310" w:rsidRPr="00BC750E">
        <w:rPr>
          <w:rFonts w:ascii="Bookman Old Style" w:hAnsi="Bookman Old Style"/>
          <w:szCs w:val="24"/>
        </w:rPr>
        <w:t xml:space="preserve">REGON: </w:t>
      </w:r>
      <w:r w:rsidR="00D87C12" w:rsidRPr="00BC750E">
        <w:rPr>
          <w:rFonts w:ascii="Bookman Old Style" w:hAnsi="Bookman Old Style"/>
          <w:szCs w:val="24"/>
        </w:rPr>
        <w:t>……………………</w:t>
      </w:r>
      <w:r w:rsidR="007F6EE3" w:rsidRPr="00BC750E">
        <w:rPr>
          <w:rFonts w:ascii="Bookman Old Style" w:hAnsi="Bookman Old Style"/>
          <w:szCs w:val="24"/>
        </w:rPr>
        <w:t>,</w:t>
      </w:r>
      <w:r w:rsidRPr="00BC750E">
        <w:rPr>
          <w:rFonts w:ascii="Bookman Old Style" w:hAnsi="Bookman Old Style"/>
          <w:szCs w:val="24"/>
        </w:rPr>
        <w:t xml:space="preserve"> </w:t>
      </w:r>
      <w:r w:rsidR="005840F7" w:rsidRPr="00BC750E">
        <w:rPr>
          <w:rFonts w:ascii="Bookman Old Style" w:hAnsi="Bookman Old Style"/>
          <w:szCs w:val="24"/>
        </w:rPr>
        <w:t xml:space="preserve">reprezentowaną przez: </w:t>
      </w:r>
    </w:p>
    <w:p w14:paraId="604702E2" w14:textId="77777777" w:rsidR="00B61293" w:rsidRPr="00BC750E" w:rsidRDefault="00B61293" w:rsidP="00590310">
      <w:pPr>
        <w:jc w:val="both"/>
        <w:rPr>
          <w:rFonts w:ascii="Bookman Old Style" w:hAnsi="Bookman Old Style"/>
          <w:b/>
          <w:bCs/>
          <w:szCs w:val="24"/>
        </w:rPr>
      </w:pPr>
    </w:p>
    <w:p w14:paraId="001481B2" w14:textId="77777777" w:rsidR="00D87C12" w:rsidRPr="00BC750E" w:rsidRDefault="00D87C12" w:rsidP="00D87C12">
      <w:pPr>
        <w:jc w:val="both"/>
        <w:rPr>
          <w:rFonts w:ascii="Bookman Old Style" w:hAnsi="Bookman Old Style"/>
          <w:b/>
          <w:bCs/>
          <w:szCs w:val="24"/>
        </w:rPr>
      </w:pPr>
      <w:r w:rsidRPr="00BC750E">
        <w:rPr>
          <w:rFonts w:ascii="Bookman Old Style" w:hAnsi="Bookman Old Style"/>
          <w:b/>
          <w:bCs/>
          <w:szCs w:val="24"/>
        </w:rPr>
        <w:t xml:space="preserve">……………………………………………………. , </w:t>
      </w:r>
    </w:p>
    <w:p w14:paraId="2DC03D5E" w14:textId="77777777" w:rsidR="00D87C12" w:rsidRPr="00BC750E" w:rsidRDefault="00D87C12" w:rsidP="00D87C12">
      <w:pPr>
        <w:jc w:val="both"/>
        <w:rPr>
          <w:rFonts w:ascii="Bookman Old Style" w:hAnsi="Bookman Old Style"/>
          <w:b/>
          <w:bCs/>
          <w:szCs w:val="24"/>
        </w:rPr>
      </w:pPr>
    </w:p>
    <w:p w14:paraId="42FEFF5D" w14:textId="77777777" w:rsidR="00D87C12" w:rsidRPr="00BC750E" w:rsidRDefault="00D87C12" w:rsidP="00D87C12">
      <w:pPr>
        <w:jc w:val="both"/>
        <w:rPr>
          <w:rFonts w:ascii="Bookman Old Style" w:hAnsi="Bookman Old Style"/>
          <w:b/>
          <w:bCs/>
          <w:szCs w:val="24"/>
        </w:rPr>
      </w:pPr>
      <w:r w:rsidRPr="00BC750E">
        <w:rPr>
          <w:rFonts w:ascii="Bookman Old Style" w:hAnsi="Bookman Old Style"/>
          <w:b/>
          <w:bCs/>
          <w:szCs w:val="24"/>
        </w:rPr>
        <w:t xml:space="preserve">……………………………………………………. , </w:t>
      </w:r>
    </w:p>
    <w:p w14:paraId="5662712F" w14:textId="77777777" w:rsidR="00DF1908" w:rsidRPr="00BC750E" w:rsidRDefault="00DF1908" w:rsidP="00D602AD">
      <w:pPr>
        <w:jc w:val="both"/>
        <w:rPr>
          <w:rFonts w:ascii="Bookman Old Style" w:hAnsi="Bookman Old Style"/>
          <w:szCs w:val="24"/>
        </w:rPr>
      </w:pPr>
    </w:p>
    <w:p w14:paraId="6187F907" w14:textId="77777777" w:rsidR="00BE1A4C" w:rsidRPr="00BC750E" w:rsidRDefault="00DF1908" w:rsidP="00590310">
      <w:pPr>
        <w:jc w:val="both"/>
        <w:rPr>
          <w:rFonts w:ascii="Bookman Old Style" w:hAnsi="Bookman Old Style"/>
          <w:szCs w:val="24"/>
        </w:rPr>
      </w:pPr>
      <w:r w:rsidRPr="00BC750E">
        <w:rPr>
          <w:rFonts w:ascii="Bookman Old Style" w:hAnsi="Bookman Old Style"/>
          <w:szCs w:val="24"/>
        </w:rPr>
        <w:t>zwani dalej łącznie „Stronami”, a każdy z osobno „Stroną”</w:t>
      </w:r>
      <w:r w:rsidR="00590310" w:rsidRPr="00BC750E">
        <w:rPr>
          <w:rFonts w:ascii="Bookman Old Style" w:hAnsi="Bookman Old Style"/>
          <w:szCs w:val="24"/>
        </w:rPr>
        <w:t xml:space="preserve">. </w:t>
      </w:r>
    </w:p>
    <w:p w14:paraId="3E8CFD22" w14:textId="77777777" w:rsidR="00BE1A4C" w:rsidRPr="00BC750E" w:rsidRDefault="00BE1A4C" w:rsidP="00590310">
      <w:pPr>
        <w:jc w:val="both"/>
        <w:rPr>
          <w:rFonts w:ascii="Bookman Old Style" w:hAnsi="Bookman Old Style"/>
          <w:szCs w:val="24"/>
        </w:rPr>
      </w:pPr>
    </w:p>
    <w:p w14:paraId="76D9E68C" w14:textId="77777777" w:rsidR="00A90D30" w:rsidRPr="00BC750E" w:rsidRDefault="00590310" w:rsidP="00590310">
      <w:pPr>
        <w:jc w:val="both"/>
        <w:rPr>
          <w:rFonts w:ascii="Bookman Old Style" w:hAnsi="Bookman Old Style"/>
          <w:szCs w:val="24"/>
        </w:rPr>
      </w:pPr>
      <w:r w:rsidRPr="00BC750E">
        <w:rPr>
          <w:rFonts w:ascii="Bookman Old Style" w:hAnsi="Bookman Old Style"/>
          <w:szCs w:val="24"/>
        </w:rPr>
        <w:t>Ponieważ</w:t>
      </w:r>
      <w:r w:rsidR="00A90D30" w:rsidRPr="00BC750E">
        <w:rPr>
          <w:rFonts w:ascii="Bookman Old Style" w:hAnsi="Bookman Old Style"/>
          <w:szCs w:val="24"/>
        </w:rPr>
        <w:t>:</w:t>
      </w:r>
    </w:p>
    <w:p w14:paraId="74D33FCD" w14:textId="2C7D4A23" w:rsidR="00C40B89" w:rsidRPr="00BC750E" w:rsidRDefault="00590310" w:rsidP="00854123">
      <w:pPr>
        <w:pStyle w:val="Akapitzlist"/>
        <w:numPr>
          <w:ilvl w:val="0"/>
          <w:numId w:val="31"/>
        </w:numPr>
        <w:jc w:val="both"/>
        <w:rPr>
          <w:rFonts w:ascii="Bookman Old Style" w:hAnsi="Bookman Old Style"/>
          <w:szCs w:val="24"/>
        </w:rPr>
      </w:pPr>
      <w:r w:rsidRPr="00BC750E">
        <w:rPr>
          <w:rFonts w:ascii="Bookman Old Style" w:hAnsi="Bookman Old Style"/>
          <w:szCs w:val="24"/>
        </w:rPr>
        <w:lastRenderedPageBreak/>
        <w:t xml:space="preserve">Zamawiający zawarł z </w:t>
      </w:r>
      <w:r w:rsidR="00D0502A" w:rsidRPr="00BC750E">
        <w:rPr>
          <w:rFonts w:ascii="Bookman Old Style" w:hAnsi="Bookman Old Style"/>
          <w:szCs w:val="24"/>
        </w:rPr>
        <w:t>Agencją Mienia Wojskowego</w:t>
      </w:r>
      <w:r w:rsidRPr="00BC750E">
        <w:rPr>
          <w:rFonts w:ascii="Bookman Old Style" w:hAnsi="Bookman Old Style"/>
          <w:szCs w:val="24"/>
        </w:rPr>
        <w:t xml:space="preserve"> (dalej: „Inwestor”) umow</w:t>
      </w:r>
      <w:r w:rsidR="00D0502A" w:rsidRPr="00BC750E">
        <w:rPr>
          <w:rFonts w:ascii="Bookman Old Style" w:hAnsi="Bookman Old Style"/>
          <w:szCs w:val="24"/>
        </w:rPr>
        <w:t>y</w:t>
      </w:r>
      <w:r w:rsidRPr="00BC750E">
        <w:rPr>
          <w:rFonts w:ascii="Bookman Old Style" w:hAnsi="Bookman Old Style"/>
          <w:szCs w:val="24"/>
        </w:rPr>
        <w:t xml:space="preserve"> nr </w:t>
      </w:r>
      <w:r w:rsidR="00C40B89" w:rsidRPr="00BC750E">
        <w:rPr>
          <w:rFonts w:ascii="Bookman Old Style" w:hAnsi="Bookman Old Style"/>
          <w:szCs w:val="24"/>
        </w:rPr>
        <w:t>AMW – U00030/2023</w:t>
      </w:r>
      <w:r w:rsidRPr="00BC750E">
        <w:rPr>
          <w:rFonts w:ascii="Bookman Old Style" w:hAnsi="Bookman Old Style"/>
          <w:szCs w:val="24"/>
        </w:rPr>
        <w:t xml:space="preserve"> </w:t>
      </w:r>
      <w:r w:rsidR="00C40B89" w:rsidRPr="00BC750E">
        <w:rPr>
          <w:rFonts w:ascii="Bookman Old Style" w:hAnsi="Bookman Old Style"/>
          <w:szCs w:val="24"/>
        </w:rPr>
        <w:t xml:space="preserve">oraz AMW – U00034/2023 </w:t>
      </w:r>
      <w:r w:rsidRPr="00BC750E">
        <w:rPr>
          <w:rFonts w:ascii="Bookman Old Style" w:hAnsi="Bookman Old Style"/>
          <w:szCs w:val="24"/>
        </w:rPr>
        <w:t>z dnia 1</w:t>
      </w:r>
      <w:r w:rsidR="00C40B89" w:rsidRPr="00BC750E">
        <w:rPr>
          <w:rFonts w:ascii="Bookman Old Style" w:hAnsi="Bookman Old Style"/>
          <w:szCs w:val="24"/>
        </w:rPr>
        <w:t>7</w:t>
      </w:r>
      <w:r w:rsidRPr="00BC750E">
        <w:rPr>
          <w:rFonts w:ascii="Bookman Old Style" w:hAnsi="Bookman Old Style"/>
          <w:szCs w:val="24"/>
        </w:rPr>
        <w:t>.</w:t>
      </w:r>
      <w:r w:rsidR="00D12F5E" w:rsidRPr="00BC750E">
        <w:rPr>
          <w:rFonts w:ascii="Bookman Old Style" w:hAnsi="Bookman Old Style"/>
          <w:szCs w:val="24"/>
        </w:rPr>
        <w:t>01</w:t>
      </w:r>
      <w:r w:rsidRPr="00BC750E">
        <w:rPr>
          <w:rFonts w:ascii="Bookman Old Style" w:hAnsi="Bookman Old Style"/>
          <w:szCs w:val="24"/>
        </w:rPr>
        <w:t>.202</w:t>
      </w:r>
      <w:r w:rsidR="00D12F5E" w:rsidRPr="00BC750E">
        <w:rPr>
          <w:rFonts w:ascii="Bookman Old Style" w:hAnsi="Bookman Old Style"/>
          <w:szCs w:val="24"/>
        </w:rPr>
        <w:t>3</w:t>
      </w:r>
      <w:r w:rsidR="00C61C12" w:rsidRPr="00BC750E">
        <w:rPr>
          <w:rFonts w:ascii="Bookman Old Style" w:hAnsi="Bookman Old Style"/>
          <w:szCs w:val="24"/>
        </w:rPr>
        <w:t xml:space="preserve"> </w:t>
      </w:r>
      <w:r w:rsidRPr="00BC750E">
        <w:rPr>
          <w:rFonts w:ascii="Bookman Old Style" w:hAnsi="Bookman Old Style"/>
          <w:szCs w:val="24"/>
        </w:rPr>
        <w:t xml:space="preserve">r. na </w:t>
      </w:r>
      <w:r w:rsidR="00D12F5E" w:rsidRPr="00BC750E">
        <w:rPr>
          <w:rFonts w:ascii="Bookman Old Style" w:hAnsi="Bookman Old Style"/>
          <w:szCs w:val="24"/>
        </w:rPr>
        <w:t>opracowani</w:t>
      </w:r>
      <w:r w:rsidR="00C40B89" w:rsidRPr="00BC750E">
        <w:rPr>
          <w:rFonts w:ascii="Bookman Old Style" w:hAnsi="Bookman Old Style"/>
          <w:szCs w:val="24"/>
        </w:rPr>
        <w:t>e:</w:t>
      </w:r>
    </w:p>
    <w:p w14:paraId="487DA5F7" w14:textId="77777777" w:rsidR="00C40B89" w:rsidRPr="00BC750E" w:rsidRDefault="00C40B89" w:rsidP="00854123">
      <w:pPr>
        <w:pStyle w:val="Akapitzlist"/>
        <w:numPr>
          <w:ilvl w:val="1"/>
          <w:numId w:val="31"/>
        </w:numPr>
        <w:jc w:val="both"/>
        <w:rPr>
          <w:rFonts w:ascii="Bookman Old Style" w:hAnsi="Bookman Old Style"/>
          <w:szCs w:val="24"/>
        </w:rPr>
      </w:pPr>
      <w:r w:rsidRPr="00BC750E">
        <w:rPr>
          <w:rFonts w:ascii="Bookman Old Style" w:hAnsi="Bookman Old Style"/>
          <w:szCs w:val="24"/>
        </w:rPr>
        <w:t>Koncepcji Budowy Kompleksu Wojskowego w m. Targonie,</w:t>
      </w:r>
    </w:p>
    <w:p w14:paraId="06C2BFE8" w14:textId="77777777" w:rsidR="00C40B89" w:rsidRPr="00BC750E" w:rsidRDefault="00C40B89" w:rsidP="00854123">
      <w:pPr>
        <w:pStyle w:val="Akapitzlist"/>
        <w:numPr>
          <w:ilvl w:val="1"/>
          <w:numId w:val="31"/>
        </w:numPr>
        <w:jc w:val="both"/>
        <w:rPr>
          <w:rFonts w:ascii="Bookman Old Style" w:hAnsi="Bookman Old Style"/>
          <w:szCs w:val="24"/>
        </w:rPr>
      </w:pPr>
      <w:r w:rsidRPr="00BC750E">
        <w:rPr>
          <w:rFonts w:ascii="Bookman Old Style" w:hAnsi="Bookman Old Style"/>
          <w:szCs w:val="24"/>
        </w:rPr>
        <w:t>Planów Zabudowy Wojskowych Terenów Zamkniętych dla 3 lokalizacji Brygady Zmotoryzowanej oraz jednostek zabezpieczających w ramach formowania 1 Dywizji Piechoty Legionów dla lokalizacji Grajewo, Kolno, Wojewodzin,</w:t>
      </w:r>
    </w:p>
    <w:p w14:paraId="417F11B1" w14:textId="606A84B8" w:rsidR="00A90D30" w:rsidRPr="00BC750E" w:rsidRDefault="00C40B89" w:rsidP="00854123">
      <w:pPr>
        <w:pStyle w:val="Akapitzlist"/>
        <w:numPr>
          <w:ilvl w:val="1"/>
          <w:numId w:val="31"/>
        </w:numPr>
        <w:jc w:val="both"/>
        <w:rPr>
          <w:rFonts w:ascii="Bookman Old Style" w:hAnsi="Bookman Old Style"/>
          <w:szCs w:val="24"/>
        </w:rPr>
      </w:pPr>
      <w:r w:rsidRPr="00BC750E">
        <w:rPr>
          <w:rFonts w:ascii="Bookman Old Style" w:hAnsi="Bookman Old Style"/>
          <w:szCs w:val="24"/>
        </w:rPr>
        <w:t>Planów Zabudowy Wojskowych Terenów Zamkniętych dla 2 lokalizacji Brygady Pancernej oraz jednostek zabezpieczających w ramach formowania 1 Dywizji Piechoty Legionów w m. Czerwony Bór i Siemiatycze</w:t>
      </w:r>
      <w:r w:rsidR="00590310" w:rsidRPr="00BC750E">
        <w:rPr>
          <w:rFonts w:ascii="Bookman Old Style" w:hAnsi="Bookman Old Style"/>
          <w:szCs w:val="24"/>
        </w:rPr>
        <w:t xml:space="preserve">; </w:t>
      </w:r>
    </w:p>
    <w:p w14:paraId="68305A5A" w14:textId="5D91EA11" w:rsidR="00A90D30" w:rsidRPr="00BC750E" w:rsidRDefault="00590310" w:rsidP="00854123">
      <w:pPr>
        <w:pStyle w:val="Akapitzlist"/>
        <w:numPr>
          <w:ilvl w:val="0"/>
          <w:numId w:val="31"/>
        </w:numPr>
        <w:jc w:val="both"/>
        <w:rPr>
          <w:rFonts w:ascii="Bookman Old Style" w:hAnsi="Bookman Old Style"/>
          <w:szCs w:val="24"/>
        </w:rPr>
      </w:pPr>
      <w:r w:rsidRPr="00BC750E">
        <w:rPr>
          <w:rFonts w:ascii="Bookman Old Style" w:hAnsi="Bookman Old Style"/>
          <w:szCs w:val="24"/>
        </w:rPr>
        <w:t>Zamawiający celem realizacji przedmiotu ww. um</w:t>
      </w:r>
      <w:r w:rsidR="001D47B4" w:rsidRPr="00BC750E">
        <w:rPr>
          <w:rFonts w:ascii="Bookman Old Style" w:hAnsi="Bookman Old Style"/>
          <w:szCs w:val="24"/>
        </w:rPr>
        <w:t>ów</w:t>
      </w:r>
      <w:r w:rsidRPr="00BC750E">
        <w:rPr>
          <w:rFonts w:ascii="Bookman Old Style" w:hAnsi="Bookman Old Style"/>
          <w:szCs w:val="24"/>
        </w:rPr>
        <w:t xml:space="preserve"> musi posłużyć się podmiotem zewnętrznym w zakresie wykonania </w:t>
      </w:r>
      <w:r w:rsidR="005D0F31" w:rsidRPr="00BC750E">
        <w:rPr>
          <w:rFonts w:ascii="Bookman Old Style" w:hAnsi="Bookman Old Style"/>
          <w:b/>
          <w:bCs/>
          <w:szCs w:val="24"/>
        </w:rPr>
        <w:t>badań geotechnicznych oraz na ich podstawie</w:t>
      </w:r>
      <w:r w:rsidR="005D0F31" w:rsidRPr="00BC750E">
        <w:rPr>
          <w:rFonts w:ascii="Bookman Old Style" w:hAnsi="Bookman Old Style"/>
          <w:szCs w:val="24"/>
        </w:rPr>
        <w:t xml:space="preserve"> </w:t>
      </w:r>
      <w:r w:rsidR="001D47B4" w:rsidRPr="00BC750E">
        <w:rPr>
          <w:rFonts w:ascii="Bookman Old Style" w:hAnsi="Bookman Old Style"/>
          <w:b/>
          <w:bCs/>
          <w:szCs w:val="24"/>
        </w:rPr>
        <w:t>dokumentacji badań geotechnicznych w celu określenia możliwości posadowienia obiektów oraz określenia poziomu wód gruntowych</w:t>
      </w:r>
      <w:r w:rsidR="00C61C12" w:rsidRPr="00BC750E">
        <w:rPr>
          <w:rFonts w:ascii="Bookman Old Style" w:hAnsi="Bookman Old Style"/>
          <w:b/>
          <w:bCs/>
          <w:szCs w:val="24"/>
        </w:rPr>
        <w:t>,</w:t>
      </w:r>
      <w:r w:rsidR="001D47B4" w:rsidRPr="00BC750E">
        <w:rPr>
          <w:rFonts w:ascii="Bookman Old Style" w:hAnsi="Bookman Old Style"/>
          <w:b/>
          <w:bCs/>
          <w:szCs w:val="24"/>
        </w:rPr>
        <w:t xml:space="preserve"> </w:t>
      </w:r>
      <w:r w:rsidRPr="00BC750E">
        <w:rPr>
          <w:rFonts w:ascii="Bookman Old Style" w:hAnsi="Bookman Old Style"/>
          <w:szCs w:val="24"/>
        </w:rPr>
        <w:t>a Wykonawca dysponuje niezbędnym</w:t>
      </w:r>
      <w:r w:rsidR="00A90D30" w:rsidRPr="00BC750E">
        <w:rPr>
          <w:rFonts w:ascii="Bookman Old Style" w:hAnsi="Bookman Old Style"/>
          <w:szCs w:val="24"/>
        </w:rPr>
        <w:t>i uprawnieniami,</w:t>
      </w:r>
      <w:r w:rsidRPr="00BC750E">
        <w:rPr>
          <w:rFonts w:ascii="Bookman Old Style" w:hAnsi="Bookman Old Style"/>
          <w:szCs w:val="24"/>
        </w:rPr>
        <w:t xml:space="preserve"> doświadczeniem, wiedz</w:t>
      </w:r>
      <w:r w:rsidR="00A90D30" w:rsidRPr="00BC750E">
        <w:rPr>
          <w:rFonts w:ascii="Bookman Old Style" w:hAnsi="Bookman Old Style"/>
          <w:szCs w:val="24"/>
        </w:rPr>
        <w:t>ą</w:t>
      </w:r>
      <w:r w:rsidRPr="00BC750E">
        <w:rPr>
          <w:rFonts w:ascii="Bookman Old Style" w:hAnsi="Bookman Old Style"/>
          <w:szCs w:val="24"/>
        </w:rPr>
        <w:t xml:space="preserve"> i zdolnościami w tym zakresie, </w:t>
      </w:r>
    </w:p>
    <w:p w14:paraId="15F88DCB" w14:textId="77777777" w:rsidR="003425BA" w:rsidRPr="00BC750E" w:rsidRDefault="003425BA" w:rsidP="00A90D30">
      <w:pPr>
        <w:ind w:left="360"/>
        <w:jc w:val="both"/>
        <w:rPr>
          <w:rFonts w:ascii="Bookman Old Style" w:hAnsi="Bookman Old Style"/>
          <w:szCs w:val="24"/>
        </w:rPr>
      </w:pPr>
    </w:p>
    <w:p w14:paraId="214E3254" w14:textId="7B9B7586" w:rsidR="00590310" w:rsidRPr="00BC750E" w:rsidRDefault="00590310" w:rsidP="00A90D30">
      <w:pPr>
        <w:ind w:left="360"/>
        <w:jc w:val="both"/>
        <w:rPr>
          <w:rFonts w:ascii="Bookman Old Style" w:hAnsi="Bookman Old Style"/>
          <w:szCs w:val="24"/>
        </w:rPr>
      </w:pPr>
      <w:r w:rsidRPr="00BC750E">
        <w:rPr>
          <w:rFonts w:ascii="Bookman Old Style" w:hAnsi="Bookman Old Style"/>
          <w:szCs w:val="24"/>
        </w:rPr>
        <w:t xml:space="preserve">Strony </w:t>
      </w:r>
      <w:r w:rsidR="00BE1A4C" w:rsidRPr="00BC750E">
        <w:rPr>
          <w:rFonts w:ascii="Bookman Old Style" w:hAnsi="Bookman Old Style"/>
          <w:szCs w:val="24"/>
        </w:rPr>
        <w:t>zawierają</w:t>
      </w:r>
      <w:r w:rsidRPr="00BC750E">
        <w:rPr>
          <w:rFonts w:ascii="Bookman Old Style" w:hAnsi="Bookman Old Style"/>
          <w:szCs w:val="24"/>
        </w:rPr>
        <w:t xml:space="preserve"> Umowę o następującej treści:</w:t>
      </w:r>
    </w:p>
    <w:p w14:paraId="343E9816" w14:textId="71B1929A" w:rsidR="00DF1908" w:rsidRPr="00BC750E" w:rsidRDefault="00DF1908" w:rsidP="00D602AD">
      <w:pPr>
        <w:jc w:val="both"/>
        <w:rPr>
          <w:rFonts w:ascii="Bookman Old Style" w:hAnsi="Bookman Old Style"/>
          <w:szCs w:val="24"/>
        </w:rPr>
      </w:pPr>
    </w:p>
    <w:p w14:paraId="44522292" w14:textId="1E050200" w:rsidR="00D40651" w:rsidRPr="00BC750E" w:rsidRDefault="00D40651" w:rsidP="00D602AD">
      <w:pPr>
        <w:jc w:val="both"/>
        <w:rPr>
          <w:rFonts w:ascii="Bookman Old Style" w:hAnsi="Bookman Old Style"/>
          <w:szCs w:val="24"/>
        </w:rPr>
      </w:pPr>
    </w:p>
    <w:p w14:paraId="67CD23A1" w14:textId="561E7886" w:rsidR="00E469E6" w:rsidRPr="00BC750E" w:rsidRDefault="00DF1908" w:rsidP="00D40651">
      <w:pPr>
        <w:pStyle w:val="Nagwek1"/>
        <w:rPr>
          <w:rFonts w:ascii="Bookman Old Style" w:hAnsi="Bookman Old Style"/>
        </w:rPr>
      </w:pPr>
      <w:r w:rsidRPr="00BC750E">
        <w:rPr>
          <w:rFonts w:ascii="Bookman Old Style" w:hAnsi="Bookman Old Style"/>
        </w:rPr>
        <w:t>§1</w:t>
      </w:r>
      <w:r w:rsidR="00D40651" w:rsidRPr="00BC750E">
        <w:rPr>
          <w:rFonts w:ascii="Bookman Old Style" w:hAnsi="Bookman Old Style"/>
        </w:rPr>
        <w:br/>
      </w:r>
      <w:r w:rsidR="00E469E6" w:rsidRPr="00BC750E">
        <w:rPr>
          <w:rFonts w:ascii="Bookman Old Style" w:hAnsi="Bookman Old Style"/>
        </w:rPr>
        <w:t>Przedmiot Umowy</w:t>
      </w:r>
    </w:p>
    <w:p w14:paraId="5502DA66" w14:textId="41CD87B6" w:rsidR="00230759" w:rsidRPr="00BC750E" w:rsidRDefault="00286453" w:rsidP="00230759">
      <w:pPr>
        <w:numPr>
          <w:ilvl w:val="2"/>
          <w:numId w:val="1"/>
        </w:numPr>
        <w:tabs>
          <w:tab w:val="clear" w:pos="709"/>
        </w:tabs>
        <w:jc w:val="both"/>
        <w:rPr>
          <w:rFonts w:ascii="Bookman Old Style" w:hAnsi="Bookman Old Style"/>
          <w:szCs w:val="24"/>
        </w:rPr>
      </w:pPr>
      <w:r w:rsidRPr="00BC750E">
        <w:rPr>
          <w:rFonts w:ascii="Bookman Old Style" w:hAnsi="Bookman Old Style"/>
          <w:szCs w:val="24"/>
        </w:rPr>
        <w:t>Strony zawierają niniejszą umowę (dalej: Umowa)</w:t>
      </w:r>
      <w:r w:rsidR="00C61C12" w:rsidRPr="00BC750E">
        <w:rPr>
          <w:rFonts w:ascii="Bookman Old Style" w:hAnsi="Bookman Old Style"/>
          <w:szCs w:val="24"/>
        </w:rPr>
        <w:t>,</w:t>
      </w:r>
      <w:r w:rsidRPr="00BC750E">
        <w:rPr>
          <w:rFonts w:ascii="Bookman Old Style" w:hAnsi="Bookman Old Style"/>
          <w:szCs w:val="24"/>
        </w:rPr>
        <w:t xml:space="preserve"> na podstawie której </w:t>
      </w:r>
      <w:r w:rsidR="00DF1908" w:rsidRPr="00BC750E">
        <w:rPr>
          <w:rFonts w:ascii="Bookman Old Style" w:hAnsi="Bookman Old Style"/>
          <w:szCs w:val="24"/>
        </w:rPr>
        <w:t>Zamawiający powierza, a Wykonawca zobowiązuje się do wykonania</w:t>
      </w:r>
      <w:r w:rsidR="00174A62" w:rsidRPr="00BC750E">
        <w:rPr>
          <w:rFonts w:ascii="Bookman Old Style" w:hAnsi="Bookman Old Style"/>
          <w:szCs w:val="24"/>
        </w:rPr>
        <w:t>:</w:t>
      </w:r>
    </w:p>
    <w:p w14:paraId="08912A38" w14:textId="1025792C" w:rsidR="00230759" w:rsidRPr="00BC750E" w:rsidRDefault="00230759" w:rsidP="00854123">
      <w:pPr>
        <w:numPr>
          <w:ilvl w:val="3"/>
          <w:numId w:val="32"/>
        </w:numPr>
        <w:ind w:left="1134"/>
        <w:jc w:val="both"/>
        <w:rPr>
          <w:rFonts w:ascii="Bookman Old Style" w:hAnsi="Bookman Old Style"/>
          <w:b/>
          <w:bCs/>
          <w:szCs w:val="24"/>
        </w:rPr>
      </w:pPr>
      <w:r w:rsidRPr="00BC750E">
        <w:rPr>
          <w:rFonts w:ascii="Bookman Old Style" w:hAnsi="Bookman Old Style"/>
          <w:b/>
          <w:bCs/>
          <w:szCs w:val="24"/>
        </w:rPr>
        <w:t xml:space="preserve">badania geotechniczne proste sondażowe </w:t>
      </w:r>
      <w:r w:rsidR="00174A62" w:rsidRPr="00BC750E">
        <w:rPr>
          <w:rFonts w:ascii="Bookman Old Style" w:hAnsi="Bookman Old Style"/>
          <w:b/>
          <w:bCs/>
          <w:szCs w:val="24"/>
        </w:rPr>
        <w:t xml:space="preserve">wraz z </w:t>
      </w:r>
      <w:r w:rsidR="002837F1" w:rsidRPr="00BC750E">
        <w:rPr>
          <w:rFonts w:ascii="Bookman Old Style" w:hAnsi="Bookman Old Style"/>
          <w:b/>
          <w:bCs/>
          <w:szCs w:val="24"/>
        </w:rPr>
        <w:t xml:space="preserve">wykonaną na ich podstawie </w:t>
      </w:r>
      <w:r w:rsidR="00174A62" w:rsidRPr="00BC750E">
        <w:rPr>
          <w:rFonts w:ascii="Bookman Old Style" w:hAnsi="Bookman Old Style"/>
          <w:b/>
          <w:bCs/>
          <w:szCs w:val="24"/>
        </w:rPr>
        <w:t xml:space="preserve">dokumentacją badań </w:t>
      </w:r>
      <w:r w:rsidR="002837F1" w:rsidRPr="00BC750E">
        <w:rPr>
          <w:rFonts w:ascii="Bookman Old Style" w:hAnsi="Bookman Old Style"/>
          <w:b/>
          <w:bCs/>
          <w:szCs w:val="24"/>
        </w:rPr>
        <w:t xml:space="preserve">podłoża gruntowego (opracowanie dokumentacji wierceń, opracowanie opinii geotechnicznej, opracowanie profili geologicznych, wniesienie otworów na podkład topograficzny) </w:t>
      </w:r>
      <w:r w:rsidRPr="00BC750E">
        <w:rPr>
          <w:rFonts w:ascii="Bookman Old Style" w:hAnsi="Bookman Old Style"/>
          <w:b/>
          <w:bCs/>
          <w:szCs w:val="24"/>
        </w:rPr>
        <w:t>w celu określenia możliwości posadowienia obiektów oraz określenia poziomu wód gruntowych w miejscowościach Czerwony Bór i Siemiatycze,</w:t>
      </w:r>
    </w:p>
    <w:p w14:paraId="440D4E5B" w14:textId="04662D1E" w:rsidR="00230759" w:rsidRPr="00BC750E" w:rsidRDefault="002837F1" w:rsidP="00854123">
      <w:pPr>
        <w:numPr>
          <w:ilvl w:val="3"/>
          <w:numId w:val="32"/>
        </w:numPr>
        <w:ind w:left="1134"/>
        <w:jc w:val="both"/>
        <w:rPr>
          <w:rFonts w:ascii="Bookman Old Style" w:hAnsi="Bookman Old Style"/>
          <w:b/>
          <w:bCs/>
          <w:szCs w:val="24"/>
        </w:rPr>
      </w:pPr>
      <w:r w:rsidRPr="00BC750E">
        <w:rPr>
          <w:rFonts w:ascii="Bookman Old Style" w:hAnsi="Bookman Old Style"/>
          <w:b/>
          <w:bCs/>
          <w:szCs w:val="24"/>
        </w:rPr>
        <w:t xml:space="preserve">badania geotechniczne proste sondażowe wraz z wykonaną na ich podstawie dokumentacją badań podłoża gruntowego (opracowanie dokumentacji wierceń, opracowanie opinii geotechnicznej, opracowanie profili geologicznych, wniesienie otworów na podkład topograficzny) </w:t>
      </w:r>
      <w:r w:rsidR="00230759" w:rsidRPr="00BC750E">
        <w:rPr>
          <w:rFonts w:ascii="Bookman Old Style" w:hAnsi="Bookman Old Style"/>
          <w:b/>
          <w:bCs/>
          <w:szCs w:val="24"/>
        </w:rPr>
        <w:t>w celu określenia możliwości posadowienia obiektów oraz określenia poziomu wód gruntowych w miejscowości Targonie,</w:t>
      </w:r>
    </w:p>
    <w:p w14:paraId="4D83D2BF" w14:textId="72C5E43A" w:rsidR="00230759" w:rsidRPr="00BC750E" w:rsidRDefault="002837F1" w:rsidP="00854123">
      <w:pPr>
        <w:numPr>
          <w:ilvl w:val="3"/>
          <w:numId w:val="32"/>
        </w:numPr>
        <w:ind w:left="1134"/>
        <w:jc w:val="both"/>
        <w:rPr>
          <w:rFonts w:ascii="Bookman Old Style" w:hAnsi="Bookman Old Style"/>
          <w:b/>
          <w:bCs/>
          <w:szCs w:val="24"/>
        </w:rPr>
      </w:pPr>
      <w:r w:rsidRPr="00BC750E">
        <w:rPr>
          <w:rFonts w:ascii="Bookman Old Style" w:hAnsi="Bookman Old Style"/>
          <w:b/>
          <w:bCs/>
          <w:szCs w:val="24"/>
        </w:rPr>
        <w:t xml:space="preserve">badania geotechniczne proste sondażowe wraz z wykonaną na ich podstawie dokumentacją badań podłoża gruntowego (opracowanie dokumentacji wierceń, opracowanie opinii geotechnicznej, opracowanie profili geologicznych, wniesienie </w:t>
      </w:r>
      <w:r w:rsidRPr="00BC750E">
        <w:rPr>
          <w:rFonts w:ascii="Bookman Old Style" w:hAnsi="Bookman Old Style"/>
          <w:b/>
          <w:bCs/>
          <w:szCs w:val="24"/>
        </w:rPr>
        <w:lastRenderedPageBreak/>
        <w:t xml:space="preserve">otworów na podkład topograficzny) </w:t>
      </w:r>
      <w:r w:rsidR="00230759" w:rsidRPr="00BC750E">
        <w:rPr>
          <w:rFonts w:ascii="Bookman Old Style" w:hAnsi="Bookman Old Style"/>
          <w:b/>
          <w:bCs/>
          <w:szCs w:val="24"/>
        </w:rPr>
        <w:t>w celu określenia możliwości posadowienia obiektów oraz określenia poziomu wód gruntowych w miejscowościach Grajewo, Kolno, Wojewodzin,</w:t>
      </w:r>
    </w:p>
    <w:p w14:paraId="5BC03AE3" w14:textId="2FC84CE9" w:rsidR="0042773D" w:rsidRPr="00BC750E" w:rsidRDefault="0042773D" w:rsidP="00854123">
      <w:pPr>
        <w:numPr>
          <w:ilvl w:val="3"/>
          <w:numId w:val="32"/>
        </w:numPr>
        <w:ind w:left="1134"/>
        <w:jc w:val="both"/>
        <w:rPr>
          <w:rFonts w:ascii="Bookman Old Style" w:hAnsi="Bookman Old Style"/>
          <w:b/>
          <w:bCs/>
          <w:szCs w:val="24"/>
        </w:rPr>
      </w:pPr>
      <w:r w:rsidRPr="00BC750E">
        <w:rPr>
          <w:rFonts w:ascii="Bookman Old Style" w:hAnsi="Bookman Old Style"/>
          <w:b/>
          <w:bCs/>
          <w:szCs w:val="24"/>
        </w:rPr>
        <w:t>na wezwanie Zamawiającego – uczestnictwo przedstawicieli Wykonawcy w spotkaniach koordynacyjnych i posiedzeniach Komisji Odbioru Projektów Inwestycyjnych (dalej: „KOPI”) organizowanych przez Zamawiającego lub Inwestora,</w:t>
      </w:r>
    </w:p>
    <w:p w14:paraId="2628BDD0" w14:textId="2A758D19" w:rsidR="0042773D" w:rsidRPr="00BC750E" w:rsidRDefault="0042773D" w:rsidP="00854123">
      <w:pPr>
        <w:numPr>
          <w:ilvl w:val="3"/>
          <w:numId w:val="32"/>
        </w:numPr>
        <w:ind w:left="1134"/>
        <w:jc w:val="both"/>
        <w:rPr>
          <w:rFonts w:ascii="Bookman Old Style" w:hAnsi="Bookman Old Style"/>
          <w:b/>
          <w:bCs/>
          <w:szCs w:val="24"/>
        </w:rPr>
      </w:pPr>
      <w:r w:rsidRPr="00BC750E">
        <w:rPr>
          <w:rFonts w:ascii="Bookman Old Style" w:hAnsi="Bookman Old Style"/>
          <w:b/>
          <w:bCs/>
          <w:szCs w:val="24"/>
        </w:rPr>
        <w:t>na wezwanie Zamawiającego – udzielanie odpowiedzi na pytania oferentów składanie w trakcie prowadzonych przez Inwestora postępowań na wykonawstwo prac i robót budowlanych na podstawie przedmiotowej dokumentacji,</w:t>
      </w:r>
    </w:p>
    <w:p w14:paraId="78BA67FD" w14:textId="0D6F346C" w:rsidR="00DF1908" w:rsidRPr="00BC750E" w:rsidRDefault="0006244C" w:rsidP="002779EA">
      <w:pPr>
        <w:ind w:left="774"/>
        <w:jc w:val="both"/>
        <w:rPr>
          <w:rFonts w:ascii="Bookman Old Style" w:hAnsi="Bookman Old Style"/>
          <w:i/>
          <w:szCs w:val="24"/>
        </w:rPr>
      </w:pPr>
      <w:r w:rsidRPr="00BC750E">
        <w:rPr>
          <w:rFonts w:ascii="Bookman Old Style" w:hAnsi="Bookman Old Style"/>
          <w:szCs w:val="24"/>
        </w:rPr>
        <w:t xml:space="preserve">dalej zwane przedmiotem umowy </w:t>
      </w:r>
      <w:r w:rsidR="00286453" w:rsidRPr="00BC750E">
        <w:rPr>
          <w:rFonts w:ascii="Bookman Old Style" w:hAnsi="Bookman Old Style"/>
          <w:szCs w:val="24"/>
        </w:rPr>
        <w:t>za co Zamawiający zobowiązuje się wypłacić Wykonawcy wynagrodzenie na zasadach i w wysokości określonej w Umowie</w:t>
      </w:r>
      <w:r w:rsidR="00DF1908" w:rsidRPr="00BC750E">
        <w:rPr>
          <w:rFonts w:ascii="Bookman Old Style" w:hAnsi="Bookman Old Style"/>
          <w:szCs w:val="24"/>
        </w:rPr>
        <w:t>.</w:t>
      </w:r>
    </w:p>
    <w:p w14:paraId="13C2B7B9" w14:textId="77777777" w:rsidR="00DF1908" w:rsidRPr="00BC750E" w:rsidRDefault="00DF1908" w:rsidP="00D602AD">
      <w:pPr>
        <w:jc w:val="both"/>
        <w:rPr>
          <w:rFonts w:ascii="Bookman Old Style" w:hAnsi="Bookman Old Style"/>
          <w:szCs w:val="24"/>
        </w:rPr>
      </w:pPr>
    </w:p>
    <w:p w14:paraId="5F7B7302" w14:textId="5BAEB3F0" w:rsidR="00C91E44" w:rsidRPr="00BC750E" w:rsidRDefault="00DF1908" w:rsidP="00AF5DF4">
      <w:pPr>
        <w:pStyle w:val="Nagwek1"/>
        <w:rPr>
          <w:rFonts w:ascii="Bookman Old Style" w:hAnsi="Bookman Old Style"/>
        </w:rPr>
      </w:pPr>
      <w:r w:rsidRPr="00BC750E">
        <w:rPr>
          <w:rFonts w:ascii="Bookman Old Style" w:hAnsi="Bookman Old Style"/>
        </w:rPr>
        <w:t>§</w:t>
      </w:r>
      <w:r w:rsidR="00802F1B" w:rsidRPr="00BC750E">
        <w:rPr>
          <w:rFonts w:ascii="Bookman Old Style" w:hAnsi="Bookman Old Style"/>
        </w:rPr>
        <w:t>2</w:t>
      </w:r>
      <w:r w:rsidR="00490C15" w:rsidRPr="00BC750E">
        <w:rPr>
          <w:rFonts w:ascii="Bookman Old Style" w:hAnsi="Bookman Old Style"/>
        </w:rPr>
        <w:br/>
      </w:r>
      <w:r w:rsidR="008E656F" w:rsidRPr="00BC750E">
        <w:rPr>
          <w:rFonts w:ascii="Bookman Old Style" w:hAnsi="Bookman Old Style"/>
        </w:rPr>
        <w:t>Sposób wykonania przedmiotu Umowy</w:t>
      </w:r>
    </w:p>
    <w:p w14:paraId="7426585B" w14:textId="69BD9012" w:rsidR="002613C2" w:rsidRPr="00BC750E" w:rsidRDefault="002613C2" w:rsidP="00F90A8C">
      <w:pPr>
        <w:pStyle w:val="Akapitzlist"/>
        <w:numPr>
          <w:ilvl w:val="0"/>
          <w:numId w:val="7"/>
        </w:numPr>
        <w:jc w:val="both"/>
        <w:rPr>
          <w:rFonts w:ascii="Bookman Old Style" w:hAnsi="Bookman Old Style"/>
          <w:szCs w:val="24"/>
        </w:rPr>
      </w:pPr>
      <w:r w:rsidRPr="00BC750E">
        <w:rPr>
          <w:rFonts w:ascii="Bookman Old Style" w:hAnsi="Bookman Old Style"/>
          <w:szCs w:val="24"/>
        </w:rPr>
        <w:t xml:space="preserve">Przedmiot umowy należy wykonać w oparciu o właściwe przepisy prawa powszechnie obowiązującego, opracowania i informacje przekazane przez Zamawiającego. </w:t>
      </w:r>
      <w:r w:rsidR="00F90A8C" w:rsidRPr="00BC750E">
        <w:rPr>
          <w:rFonts w:ascii="Bookman Old Style" w:hAnsi="Bookman Old Style"/>
          <w:szCs w:val="24"/>
        </w:rPr>
        <w:br/>
      </w:r>
      <w:r w:rsidRPr="00BC750E">
        <w:rPr>
          <w:rFonts w:ascii="Bookman Old Style" w:hAnsi="Bookman Old Style"/>
          <w:szCs w:val="24"/>
        </w:rPr>
        <w:t>W</w:t>
      </w:r>
      <w:r w:rsidR="00F90A8C" w:rsidRPr="00BC750E">
        <w:rPr>
          <w:rFonts w:ascii="Bookman Old Style" w:hAnsi="Bookman Old Style"/>
          <w:szCs w:val="24"/>
        </w:rPr>
        <w:t xml:space="preserve"> </w:t>
      </w:r>
      <w:r w:rsidRPr="00BC750E">
        <w:rPr>
          <w:rFonts w:ascii="Bookman Old Style" w:hAnsi="Bookman Old Style"/>
          <w:szCs w:val="24"/>
        </w:rPr>
        <w:t xml:space="preserve">szczególności </w:t>
      </w:r>
      <w:r w:rsidR="00F90A8C" w:rsidRPr="00BC750E">
        <w:rPr>
          <w:rFonts w:ascii="Bookman Old Style" w:hAnsi="Bookman Old Style"/>
          <w:szCs w:val="24"/>
        </w:rPr>
        <w:t xml:space="preserve">wykonana </w:t>
      </w:r>
      <w:r w:rsidRPr="00BC750E">
        <w:rPr>
          <w:rFonts w:ascii="Bookman Old Style" w:hAnsi="Bookman Old Style"/>
          <w:szCs w:val="24"/>
        </w:rPr>
        <w:t>dokumentacja musi być zgodna z "Rozporządzenie Ministra Transportu,</w:t>
      </w:r>
      <w:r w:rsidR="00F90A8C" w:rsidRPr="00BC750E">
        <w:rPr>
          <w:rFonts w:ascii="Bookman Old Style" w:hAnsi="Bookman Old Style"/>
          <w:szCs w:val="24"/>
        </w:rPr>
        <w:t xml:space="preserve"> </w:t>
      </w:r>
      <w:r w:rsidRPr="00BC750E">
        <w:rPr>
          <w:rFonts w:ascii="Bookman Old Style" w:hAnsi="Bookman Old Style"/>
          <w:szCs w:val="24"/>
        </w:rPr>
        <w:t xml:space="preserve">Budownictwa I Gospodarki Morskiej z dnia 25 kwietnia 2012 r. w sprawie ustalania geotechnicznych warunków </w:t>
      </w:r>
      <w:proofErr w:type="spellStart"/>
      <w:r w:rsidRPr="00BC750E">
        <w:rPr>
          <w:rFonts w:ascii="Bookman Old Style" w:hAnsi="Bookman Old Style"/>
          <w:szCs w:val="24"/>
        </w:rPr>
        <w:t>posadawiania</w:t>
      </w:r>
      <w:proofErr w:type="spellEnd"/>
      <w:r w:rsidRPr="00BC750E">
        <w:rPr>
          <w:rFonts w:ascii="Bookman Old Style" w:hAnsi="Bookman Old Style"/>
          <w:szCs w:val="24"/>
        </w:rPr>
        <w:t xml:space="preserve"> obiektów budowlanych"</w:t>
      </w:r>
      <w:r w:rsidR="00F90A8C" w:rsidRPr="00BC750E">
        <w:rPr>
          <w:rFonts w:ascii="Bookman Old Style" w:hAnsi="Bookman Old Style"/>
          <w:szCs w:val="24"/>
        </w:rPr>
        <w:t>.</w:t>
      </w:r>
    </w:p>
    <w:p w14:paraId="5C843262" w14:textId="2D38B938" w:rsidR="00C91E44" w:rsidRPr="00BC750E" w:rsidRDefault="00C91E44" w:rsidP="00854123">
      <w:pPr>
        <w:numPr>
          <w:ilvl w:val="0"/>
          <w:numId w:val="7"/>
        </w:numPr>
        <w:jc w:val="both"/>
        <w:rPr>
          <w:rFonts w:ascii="Bookman Old Style" w:hAnsi="Bookman Old Style"/>
          <w:szCs w:val="24"/>
        </w:rPr>
      </w:pPr>
      <w:r w:rsidRPr="00BC750E">
        <w:rPr>
          <w:rFonts w:ascii="Bookman Old Style" w:hAnsi="Bookman Old Style"/>
          <w:szCs w:val="24"/>
        </w:rPr>
        <w:t>Wykonawca zobowiązuje się do niezwłocznego przesyłania do wiadomości Zamawiającemu wszystkich kopii wniosków w sprawie uzyskania niezbędnych uzgodnień, pozwoleń i decyzji wynikających z przepisów.</w:t>
      </w:r>
    </w:p>
    <w:p w14:paraId="568DCC3E" w14:textId="77777777" w:rsidR="00C91E44" w:rsidRPr="00BC750E" w:rsidRDefault="00C91E44" w:rsidP="00854123">
      <w:pPr>
        <w:numPr>
          <w:ilvl w:val="0"/>
          <w:numId w:val="7"/>
        </w:numPr>
        <w:jc w:val="both"/>
        <w:rPr>
          <w:rFonts w:ascii="Bookman Old Style" w:hAnsi="Bookman Old Style"/>
          <w:szCs w:val="24"/>
        </w:rPr>
      </w:pPr>
      <w:r w:rsidRPr="00BC750E">
        <w:rPr>
          <w:rFonts w:ascii="Bookman Old Style" w:hAnsi="Bookman Old Style"/>
          <w:szCs w:val="24"/>
        </w:rPr>
        <w:t>Wykonawca zobowiązuje się do niezwłocznego przesyłania uzyskanych przez Wykonawcę uzgodnień, pozwoleń i decyzji, o których mowa powyżej, również wezwań do uzupełniania wniosków w tej sprawie.</w:t>
      </w:r>
    </w:p>
    <w:p w14:paraId="7C36C1EE" w14:textId="14DD3389" w:rsidR="00C91E44" w:rsidRPr="00BC750E" w:rsidRDefault="00C91E44" w:rsidP="00854123">
      <w:pPr>
        <w:numPr>
          <w:ilvl w:val="0"/>
          <w:numId w:val="7"/>
        </w:numPr>
        <w:jc w:val="both"/>
        <w:rPr>
          <w:rFonts w:ascii="Bookman Old Style" w:hAnsi="Bookman Old Style"/>
          <w:szCs w:val="24"/>
        </w:rPr>
      </w:pPr>
      <w:r w:rsidRPr="00BC750E">
        <w:rPr>
          <w:rFonts w:ascii="Bookman Old Style" w:hAnsi="Bookman Old Style"/>
          <w:szCs w:val="24"/>
        </w:rPr>
        <w:t xml:space="preserve">Wykonawca ma obowiązek przestrzegania zakazu nieuprawnionego utrwalania obrazu i dźwięku poprzez używanie różnego rodzaju sprzętu niezbędnego do realizacji umowy bez uzgodnień z Zamawiającym, takich jak: telefon komórkowy, tablet i BSP (aparatów latających, aparatów jeżdżących, aparatów pływających) na terenach kompleksów wojskowych przez własnych pracowników, jak również podwykonawców pod rygorem odstąpienia od umowy z winy Wykonawcy. </w:t>
      </w:r>
    </w:p>
    <w:p w14:paraId="63572D8B" w14:textId="2D08A96F" w:rsidR="00F90A8C" w:rsidRPr="00BC750E" w:rsidRDefault="001B2ED3" w:rsidP="00F90A8C">
      <w:pPr>
        <w:pStyle w:val="Akapitzlist"/>
        <w:numPr>
          <w:ilvl w:val="0"/>
          <w:numId w:val="7"/>
        </w:numPr>
        <w:rPr>
          <w:rFonts w:ascii="Bookman Old Style" w:hAnsi="Bookman Old Style"/>
          <w:szCs w:val="24"/>
        </w:rPr>
      </w:pPr>
      <w:r w:rsidRPr="00BC750E">
        <w:rPr>
          <w:rFonts w:ascii="Bookman Old Style" w:hAnsi="Bookman Old Style"/>
          <w:szCs w:val="24"/>
        </w:rPr>
        <w:t>Przewidywany zakres</w:t>
      </w:r>
      <w:r w:rsidR="00F90A8C" w:rsidRPr="00BC750E">
        <w:rPr>
          <w:rFonts w:ascii="Bookman Old Style" w:hAnsi="Bookman Old Style"/>
          <w:szCs w:val="24"/>
        </w:rPr>
        <w:t xml:space="preserve"> </w:t>
      </w:r>
      <w:r w:rsidR="002837F1" w:rsidRPr="00BC750E">
        <w:rPr>
          <w:rFonts w:ascii="Bookman Old Style" w:hAnsi="Bookman Old Style"/>
          <w:szCs w:val="24"/>
        </w:rPr>
        <w:t>zleconych prac</w:t>
      </w:r>
      <w:r w:rsidR="00F90A8C" w:rsidRPr="00BC750E">
        <w:rPr>
          <w:rFonts w:ascii="Bookman Old Style" w:hAnsi="Bookman Old Style"/>
          <w:szCs w:val="24"/>
        </w:rPr>
        <w:t>:</w:t>
      </w:r>
    </w:p>
    <w:p w14:paraId="425C3BE2" w14:textId="5C7D320B" w:rsidR="00F90A8C" w:rsidRPr="00BC750E" w:rsidRDefault="00F90A8C" w:rsidP="00F90A8C">
      <w:pPr>
        <w:numPr>
          <w:ilvl w:val="1"/>
          <w:numId w:val="7"/>
        </w:numPr>
        <w:ind w:left="1134"/>
        <w:jc w:val="both"/>
        <w:rPr>
          <w:rFonts w:ascii="Bookman Old Style" w:hAnsi="Bookman Old Style"/>
          <w:szCs w:val="24"/>
          <w:u w:val="single"/>
        </w:rPr>
      </w:pPr>
      <w:r w:rsidRPr="00BC750E">
        <w:rPr>
          <w:rFonts w:ascii="Bookman Old Style" w:hAnsi="Bookman Old Style"/>
          <w:szCs w:val="24"/>
          <w:u w:val="single"/>
        </w:rPr>
        <w:t>Zakres prac w ramach §1 ust.</w:t>
      </w:r>
      <w:r w:rsidR="00D26F64" w:rsidRPr="00BC750E">
        <w:rPr>
          <w:rFonts w:ascii="Bookman Old Style" w:hAnsi="Bookman Old Style"/>
          <w:szCs w:val="24"/>
          <w:u w:val="single"/>
        </w:rPr>
        <w:t xml:space="preserve"> 1</w:t>
      </w:r>
      <w:r w:rsidRPr="00BC750E">
        <w:rPr>
          <w:rFonts w:ascii="Bookman Old Style" w:hAnsi="Bookman Old Style"/>
          <w:szCs w:val="24"/>
          <w:u w:val="single"/>
        </w:rPr>
        <w:t xml:space="preserve"> lit. a): </w:t>
      </w:r>
    </w:p>
    <w:p w14:paraId="22544D8B" w14:textId="0B1EBF64" w:rsidR="00EE5E4D" w:rsidRPr="00BC750E" w:rsidRDefault="00EE5E4D" w:rsidP="00EE5E4D">
      <w:pPr>
        <w:numPr>
          <w:ilvl w:val="2"/>
          <w:numId w:val="7"/>
        </w:numPr>
        <w:ind w:left="1418"/>
        <w:jc w:val="both"/>
        <w:rPr>
          <w:rFonts w:ascii="Bookman Old Style" w:hAnsi="Bookman Old Style"/>
          <w:szCs w:val="24"/>
        </w:rPr>
      </w:pPr>
      <w:r w:rsidRPr="00BC750E">
        <w:rPr>
          <w:rFonts w:ascii="Bookman Old Style" w:hAnsi="Bookman Old Style"/>
          <w:szCs w:val="24"/>
        </w:rPr>
        <w:t xml:space="preserve">Wykonanie 77 odwiertów głębokości do 8 </w:t>
      </w:r>
      <w:proofErr w:type="spellStart"/>
      <w:r w:rsidRPr="00BC750E">
        <w:rPr>
          <w:rFonts w:ascii="Bookman Old Style" w:hAnsi="Bookman Old Style"/>
          <w:szCs w:val="24"/>
        </w:rPr>
        <w:t>mb</w:t>
      </w:r>
      <w:proofErr w:type="spellEnd"/>
      <w:r w:rsidRPr="00BC750E">
        <w:rPr>
          <w:rFonts w:ascii="Bookman Old Style" w:hAnsi="Bookman Old Style"/>
          <w:szCs w:val="24"/>
        </w:rPr>
        <w:t xml:space="preserve"> w miejscowości Czerwony Bór - pakiet podstawowy,</w:t>
      </w:r>
    </w:p>
    <w:p w14:paraId="172F80D3" w14:textId="6BF402DD" w:rsidR="00EE5E4D" w:rsidRPr="00BC750E" w:rsidRDefault="00EE5E4D" w:rsidP="00EE5E4D">
      <w:pPr>
        <w:numPr>
          <w:ilvl w:val="2"/>
          <w:numId w:val="7"/>
        </w:numPr>
        <w:ind w:left="1418"/>
        <w:jc w:val="both"/>
        <w:rPr>
          <w:rFonts w:ascii="Bookman Old Style" w:hAnsi="Bookman Old Style"/>
          <w:szCs w:val="24"/>
        </w:rPr>
      </w:pPr>
      <w:r w:rsidRPr="00BC750E">
        <w:rPr>
          <w:rFonts w:ascii="Bookman Old Style" w:hAnsi="Bookman Old Style"/>
          <w:szCs w:val="24"/>
        </w:rPr>
        <w:t xml:space="preserve">Wykonanie 37 odwiertów głębokości do 8 </w:t>
      </w:r>
      <w:proofErr w:type="spellStart"/>
      <w:r w:rsidRPr="00BC750E">
        <w:rPr>
          <w:rFonts w:ascii="Bookman Old Style" w:hAnsi="Bookman Old Style"/>
          <w:szCs w:val="24"/>
        </w:rPr>
        <w:t>mb</w:t>
      </w:r>
      <w:proofErr w:type="spellEnd"/>
      <w:r w:rsidRPr="00BC750E">
        <w:rPr>
          <w:rFonts w:ascii="Bookman Old Style" w:hAnsi="Bookman Old Style"/>
          <w:szCs w:val="24"/>
        </w:rPr>
        <w:t xml:space="preserve"> w miejscowości Czerwony Bór - pakiet rozszerzony,</w:t>
      </w:r>
    </w:p>
    <w:p w14:paraId="146DE264" w14:textId="44C59BBA" w:rsidR="00EE5E4D" w:rsidRPr="00BC750E" w:rsidRDefault="00EE5E4D" w:rsidP="00EE5E4D">
      <w:pPr>
        <w:numPr>
          <w:ilvl w:val="2"/>
          <w:numId w:val="7"/>
        </w:numPr>
        <w:ind w:left="1418"/>
        <w:jc w:val="both"/>
        <w:rPr>
          <w:rFonts w:ascii="Bookman Old Style" w:hAnsi="Bookman Old Style"/>
          <w:szCs w:val="24"/>
        </w:rPr>
      </w:pPr>
      <w:r w:rsidRPr="00BC750E">
        <w:rPr>
          <w:rFonts w:ascii="Bookman Old Style" w:hAnsi="Bookman Old Style"/>
          <w:szCs w:val="24"/>
        </w:rPr>
        <w:lastRenderedPageBreak/>
        <w:t xml:space="preserve">Wykonanie 13 odwiertów głębokości do 8 </w:t>
      </w:r>
      <w:proofErr w:type="spellStart"/>
      <w:r w:rsidRPr="00BC750E">
        <w:rPr>
          <w:rFonts w:ascii="Bookman Old Style" w:hAnsi="Bookman Old Style"/>
          <w:szCs w:val="24"/>
        </w:rPr>
        <w:t>mb</w:t>
      </w:r>
      <w:proofErr w:type="spellEnd"/>
      <w:r w:rsidRPr="00BC750E">
        <w:rPr>
          <w:rFonts w:ascii="Bookman Old Style" w:hAnsi="Bookman Old Style"/>
          <w:szCs w:val="24"/>
        </w:rPr>
        <w:t xml:space="preserve"> w miejscowości Siemiatycze - pakiet podstawowy,</w:t>
      </w:r>
    </w:p>
    <w:p w14:paraId="597FA80F" w14:textId="3D7175EB" w:rsidR="00EE5E4D" w:rsidRPr="00BC750E" w:rsidRDefault="00EE5E4D" w:rsidP="00EE5E4D">
      <w:pPr>
        <w:numPr>
          <w:ilvl w:val="2"/>
          <w:numId w:val="7"/>
        </w:numPr>
        <w:ind w:left="1418"/>
        <w:jc w:val="both"/>
        <w:rPr>
          <w:rFonts w:ascii="Bookman Old Style" w:hAnsi="Bookman Old Style"/>
          <w:szCs w:val="24"/>
        </w:rPr>
      </w:pPr>
      <w:r w:rsidRPr="00BC750E">
        <w:rPr>
          <w:rFonts w:ascii="Bookman Old Style" w:hAnsi="Bookman Old Style"/>
          <w:szCs w:val="24"/>
        </w:rPr>
        <w:t xml:space="preserve">Wykonanie 6 odwiertów głębokości do 8 </w:t>
      </w:r>
      <w:proofErr w:type="spellStart"/>
      <w:r w:rsidRPr="00BC750E">
        <w:rPr>
          <w:rFonts w:ascii="Bookman Old Style" w:hAnsi="Bookman Old Style"/>
          <w:szCs w:val="24"/>
        </w:rPr>
        <w:t>mb</w:t>
      </w:r>
      <w:proofErr w:type="spellEnd"/>
      <w:r w:rsidRPr="00BC750E">
        <w:rPr>
          <w:rFonts w:ascii="Bookman Old Style" w:hAnsi="Bookman Old Style"/>
          <w:szCs w:val="24"/>
        </w:rPr>
        <w:t xml:space="preserve"> w miejscowości Siemiatycze - pakiet rozszerzony,</w:t>
      </w:r>
    </w:p>
    <w:p w14:paraId="115F1A40" w14:textId="77777777" w:rsidR="00EE5E4D" w:rsidRPr="00BC750E" w:rsidRDefault="00EE5E4D" w:rsidP="00EE5E4D">
      <w:pPr>
        <w:numPr>
          <w:ilvl w:val="2"/>
          <w:numId w:val="7"/>
        </w:numPr>
        <w:ind w:left="1418"/>
        <w:jc w:val="both"/>
        <w:rPr>
          <w:rFonts w:ascii="Bookman Old Style" w:hAnsi="Bookman Old Style"/>
          <w:szCs w:val="24"/>
        </w:rPr>
      </w:pPr>
      <w:r w:rsidRPr="00BC750E">
        <w:rPr>
          <w:rFonts w:ascii="Bookman Old Style" w:hAnsi="Bookman Old Style"/>
          <w:szCs w:val="24"/>
        </w:rPr>
        <w:t>Wykonanie badań niezbędnych do sporządzenia dokumentacji badań podłoża gruntowego, określenie poziomu wód gruntowych, opracowanie dokumentacji wierceń, opracowanie opinii geotechnicznej, opracowanie profili geologicznych, wniesienie otworów na podkład topograficzny.</w:t>
      </w:r>
    </w:p>
    <w:p w14:paraId="16187A12" w14:textId="74CE36E1" w:rsidR="00F90A8C" w:rsidRPr="00BC750E" w:rsidRDefault="00F90A8C" w:rsidP="00F90A8C">
      <w:pPr>
        <w:numPr>
          <w:ilvl w:val="1"/>
          <w:numId w:val="7"/>
        </w:numPr>
        <w:ind w:left="1134"/>
        <w:jc w:val="both"/>
        <w:rPr>
          <w:rFonts w:ascii="Bookman Old Style" w:hAnsi="Bookman Old Style"/>
          <w:szCs w:val="24"/>
          <w:u w:val="single"/>
        </w:rPr>
      </w:pPr>
      <w:r w:rsidRPr="00BC750E">
        <w:rPr>
          <w:rFonts w:ascii="Bookman Old Style" w:hAnsi="Bookman Old Style"/>
          <w:szCs w:val="24"/>
          <w:u w:val="single"/>
        </w:rPr>
        <w:t>Zakres prac w ramach §1 ust.</w:t>
      </w:r>
      <w:r w:rsidR="00D26F64" w:rsidRPr="00BC750E">
        <w:rPr>
          <w:rFonts w:ascii="Bookman Old Style" w:hAnsi="Bookman Old Style"/>
          <w:szCs w:val="24"/>
          <w:u w:val="single"/>
        </w:rPr>
        <w:t xml:space="preserve">1 </w:t>
      </w:r>
      <w:r w:rsidRPr="00BC750E">
        <w:rPr>
          <w:rFonts w:ascii="Bookman Old Style" w:hAnsi="Bookman Old Style"/>
          <w:szCs w:val="24"/>
          <w:u w:val="single"/>
        </w:rPr>
        <w:t xml:space="preserve"> lit. </w:t>
      </w:r>
      <w:r w:rsidR="00C833DC" w:rsidRPr="00BC750E">
        <w:rPr>
          <w:rFonts w:ascii="Bookman Old Style" w:hAnsi="Bookman Old Style"/>
          <w:szCs w:val="24"/>
          <w:u w:val="single"/>
        </w:rPr>
        <w:t>b</w:t>
      </w:r>
      <w:r w:rsidRPr="00BC750E">
        <w:rPr>
          <w:rFonts w:ascii="Bookman Old Style" w:hAnsi="Bookman Old Style"/>
          <w:szCs w:val="24"/>
          <w:u w:val="single"/>
        </w:rPr>
        <w:t xml:space="preserve">): </w:t>
      </w:r>
    </w:p>
    <w:p w14:paraId="3EE8F17A" w14:textId="30AB07EE" w:rsidR="00EE5E4D" w:rsidRPr="00BC750E" w:rsidRDefault="00EE5E4D" w:rsidP="00EE5E4D">
      <w:pPr>
        <w:numPr>
          <w:ilvl w:val="2"/>
          <w:numId w:val="7"/>
        </w:numPr>
        <w:ind w:left="1418"/>
        <w:jc w:val="both"/>
        <w:rPr>
          <w:rFonts w:ascii="Bookman Old Style" w:hAnsi="Bookman Old Style"/>
          <w:szCs w:val="24"/>
        </w:rPr>
      </w:pPr>
      <w:r w:rsidRPr="00BC750E">
        <w:rPr>
          <w:rFonts w:ascii="Bookman Old Style" w:hAnsi="Bookman Old Style"/>
          <w:szCs w:val="24"/>
        </w:rPr>
        <w:t xml:space="preserve">Wykonanie 65 odwiertów głębokości do 8 </w:t>
      </w:r>
      <w:proofErr w:type="spellStart"/>
      <w:r w:rsidRPr="00BC750E">
        <w:rPr>
          <w:rFonts w:ascii="Bookman Old Style" w:hAnsi="Bookman Old Style"/>
          <w:szCs w:val="24"/>
        </w:rPr>
        <w:t>mb</w:t>
      </w:r>
      <w:proofErr w:type="spellEnd"/>
      <w:r w:rsidRPr="00BC750E">
        <w:rPr>
          <w:rFonts w:ascii="Bookman Old Style" w:hAnsi="Bookman Old Style"/>
          <w:szCs w:val="24"/>
        </w:rPr>
        <w:t xml:space="preserve"> w miejscowości Targonie - pakiet podstawowy,</w:t>
      </w:r>
    </w:p>
    <w:p w14:paraId="42BC2401" w14:textId="3F92F8F1" w:rsidR="00EE5E4D" w:rsidRPr="00BC750E" w:rsidRDefault="00EE5E4D" w:rsidP="00EE5E4D">
      <w:pPr>
        <w:numPr>
          <w:ilvl w:val="2"/>
          <w:numId w:val="7"/>
        </w:numPr>
        <w:ind w:left="1418"/>
        <w:jc w:val="both"/>
        <w:rPr>
          <w:rFonts w:ascii="Bookman Old Style" w:hAnsi="Bookman Old Style"/>
          <w:szCs w:val="24"/>
        </w:rPr>
      </w:pPr>
      <w:r w:rsidRPr="00BC750E">
        <w:rPr>
          <w:rFonts w:ascii="Bookman Old Style" w:hAnsi="Bookman Old Style"/>
          <w:szCs w:val="24"/>
        </w:rPr>
        <w:t>Wykonanie 32 odwiertów głębokości do 8mb w miejscowości Targonie - pakiet rozszerzony,</w:t>
      </w:r>
    </w:p>
    <w:p w14:paraId="46BE225D" w14:textId="77777777" w:rsidR="00EE5E4D" w:rsidRPr="00BC750E" w:rsidRDefault="00EE5E4D" w:rsidP="00EE5E4D">
      <w:pPr>
        <w:numPr>
          <w:ilvl w:val="2"/>
          <w:numId w:val="7"/>
        </w:numPr>
        <w:ind w:left="1418"/>
        <w:jc w:val="both"/>
        <w:rPr>
          <w:rFonts w:ascii="Bookman Old Style" w:hAnsi="Bookman Old Style"/>
          <w:szCs w:val="24"/>
        </w:rPr>
      </w:pPr>
      <w:r w:rsidRPr="00BC750E">
        <w:rPr>
          <w:rFonts w:ascii="Bookman Old Style" w:hAnsi="Bookman Old Style"/>
          <w:szCs w:val="24"/>
        </w:rPr>
        <w:t>Wykonanie badań niezbędnych do sporządzenia dokumentacji badań podłoża gruntowego, określenie poziomu wód gruntowych, opracowanie dokumentacji wierceń, opracowanie opinii geotechnicznej, opracowanie profili geologicznych, wniesienie otworów na podkład topograficzny.</w:t>
      </w:r>
    </w:p>
    <w:p w14:paraId="7628CDB5" w14:textId="2736BA71" w:rsidR="00F90A8C" w:rsidRPr="00BC750E" w:rsidRDefault="00F90A8C" w:rsidP="00F90A8C">
      <w:pPr>
        <w:numPr>
          <w:ilvl w:val="1"/>
          <w:numId w:val="7"/>
        </w:numPr>
        <w:ind w:left="1134"/>
        <w:jc w:val="both"/>
        <w:rPr>
          <w:rFonts w:ascii="Bookman Old Style" w:hAnsi="Bookman Old Style"/>
          <w:szCs w:val="24"/>
          <w:u w:val="single"/>
        </w:rPr>
      </w:pPr>
      <w:r w:rsidRPr="00BC750E">
        <w:rPr>
          <w:rFonts w:ascii="Bookman Old Style" w:hAnsi="Bookman Old Style"/>
          <w:szCs w:val="24"/>
          <w:u w:val="single"/>
        </w:rPr>
        <w:t xml:space="preserve">Zakres prac w ramach §1 ust. </w:t>
      </w:r>
      <w:r w:rsidR="00D26F64" w:rsidRPr="00BC750E">
        <w:rPr>
          <w:rFonts w:ascii="Bookman Old Style" w:hAnsi="Bookman Old Style"/>
          <w:szCs w:val="24"/>
          <w:u w:val="single"/>
        </w:rPr>
        <w:t xml:space="preserve">1 </w:t>
      </w:r>
      <w:r w:rsidRPr="00BC750E">
        <w:rPr>
          <w:rFonts w:ascii="Bookman Old Style" w:hAnsi="Bookman Old Style"/>
          <w:szCs w:val="24"/>
          <w:u w:val="single"/>
        </w:rPr>
        <w:t xml:space="preserve">lit. </w:t>
      </w:r>
      <w:r w:rsidR="00C833DC" w:rsidRPr="00BC750E">
        <w:rPr>
          <w:rFonts w:ascii="Bookman Old Style" w:hAnsi="Bookman Old Style"/>
          <w:szCs w:val="24"/>
          <w:u w:val="single"/>
        </w:rPr>
        <w:t>c</w:t>
      </w:r>
      <w:r w:rsidRPr="00BC750E">
        <w:rPr>
          <w:rFonts w:ascii="Bookman Old Style" w:hAnsi="Bookman Old Style"/>
          <w:szCs w:val="24"/>
          <w:u w:val="single"/>
        </w:rPr>
        <w:t xml:space="preserve">): </w:t>
      </w:r>
    </w:p>
    <w:p w14:paraId="42391A33" w14:textId="5D95D488" w:rsidR="00EE5E4D" w:rsidRPr="00BC750E" w:rsidRDefault="00EE5E4D" w:rsidP="00EE5E4D">
      <w:pPr>
        <w:numPr>
          <w:ilvl w:val="2"/>
          <w:numId w:val="7"/>
        </w:numPr>
        <w:ind w:left="1418"/>
        <w:jc w:val="both"/>
        <w:rPr>
          <w:rFonts w:ascii="Bookman Old Style" w:hAnsi="Bookman Old Style"/>
          <w:szCs w:val="24"/>
        </w:rPr>
      </w:pPr>
      <w:r w:rsidRPr="00BC750E">
        <w:rPr>
          <w:rFonts w:ascii="Bookman Old Style" w:hAnsi="Bookman Old Style"/>
          <w:szCs w:val="24"/>
        </w:rPr>
        <w:t xml:space="preserve">Wykonanie 54 odwiertów głębokości do 8 </w:t>
      </w:r>
      <w:proofErr w:type="spellStart"/>
      <w:r w:rsidRPr="00BC750E">
        <w:rPr>
          <w:rFonts w:ascii="Bookman Old Style" w:hAnsi="Bookman Old Style"/>
          <w:szCs w:val="24"/>
        </w:rPr>
        <w:t>mb</w:t>
      </w:r>
      <w:proofErr w:type="spellEnd"/>
      <w:r w:rsidRPr="00BC750E">
        <w:rPr>
          <w:rFonts w:ascii="Bookman Old Style" w:hAnsi="Bookman Old Style"/>
          <w:szCs w:val="24"/>
        </w:rPr>
        <w:t xml:space="preserve"> w miejscowości Grajewo - pakiet podstawowy,</w:t>
      </w:r>
    </w:p>
    <w:p w14:paraId="23AEF131" w14:textId="58076036" w:rsidR="00EE5E4D" w:rsidRPr="00BC750E" w:rsidRDefault="00EE5E4D" w:rsidP="00EE5E4D">
      <w:pPr>
        <w:numPr>
          <w:ilvl w:val="2"/>
          <w:numId w:val="7"/>
        </w:numPr>
        <w:ind w:left="1418"/>
        <w:jc w:val="both"/>
        <w:rPr>
          <w:rFonts w:ascii="Bookman Old Style" w:hAnsi="Bookman Old Style"/>
          <w:szCs w:val="24"/>
        </w:rPr>
      </w:pPr>
      <w:r w:rsidRPr="00BC750E">
        <w:rPr>
          <w:rFonts w:ascii="Bookman Old Style" w:hAnsi="Bookman Old Style"/>
          <w:szCs w:val="24"/>
        </w:rPr>
        <w:t xml:space="preserve">Wykonanie 24 odwiertów głębokości do 8 </w:t>
      </w:r>
      <w:proofErr w:type="spellStart"/>
      <w:r w:rsidRPr="00BC750E">
        <w:rPr>
          <w:rFonts w:ascii="Bookman Old Style" w:hAnsi="Bookman Old Style"/>
          <w:szCs w:val="24"/>
        </w:rPr>
        <w:t>mb</w:t>
      </w:r>
      <w:proofErr w:type="spellEnd"/>
      <w:r w:rsidRPr="00BC750E">
        <w:rPr>
          <w:rFonts w:ascii="Bookman Old Style" w:hAnsi="Bookman Old Style"/>
          <w:szCs w:val="24"/>
        </w:rPr>
        <w:t xml:space="preserve"> w miejscowości Grajewo - pakiet rozszerzony,</w:t>
      </w:r>
    </w:p>
    <w:p w14:paraId="0967B667" w14:textId="2E02ECA8" w:rsidR="00EE5E4D" w:rsidRPr="00BC750E" w:rsidRDefault="00EE5E4D" w:rsidP="00EE5E4D">
      <w:pPr>
        <w:numPr>
          <w:ilvl w:val="2"/>
          <w:numId w:val="7"/>
        </w:numPr>
        <w:ind w:left="1418"/>
        <w:jc w:val="both"/>
        <w:rPr>
          <w:rFonts w:ascii="Bookman Old Style" w:hAnsi="Bookman Old Style"/>
          <w:szCs w:val="24"/>
        </w:rPr>
      </w:pPr>
      <w:r w:rsidRPr="00BC750E">
        <w:rPr>
          <w:rFonts w:ascii="Bookman Old Style" w:hAnsi="Bookman Old Style"/>
          <w:szCs w:val="24"/>
        </w:rPr>
        <w:t xml:space="preserve">Wykonanie 18 odwiertów  głębokości do 8 </w:t>
      </w:r>
      <w:proofErr w:type="spellStart"/>
      <w:r w:rsidRPr="00BC750E">
        <w:rPr>
          <w:rFonts w:ascii="Bookman Old Style" w:hAnsi="Bookman Old Style"/>
          <w:szCs w:val="24"/>
        </w:rPr>
        <w:t>mb</w:t>
      </w:r>
      <w:proofErr w:type="spellEnd"/>
      <w:r w:rsidRPr="00BC750E">
        <w:rPr>
          <w:rFonts w:ascii="Bookman Old Style" w:hAnsi="Bookman Old Style"/>
          <w:szCs w:val="24"/>
        </w:rPr>
        <w:t xml:space="preserve"> w miejscowości Kolno - pakiet podstawowy,</w:t>
      </w:r>
    </w:p>
    <w:p w14:paraId="6ACD3979" w14:textId="413DB83B" w:rsidR="00EE5E4D" w:rsidRPr="00BC750E" w:rsidRDefault="00EE5E4D" w:rsidP="00EE5E4D">
      <w:pPr>
        <w:numPr>
          <w:ilvl w:val="2"/>
          <w:numId w:val="7"/>
        </w:numPr>
        <w:ind w:left="1418"/>
        <w:jc w:val="both"/>
        <w:rPr>
          <w:rFonts w:ascii="Bookman Old Style" w:hAnsi="Bookman Old Style"/>
          <w:szCs w:val="24"/>
        </w:rPr>
      </w:pPr>
      <w:r w:rsidRPr="00BC750E">
        <w:rPr>
          <w:rFonts w:ascii="Bookman Old Style" w:hAnsi="Bookman Old Style"/>
          <w:szCs w:val="24"/>
        </w:rPr>
        <w:t xml:space="preserve">Wykonanie 8 odwiertów głębokości do 8 </w:t>
      </w:r>
      <w:proofErr w:type="spellStart"/>
      <w:r w:rsidRPr="00BC750E">
        <w:rPr>
          <w:rFonts w:ascii="Bookman Old Style" w:hAnsi="Bookman Old Style"/>
          <w:szCs w:val="24"/>
        </w:rPr>
        <w:t>mb</w:t>
      </w:r>
      <w:proofErr w:type="spellEnd"/>
      <w:r w:rsidRPr="00BC750E">
        <w:rPr>
          <w:rFonts w:ascii="Bookman Old Style" w:hAnsi="Bookman Old Style"/>
          <w:szCs w:val="24"/>
        </w:rPr>
        <w:t xml:space="preserve"> w miejscowości Kolno - pakiet rozszerzony,</w:t>
      </w:r>
    </w:p>
    <w:p w14:paraId="5E22CFAA" w14:textId="1A18C53E" w:rsidR="00EE5E4D" w:rsidRPr="00BC750E" w:rsidRDefault="00EE5E4D" w:rsidP="00EE5E4D">
      <w:pPr>
        <w:numPr>
          <w:ilvl w:val="2"/>
          <w:numId w:val="7"/>
        </w:numPr>
        <w:ind w:left="1418"/>
        <w:jc w:val="both"/>
        <w:rPr>
          <w:rFonts w:ascii="Bookman Old Style" w:hAnsi="Bookman Old Style"/>
          <w:szCs w:val="24"/>
        </w:rPr>
      </w:pPr>
      <w:r w:rsidRPr="00BC750E">
        <w:rPr>
          <w:rFonts w:ascii="Bookman Old Style" w:hAnsi="Bookman Old Style"/>
          <w:szCs w:val="24"/>
        </w:rPr>
        <w:t xml:space="preserve">Wykonanie 18 odwiertów głębokości do 8 </w:t>
      </w:r>
      <w:proofErr w:type="spellStart"/>
      <w:r w:rsidRPr="00BC750E">
        <w:rPr>
          <w:rFonts w:ascii="Bookman Old Style" w:hAnsi="Bookman Old Style"/>
          <w:szCs w:val="24"/>
        </w:rPr>
        <w:t>mb</w:t>
      </w:r>
      <w:proofErr w:type="spellEnd"/>
      <w:r w:rsidRPr="00BC750E">
        <w:rPr>
          <w:rFonts w:ascii="Bookman Old Style" w:hAnsi="Bookman Old Style"/>
          <w:szCs w:val="24"/>
        </w:rPr>
        <w:t xml:space="preserve"> w miejscowości Wojewodzin- pakiet podstawowy,</w:t>
      </w:r>
    </w:p>
    <w:p w14:paraId="392143DF" w14:textId="68EE335A" w:rsidR="00EE5E4D" w:rsidRPr="00BC750E" w:rsidRDefault="00EE5E4D" w:rsidP="00EE5E4D">
      <w:pPr>
        <w:numPr>
          <w:ilvl w:val="2"/>
          <w:numId w:val="7"/>
        </w:numPr>
        <w:ind w:left="1418"/>
        <w:jc w:val="both"/>
        <w:rPr>
          <w:rFonts w:ascii="Bookman Old Style" w:hAnsi="Bookman Old Style"/>
          <w:szCs w:val="24"/>
        </w:rPr>
      </w:pPr>
      <w:r w:rsidRPr="00BC750E">
        <w:rPr>
          <w:rFonts w:ascii="Bookman Old Style" w:hAnsi="Bookman Old Style"/>
          <w:szCs w:val="24"/>
        </w:rPr>
        <w:t xml:space="preserve">Wykonanie 8 odwiertów głębokości do 8 </w:t>
      </w:r>
      <w:proofErr w:type="spellStart"/>
      <w:r w:rsidRPr="00BC750E">
        <w:rPr>
          <w:rFonts w:ascii="Bookman Old Style" w:hAnsi="Bookman Old Style"/>
          <w:szCs w:val="24"/>
        </w:rPr>
        <w:t>mb</w:t>
      </w:r>
      <w:proofErr w:type="spellEnd"/>
      <w:r w:rsidRPr="00BC750E">
        <w:rPr>
          <w:rFonts w:ascii="Bookman Old Style" w:hAnsi="Bookman Old Style"/>
          <w:szCs w:val="24"/>
        </w:rPr>
        <w:t xml:space="preserve"> w miejscowości Wojewodzin- pakiet rozszerzony,</w:t>
      </w:r>
    </w:p>
    <w:p w14:paraId="4C358D2A" w14:textId="77777777" w:rsidR="00EE5E4D" w:rsidRPr="00BC750E" w:rsidRDefault="00EE5E4D" w:rsidP="00EE5E4D">
      <w:pPr>
        <w:numPr>
          <w:ilvl w:val="2"/>
          <w:numId w:val="7"/>
        </w:numPr>
        <w:ind w:left="1418"/>
        <w:jc w:val="both"/>
        <w:rPr>
          <w:rFonts w:ascii="Bookman Old Style" w:hAnsi="Bookman Old Style"/>
          <w:szCs w:val="24"/>
        </w:rPr>
      </w:pPr>
      <w:r w:rsidRPr="00BC750E">
        <w:rPr>
          <w:rFonts w:ascii="Bookman Old Style" w:hAnsi="Bookman Old Style"/>
          <w:szCs w:val="24"/>
        </w:rPr>
        <w:t>Wykonanie badań niezbędnych do sporządzenia dokumentacji badań podłoża gruntowego, określenie poziomu wód gruntowych, opracowanie dokumentacji wierceń, opracowanie opinii geotechnicznej, opracowanie profili geologicznych, wniesienie otworów na podkład topograficzny.</w:t>
      </w:r>
    </w:p>
    <w:p w14:paraId="397ABB6C" w14:textId="754B7AD7" w:rsidR="00DF1908" w:rsidRPr="00BC750E" w:rsidRDefault="002837F1" w:rsidP="002837F1">
      <w:pPr>
        <w:pStyle w:val="Akapitzlist"/>
        <w:numPr>
          <w:ilvl w:val="0"/>
          <w:numId w:val="7"/>
        </w:numPr>
        <w:rPr>
          <w:rFonts w:ascii="Bookman Old Style" w:hAnsi="Bookman Old Style"/>
          <w:szCs w:val="24"/>
        </w:rPr>
      </w:pPr>
      <w:r w:rsidRPr="00BC750E">
        <w:rPr>
          <w:rFonts w:ascii="Bookman Old Style" w:hAnsi="Bookman Old Style"/>
          <w:szCs w:val="24"/>
        </w:rPr>
        <w:t>Zlecone badania zostaną wykonane na terenie poniższych lokalizacji:</w:t>
      </w:r>
    </w:p>
    <w:p w14:paraId="5C63EC8F" w14:textId="54F5714A" w:rsidR="002837F1" w:rsidRPr="00BC750E" w:rsidRDefault="002837F1" w:rsidP="002837F1">
      <w:pPr>
        <w:numPr>
          <w:ilvl w:val="1"/>
          <w:numId w:val="7"/>
        </w:numPr>
        <w:ind w:left="1134"/>
        <w:jc w:val="both"/>
        <w:rPr>
          <w:rFonts w:ascii="Bookman Old Style" w:hAnsi="Bookman Old Style"/>
          <w:szCs w:val="24"/>
          <w:u w:val="single"/>
        </w:rPr>
      </w:pPr>
      <w:r w:rsidRPr="00BC750E">
        <w:rPr>
          <w:rFonts w:ascii="Bookman Old Style" w:hAnsi="Bookman Old Style"/>
          <w:szCs w:val="24"/>
          <w:u w:val="single"/>
        </w:rPr>
        <w:t>Zakres prac w ramach §1 ust.</w:t>
      </w:r>
      <w:r w:rsidR="00D26F64" w:rsidRPr="00BC750E">
        <w:rPr>
          <w:rFonts w:ascii="Bookman Old Style" w:hAnsi="Bookman Old Style"/>
          <w:szCs w:val="24"/>
          <w:u w:val="single"/>
        </w:rPr>
        <w:t xml:space="preserve">1 </w:t>
      </w:r>
      <w:r w:rsidRPr="00BC750E">
        <w:rPr>
          <w:rFonts w:ascii="Bookman Old Style" w:hAnsi="Bookman Old Style"/>
          <w:szCs w:val="24"/>
          <w:u w:val="single"/>
        </w:rPr>
        <w:t xml:space="preserve"> lit. </w:t>
      </w:r>
      <w:r w:rsidR="003B34F1" w:rsidRPr="00BC750E">
        <w:rPr>
          <w:rFonts w:ascii="Bookman Old Style" w:hAnsi="Bookman Old Style"/>
          <w:szCs w:val="24"/>
          <w:u w:val="single"/>
        </w:rPr>
        <w:t>a</w:t>
      </w:r>
      <w:r w:rsidRPr="00BC750E">
        <w:rPr>
          <w:rFonts w:ascii="Bookman Old Style" w:hAnsi="Bookman Old Style"/>
          <w:szCs w:val="24"/>
          <w:u w:val="single"/>
        </w:rPr>
        <w:t xml:space="preserve">): </w:t>
      </w:r>
    </w:p>
    <w:p w14:paraId="6BAED692" w14:textId="6BF908B3" w:rsidR="003B34F1" w:rsidRPr="00BC750E" w:rsidRDefault="003B34F1" w:rsidP="003B34F1">
      <w:pPr>
        <w:numPr>
          <w:ilvl w:val="2"/>
          <w:numId w:val="7"/>
        </w:numPr>
        <w:ind w:left="1418"/>
        <w:jc w:val="both"/>
        <w:rPr>
          <w:rStyle w:val="eop"/>
          <w:rFonts w:ascii="Bookman Old Style" w:hAnsi="Bookman Old Style"/>
          <w:b/>
          <w:bCs/>
          <w:color w:val="000000" w:themeColor="text1"/>
          <w:szCs w:val="24"/>
          <w:u w:val="single"/>
        </w:rPr>
      </w:pPr>
      <w:r w:rsidRPr="00BC750E">
        <w:rPr>
          <w:rStyle w:val="eop"/>
          <w:rFonts w:ascii="Bookman Old Style" w:hAnsi="Bookman Old Style"/>
          <w:b/>
          <w:bCs/>
          <w:color w:val="000000" w:themeColor="text1"/>
          <w:szCs w:val="24"/>
          <w:u w:val="single"/>
        </w:rPr>
        <w:t>Czerwony Bór</w:t>
      </w:r>
    </w:p>
    <w:p w14:paraId="2D6A89E3" w14:textId="77777777" w:rsidR="003B34F1" w:rsidRPr="00BC750E" w:rsidRDefault="003B34F1" w:rsidP="003B34F1">
      <w:pPr>
        <w:ind w:left="1134"/>
        <w:jc w:val="both"/>
        <w:rPr>
          <w:rStyle w:val="eop"/>
          <w:rFonts w:ascii="Bookman Old Style" w:hAnsi="Bookman Old Style"/>
          <w:color w:val="000000" w:themeColor="text1"/>
          <w:szCs w:val="24"/>
        </w:rPr>
      </w:pPr>
      <w:r w:rsidRPr="00BC750E">
        <w:rPr>
          <w:rStyle w:val="eop"/>
          <w:rFonts w:ascii="Bookman Old Style" w:hAnsi="Bookman Old Style"/>
          <w:color w:val="000000" w:themeColor="text1"/>
          <w:szCs w:val="24"/>
        </w:rPr>
        <w:t>Województwo: podlaskie,</w:t>
      </w:r>
    </w:p>
    <w:p w14:paraId="6B38A433" w14:textId="77777777" w:rsidR="003B34F1" w:rsidRPr="00BC750E" w:rsidRDefault="003B34F1" w:rsidP="003B34F1">
      <w:pPr>
        <w:pStyle w:val="Akapitzlist"/>
        <w:ind w:left="1134"/>
        <w:jc w:val="both"/>
        <w:rPr>
          <w:rStyle w:val="eop"/>
          <w:rFonts w:ascii="Bookman Old Style" w:hAnsi="Bookman Old Style"/>
          <w:color w:val="000000" w:themeColor="text1"/>
          <w:szCs w:val="24"/>
        </w:rPr>
      </w:pPr>
      <w:r w:rsidRPr="00BC750E">
        <w:rPr>
          <w:rStyle w:val="eop"/>
          <w:rFonts w:ascii="Bookman Old Style" w:hAnsi="Bookman Old Style"/>
          <w:color w:val="000000" w:themeColor="text1"/>
          <w:szCs w:val="24"/>
        </w:rPr>
        <w:t>Powiat: zambrowski</w:t>
      </w:r>
    </w:p>
    <w:p w14:paraId="77003774" w14:textId="77777777" w:rsidR="003B34F1" w:rsidRPr="00BC750E" w:rsidRDefault="003B34F1" w:rsidP="003B34F1">
      <w:pPr>
        <w:pStyle w:val="Akapitzlist"/>
        <w:ind w:left="1134"/>
        <w:jc w:val="both"/>
        <w:rPr>
          <w:rStyle w:val="eop"/>
          <w:rFonts w:ascii="Bookman Old Style" w:hAnsi="Bookman Old Style"/>
          <w:color w:val="000000" w:themeColor="text1"/>
          <w:szCs w:val="24"/>
        </w:rPr>
      </w:pPr>
      <w:r w:rsidRPr="00BC750E">
        <w:rPr>
          <w:rStyle w:val="eop"/>
          <w:rFonts w:ascii="Bookman Old Style" w:hAnsi="Bookman Old Style"/>
          <w:color w:val="000000" w:themeColor="text1"/>
          <w:szCs w:val="24"/>
        </w:rPr>
        <w:t>Gmina: Zambrów</w:t>
      </w:r>
    </w:p>
    <w:p w14:paraId="5E5C51F4" w14:textId="77777777" w:rsidR="003B34F1" w:rsidRPr="00BC750E" w:rsidRDefault="003B34F1" w:rsidP="003B34F1">
      <w:pPr>
        <w:pStyle w:val="Akapitzlist"/>
        <w:ind w:left="1134"/>
        <w:jc w:val="both"/>
        <w:rPr>
          <w:rStyle w:val="eop"/>
          <w:rFonts w:ascii="Bookman Old Style" w:hAnsi="Bookman Old Style"/>
          <w:color w:val="000000" w:themeColor="text1"/>
          <w:szCs w:val="24"/>
        </w:rPr>
      </w:pPr>
      <w:r w:rsidRPr="00BC750E">
        <w:rPr>
          <w:rStyle w:val="eop"/>
          <w:rFonts w:ascii="Bookman Old Style" w:hAnsi="Bookman Old Style"/>
          <w:color w:val="000000" w:themeColor="text1"/>
          <w:szCs w:val="24"/>
        </w:rPr>
        <w:t>Jednostka ewidencyjna: 201405 Zambrów</w:t>
      </w:r>
    </w:p>
    <w:p w14:paraId="780694B6" w14:textId="6A81DDAF" w:rsidR="001706F6" w:rsidRPr="00BC750E" w:rsidRDefault="003B34F1" w:rsidP="003B34F1">
      <w:pPr>
        <w:pStyle w:val="Akapitzlist"/>
        <w:ind w:left="1134"/>
        <w:jc w:val="both"/>
        <w:rPr>
          <w:rStyle w:val="eop"/>
          <w:rFonts w:ascii="Bookman Old Style" w:hAnsi="Bookman Old Style"/>
          <w:color w:val="000000" w:themeColor="text1"/>
          <w:szCs w:val="24"/>
        </w:rPr>
      </w:pPr>
      <w:r w:rsidRPr="00BC750E">
        <w:rPr>
          <w:rStyle w:val="eop"/>
          <w:rFonts w:ascii="Bookman Old Style" w:hAnsi="Bookman Old Style"/>
          <w:color w:val="000000" w:themeColor="text1"/>
          <w:szCs w:val="24"/>
        </w:rPr>
        <w:t>Obręb: 2.0008 Czerwony Bór.</w:t>
      </w:r>
    </w:p>
    <w:p w14:paraId="006220C5" w14:textId="55186D8D" w:rsidR="003B34F1" w:rsidRPr="00BC750E" w:rsidRDefault="003B34F1" w:rsidP="003B34F1">
      <w:pPr>
        <w:numPr>
          <w:ilvl w:val="2"/>
          <w:numId w:val="7"/>
        </w:numPr>
        <w:ind w:left="1418"/>
        <w:jc w:val="both"/>
        <w:rPr>
          <w:rFonts w:ascii="Bookman Old Style" w:hAnsi="Bookman Old Style"/>
          <w:b/>
          <w:bCs/>
          <w:color w:val="000000" w:themeColor="text1"/>
          <w:szCs w:val="24"/>
          <w:u w:val="single"/>
        </w:rPr>
      </w:pPr>
      <w:r w:rsidRPr="00BC750E">
        <w:rPr>
          <w:rFonts w:ascii="Bookman Old Style" w:hAnsi="Bookman Old Style"/>
          <w:b/>
          <w:bCs/>
          <w:color w:val="000000" w:themeColor="text1"/>
          <w:szCs w:val="24"/>
          <w:u w:val="single"/>
        </w:rPr>
        <w:t>Siemiatycze</w:t>
      </w:r>
    </w:p>
    <w:p w14:paraId="4F8FD346" w14:textId="77777777" w:rsidR="003B34F1" w:rsidRPr="00BC750E" w:rsidRDefault="003B34F1" w:rsidP="003B34F1">
      <w:pPr>
        <w:ind w:left="1134"/>
        <w:jc w:val="both"/>
        <w:rPr>
          <w:rFonts w:ascii="Bookman Old Style" w:hAnsi="Bookman Old Style"/>
          <w:color w:val="000000" w:themeColor="text1"/>
          <w:szCs w:val="24"/>
        </w:rPr>
      </w:pPr>
      <w:r w:rsidRPr="00BC750E">
        <w:rPr>
          <w:rFonts w:ascii="Bookman Old Style" w:hAnsi="Bookman Old Style"/>
          <w:color w:val="000000" w:themeColor="text1"/>
          <w:szCs w:val="24"/>
        </w:rPr>
        <w:lastRenderedPageBreak/>
        <w:t>Województwo: podlaskie,</w:t>
      </w:r>
    </w:p>
    <w:p w14:paraId="5BA8F6A0" w14:textId="77777777" w:rsidR="003B34F1" w:rsidRPr="00BC750E" w:rsidRDefault="003B34F1" w:rsidP="003B34F1">
      <w:pPr>
        <w:ind w:left="1134"/>
        <w:jc w:val="both"/>
        <w:rPr>
          <w:rFonts w:ascii="Bookman Old Style" w:hAnsi="Bookman Old Style"/>
          <w:color w:val="000000" w:themeColor="text1"/>
          <w:szCs w:val="24"/>
        </w:rPr>
      </w:pPr>
      <w:r w:rsidRPr="00BC750E">
        <w:rPr>
          <w:rFonts w:ascii="Bookman Old Style" w:hAnsi="Bookman Old Style"/>
          <w:color w:val="000000" w:themeColor="text1"/>
          <w:szCs w:val="24"/>
        </w:rPr>
        <w:t>Powiat: siemiatycki</w:t>
      </w:r>
    </w:p>
    <w:p w14:paraId="7C0A4A50" w14:textId="77777777" w:rsidR="003B34F1" w:rsidRPr="00BC750E" w:rsidRDefault="003B34F1" w:rsidP="003B34F1">
      <w:pPr>
        <w:ind w:left="1134"/>
        <w:jc w:val="both"/>
        <w:rPr>
          <w:rFonts w:ascii="Bookman Old Style" w:hAnsi="Bookman Old Style"/>
          <w:color w:val="000000" w:themeColor="text1"/>
          <w:szCs w:val="24"/>
        </w:rPr>
      </w:pPr>
      <w:r w:rsidRPr="00BC750E">
        <w:rPr>
          <w:rFonts w:ascii="Bookman Old Style" w:hAnsi="Bookman Old Style"/>
          <w:color w:val="000000" w:themeColor="text1"/>
          <w:szCs w:val="24"/>
        </w:rPr>
        <w:t>Gmina: Siemiatycze – obszar wiejski</w:t>
      </w:r>
    </w:p>
    <w:p w14:paraId="31D1D85F" w14:textId="77777777" w:rsidR="003B34F1" w:rsidRPr="00BC750E" w:rsidRDefault="003B34F1" w:rsidP="003B34F1">
      <w:pPr>
        <w:ind w:left="1134"/>
        <w:jc w:val="both"/>
        <w:rPr>
          <w:rFonts w:ascii="Bookman Old Style" w:hAnsi="Bookman Old Style"/>
          <w:color w:val="000000" w:themeColor="text1"/>
          <w:szCs w:val="24"/>
        </w:rPr>
      </w:pPr>
      <w:r w:rsidRPr="00BC750E">
        <w:rPr>
          <w:rFonts w:ascii="Bookman Old Style" w:hAnsi="Bookman Old Style"/>
          <w:color w:val="000000" w:themeColor="text1"/>
          <w:szCs w:val="24"/>
        </w:rPr>
        <w:t>Jednostka ewidencyjna: 201009_2</w:t>
      </w:r>
    </w:p>
    <w:p w14:paraId="2B3D1EF5" w14:textId="4EC15386" w:rsidR="003B34F1" w:rsidRPr="00BC750E" w:rsidRDefault="003B34F1" w:rsidP="008018F2">
      <w:pPr>
        <w:ind w:left="1134"/>
        <w:jc w:val="both"/>
        <w:rPr>
          <w:rFonts w:ascii="Bookman Old Style" w:hAnsi="Bookman Old Style"/>
          <w:color w:val="000000" w:themeColor="text1"/>
          <w:szCs w:val="24"/>
        </w:rPr>
      </w:pPr>
      <w:r w:rsidRPr="00BC750E">
        <w:rPr>
          <w:rFonts w:ascii="Bookman Old Style" w:hAnsi="Bookman Old Style"/>
          <w:color w:val="000000" w:themeColor="text1"/>
          <w:szCs w:val="24"/>
        </w:rPr>
        <w:t>Obręb: 0008 Czartajew</w:t>
      </w:r>
    </w:p>
    <w:p w14:paraId="478F3DBB" w14:textId="77777777" w:rsidR="003B34F1" w:rsidRPr="00BC750E" w:rsidRDefault="003B34F1" w:rsidP="003B34F1">
      <w:pPr>
        <w:pStyle w:val="Akapitzlist"/>
        <w:ind w:left="1418"/>
        <w:jc w:val="both"/>
        <w:rPr>
          <w:rFonts w:ascii="Bookman Old Style" w:hAnsi="Bookman Old Style"/>
          <w:color w:val="000000" w:themeColor="text1"/>
          <w:szCs w:val="24"/>
        </w:rPr>
      </w:pPr>
    </w:p>
    <w:p w14:paraId="6ED1F050" w14:textId="23BE8C74" w:rsidR="001706F6" w:rsidRPr="00BC750E" w:rsidRDefault="001706F6" w:rsidP="001706F6">
      <w:pPr>
        <w:numPr>
          <w:ilvl w:val="1"/>
          <w:numId w:val="7"/>
        </w:numPr>
        <w:ind w:left="1134"/>
        <w:jc w:val="both"/>
        <w:rPr>
          <w:rFonts w:ascii="Bookman Old Style" w:hAnsi="Bookman Old Style"/>
          <w:szCs w:val="24"/>
          <w:u w:val="single"/>
        </w:rPr>
      </w:pPr>
      <w:r w:rsidRPr="00BC750E">
        <w:rPr>
          <w:rFonts w:ascii="Bookman Old Style" w:hAnsi="Bookman Old Style"/>
          <w:szCs w:val="24"/>
          <w:u w:val="single"/>
        </w:rPr>
        <w:t xml:space="preserve">Zakres prac w ramach §1 ust. </w:t>
      </w:r>
      <w:r w:rsidR="00D26F64" w:rsidRPr="00BC750E">
        <w:rPr>
          <w:rFonts w:ascii="Bookman Old Style" w:hAnsi="Bookman Old Style"/>
          <w:szCs w:val="24"/>
          <w:u w:val="single"/>
        </w:rPr>
        <w:t xml:space="preserve">1 </w:t>
      </w:r>
      <w:r w:rsidRPr="00BC750E">
        <w:rPr>
          <w:rFonts w:ascii="Bookman Old Style" w:hAnsi="Bookman Old Style"/>
          <w:szCs w:val="24"/>
          <w:u w:val="single"/>
        </w:rPr>
        <w:t xml:space="preserve">lit. </w:t>
      </w:r>
      <w:r w:rsidR="003B34F1" w:rsidRPr="00BC750E">
        <w:rPr>
          <w:rFonts w:ascii="Bookman Old Style" w:hAnsi="Bookman Old Style"/>
          <w:szCs w:val="24"/>
          <w:u w:val="single"/>
        </w:rPr>
        <w:t>b</w:t>
      </w:r>
      <w:r w:rsidRPr="00BC750E">
        <w:rPr>
          <w:rFonts w:ascii="Bookman Old Style" w:hAnsi="Bookman Old Style"/>
          <w:szCs w:val="24"/>
          <w:u w:val="single"/>
        </w:rPr>
        <w:t xml:space="preserve">): </w:t>
      </w:r>
    </w:p>
    <w:p w14:paraId="4D692AF5" w14:textId="46242A04" w:rsidR="008018F2" w:rsidRPr="00BC750E" w:rsidRDefault="008018F2" w:rsidP="008018F2">
      <w:pPr>
        <w:numPr>
          <w:ilvl w:val="2"/>
          <w:numId w:val="7"/>
        </w:numPr>
        <w:ind w:left="1418"/>
        <w:jc w:val="both"/>
        <w:rPr>
          <w:rFonts w:ascii="Bookman Old Style" w:hAnsi="Bookman Old Style"/>
          <w:b/>
          <w:bCs/>
          <w:szCs w:val="24"/>
        </w:rPr>
      </w:pPr>
      <w:r w:rsidRPr="00BC750E">
        <w:rPr>
          <w:rFonts w:ascii="Bookman Old Style" w:hAnsi="Bookman Old Style"/>
          <w:b/>
          <w:bCs/>
          <w:szCs w:val="24"/>
        </w:rPr>
        <w:t>Targonie</w:t>
      </w:r>
    </w:p>
    <w:p w14:paraId="56A1D085" w14:textId="77777777" w:rsidR="008018F2" w:rsidRPr="00BC750E" w:rsidRDefault="008018F2" w:rsidP="008018F2">
      <w:pPr>
        <w:ind w:left="1134"/>
        <w:jc w:val="both"/>
        <w:rPr>
          <w:rStyle w:val="eop"/>
          <w:rFonts w:ascii="Bookman Old Style" w:hAnsi="Bookman Old Style"/>
          <w:color w:val="000000" w:themeColor="text1"/>
          <w:szCs w:val="24"/>
        </w:rPr>
      </w:pPr>
      <w:r w:rsidRPr="00BC750E">
        <w:rPr>
          <w:rStyle w:val="eop"/>
          <w:rFonts w:ascii="Bookman Old Style" w:hAnsi="Bookman Old Style"/>
          <w:color w:val="000000" w:themeColor="text1"/>
          <w:szCs w:val="24"/>
        </w:rPr>
        <w:t>Województwo: mazowieckie,</w:t>
      </w:r>
    </w:p>
    <w:p w14:paraId="18C95E27" w14:textId="77777777" w:rsidR="008018F2" w:rsidRPr="00BC750E" w:rsidRDefault="008018F2" w:rsidP="008018F2">
      <w:pPr>
        <w:pStyle w:val="Akapitzlist"/>
        <w:ind w:left="1134"/>
        <w:jc w:val="both"/>
        <w:rPr>
          <w:rStyle w:val="eop"/>
          <w:rFonts w:ascii="Bookman Old Style" w:hAnsi="Bookman Old Style"/>
          <w:color w:val="000000" w:themeColor="text1"/>
          <w:szCs w:val="24"/>
        </w:rPr>
      </w:pPr>
      <w:r w:rsidRPr="00BC750E">
        <w:rPr>
          <w:rStyle w:val="eop"/>
          <w:rFonts w:ascii="Bookman Old Style" w:hAnsi="Bookman Old Style"/>
          <w:color w:val="000000" w:themeColor="text1"/>
          <w:szCs w:val="24"/>
        </w:rPr>
        <w:t>Powiat: ciechanowski</w:t>
      </w:r>
    </w:p>
    <w:p w14:paraId="002DBDDC" w14:textId="77777777" w:rsidR="008018F2" w:rsidRPr="00BC750E" w:rsidRDefault="008018F2" w:rsidP="008018F2">
      <w:pPr>
        <w:pStyle w:val="Akapitzlist"/>
        <w:ind w:left="1134"/>
        <w:jc w:val="both"/>
        <w:rPr>
          <w:rStyle w:val="eop"/>
          <w:rFonts w:ascii="Bookman Old Style" w:hAnsi="Bookman Old Style"/>
          <w:color w:val="000000" w:themeColor="text1"/>
          <w:szCs w:val="24"/>
        </w:rPr>
      </w:pPr>
      <w:r w:rsidRPr="00BC750E">
        <w:rPr>
          <w:rStyle w:val="eop"/>
          <w:rFonts w:ascii="Bookman Old Style" w:hAnsi="Bookman Old Style"/>
          <w:color w:val="000000" w:themeColor="text1"/>
          <w:szCs w:val="24"/>
        </w:rPr>
        <w:t>Gmina: Regimin</w:t>
      </w:r>
    </w:p>
    <w:p w14:paraId="75D96388" w14:textId="77777777" w:rsidR="008018F2" w:rsidRPr="00BC750E" w:rsidRDefault="008018F2" w:rsidP="008018F2">
      <w:pPr>
        <w:pStyle w:val="Akapitzlist"/>
        <w:ind w:left="1134"/>
        <w:jc w:val="both"/>
        <w:rPr>
          <w:rStyle w:val="eop"/>
          <w:rFonts w:ascii="Bookman Old Style" w:hAnsi="Bookman Old Style"/>
          <w:color w:val="000000" w:themeColor="text1"/>
          <w:szCs w:val="24"/>
        </w:rPr>
      </w:pPr>
      <w:r w:rsidRPr="00BC750E">
        <w:rPr>
          <w:rStyle w:val="eop"/>
          <w:rFonts w:ascii="Bookman Old Style" w:hAnsi="Bookman Old Style"/>
          <w:color w:val="000000" w:themeColor="text1"/>
          <w:szCs w:val="24"/>
        </w:rPr>
        <w:t>Jednostka ewidencyjna: 140208_2</w:t>
      </w:r>
    </w:p>
    <w:p w14:paraId="79362A64" w14:textId="631CC795" w:rsidR="001706F6" w:rsidRPr="00BC750E" w:rsidRDefault="008018F2" w:rsidP="008018F2">
      <w:pPr>
        <w:pStyle w:val="Akapitzlist"/>
        <w:ind w:left="1134"/>
        <w:jc w:val="both"/>
        <w:rPr>
          <w:rStyle w:val="eop"/>
          <w:rFonts w:ascii="Bookman Old Style" w:hAnsi="Bookman Old Style"/>
          <w:color w:val="000000" w:themeColor="text1"/>
          <w:szCs w:val="24"/>
        </w:rPr>
      </w:pPr>
      <w:r w:rsidRPr="00BC750E">
        <w:rPr>
          <w:rStyle w:val="eop"/>
          <w:rFonts w:ascii="Bookman Old Style" w:hAnsi="Bookman Old Style"/>
          <w:color w:val="000000" w:themeColor="text1"/>
          <w:szCs w:val="24"/>
        </w:rPr>
        <w:t>Obręb: 0022 Targonie</w:t>
      </w:r>
    </w:p>
    <w:p w14:paraId="3D1CA80D" w14:textId="77777777" w:rsidR="008018F2" w:rsidRPr="00BC750E" w:rsidRDefault="008018F2" w:rsidP="008018F2">
      <w:pPr>
        <w:jc w:val="both"/>
        <w:rPr>
          <w:rFonts w:ascii="Bookman Old Style" w:hAnsi="Bookman Old Style"/>
          <w:color w:val="000000" w:themeColor="text1"/>
          <w:szCs w:val="24"/>
        </w:rPr>
      </w:pPr>
    </w:p>
    <w:p w14:paraId="0E3FB3EE" w14:textId="23A88CB4" w:rsidR="001706F6" w:rsidRPr="00BC750E" w:rsidRDefault="001706F6" w:rsidP="001706F6">
      <w:pPr>
        <w:numPr>
          <w:ilvl w:val="1"/>
          <w:numId w:val="7"/>
        </w:numPr>
        <w:ind w:left="1134"/>
        <w:jc w:val="both"/>
        <w:rPr>
          <w:rFonts w:ascii="Bookman Old Style" w:hAnsi="Bookman Old Style"/>
          <w:szCs w:val="24"/>
          <w:u w:val="single"/>
        </w:rPr>
      </w:pPr>
      <w:r w:rsidRPr="00BC750E">
        <w:rPr>
          <w:rFonts w:ascii="Bookman Old Style" w:hAnsi="Bookman Old Style"/>
          <w:szCs w:val="24"/>
          <w:u w:val="single"/>
        </w:rPr>
        <w:t>Zakres prac w ramach §1 ust.</w:t>
      </w:r>
      <w:r w:rsidR="00D26F64" w:rsidRPr="00BC750E">
        <w:rPr>
          <w:rFonts w:ascii="Bookman Old Style" w:hAnsi="Bookman Old Style"/>
          <w:szCs w:val="24"/>
          <w:u w:val="single"/>
        </w:rPr>
        <w:t xml:space="preserve"> 1</w:t>
      </w:r>
      <w:r w:rsidRPr="00BC750E">
        <w:rPr>
          <w:rFonts w:ascii="Bookman Old Style" w:hAnsi="Bookman Old Style"/>
          <w:szCs w:val="24"/>
          <w:u w:val="single"/>
        </w:rPr>
        <w:t xml:space="preserve"> lit. c): </w:t>
      </w:r>
    </w:p>
    <w:p w14:paraId="4BC9DEBB" w14:textId="12A7E883" w:rsidR="008018F2" w:rsidRPr="00BC750E" w:rsidRDefault="008018F2" w:rsidP="008018F2">
      <w:pPr>
        <w:numPr>
          <w:ilvl w:val="2"/>
          <w:numId w:val="7"/>
        </w:numPr>
        <w:ind w:left="1418"/>
        <w:jc w:val="both"/>
        <w:rPr>
          <w:rStyle w:val="eop"/>
          <w:rFonts w:ascii="Bookman Old Style" w:hAnsi="Bookman Old Style"/>
          <w:b/>
          <w:bCs/>
          <w:color w:val="000000" w:themeColor="text1"/>
          <w:szCs w:val="24"/>
          <w:u w:val="single"/>
        </w:rPr>
      </w:pPr>
      <w:r w:rsidRPr="00BC750E">
        <w:rPr>
          <w:rStyle w:val="eop"/>
          <w:rFonts w:ascii="Bookman Old Style" w:hAnsi="Bookman Old Style"/>
          <w:b/>
          <w:bCs/>
          <w:color w:val="000000" w:themeColor="text1"/>
          <w:szCs w:val="24"/>
          <w:u w:val="single"/>
        </w:rPr>
        <w:t>Grajewo</w:t>
      </w:r>
    </w:p>
    <w:p w14:paraId="1A7291B0" w14:textId="77777777" w:rsidR="008018F2" w:rsidRPr="00BC750E" w:rsidRDefault="008018F2" w:rsidP="008018F2">
      <w:pPr>
        <w:ind w:left="993"/>
        <w:jc w:val="both"/>
        <w:rPr>
          <w:rStyle w:val="eop"/>
          <w:rFonts w:ascii="Bookman Old Style" w:hAnsi="Bookman Old Style"/>
          <w:color w:val="000000" w:themeColor="text1"/>
          <w:szCs w:val="24"/>
        </w:rPr>
      </w:pPr>
      <w:r w:rsidRPr="00BC750E">
        <w:rPr>
          <w:rStyle w:val="eop"/>
          <w:rFonts w:ascii="Bookman Old Style" w:hAnsi="Bookman Old Style"/>
          <w:color w:val="000000" w:themeColor="text1"/>
          <w:szCs w:val="24"/>
        </w:rPr>
        <w:t>Województwo: podlaskie,</w:t>
      </w:r>
    </w:p>
    <w:p w14:paraId="384BDA0A" w14:textId="77777777" w:rsidR="008018F2" w:rsidRPr="00BC750E" w:rsidRDefault="008018F2" w:rsidP="008018F2">
      <w:pPr>
        <w:pStyle w:val="Akapitzlist"/>
        <w:ind w:left="993"/>
        <w:jc w:val="both"/>
        <w:rPr>
          <w:rStyle w:val="eop"/>
          <w:rFonts w:ascii="Bookman Old Style" w:hAnsi="Bookman Old Style"/>
          <w:color w:val="000000" w:themeColor="text1"/>
          <w:szCs w:val="24"/>
        </w:rPr>
      </w:pPr>
      <w:r w:rsidRPr="00BC750E">
        <w:rPr>
          <w:rStyle w:val="eop"/>
          <w:rFonts w:ascii="Bookman Old Style" w:hAnsi="Bookman Old Style"/>
          <w:color w:val="000000" w:themeColor="text1"/>
          <w:szCs w:val="24"/>
        </w:rPr>
        <w:t>Powiat: grajewski</w:t>
      </w:r>
    </w:p>
    <w:p w14:paraId="50F887F3" w14:textId="77777777" w:rsidR="008018F2" w:rsidRPr="00BC750E" w:rsidRDefault="008018F2" w:rsidP="008018F2">
      <w:pPr>
        <w:pStyle w:val="Akapitzlist"/>
        <w:ind w:left="993"/>
        <w:jc w:val="both"/>
        <w:rPr>
          <w:rStyle w:val="eop"/>
          <w:rFonts w:ascii="Bookman Old Style" w:hAnsi="Bookman Old Style"/>
          <w:color w:val="000000" w:themeColor="text1"/>
          <w:szCs w:val="24"/>
        </w:rPr>
      </w:pPr>
      <w:r w:rsidRPr="00BC750E">
        <w:rPr>
          <w:rStyle w:val="eop"/>
          <w:rFonts w:ascii="Bookman Old Style" w:hAnsi="Bookman Old Style"/>
          <w:color w:val="000000" w:themeColor="text1"/>
          <w:szCs w:val="24"/>
        </w:rPr>
        <w:t>Gmina: Miasto Grajewo</w:t>
      </w:r>
    </w:p>
    <w:p w14:paraId="698458B4" w14:textId="77777777" w:rsidR="008018F2" w:rsidRPr="00BC750E" w:rsidRDefault="008018F2" w:rsidP="008018F2">
      <w:pPr>
        <w:pStyle w:val="Akapitzlist"/>
        <w:ind w:left="993"/>
        <w:jc w:val="both"/>
        <w:rPr>
          <w:rStyle w:val="eop"/>
          <w:rFonts w:ascii="Bookman Old Style" w:hAnsi="Bookman Old Style"/>
          <w:color w:val="000000" w:themeColor="text1"/>
          <w:szCs w:val="24"/>
        </w:rPr>
      </w:pPr>
      <w:r w:rsidRPr="00BC750E">
        <w:rPr>
          <w:rStyle w:val="eop"/>
          <w:rFonts w:ascii="Bookman Old Style" w:hAnsi="Bookman Old Style"/>
          <w:color w:val="000000" w:themeColor="text1"/>
          <w:szCs w:val="24"/>
        </w:rPr>
        <w:t>Jednostka ewidencyjna: 200401_1 Miasto Grajewo</w:t>
      </w:r>
    </w:p>
    <w:p w14:paraId="1DB6C370" w14:textId="23916463" w:rsidR="008018F2" w:rsidRPr="00BC750E" w:rsidRDefault="008018F2" w:rsidP="00D651DE">
      <w:pPr>
        <w:pStyle w:val="Akapitzlist"/>
        <w:ind w:left="993"/>
        <w:jc w:val="both"/>
        <w:rPr>
          <w:rStyle w:val="eop"/>
          <w:rFonts w:ascii="Bookman Old Style" w:hAnsi="Bookman Old Style"/>
          <w:color w:val="000000" w:themeColor="text1"/>
          <w:szCs w:val="24"/>
        </w:rPr>
      </w:pPr>
      <w:r w:rsidRPr="00BC750E">
        <w:rPr>
          <w:rStyle w:val="eop"/>
          <w:rFonts w:ascii="Bookman Old Style" w:hAnsi="Bookman Old Style"/>
          <w:color w:val="000000" w:themeColor="text1"/>
          <w:szCs w:val="24"/>
        </w:rPr>
        <w:t>Obręb: 0001 Grajewo</w:t>
      </w:r>
    </w:p>
    <w:p w14:paraId="07745125" w14:textId="069C0C08" w:rsidR="008018F2" w:rsidRPr="00BC750E" w:rsidRDefault="008018F2" w:rsidP="008018F2">
      <w:pPr>
        <w:numPr>
          <w:ilvl w:val="2"/>
          <w:numId w:val="7"/>
        </w:numPr>
        <w:ind w:left="1418"/>
        <w:jc w:val="both"/>
        <w:rPr>
          <w:rStyle w:val="eop"/>
          <w:rFonts w:ascii="Bookman Old Style" w:hAnsi="Bookman Old Style"/>
          <w:b/>
          <w:bCs/>
          <w:color w:val="000000" w:themeColor="text1"/>
          <w:szCs w:val="24"/>
          <w:u w:val="single"/>
        </w:rPr>
      </w:pPr>
      <w:r w:rsidRPr="00BC750E">
        <w:rPr>
          <w:rStyle w:val="eop"/>
          <w:rFonts w:ascii="Bookman Old Style" w:hAnsi="Bookman Old Style"/>
          <w:b/>
          <w:bCs/>
          <w:color w:val="000000" w:themeColor="text1"/>
          <w:szCs w:val="24"/>
          <w:u w:val="single"/>
        </w:rPr>
        <w:t>Kolno</w:t>
      </w:r>
    </w:p>
    <w:p w14:paraId="1459A76D" w14:textId="77777777" w:rsidR="008018F2" w:rsidRPr="00BC750E" w:rsidRDefault="008018F2" w:rsidP="008018F2">
      <w:pPr>
        <w:ind w:left="993"/>
        <w:jc w:val="both"/>
        <w:rPr>
          <w:rStyle w:val="eop"/>
          <w:rFonts w:ascii="Bookman Old Style" w:hAnsi="Bookman Old Style"/>
          <w:color w:val="000000" w:themeColor="text1"/>
          <w:szCs w:val="24"/>
        </w:rPr>
      </w:pPr>
      <w:r w:rsidRPr="00BC750E">
        <w:rPr>
          <w:rStyle w:val="eop"/>
          <w:rFonts w:ascii="Bookman Old Style" w:hAnsi="Bookman Old Style"/>
          <w:color w:val="000000" w:themeColor="text1"/>
          <w:szCs w:val="24"/>
        </w:rPr>
        <w:t>Województwo: podlaskie,</w:t>
      </w:r>
    </w:p>
    <w:p w14:paraId="4E78AFCD" w14:textId="77777777" w:rsidR="008018F2" w:rsidRPr="00BC750E" w:rsidRDefault="008018F2" w:rsidP="008018F2">
      <w:pPr>
        <w:pStyle w:val="Akapitzlist"/>
        <w:ind w:left="993"/>
        <w:jc w:val="both"/>
        <w:rPr>
          <w:rStyle w:val="eop"/>
          <w:rFonts w:ascii="Bookman Old Style" w:hAnsi="Bookman Old Style"/>
          <w:color w:val="000000" w:themeColor="text1"/>
          <w:szCs w:val="24"/>
        </w:rPr>
      </w:pPr>
      <w:r w:rsidRPr="00BC750E">
        <w:rPr>
          <w:rStyle w:val="eop"/>
          <w:rFonts w:ascii="Bookman Old Style" w:hAnsi="Bookman Old Style"/>
          <w:color w:val="000000" w:themeColor="text1"/>
          <w:szCs w:val="24"/>
        </w:rPr>
        <w:t>Powiat: kolneński</w:t>
      </w:r>
    </w:p>
    <w:p w14:paraId="06FD35F3" w14:textId="77777777" w:rsidR="008018F2" w:rsidRPr="00BC750E" w:rsidRDefault="008018F2" w:rsidP="008018F2">
      <w:pPr>
        <w:pStyle w:val="Akapitzlist"/>
        <w:ind w:left="993"/>
        <w:jc w:val="both"/>
        <w:rPr>
          <w:rStyle w:val="eop"/>
          <w:rFonts w:ascii="Bookman Old Style" w:hAnsi="Bookman Old Style"/>
          <w:color w:val="000000" w:themeColor="text1"/>
          <w:szCs w:val="24"/>
        </w:rPr>
      </w:pPr>
      <w:r w:rsidRPr="00BC750E">
        <w:rPr>
          <w:rStyle w:val="eop"/>
          <w:rFonts w:ascii="Bookman Old Style" w:hAnsi="Bookman Old Style"/>
          <w:color w:val="000000" w:themeColor="text1"/>
          <w:szCs w:val="24"/>
        </w:rPr>
        <w:t>Gmina: Kolno</w:t>
      </w:r>
    </w:p>
    <w:p w14:paraId="3B0B6306" w14:textId="77777777" w:rsidR="008018F2" w:rsidRPr="00BC750E" w:rsidRDefault="008018F2" w:rsidP="008018F2">
      <w:pPr>
        <w:pStyle w:val="Akapitzlist"/>
        <w:ind w:left="993"/>
        <w:jc w:val="both"/>
        <w:rPr>
          <w:rStyle w:val="eop"/>
          <w:rFonts w:ascii="Bookman Old Style" w:hAnsi="Bookman Old Style"/>
          <w:color w:val="000000" w:themeColor="text1"/>
          <w:szCs w:val="24"/>
        </w:rPr>
      </w:pPr>
      <w:r w:rsidRPr="00BC750E">
        <w:rPr>
          <w:rStyle w:val="eop"/>
          <w:rFonts w:ascii="Bookman Old Style" w:hAnsi="Bookman Old Style"/>
          <w:color w:val="000000" w:themeColor="text1"/>
          <w:szCs w:val="24"/>
        </w:rPr>
        <w:t>Jednostka ewidencyjna: 200601_1</w:t>
      </w:r>
    </w:p>
    <w:p w14:paraId="1B63032E" w14:textId="43C523BC" w:rsidR="008018F2" w:rsidRPr="00BC750E" w:rsidRDefault="008018F2" w:rsidP="00D651DE">
      <w:pPr>
        <w:pStyle w:val="Akapitzlist"/>
        <w:ind w:left="993"/>
        <w:jc w:val="both"/>
        <w:rPr>
          <w:rStyle w:val="eop"/>
          <w:rFonts w:ascii="Bookman Old Style" w:hAnsi="Bookman Old Style"/>
          <w:color w:val="000000" w:themeColor="text1"/>
          <w:szCs w:val="24"/>
        </w:rPr>
      </w:pPr>
      <w:r w:rsidRPr="00BC750E">
        <w:rPr>
          <w:rStyle w:val="eop"/>
          <w:rFonts w:ascii="Bookman Old Style" w:hAnsi="Bookman Old Style"/>
          <w:color w:val="000000" w:themeColor="text1"/>
          <w:szCs w:val="24"/>
        </w:rPr>
        <w:t>Obręb: 0001 Kolno</w:t>
      </w:r>
    </w:p>
    <w:p w14:paraId="407DB8ED" w14:textId="5FACF731" w:rsidR="008018F2" w:rsidRPr="00BC750E" w:rsidRDefault="008018F2" w:rsidP="008018F2">
      <w:pPr>
        <w:numPr>
          <w:ilvl w:val="2"/>
          <w:numId w:val="7"/>
        </w:numPr>
        <w:ind w:left="1418"/>
        <w:jc w:val="both"/>
        <w:rPr>
          <w:rStyle w:val="eop"/>
          <w:rFonts w:ascii="Bookman Old Style" w:hAnsi="Bookman Old Style"/>
          <w:b/>
          <w:bCs/>
          <w:color w:val="000000" w:themeColor="text1"/>
          <w:szCs w:val="24"/>
          <w:u w:val="single"/>
        </w:rPr>
      </w:pPr>
      <w:r w:rsidRPr="00BC750E">
        <w:rPr>
          <w:rStyle w:val="eop"/>
          <w:rFonts w:ascii="Bookman Old Style" w:hAnsi="Bookman Old Style"/>
          <w:b/>
          <w:bCs/>
          <w:color w:val="000000" w:themeColor="text1"/>
          <w:szCs w:val="24"/>
          <w:u w:val="single"/>
        </w:rPr>
        <w:t>Wojewodzin</w:t>
      </w:r>
    </w:p>
    <w:p w14:paraId="322C454C" w14:textId="77777777" w:rsidR="008018F2" w:rsidRPr="00BC750E" w:rsidRDefault="008018F2" w:rsidP="008018F2">
      <w:pPr>
        <w:ind w:left="993"/>
        <w:jc w:val="both"/>
        <w:rPr>
          <w:rStyle w:val="eop"/>
          <w:rFonts w:ascii="Bookman Old Style" w:hAnsi="Bookman Old Style"/>
          <w:color w:val="000000" w:themeColor="text1"/>
          <w:szCs w:val="24"/>
        </w:rPr>
      </w:pPr>
      <w:r w:rsidRPr="00BC750E">
        <w:rPr>
          <w:rStyle w:val="eop"/>
          <w:rFonts w:ascii="Bookman Old Style" w:hAnsi="Bookman Old Style"/>
          <w:color w:val="000000" w:themeColor="text1"/>
          <w:szCs w:val="24"/>
        </w:rPr>
        <w:t>Województwo: podlaskie,</w:t>
      </w:r>
    </w:p>
    <w:p w14:paraId="676B4F58" w14:textId="77777777" w:rsidR="008018F2" w:rsidRPr="00BC750E" w:rsidRDefault="008018F2" w:rsidP="008018F2">
      <w:pPr>
        <w:pStyle w:val="Akapitzlist"/>
        <w:ind w:left="993"/>
        <w:jc w:val="both"/>
        <w:rPr>
          <w:rStyle w:val="eop"/>
          <w:rFonts w:ascii="Bookman Old Style" w:hAnsi="Bookman Old Style"/>
          <w:color w:val="000000" w:themeColor="text1"/>
          <w:szCs w:val="24"/>
        </w:rPr>
      </w:pPr>
      <w:r w:rsidRPr="00BC750E">
        <w:rPr>
          <w:rStyle w:val="eop"/>
          <w:rFonts w:ascii="Bookman Old Style" w:hAnsi="Bookman Old Style"/>
          <w:color w:val="000000" w:themeColor="text1"/>
          <w:szCs w:val="24"/>
        </w:rPr>
        <w:t>Powiat: grajewski</w:t>
      </w:r>
    </w:p>
    <w:p w14:paraId="1ACFE1E6" w14:textId="77777777" w:rsidR="008018F2" w:rsidRPr="00BC750E" w:rsidRDefault="008018F2" w:rsidP="008018F2">
      <w:pPr>
        <w:pStyle w:val="Akapitzlist"/>
        <w:ind w:left="993"/>
        <w:jc w:val="both"/>
        <w:rPr>
          <w:rStyle w:val="eop"/>
          <w:rFonts w:ascii="Bookman Old Style" w:hAnsi="Bookman Old Style"/>
          <w:color w:val="000000" w:themeColor="text1"/>
          <w:szCs w:val="24"/>
        </w:rPr>
      </w:pPr>
      <w:r w:rsidRPr="00BC750E">
        <w:rPr>
          <w:rStyle w:val="eop"/>
          <w:rFonts w:ascii="Bookman Old Style" w:hAnsi="Bookman Old Style"/>
          <w:color w:val="000000" w:themeColor="text1"/>
          <w:szCs w:val="24"/>
        </w:rPr>
        <w:t>Gmina: Grajewo</w:t>
      </w:r>
    </w:p>
    <w:p w14:paraId="341A02DB" w14:textId="77777777" w:rsidR="008018F2" w:rsidRPr="00BC750E" w:rsidRDefault="008018F2" w:rsidP="008018F2">
      <w:pPr>
        <w:pStyle w:val="Akapitzlist"/>
        <w:ind w:left="993"/>
        <w:jc w:val="both"/>
        <w:rPr>
          <w:rStyle w:val="eop"/>
          <w:rFonts w:ascii="Bookman Old Style" w:hAnsi="Bookman Old Style"/>
          <w:color w:val="000000" w:themeColor="text1"/>
          <w:szCs w:val="24"/>
        </w:rPr>
      </w:pPr>
      <w:r w:rsidRPr="00BC750E">
        <w:rPr>
          <w:rStyle w:val="eop"/>
          <w:rFonts w:ascii="Bookman Old Style" w:hAnsi="Bookman Old Style"/>
          <w:color w:val="000000" w:themeColor="text1"/>
          <w:szCs w:val="24"/>
        </w:rPr>
        <w:t>Jednostka ewidencyjna: 200402_2</w:t>
      </w:r>
    </w:p>
    <w:p w14:paraId="1BCC4741" w14:textId="6429BD8E" w:rsidR="001706F6" w:rsidRPr="00BC750E" w:rsidRDefault="008018F2" w:rsidP="008018F2">
      <w:pPr>
        <w:pStyle w:val="Akapitzlist"/>
        <w:ind w:left="993"/>
        <w:jc w:val="both"/>
        <w:rPr>
          <w:rStyle w:val="eop"/>
          <w:rFonts w:ascii="Bookman Old Style" w:hAnsi="Bookman Old Style"/>
          <w:color w:val="000000" w:themeColor="text1"/>
          <w:szCs w:val="24"/>
        </w:rPr>
      </w:pPr>
      <w:r w:rsidRPr="00BC750E">
        <w:rPr>
          <w:rStyle w:val="eop"/>
          <w:rFonts w:ascii="Bookman Old Style" w:hAnsi="Bookman Old Style"/>
          <w:color w:val="000000" w:themeColor="text1"/>
          <w:szCs w:val="24"/>
        </w:rPr>
        <w:t>Obręb: 0047 Wojewodzin</w:t>
      </w:r>
    </w:p>
    <w:p w14:paraId="7841F570" w14:textId="77777777" w:rsidR="00804DCD" w:rsidRPr="00BC750E" w:rsidRDefault="00804DCD" w:rsidP="008018F2">
      <w:pPr>
        <w:pStyle w:val="Akapitzlist"/>
        <w:ind w:left="993"/>
        <w:jc w:val="both"/>
        <w:rPr>
          <w:rFonts w:ascii="Bookman Old Style" w:hAnsi="Bookman Old Style"/>
          <w:color w:val="000000" w:themeColor="text1"/>
          <w:szCs w:val="24"/>
        </w:rPr>
      </w:pPr>
    </w:p>
    <w:p w14:paraId="6C2A1F36" w14:textId="579C89E8" w:rsidR="002837F1" w:rsidRPr="00BC750E" w:rsidRDefault="00804DCD" w:rsidP="00804DCD">
      <w:pPr>
        <w:pStyle w:val="Akapitzlist"/>
        <w:numPr>
          <w:ilvl w:val="0"/>
          <w:numId w:val="7"/>
        </w:numPr>
        <w:jc w:val="both"/>
        <w:rPr>
          <w:rFonts w:ascii="Bookman Old Style" w:hAnsi="Bookman Old Style"/>
          <w:b/>
          <w:szCs w:val="24"/>
        </w:rPr>
      </w:pPr>
      <w:r w:rsidRPr="00BC750E">
        <w:rPr>
          <w:rFonts w:ascii="Bookman Old Style" w:hAnsi="Bookman Old Style"/>
          <w:b/>
          <w:szCs w:val="24"/>
        </w:rPr>
        <w:t xml:space="preserve">Załączniki graficzne z dokładną lokalizacją </w:t>
      </w:r>
      <w:r w:rsidR="001B2ED3" w:rsidRPr="00BC750E">
        <w:rPr>
          <w:rFonts w:ascii="Bookman Old Style" w:hAnsi="Bookman Old Style"/>
          <w:b/>
          <w:szCs w:val="24"/>
        </w:rPr>
        <w:t xml:space="preserve">i ilością </w:t>
      </w:r>
      <w:r w:rsidRPr="00BC750E">
        <w:rPr>
          <w:rFonts w:ascii="Bookman Old Style" w:hAnsi="Bookman Old Style"/>
          <w:b/>
          <w:szCs w:val="24"/>
        </w:rPr>
        <w:t>odwiertów (z podziałem na pakiet podstawowy i pakiet rozszerzony) dla poszczególnych miejscowości przekazane zostaną Wykonawcy w wersji elektronicznej drog</w:t>
      </w:r>
      <w:r w:rsidR="001B2ED3" w:rsidRPr="00BC750E">
        <w:rPr>
          <w:rFonts w:ascii="Bookman Old Style" w:hAnsi="Bookman Old Style"/>
          <w:b/>
          <w:szCs w:val="24"/>
        </w:rPr>
        <w:t>ą</w:t>
      </w:r>
      <w:r w:rsidRPr="00BC750E">
        <w:rPr>
          <w:rFonts w:ascii="Bookman Old Style" w:hAnsi="Bookman Old Style"/>
          <w:b/>
          <w:szCs w:val="24"/>
        </w:rPr>
        <w:t xml:space="preserve"> mailową</w:t>
      </w:r>
      <w:r w:rsidR="001B2ED3" w:rsidRPr="00BC750E">
        <w:rPr>
          <w:rFonts w:ascii="Bookman Old Style" w:hAnsi="Bookman Old Style"/>
          <w:b/>
          <w:szCs w:val="24"/>
        </w:rPr>
        <w:t>, w ciągu 7 dni od zawarcia umowy</w:t>
      </w:r>
      <w:r w:rsidRPr="00BC750E">
        <w:rPr>
          <w:rFonts w:ascii="Bookman Old Style" w:hAnsi="Bookman Old Style"/>
          <w:b/>
          <w:szCs w:val="24"/>
        </w:rPr>
        <w:t>.</w:t>
      </w:r>
      <w:r w:rsidR="001B2ED3" w:rsidRPr="00BC750E">
        <w:rPr>
          <w:rFonts w:ascii="Bookman Old Style" w:hAnsi="Bookman Old Style"/>
          <w:b/>
          <w:szCs w:val="24"/>
        </w:rPr>
        <w:t xml:space="preserve"> </w:t>
      </w:r>
      <w:r w:rsidRPr="00BC750E">
        <w:rPr>
          <w:rFonts w:ascii="Bookman Old Style" w:hAnsi="Bookman Old Style"/>
          <w:b/>
          <w:szCs w:val="24"/>
        </w:rPr>
        <w:t xml:space="preserve"> </w:t>
      </w:r>
    </w:p>
    <w:p w14:paraId="26EB41DA" w14:textId="0E40A9B9" w:rsidR="00E70CFE" w:rsidRPr="00BC750E" w:rsidRDefault="00E70CFE" w:rsidP="00E64224">
      <w:pPr>
        <w:pStyle w:val="Akapitzlist"/>
        <w:numPr>
          <w:ilvl w:val="0"/>
          <w:numId w:val="7"/>
        </w:numPr>
        <w:jc w:val="both"/>
        <w:rPr>
          <w:rFonts w:ascii="Bookman Old Style" w:hAnsi="Bookman Old Style"/>
          <w:b/>
          <w:szCs w:val="24"/>
        </w:rPr>
      </w:pPr>
      <w:r w:rsidRPr="00BC750E">
        <w:rPr>
          <w:rFonts w:ascii="Bookman Old Style" w:hAnsi="Bookman Old Style"/>
          <w:b/>
          <w:szCs w:val="24"/>
        </w:rPr>
        <w:t xml:space="preserve">W toku procedury realizacji każdego z zakresów wskazanych w §1 ust. 1 lit. a), b) oraz c) Strony w oparciu o Załączniki graficzne o których mowa w ust. 7 powyżej uzgodnią ostateczną ilość odwiertów wykonywanych w każdej z lokalizacji. Zamawiający zlecić może wykonanie mniejszej liczby odwiertów niż przyjęto w ramach pakietu podstawowego i rozszerzonego dla każdej z lokalizacji. Zamawiający w ramach każdej z lokalizacji nie będzie </w:t>
      </w:r>
      <w:r w:rsidRPr="00BC750E">
        <w:rPr>
          <w:rFonts w:ascii="Bookman Old Style" w:hAnsi="Bookman Old Style"/>
          <w:b/>
          <w:szCs w:val="24"/>
        </w:rPr>
        <w:lastRenderedPageBreak/>
        <w:t xml:space="preserve">mógł wymagać wykonania większej ilości odwiertów niż przyjęto dla niej w ramach pakietu rozszerzonego. </w:t>
      </w:r>
      <w:r w:rsidR="000F334B">
        <w:rPr>
          <w:rFonts w:ascii="Bookman Old Style" w:hAnsi="Bookman Old Style"/>
          <w:b/>
          <w:szCs w:val="24"/>
        </w:rPr>
        <w:t xml:space="preserve">Ilość odwiertów z których może zrezygnować Zamawiający nie może przekroczyć </w:t>
      </w:r>
      <w:r w:rsidR="00C90D83">
        <w:rPr>
          <w:rFonts w:ascii="Bookman Old Style" w:hAnsi="Bookman Old Style"/>
          <w:b/>
          <w:szCs w:val="24"/>
        </w:rPr>
        <w:t>3</w:t>
      </w:r>
      <w:r w:rsidR="000F334B">
        <w:rPr>
          <w:rFonts w:ascii="Bookman Old Style" w:hAnsi="Bookman Old Style"/>
          <w:b/>
          <w:szCs w:val="24"/>
        </w:rPr>
        <w:t>0% odwiertów dla każdej z części zamówienia</w:t>
      </w:r>
      <w:r w:rsidR="005968C8">
        <w:rPr>
          <w:rFonts w:ascii="Bookman Old Style" w:hAnsi="Bookman Old Style"/>
          <w:b/>
          <w:szCs w:val="24"/>
        </w:rPr>
        <w:t xml:space="preserve">. </w:t>
      </w:r>
      <w:r w:rsidR="005968C8" w:rsidRPr="005968C8">
        <w:rPr>
          <w:rFonts w:ascii="Bookman Old Style" w:hAnsi="Bookman Old Style"/>
          <w:b/>
          <w:szCs w:val="24"/>
        </w:rPr>
        <w:t>Pakiet rozszerzony stanowi opcję z której Zamawiający może, ale nie musi skorzystać.  Z tego tytułu wykonawcy nie przysługują roszczenia do Zamawiającego.</w:t>
      </w:r>
    </w:p>
    <w:p w14:paraId="41C052E1" w14:textId="51AE5BC2" w:rsidR="005D76F3" w:rsidRPr="00BC750E" w:rsidRDefault="005D76F3" w:rsidP="00804DCD">
      <w:pPr>
        <w:pStyle w:val="Akapitzlist"/>
        <w:numPr>
          <w:ilvl w:val="0"/>
          <w:numId w:val="7"/>
        </w:numPr>
        <w:jc w:val="both"/>
        <w:rPr>
          <w:rFonts w:ascii="Bookman Old Style" w:hAnsi="Bookman Old Style"/>
          <w:bCs/>
          <w:szCs w:val="24"/>
        </w:rPr>
      </w:pPr>
      <w:r w:rsidRPr="00BC750E">
        <w:rPr>
          <w:rFonts w:ascii="Bookman Old Style" w:hAnsi="Bookman Old Style"/>
          <w:bCs/>
          <w:szCs w:val="24"/>
        </w:rPr>
        <w:t>Wymogi techniczne przekazywanej dokumentacji:</w:t>
      </w:r>
    </w:p>
    <w:p w14:paraId="2ABAE2B4" w14:textId="37AE441E" w:rsidR="005D76F3" w:rsidRPr="00BC750E" w:rsidRDefault="005D76F3" w:rsidP="005D76F3">
      <w:pPr>
        <w:numPr>
          <w:ilvl w:val="2"/>
          <w:numId w:val="17"/>
        </w:numPr>
        <w:jc w:val="both"/>
        <w:rPr>
          <w:rFonts w:ascii="Bookman Old Style" w:hAnsi="Bookman Old Style"/>
          <w:szCs w:val="24"/>
        </w:rPr>
      </w:pPr>
      <w:r w:rsidRPr="00BC750E">
        <w:rPr>
          <w:rFonts w:ascii="Bookman Old Style" w:hAnsi="Bookman Old Style"/>
          <w:szCs w:val="24"/>
        </w:rPr>
        <w:t>Wydruk papierowy – dokumentacja w języku polskim w formacie A4 (część graficzna w formatach zapewniających czytelność rysunków złożonych do A4) - wydruk papierowy w 3 egz. (wersja papierowa stanowi wydruk wersji elektronicznej),</w:t>
      </w:r>
    </w:p>
    <w:p w14:paraId="5E97CB5C" w14:textId="66736B08" w:rsidR="005D76F3" w:rsidRPr="00BC750E" w:rsidRDefault="005D76F3" w:rsidP="005D76F3">
      <w:pPr>
        <w:numPr>
          <w:ilvl w:val="2"/>
          <w:numId w:val="17"/>
        </w:numPr>
        <w:jc w:val="both"/>
        <w:rPr>
          <w:rFonts w:ascii="Bookman Old Style" w:hAnsi="Bookman Old Style"/>
          <w:szCs w:val="24"/>
        </w:rPr>
      </w:pPr>
      <w:r w:rsidRPr="00BC750E">
        <w:rPr>
          <w:rFonts w:ascii="Bookman Old Style" w:hAnsi="Bookman Old Style"/>
          <w:szCs w:val="24"/>
        </w:rPr>
        <w:t xml:space="preserve">Wersja elektroniczna - format </w:t>
      </w:r>
      <w:proofErr w:type="spellStart"/>
      <w:r w:rsidRPr="00BC750E">
        <w:rPr>
          <w:rFonts w:ascii="Bookman Old Style" w:hAnsi="Bookman Old Style"/>
          <w:szCs w:val="24"/>
        </w:rPr>
        <w:t>docx</w:t>
      </w:r>
      <w:proofErr w:type="spellEnd"/>
      <w:r w:rsidRPr="00BC750E">
        <w:rPr>
          <w:rFonts w:ascii="Bookman Old Style" w:hAnsi="Bookman Old Style"/>
          <w:szCs w:val="24"/>
        </w:rPr>
        <w:t xml:space="preserve">, pdf, </w:t>
      </w:r>
      <w:proofErr w:type="spellStart"/>
      <w:r w:rsidRPr="00BC750E">
        <w:rPr>
          <w:rFonts w:ascii="Bookman Old Style" w:hAnsi="Bookman Old Style"/>
          <w:szCs w:val="24"/>
        </w:rPr>
        <w:t>dwg</w:t>
      </w:r>
      <w:proofErr w:type="spellEnd"/>
      <w:r w:rsidRPr="00BC750E">
        <w:rPr>
          <w:rFonts w:ascii="Bookman Old Style" w:hAnsi="Bookman Old Style"/>
          <w:szCs w:val="24"/>
        </w:rPr>
        <w:t xml:space="preserve"> (lokalizacja wykonanych otworów na podkłady mapowe dostarczone przez AMW Invest) - </w:t>
      </w:r>
      <w:r w:rsidR="00F30329" w:rsidRPr="00BC750E">
        <w:rPr>
          <w:rFonts w:ascii="Bookman Old Style" w:hAnsi="Bookman Old Style"/>
          <w:szCs w:val="24"/>
        </w:rPr>
        <w:t xml:space="preserve">przesłana drogą mailową oraz </w:t>
      </w:r>
      <w:r w:rsidRPr="00BC750E">
        <w:rPr>
          <w:rFonts w:ascii="Bookman Old Style" w:hAnsi="Bookman Old Style"/>
          <w:szCs w:val="24"/>
        </w:rPr>
        <w:t xml:space="preserve">na płycie DVD w </w:t>
      </w:r>
      <w:r w:rsidR="00F30329" w:rsidRPr="00BC750E">
        <w:rPr>
          <w:rFonts w:ascii="Bookman Old Style" w:hAnsi="Bookman Old Style"/>
          <w:szCs w:val="24"/>
        </w:rPr>
        <w:t>1</w:t>
      </w:r>
      <w:r w:rsidRPr="00BC750E">
        <w:rPr>
          <w:rFonts w:ascii="Bookman Old Style" w:hAnsi="Bookman Old Style"/>
          <w:szCs w:val="24"/>
        </w:rPr>
        <w:t xml:space="preserve"> egz. - opatrzenie dokumentacji elektronicznej w formacie pdf. kwalifikowanymi podpisami elektronicznymi,</w:t>
      </w:r>
    </w:p>
    <w:p w14:paraId="00617C91" w14:textId="7B103BF3" w:rsidR="005D76F3" w:rsidRPr="00BC750E" w:rsidRDefault="005D76F3" w:rsidP="005D76F3">
      <w:pPr>
        <w:numPr>
          <w:ilvl w:val="2"/>
          <w:numId w:val="17"/>
        </w:numPr>
        <w:jc w:val="both"/>
        <w:rPr>
          <w:rFonts w:ascii="Bookman Old Style" w:hAnsi="Bookman Old Style"/>
          <w:szCs w:val="24"/>
        </w:rPr>
      </w:pPr>
      <w:r w:rsidRPr="00BC750E">
        <w:rPr>
          <w:rFonts w:ascii="Bookman Old Style" w:hAnsi="Bookman Old Style"/>
          <w:szCs w:val="24"/>
        </w:rPr>
        <w:t xml:space="preserve">Sposób dostarczenia dokumentacji do Zamawiającego: przesyłka pocztowa / dostarczenie osobiste, w zależności od ustaleń Stron. </w:t>
      </w:r>
    </w:p>
    <w:p w14:paraId="7635F8A4" w14:textId="00753A5C" w:rsidR="005D76F3" w:rsidRPr="00BC750E" w:rsidRDefault="005D76F3" w:rsidP="005D76F3">
      <w:pPr>
        <w:numPr>
          <w:ilvl w:val="2"/>
          <w:numId w:val="17"/>
        </w:numPr>
        <w:jc w:val="both"/>
        <w:rPr>
          <w:rFonts w:ascii="Bookman Old Style" w:hAnsi="Bookman Old Style"/>
          <w:szCs w:val="24"/>
        </w:rPr>
      </w:pPr>
      <w:r w:rsidRPr="00BC750E">
        <w:rPr>
          <w:rFonts w:ascii="Bookman Old Style" w:hAnsi="Bookman Old Style"/>
          <w:szCs w:val="24"/>
        </w:rPr>
        <w:t xml:space="preserve">Oprogramowanie komputerowe, stosowane do wykonywania opracowań powinno umożliwiać współpracę z oprogramowaniem stosowanym przez Zamawiającego, w szczególności zapewniać kompatybilność z następującymi formatami plików: </w:t>
      </w:r>
      <w:proofErr w:type="spellStart"/>
      <w:r w:rsidRPr="00BC750E">
        <w:rPr>
          <w:rFonts w:ascii="Bookman Old Style" w:hAnsi="Bookman Old Style"/>
          <w:szCs w:val="24"/>
        </w:rPr>
        <w:t>dwg</w:t>
      </w:r>
      <w:proofErr w:type="spellEnd"/>
      <w:r w:rsidRPr="00BC750E">
        <w:rPr>
          <w:rFonts w:ascii="Bookman Old Style" w:hAnsi="Bookman Old Style"/>
          <w:szCs w:val="24"/>
        </w:rPr>
        <w:t xml:space="preserve">, </w:t>
      </w:r>
      <w:proofErr w:type="spellStart"/>
      <w:r w:rsidRPr="00BC750E">
        <w:rPr>
          <w:rFonts w:ascii="Bookman Old Style" w:hAnsi="Bookman Old Style"/>
          <w:szCs w:val="24"/>
        </w:rPr>
        <w:t>dxf</w:t>
      </w:r>
      <w:proofErr w:type="spellEnd"/>
      <w:r w:rsidRPr="00BC750E">
        <w:rPr>
          <w:rFonts w:ascii="Bookman Old Style" w:hAnsi="Bookman Old Style"/>
          <w:szCs w:val="24"/>
        </w:rPr>
        <w:t xml:space="preserve">, </w:t>
      </w:r>
      <w:proofErr w:type="spellStart"/>
      <w:r w:rsidRPr="00BC750E">
        <w:rPr>
          <w:rFonts w:ascii="Bookman Old Style" w:hAnsi="Bookman Old Style"/>
          <w:szCs w:val="24"/>
        </w:rPr>
        <w:t>xml</w:t>
      </w:r>
      <w:proofErr w:type="spellEnd"/>
      <w:r w:rsidRPr="00BC750E">
        <w:rPr>
          <w:rFonts w:ascii="Bookman Old Style" w:hAnsi="Bookman Old Style"/>
          <w:szCs w:val="24"/>
        </w:rPr>
        <w:t xml:space="preserve">, </w:t>
      </w:r>
      <w:proofErr w:type="spellStart"/>
      <w:r w:rsidRPr="00BC750E">
        <w:rPr>
          <w:rFonts w:ascii="Bookman Old Style" w:hAnsi="Bookman Old Style"/>
          <w:szCs w:val="24"/>
        </w:rPr>
        <w:t>doc</w:t>
      </w:r>
      <w:proofErr w:type="spellEnd"/>
      <w:r w:rsidRPr="00BC750E">
        <w:rPr>
          <w:rFonts w:ascii="Bookman Old Style" w:hAnsi="Bookman Old Style"/>
          <w:szCs w:val="24"/>
        </w:rPr>
        <w:t xml:space="preserve">, pdf, </w:t>
      </w:r>
      <w:proofErr w:type="spellStart"/>
      <w:r w:rsidRPr="00BC750E">
        <w:rPr>
          <w:rFonts w:ascii="Bookman Old Style" w:hAnsi="Bookman Old Style"/>
          <w:szCs w:val="24"/>
        </w:rPr>
        <w:t>excel</w:t>
      </w:r>
      <w:proofErr w:type="spellEnd"/>
      <w:r w:rsidRPr="00BC750E">
        <w:rPr>
          <w:rFonts w:ascii="Bookman Old Style" w:hAnsi="Bookman Old Style"/>
          <w:szCs w:val="24"/>
        </w:rPr>
        <w:t xml:space="preserve">. </w:t>
      </w:r>
    </w:p>
    <w:p w14:paraId="0B3B23C5" w14:textId="77777777" w:rsidR="00C61C12" w:rsidRPr="00BC750E" w:rsidRDefault="00C61C12" w:rsidP="00C61C12">
      <w:pPr>
        <w:ind w:left="1080"/>
        <w:jc w:val="both"/>
        <w:rPr>
          <w:rFonts w:ascii="Bookman Old Style" w:hAnsi="Bookman Old Style"/>
          <w:szCs w:val="24"/>
        </w:rPr>
      </w:pPr>
    </w:p>
    <w:p w14:paraId="2D2E9CDD" w14:textId="2B2F3854" w:rsidR="0042773D" w:rsidRPr="00BC750E" w:rsidRDefault="0042773D" w:rsidP="0042773D">
      <w:pPr>
        <w:pStyle w:val="Nagwek1"/>
        <w:rPr>
          <w:rFonts w:ascii="Bookman Old Style" w:hAnsi="Bookman Old Style"/>
        </w:rPr>
      </w:pPr>
      <w:r w:rsidRPr="00BC750E">
        <w:rPr>
          <w:rFonts w:ascii="Bookman Old Style" w:hAnsi="Bookman Old Style"/>
        </w:rPr>
        <w:t>§3</w:t>
      </w:r>
      <w:r w:rsidRPr="00BC750E">
        <w:rPr>
          <w:rFonts w:ascii="Bookman Old Style" w:hAnsi="Bookman Old Style"/>
        </w:rPr>
        <w:br/>
        <w:t>Posiedzenia robocze, KOPI, Odpowiedzi na etapie przetargu</w:t>
      </w:r>
    </w:p>
    <w:p w14:paraId="70449848" w14:textId="41F0BC6B" w:rsidR="0042773D" w:rsidRPr="00BC750E" w:rsidRDefault="0042773D" w:rsidP="0042773D">
      <w:pPr>
        <w:pStyle w:val="Akapitzlist"/>
        <w:numPr>
          <w:ilvl w:val="0"/>
          <w:numId w:val="38"/>
        </w:numPr>
        <w:tabs>
          <w:tab w:val="clear" w:pos="360"/>
          <w:tab w:val="num" w:pos="709"/>
        </w:tabs>
        <w:ind w:left="709"/>
        <w:jc w:val="both"/>
        <w:rPr>
          <w:rFonts w:ascii="Bookman Old Style" w:hAnsi="Bookman Old Style"/>
          <w:szCs w:val="24"/>
        </w:rPr>
      </w:pPr>
      <w:r w:rsidRPr="00BC750E">
        <w:rPr>
          <w:rFonts w:ascii="Bookman Old Style" w:hAnsi="Bookman Old Style"/>
          <w:szCs w:val="24"/>
        </w:rPr>
        <w:t>Wykonawca na wezwanie Zamawiającego ma obowiązek uczestniczenia w spotkaniach roboczych i posiedzeniach komisji KOPI (w siedzibie Zamawiającego, Inwestora lub na terenie projektowanych obiektów, których dotyczy Umowa), mających na celu dokonanie niezbędnych uzgodnień, sprawdzenia stopnia zaawansowania prac projektowych lub zatwierdzenia poszczególnych etapów realizacji prac bez prawa do dodatkowego wynagrodzenia z tego tytułu. Wykonawca kierował będzie do ww. czynności osoby posiadające niezbędną wiedzę i uprawnienia w zależności od tematu prowadzonych spotkań. Zamawiający przesyłał będzie Wykonawcy z niezbędnym wyprzedzeniem wezwanie do pełnienia ww. czynności w drodze mailowej, każdorazowo określając jego zakres merytoryczny, miejsce oraz termin.</w:t>
      </w:r>
    </w:p>
    <w:p w14:paraId="129305BC" w14:textId="0EB49CD1" w:rsidR="0042773D" w:rsidRPr="00BC750E" w:rsidRDefault="0042773D" w:rsidP="0042773D">
      <w:pPr>
        <w:numPr>
          <w:ilvl w:val="0"/>
          <w:numId w:val="38"/>
        </w:numPr>
        <w:ind w:left="709"/>
        <w:jc w:val="both"/>
        <w:rPr>
          <w:rFonts w:ascii="Bookman Old Style" w:hAnsi="Bookman Old Style"/>
          <w:szCs w:val="24"/>
        </w:rPr>
      </w:pPr>
      <w:r w:rsidRPr="00BC750E">
        <w:rPr>
          <w:rFonts w:ascii="Bookman Old Style" w:hAnsi="Bookman Old Style"/>
          <w:szCs w:val="24"/>
        </w:rPr>
        <w:t xml:space="preserve">W nieprzekraczalnym terminie 3 dni roboczych od daty wpływu do Wykonawcy, Wykonawca udzieli odpowiedzi na pytania dotyczące dokumentacji na etapie przetargu na roboty budowlane bez prawa do dodatkowego wynagrodzenia z tego tytułu. Wezwania do udzielenia odpowiedzi Zamawiający przesyłać będzie w drodze mailowej. </w:t>
      </w:r>
    </w:p>
    <w:p w14:paraId="1266B5C4" w14:textId="77777777" w:rsidR="0042773D" w:rsidRPr="00BC750E" w:rsidRDefault="0042773D" w:rsidP="00337EF4">
      <w:pPr>
        <w:rPr>
          <w:rFonts w:ascii="Bookman Old Style" w:hAnsi="Bookman Old Style"/>
          <w:b/>
          <w:szCs w:val="24"/>
        </w:rPr>
      </w:pPr>
    </w:p>
    <w:p w14:paraId="32A8A517" w14:textId="41EDF013" w:rsidR="00854123" w:rsidRPr="00BC750E" w:rsidRDefault="00854123" w:rsidP="00854123">
      <w:pPr>
        <w:pStyle w:val="Nagwek1"/>
        <w:rPr>
          <w:rFonts w:ascii="Bookman Old Style" w:hAnsi="Bookman Old Style"/>
        </w:rPr>
      </w:pPr>
      <w:r w:rsidRPr="00BC750E">
        <w:rPr>
          <w:rFonts w:ascii="Bookman Old Style" w:hAnsi="Bookman Old Style"/>
        </w:rPr>
        <w:lastRenderedPageBreak/>
        <w:t>§</w:t>
      </w:r>
      <w:r w:rsidR="0042773D" w:rsidRPr="00BC750E">
        <w:rPr>
          <w:rFonts w:ascii="Bookman Old Style" w:hAnsi="Bookman Old Style"/>
        </w:rPr>
        <w:t>4</w:t>
      </w:r>
      <w:r w:rsidRPr="00BC750E">
        <w:rPr>
          <w:rFonts w:ascii="Bookman Old Style" w:hAnsi="Bookman Old Style"/>
        </w:rPr>
        <w:br/>
        <w:t>Ochrona informacji</w:t>
      </w:r>
    </w:p>
    <w:p w14:paraId="7AC80AD5" w14:textId="77BA125D" w:rsidR="00854123" w:rsidRPr="00BC750E" w:rsidRDefault="00854123" w:rsidP="00854123">
      <w:pPr>
        <w:numPr>
          <w:ilvl w:val="0"/>
          <w:numId w:val="33"/>
        </w:numPr>
        <w:jc w:val="both"/>
        <w:rPr>
          <w:rFonts w:ascii="Bookman Old Style" w:hAnsi="Bookman Old Style"/>
          <w:szCs w:val="24"/>
        </w:rPr>
      </w:pPr>
      <w:r w:rsidRPr="00BC750E">
        <w:rPr>
          <w:rFonts w:ascii="Bookman Old Style" w:hAnsi="Bookman Old Style"/>
          <w:szCs w:val="24"/>
        </w:rPr>
        <w:t>Wykonawca zobowiązuje się do zachowania w tajemnicy wszystkich informacji, jakie uzyska w związku z wykonywaniem przedmiotu umowy i nieudostępniania ich nikomu bez zgody Zamawiającego. Dotyczy to także wszystkich pracowników, współpracowników i podwykonawców Wykonawcy mających styczność z obiektami wojskowymi.</w:t>
      </w:r>
    </w:p>
    <w:p w14:paraId="675497D8" w14:textId="54CE8522" w:rsidR="00854123" w:rsidRPr="00BC750E" w:rsidRDefault="00854123" w:rsidP="00854123">
      <w:pPr>
        <w:numPr>
          <w:ilvl w:val="0"/>
          <w:numId w:val="33"/>
        </w:numPr>
        <w:jc w:val="both"/>
        <w:rPr>
          <w:rFonts w:ascii="Bookman Old Style" w:hAnsi="Bookman Old Style"/>
          <w:szCs w:val="24"/>
        </w:rPr>
      </w:pPr>
      <w:r w:rsidRPr="00BC750E">
        <w:rPr>
          <w:rFonts w:ascii="Bookman Old Style" w:hAnsi="Bookman Old Style"/>
          <w:szCs w:val="24"/>
        </w:rPr>
        <w:t>Wykonawca oświadcza, że przy realizacji przedmiotu umowy nie dokona naruszenia cudzych praw wyłącznych oraz, że w razie stwierdzenia ich naruszenia, poniesie wszelkie konsekwencje prawne i finansowe z tytułu roszczeń z tym związanych.</w:t>
      </w:r>
    </w:p>
    <w:p w14:paraId="11CBD296" w14:textId="77777777" w:rsidR="00854123" w:rsidRPr="00BC750E" w:rsidRDefault="00854123" w:rsidP="00D602AD">
      <w:pPr>
        <w:jc w:val="both"/>
        <w:rPr>
          <w:rFonts w:ascii="Bookman Old Style" w:hAnsi="Bookman Old Style"/>
          <w:b/>
          <w:szCs w:val="24"/>
        </w:rPr>
      </w:pPr>
    </w:p>
    <w:p w14:paraId="70CA3DF5" w14:textId="4030DCE1" w:rsidR="00C91E44" w:rsidRPr="00BC750E" w:rsidRDefault="00C91E44" w:rsidP="00490C15">
      <w:pPr>
        <w:pStyle w:val="Nagwek1"/>
        <w:rPr>
          <w:rFonts w:ascii="Bookman Old Style" w:hAnsi="Bookman Old Style"/>
        </w:rPr>
      </w:pPr>
      <w:r w:rsidRPr="00BC750E">
        <w:rPr>
          <w:rFonts w:ascii="Bookman Old Style" w:hAnsi="Bookman Old Style"/>
        </w:rPr>
        <w:t>§</w:t>
      </w:r>
      <w:r w:rsidR="0042773D" w:rsidRPr="00BC750E">
        <w:rPr>
          <w:rFonts w:ascii="Bookman Old Style" w:hAnsi="Bookman Old Style"/>
        </w:rPr>
        <w:t>5</w:t>
      </w:r>
      <w:r w:rsidR="00490C15" w:rsidRPr="00BC750E">
        <w:rPr>
          <w:rFonts w:ascii="Bookman Old Style" w:hAnsi="Bookman Old Style"/>
        </w:rPr>
        <w:br/>
      </w:r>
      <w:r w:rsidRPr="00BC750E">
        <w:rPr>
          <w:rFonts w:ascii="Bookman Old Style" w:hAnsi="Bookman Old Style"/>
        </w:rPr>
        <w:t>Osoby wykonujące przedmiot umowy</w:t>
      </w:r>
    </w:p>
    <w:p w14:paraId="396F990F" w14:textId="7DFC5111" w:rsidR="00C91E44" w:rsidRPr="00BC750E" w:rsidRDefault="00C91E44" w:rsidP="00854123">
      <w:pPr>
        <w:ind w:left="426"/>
        <w:jc w:val="both"/>
        <w:rPr>
          <w:rFonts w:ascii="Bookman Old Style" w:hAnsi="Bookman Old Style"/>
          <w:szCs w:val="24"/>
        </w:rPr>
      </w:pPr>
      <w:r w:rsidRPr="00BC750E">
        <w:rPr>
          <w:rFonts w:ascii="Bookman Old Style" w:hAnsi="Bookman Old Style"/>
          <w:szCs w:val="24"/>
        </w:rPr>
        <w:t>Do wykonania dokumentacji projektowej Wykonawca zapewni osoby o uprawnieniach odpowiednich dla zakresu projektowan</w:t>
      </w:r>
      <w:r w:rsidR="00236512" w:rsidRPr="00BC750E">
        <w:rPr>
          <w:rFonts w:ascii="Bookman Old Style" w:hAnsi="Bookman Old Style"/>
          <w:szCs w:val="24"/>
        </w:rPr>
        <w:t>ego zakresu</w:t>
      </w:r>
      <w:r w:rsidR="0042550E" w:rsidRPr="00BC750E">
        <w:rPr>
          <w:rFonts w:ascii="Bookman Old Style" w:hAnsi="Bookman Old Style"/>
          <w:szCs w:val="24"/>
        </w:rPr>
        <w:t xml:space="preserve">, w szczególności posiadające uprawnienia geologiczne nr VI i VII uprawniające do ustalania warunków </w:t>
      </w:r>
      <w:proofErr w:type="spellStart"/>
      <w:r w:rsidR="0042550E" w:rsidRPr="00BC750E">
        <w:rPr>
          <w:rFonts w:ascii="Bookman Old Style" w:hAnsi="Bookman Old Style"/>
          <w:szCs w:val="24"/>
        </w:rPr>
        <w:t>geologiczno</w:t>
      </w:r>
      <w:proofErr w:type="spellEnd"/>
      <w:r w:rsidR="0042550E" w:rsidRPr="00BC750E">
        <w:rPr>
          <w:rFonts w:ascii="Bookman Old Style" w:hAnsi="Bookman Old Style"/>
          <w:szCs w:val="24"/>
        </w:rPr>
        <w:t xml:space="preserve"> - inżynierskich.</w:t>
      </w:r>
    </w:p>
    <w:p w14:paraId="647454EE" w14:textId="77777777" w:rsidR="00C91E44" w:rsidRPr="00BC750E" w:rsidRDefault="00C91E44" w:rsidP="00C91E44">
      <w:pPr>
        <w:jc w:val="center"/>
        <w:rPr>
          <w:rFonts w:ascii="Bookman Old Style" w:hAnsi="Bookman Old Style"/>
          <w:b/>
          <w:szCs w:val="24"/>
        </w:rPr>
      </w:pPr>
    </w:p>
    <w:p w14:paraId="1D007FC4" w14:textId="01CC8366" w:rsidR="00C91E44" w:rsidRPr="00BC750E" w:rsidRDefault="00C91E44" w:rsidP="00490C15">
      <w:pPr>
        <w:pStyle w:val="Nagwek1"/>
        <w:rPr>
          <w:rFonts w:ascii="Bookman Old Style" w:hAnsi="Bookman Old Style"/>
        </w:rPr>
      </w:pPr>
      <w:r w:rsidRPr="00BC750E">
        <w:rPr>
          <w:rFonts w:ascii="Bookman Old Style" w:hAnsi="Bookman Old Style"/>
        </w:rPr>
        <w:t>§</w:t>
      </w:r>
      <w:r w:rsidR="0042773D" w:rsidRPr="00BC750E">
        <w:rPr>
          <w:rFonts w:ascii="Bookman Old Style" w:hAnsi="Bookman Old Style"/>
        </w:rPr>
        <w:t>6</w:t>
      </w:r>
      <w:r w:rsidR="00490C15" w:rsidRPr="00BC750E">
        <w:rPr>
          <w:rFonts w:ascii="Bookman Old Style" w:hAnsi="Bookman Old Style"/>
        </w:rPr>
        <w:br/>
      </w:r>
      <w:r w:rsidRPr="00BC750E">
        <w:rPr>
          <w:rFonts w:ascii="Bookman Old Style" w:hAnsi="Bookman Old Style"/>
        </w:rPr>
        <w:t xml:space="preserve">Osoby do kontaktów roboczych </w:t>
      </w:r>
    </w:p>
    <w:p w14:paraId="3732530D" w14:textId="77777777" w:rsidR="00C91E44" w:rsidRPr="00BC750E" w:rsidRDefault="00C91E44" w:rsidP="00854123">
      <w:pPr>
        <w:pStyle w:val="Akapitzlist"/>
        <w:numPr>
          <w:ilvl w:val="0"/>
          <w:numId w:val="13"/>
        </w:numPr>
        <w:ind w:left="709" w:hanging="283"/>
        <w:jc w:val="both"/>
        <w:rPr>
          <w:rFonts w:ascii="Bookman Old Style" w:hAnsi="Bookman Old Style"/>
          <w:bCs/>
          <w:szCs w:val="24"/>
        </w:rPr>
      </w:pPr>
      <w:r w:rsidRPr="00BC750E">
        <w:rPr>
          <w:rFonts w:ascii="Bookman Old Style" w:hAnsi="Bookman Old Style"/>
          <w:bCs/>
          <w:szCs w:val="24"/>
        </w:rPr>
        <w:t xml:space="preserve">Strony będą dokonywały bieżących ustaleń dotyczących wykonywania Umowy. </w:t>
      </w:r>
    </w:p>
    <w:p w14:paraId="20A8F330" w14:textId="77777777" w:rsidR="00C91E44" w:rsidRPr="00BC750E" w:rsidRDefault="00C91E44" w:rsidP="00854123">
      <w:pPr>
        <w:pStyle w:val="Akapitzlist"/>
        <w:numPr>
          <w:ilvl w:val="0"/>
          <w:numId w:val="13"/>
        </w:numPr>
        <w:ind w:left="709" w:hanging="283"/>
        <w:jc w:val="both"/>
        <w:rPr>
          <w:rFonts w:ascii="Bookman Old Style" w:hAnsi="Bookman Old Style"/>
          <w:bCs/>
          <w:szCs w:val="24"/>
        </w:rPr>
      </w:pPr>
      <w:r w:rsidRPr="00BC750E">
        <w:rPr>
          <w:rFonts w:ascii="Bookman Old Style" w:hAnsi="Bookman Old Style"/>
          <w:szCs w:val="24"/>
        </w:rPr>
        <w:t xml:space="preserve">Do kontaktów roboczych z Wykonawcą i kierowania pracami związanymi z wykonywaniem obowiązków Zamawiającego wynikających z treści Umowy Zamawiający wyznacza: </w:t>
      </w:r>
    </w:p>
    <w:p w14:paraId="0C864DA2" w14:textId="5423B30C" w:rsidR="00C91E44" w:rsidRPr="00BC750E" w:rsidRDefault="00854123" w:rsidP="00854123">
      <w:pPr>
        <w:pStyle w:val="Akapitzlist"/>
        <w:numPr>
          <w:ilvl w:val="1"/>
          <w:numId w:val="13"/>
        </w:numPr>
        <w:ind w:left="1134"/>
        <w:jc w:val="both"/>
        <w:rPr>
          <w:rFonts w:ascii="Bookman Old Style" w:hAnsi="Bookman Old Style"/>
          <w:bCs/>
          <w:szCs w:val="24"/>
        </w:rPr>
      </w:pPr>
      <w:r w:rsidRPr="00BC750E">
        <w:rPr>
          <w:rFonts w:ascii="Bookman Old Style" w:hAnsi="Bookman Old Style"/>
          <w:szCs w:val="24"/>
        </w:rPr>
        <w:t>Paweł Wódka</w:t>
      </w:r>
      <w:r w:rsidR="00C91E44" w:rsidRPr="00BC750E">
        <w:rPr>
          <w:rFonts w:ascii="Bookman Old Style" w:hAnsi="Bookman Old Style"/>
          <w:szCs w:val="24"/>
        </w:rPr>
        <w:t>,</w:t>
      </w:r>
      <w:r w:rsidR="00C91E44" w:rsidRPr="00BC750E">
        <w:rPr>
          <w:rFonts w:ascii="Bookman Old Style" w:hAnsi="Bookman Old Style"/>
          <w:bCs/>
          <w:szCs w:val="24"/>
        </w:rPr>
        <w:t xml:space="preserve"> adres e-mail: </w:t>
      </w:r>
      <w:r w:rsidRPr="00BC750E">
        <w:rPr>
          <w:rFonts w:ascii="Bookman Old Style" w:hAnsi="Bookman Old Style"/>
          <w:szCs w:val="24"/>
        </w:rPr>
        <w:t>p.wodka@amwinvest.pl</w:t>
      </w:r>
    </w:p>
    <w:p w14:paraId="175D077C" w14:textId="77777777" w:rsidR="00C91E44" w:rsidRPr="00BC750E" w:rsidRDefault="00C91E44" w:rsidP="00854123">
      <w:pPr>
        <w:pStyle w:val="Akapitzlist"/>
        <w:numPr>
          <w:ilvl w:val="0"/>
          <w:numId w:val="13"/>
        </w:numPr>
        <w:ind w:left="709" w:hanging="283"/>
        <w:jc w:val="both"/>
        <w:rPr>
          <w:rFonts w:ascii="Bookman Old Style" w:hAnsi="Bookman Old Style"/>
          <w:bCs/>
          <w:szCs w:val="24"/>
        </w:rPr>
      </w:pPr>
      <w:r w:rsidRPr="00BC750E">
        <w:rPr>
          <w:rFonts w:ascii="Bookman Old Style" w:hAnsi="Bookman Old Style"/>
          <w:szCs w:val="24"/>
        </w:rPr>
        <w:t>Do kontaktów roboczych z Zamawiającym i kierowania pracami związanymi z wykonywaniem obowiązków Wykonawcy wynikających z treści Umowy Wykonawca wyznacza:</w:t>
      </w:r>
    </w:p>
    <w:p w14:paraId="66F4EC66" w14:textId="7AAD5B6E" w:rsidR="00C91E44" w:rsidRPr="00BC750E" w:rsidRDefault="00854123" w:rsidP="00854123">
      <w:pPr>
        <w:pStyle w:val="Akapitzlist"/>
        <w:numPr>
          <w:ilvl w:val="1"/>
          <w:numId w:val="13"/>
        </w:numPr>
        <w:ind w:left="1134"/>
        <w:jc w:val="both"/>
        <w:rPr>
          <w:rFonts w:ascii="Bookman Old Style" w:hAnsi="Bookman Old Style"/>
          <w:bCs/>
          <w:szCs w:val="24"/>
        </w:rPr>
      </w:pPr>
      <w:r w:rsidRPr="00BC750E">
        <w:rPr>
          <w:rFonts w:ascii="Bookman Old Style" w:hAnsi="Bookman Old Style"/>
          <w:szCs w:val="24"/>
        </w:rPr>
        <w:t>…………………………………………</w:t>
      </w:r>
    </w:p>
    <w:p w14:paraId="151F496B" w14:textId="724FDD3C" w:rsidR="00807737" w:rsidRPr="00BC750E" w:rsidRDefault="00807737" w:rsidP="00854123">
      <w:pPr>
        <w:pStyle w:val="Akapitzlist"/>
        <w:numPr>
          <w:ilvl w:val="0"/>
          <w:numId w:val="13"/>
        </w:numPr>
        <w:ind w:left="709" w:hanging="283"/>
        <w:jc w:val="both"/>
        <w:rPr>
          <w:rFonts w:ascii="Bookman Old Style" w:hAnsi="Bookman Old Style"/>
          <w:bCs/>
          <w:szCs w:val="24"/>
        </w:rPr>
      </w:pPr>
      <w:r w:rsidRPr="00BC750E">
        <w:rPr>
          <w:rFonts w:ascii="Bookman Old Style" w:hAnsi="Bookman Old Style"/>
          <w:bCs/>
          <w:szCs w:val="24"/>
        </w:rPr>
        <w:t>Zmiana osób wymienionych w ust. 2 i 3 w trakcie realizacji przedmiotu umowy, wymaga pisemnego powiadomienia, nie stanowi zmiany Umowy i nie wymaga aneksu do niniejszej umowy.</w:t>
      </w:r>
    </w:p>
    <w:p w14:paraId="0F0F37B6" w14:textId="66927083" w:rsidR="00686C25" w:rsidRPr="00BC750E" w:rsidRDefault="00686C25" w:rsidP="00686C25">
      <w:pPr>
        <w:jc w:val="center"/>
        <w:rPr>
          <w:rFonts w:ascii="Bookman Old Style" w:hAnsi="Bookman Old Style"/>
          <w:b/>
          <w:szCs w:val="24"/>
        </w:rPr>
      </w:pPr>
    </w:p>
    <w:p w14:paraId="418161E7" w14:textId="0010AFAD" w:rsidR="009C2AE9" w:rsidRPr="00BC750E" w:rsidRDefault="009C2AE9" w:rsidP="00490C15">
      <w:pPr>
        <w:pStyle w:val="Nagwek1"/>
        <w:rPr>
          <w:rFonts w:ascii="Bookman Old Style" w:hAnsi="Bookman Old Style"/>
        </w:rPr>
      </w:pPr>
      <w:r w:rsidRPr="00BC750E">
        <w:rPr>
          <w:rFonts w:ascii="Bookman Old Style" w:hAnsi="Bookman Old Style"/>
        </w:rPr>
        <w:t>§</w:t>
      </w:r>
      <w:r w:rsidR="006844A7" w:rsidRPr="00BC750E">
        <w:rPr>
          <w:rFonts w:ascii="Bookman Old Style" w:hAnsi="Bookman Old Style"/>
        </w:rPr>
        <w:t>7</w:t>
      </w:r>
      <w:r w:rsidR="00490C15" w:rsidRPr="00BC750E">
        <w:rPr>
          <w:rFonts w:ascii="Bookman Old Style" w:hAnsi="Bookman Old Style"/>
        </w:rPr>
        <w:br/>
      </w:r>
      <w:r w:rsidRPr="00BC750E">
        <w:rPr>
          <w:rFonts w:ascii="Bookman Old Style" w:hAnsi="Bookman Old Style"/>
        </w:rPr>
        <w:t>Podwykonawcy</w:t>
      </w:r>
    </w:p>
    <w:p w14:paraId="1B95AFD0" w14:textId="3482E008" w:rsidR="009C2AE9" w:rsidRPr="00BC750E" w:rsidRDefault="00236512" w:rsidP="00854123">
      <w:pPr>
        <w:numPr>
          <w:ilvl w:val="0"/>
          <w:numId w:val="18"/>
        </w:numPr>
        <w:jc w:val="both"/>
        <w:rPr>
          <w:rFonts w:ascii="Bookman Old Style" w:hAnsi="Bookman Old Style"/>
          <w:szCs w:val="24"/>
        </w:rPr>
      </w:pPr>
      <w:r w:rsidRPr="00BC750E">
        <w:rPr>
          <w:rFonts w:ascii="Bookman Old Style" w:hAnsi="Bookman Old Style"/>
          <w:szCs w:val="24"/>
        </w:rPr>
        <w:t xml:space="preserve">Wykonawca </w:t>
      </w:r>
      <w:r w:rsidR="009C2AE9" w:rsidRPr="00BC750E">
        <w:rPr>
          <w:rFonts w:ascii="Bookman Old Style" w:hAnsi="Bookman Old Style"/>
          <w:szCs w:val="24"/>
        </w:rPr>
        <w:t>odpowiada za działania i zaniechania osób, z których pomocą zobowiązanie wykonuje, jak również osób, którym wykonanie zobowiązania powierza, jak za własne działanie lub zaniechanie.</w:t>
      </w:r>
      <w:r w:rsidR="00824664" w:rsidRPr="00BC750E">
        <w:rPr>
          <w:rFonts w:ascii="Bookman Old Style" w:hAnsi="Bookman Old Style"/>
          <w:szCs w:val="24"/>
        </w:rPr>
        <w:t xml:space="preserve"> </w:t>
      </w:r>
    </w:p>
    <w:p w14:paraId="588690AF" w14:textId="7F5BAAFC" w:rsidR="009C2AE9" w:rsidRPr="00BC750E" w:rsidRDefault="00824664" w:rsidP="00854123">
      <w:pPr>
        <w:numPr>
          <w:ilvl w:val="0"/>
          <w:numId w:val="18"/>
        </w:numPr>
        <w:jc w:val="both"/>
        <w:rPr>
          <w:rFonts w:ascii="Bookman Old Style" w:hAnsi="Bookman Old Style"/>
          <w:szCs w:val="24"/>
        </w:rPr>
      </w:pPr>
      <w:r w:rsidRPr="00BC750E">
        <w:rPr>
          <w:rFonts w:ascii="Bookman Old Style" w:hAnsi="Bookman Old Style"/>
          <w:szCs w:val="24"/>
        </w:rPr>
        <w:t>Wykonawca odpowiada za przeniesienie praw autorskich do opracowań wykonanych przez podwykonawców w zakresie tożsamym do wskazanego w niniejszej Umowie.</w:t>
      </w:r>
    </w:p>
    <w:p w14:paraId="41FAA12A" w14:textId="77777777" w:rsidR="00073EF7" w:rsidRPr="00BC750E" w:rsidRDefault="00073EF7" w:rsidP="00864875">
      <w:pPr>
        <w:rPr>
          <w:rFonts w:ascii="Bookman Old Style" w:hAnsi="Bookman Old Style"/>
          <w:b/>
          <w:szCs w:val="24"/>
        </w:rPr>
      </w:pPr>
    </w:p>
    <w:p w14:paraId="006B38E5" w14:textId="23F14009" w:rsidR="008E656F" w:rsidRPr="00BC750E" w:rsidRDefault="00DF1908" w:rsidP="00490C15">
      <w:pPr>
        <w:pStyle w:val="Nagwek1"/>
        <w:rPr>
          <w:rFonts w:ascii="Bookman Old Style" w:hAnsi="Bookman Old Style"/>
        </w:rPr>
      </w:pPr>
      <w:r w:rsidRPr="00BC750E">
        <w:rPr>
          <w:rFonts w:ascii="Bookman Old Style" w:hAnsi="Bookman Old Style"/>
        </w:rPr>
        <w:t>§</w:t>
      </w:r>
      <w:r w:rsidR="006844A7" w:rsidRPr="00BC750E">
        <w:rPr>
          <w:rFonts w:ascii="Bookman Old Style" w:hAnsi="Bookman Old Style"/>
        </w:rPr>
        <w:t>8</w:t>
      </w:r>
      <w:r w:rsidR="00490C15" w:rsidRPr="00BC750E">
        <w:rPr>
          <w:rFonts w:ascii="Bookman Old Style" w:hAnsi="Bookman Old Style"/>
        </w:rPr>
        <w:br/>
      </w:r>
      <w:r w:rsidR="008E656F" w:rsidRPr="00BC750E">
        <w:rPr>
          <w:rFonts w:ascii="Bookman Old Style" w:hAnsi="Bookman Old Style"/>
        </w:rPr>
        <w:t>Etapy wykonania Umowy</w:t>
      </w:r>
    </w:p>
    <w:p w14:paraId="71181AB9" w14:textId="7BAB2C25" w:rsidR="005A3EA2" w:rsidRPr="00BC750E" w:rsidRDefault="00DF1908" w:rsidP="004900F3">
      <w:pPr>
        <w:numPr>
          <w:ilvl w:val="0"/>
          <w:numId w:val="37"/>
        </w:numPr>
        <w:jc w:val="both"/>
        <w:rPr>
          <w:rFonts w:ascii="Bookman Old Style" w:hAnsi="Bookman Old Style"/>
          <w:szCs w:val="24"/>
        </w:rPr>
      </w:pPr>
      <w:r w:rsidRPr="00BC750E">
        <w:rPr>
          <w:rFonts w:ascii="Bookman Old Style" w:hAnsi="Bookman Old Style"/>
          <w:szCs w:val="24"/>
        </w:rPr>
        <w:lastRenderedPageBreak/>
        <w:t xml:space="preserve">Przedmiot umowy, o którym mowa w § 1 Wykonawca wykona w </w:t>
      </w:r>
      <w:r w:rsidR="00777A08" w:rsidRPr="00BC750E">
        <w:rPr>
          <w:rFonts w:ascii="Bookman Old Style" w:hAnsi="Bookman Old Style"/>
          <w:szCs w:val="24"/>
        </w:rPr>
        <w:t>następujących</w:t>
      </w:r>
      <w:r w:rsidR="00093339" w:rsidRPr="00BC750E">
        <w:rPr>
          <w:rFonts w:ascii="Bookman Old Style" w:hAnsi="Bookman Old Style"/>
          <w:szCs w:val="24"/>
        </w:rPr>
        <w:t xml:space="preserve"> </w:t>
      </w:r>
      <w:r w:rsidR="00777A08" w:rsidRPr="00BC750E">
        <w:rPr>
          <w:rFonts w:ascii="Bookman Old Style" w:hAnsi="Bookman Old Style"/>
          <w:szCs w:val="24"/>
        </w:rPr>
        <w:t>Częściach</w:t>
      </w:r>
      <w:r w:rsidR="005A3EA2" w:rsidRPr="00BC750E">
        <w:rPr>
          <w:rFonts w:ascii="Bookman Old Style" w:hAnsi="Bookman Old Style"/>
          <w:szCs w:val="24"/>
        </w:rPr>
        <w:t xml:space="preserve"> i terminach</w:t>
      </w:r>
      <w:r w:rsidR="00093339" w:rsidRPr="00BC750E">
        <w:rPr>
          <w:rFonts w:ascii="Bookman Old Style" w:hAnsi="Bookman Old Style"/>
          <w:szCs w:val="24"/>
        </w:rPr>
        <w:t>:</w:t>
      </w:r>
    </w:p>
    <w:p w14:paraId="7DD7B110" w14:textId="7F8ED7A8" w:rsidR="008150B8" w:rsidRPr="00BC750E" w:rsidRDefault="008150B8" w:rsidP="004900F3">
      <w:pPr>
        <w:numPr>
          <w:ilvl w:val="2"/>
          <w:numId w:val="36"/>
        </w:numPr>
        <w:jc w:val="both"/>
        <w:rPr>
          <w:rFonts w:ascii="Bookman Old Style" w:hAnsi="Bookman Old Style"/>
          <w:szCs w:val="24"/>
        </w:rPr>
      </w:pPr>
      <w:r w:rsidRPr="00BC750E">
        <w:rPr>
          <w:rFonts w:ascii="Bookman Old Style" w:hAnsi="Bookman Old Style"/>
          <w:szCs w:val="24"/>
        </w:rPr>
        <w:t>Zakres prac określony w §1 ust. 1 lit. a):</w:t>
      </w:r>
    </w:p>
    <w:p w14:paraId="27809EE9" w14:textId="69B5107C" w:rsidR="008150B8" w:rsidRPr="00BC750E" w:rsidRDefault="001204BA" w:rsidP="004900F3">
      <w:pPr>
        <w:numPr>
          <w:ilvl w:val="3"/>
          <w:numId w:val="36"/>
        </w:numPr>
        <w:jc w:val="both"/>
        <w:rPr>
          <w:rFonts w:ascii="Bookman Old Style" w:hAnsi="Bookman Old Style"/>
          <w:szCs w:val="24"/>
        </w:rPr>
      </w:pPr>
      <w:r w:rsidRPr="00BC750E">
        <w:rPr>
          <w:rFonts w:ascii="Bookman Old Style" w:hAnsi="Bookman Old Style"/>
          <w:szCs w:val="24"/>
        </w:rPr>
        <w:t xml:space="preserve">pakiet podstawowy do dnia </w:t>
      </w:r>
      <w:r w:rsidR="00EE5E4D" w:rsidRPr="00BC750E">
        <w:rPr>
          <w:rFonts w:ascii="Bookman Old Style" w:hAnsi="Bookman Old Style"/>
          <w:szCs w:val="24"/>
        </w:rPr>
        <w:t>09</w:t>
      </w:r>
      <w:r w:rsidRPr="00BC750E">
        <w:rPr>
          <w:rFonts w:ascii="Bookman Old Style" w:hAnsi="Bookman Old Style"/>
          <w:szCs w:val="24"/>
        </w:rPr>
        <w:t>.0</w:t>
      </w:r>
      <w:r w:rsidR="00EE5E4D" w:rsidRPr="00BC750E">
        <w:rPr>
          <w:rFonts w:ascii="Bookman Old Style" w:hAnsi="Bookman Old Style"/>
          <w:szCs w:val="24"/>
        </w:rPr>
        <w:t>8</w:t>
      </w:r>
      <w:r w:rsidRPr="00BC750E">
        <w:rPr>
          <w:rFonts w:ascii="Bookman Old Style" w:hAnsi="Bookman Old Style"/>
          <w:szCs w:val="24"/>
        </w:rPr>
        <w:t>.2023,</w:t>
      </w:r>
    </w:p>
    <w:p w14:paraId="45ABBEFC" w14:textId="4F3BF84B" w:rsidR="00BD11AB" w:rsidRPr="00BC750E" w:rsidRDefault="001204BA" w:rsidP="00C61C12">
      <w:pPr>
        <w:numPr>
          <w:ilvl w:val="3"/>
          <w:numId w:val="36"/>
        </w:numPr>
        <w:jc w:val="both"/>
        <w:rPr>
          <w:rFonts w:ascii="Bookman Old Style" w:hAnsi="Bookman Old Style"/>
          <w:szCs w:val="24"/>
        </w:rPr>
      </w:pPr>
      <w:r w:rsidRPr="00BC750E">
        <w:rPr>
          <w:rFonts w:ascii="Bookman Old Style" w:hAnsi="Bookman Old Style"/>
          <w:szCs w:val="24"/>
        </w:rPr>
        <w:t xml:space="preserve">pakiet rozszerzony do dnia </w:t>
      </w:r>
      <w:r w:rsidR="00EE5E4D" w:rsidRPr="00BC750E">
        <w:rPr>
          <w:rFonts w:ascii="Bookman Old Style" w:hAnsi="Bookman Old Style"/>
          <w:szCs w:val="24"/>
        </w:rPr>
        <w:t>16</w:t>
      </w:r>
      <w:r w:rsidRPr="00BC750E">
        <w:rPr>
          <w:rFonts w:ascii="Bookman Old Style" w:hAnsi="Bookman Old Style"/>
          <w:szCs w:val="24"/>
        </w:rPr>
        <w:t>.0</w:t>
      </w:r>
      <w:r w:rsidR="00EE5E4D" w:rsidRPr="00BC750E">
        <w:rPr>
          <w:rFonts w:ascii="Bookman Old Style" w:hAnsi="Bookman Old Style"/>
          <w:szCs w:val="24"/>
        </w:rPr>
        <w:t>8</w:t>
      </w:r>
      <w:r w:rsidRPr="00BC750E">
        <w:rPr>
          <w:rFonts w:ascii="Bookman Old Style" w:hAnsi="Bookman Old Style"/>
          <w:szCs w:val="24"/>
        </w:rPr>
        <w:t>.2023,</w:t>
      </w:r>
    </w:p>
    <w:p w14:paraId="09A85573" w14:textId="2119D774" w:rsidR="008150B8" w:rsidRPr="00BC750E" w:rsidRDefault="008150B8" w:rsidP="004900F3">
      <w:pPr>
        <w:numPr>
          <w:ilvl w:val="2"/>
          <w:numId w:val="36"/>
        </w:numPr>
        <w:jc w:val="both"/>
        <w:rPr>
          <w:rFonts w:ascii="Bookman Old Style" w:hAnsi="Bookman Old Style"/>
          <w:szCs w:val="24"/>
        </w:rPr>
      </w:pPr>
      <w:r w:rsidRPr="00BC750E">
        <w:rPr>
          <w:rFonts w:ascii="Bookman Old Style" w:hAnsi="Bookman Old Style"/>
          <w:szCs w:val="24"/>
        </w:rPr>
        <w:t>Zakres prac określony w §1 ust. 1 lit. b):</w:t>
      </w:r>
    </w:p>
    <w:p w14:paraId="57C816BE" w14:textId="249796BA" w:rsidR="008150B8" w:rsidRPr="00BC750E" w:rsidRDefault="001204BA" w:rsidP="004900F3">
      <w:pPr>
        <w:numPr>
          <w:ilvl w:val="3"/>
          <w:numId w:val="36"/>
        </w:numPr>
        <w:jc w:val="both"/>
        <w:rPr>
          <w:rFonts w:ascii="Bookman Old Style" w:hAnsi="Bookman Old Style"/>
          <w:szCs w:val="24"/>
        </w:rPr>
      </w:pPr>
      <w:r w:rsidRPr="00BC750E">
        <w:rPr>
          <w:rFonts w:ascii="Bookman Old Style" w:hAnsi="Bookman Old Style"/>
          <w:szCs w:val="24"/>
        </w:rPr>
        <w:t xml:space="preserve">pakiet podstawowy do dnia </w:t>
      </w:r>
      <w:r w:rsidR="00EE5E4D" w:rsidRPr="00BC750E">
        <w:rPr>
          <w:rFonts w:ascii="Bookman Old Style" w:hAnsi="Bookman Old Style"/>
          <w:szCs w:val="24"/>
        </w:rPr>
        <w:t>16</w:t>
      </w:r>
      <w:r w:rsidRPr="00BC750E">
        <w:rPr>
          <w:rFonts w:ascii="Bookman Old Style" w:hAnsi="Bookman Old Style"/>
          <w:szCs w:val="24"/>
        </w:rPr>
        <w:t>.0</w:t>
      </w:r>
      <w:r w:rsidR="00EE5E4D" w:rsidRPr="00BC750E">
        <w:rPr>
          <w:rFonts w:ascii="Bookman Old Style" w:hAnsi="Bookman Old Style"/>
          <w:szCs w:val="24"/>
        </w:rPr>
        <w:t>8</w:t>
      </w:r>
      <w:r w:rsidRPr="00BC750E">
        <w:rPr>
          <w:rFonts w:ascii="Bookman Old Style" w:hAnsi="Bookman Old Style"/>
          <w:szCs w:val="24"/>
        </w:rPr>
        <w:t>.2023,</w:t>
      </w:r>
    </w:p>
    <w:p w14:paraId="43ADFED3" w14:textId="74167A15" w:rsidR="00BD11AB" w:rsidRPr="00BC750E" w:rsidRDefault="001204BA" w:rsidP="00C61C12">
      <w:pPr>
        <w:numPr>
          <w:ilvl w:val="3"/>
          <w:numId w:val="36"/>
        </w:numPr>
        <w:jc w:val="both"/>
        <w:rPr>
          <w:rFonts w:ascii="Bookman Old Style" w:hAnsi="Bookman Old Style"/>
          <w:szCs w:val="24"/>
        </w:rPr>
      </w:pPr>
      <w:r w:rsidRPr="00BC750E">
        <w:rPr>
          <w:rFonts w:ascii="Bookman Old Style" w:hAnsi="Bookman Old Style"/>
          <w:szCs w:val="24"/>
        </w:rPr>
        <w:t xml:space="preserve">pakiet rozszerzony do dnia </w:t>
      </w:r>
      <w:r w:rsidR="00EE5E4D" w:rsidRPr="00BC750E">
        <w:rPr>
          <w:rFonts w:ascii="Bookman Old Style" w:hAnsi="Bookman Old Style"/>
          <w:szCs w:val="24"/>
        </w:rPr>
        <w:t>23</w:t>
      </w:r>
      <w:r w:rsidRPr="00BC750E">
        <w:rPr>
          <w:rFonts w:ascii="Bookman Old Style" w:hAnsi="Bookman Old Style"/>
          <w:szCs w:val="24"/>
        </w:rPr>
        <w:t>.0</w:t>
      </w:r>
      <w:r w:rsidR="00EE5E4D" w:rsidRPr="00BC750E">
        <w:rPr>
          <w:rFonts w:ascii="Bookman Old Style" w:hAnsi="Bookman Old Style"/>
          <w:szCs w:val="24"/>
        </w:rPr>
        <w:t>8</w:t>
      </w:r>
      <w:r w:rsidRPr="00BC750E">
        <w:rPr>
          <w:rFonts w:ascii="Bookman Old Style" w:hAnsi="Bookman Old Style"/>
          <w:szCs w:val="24"/>
        </w:rPr>
        <w:t>.2023,</w:t>
      </w:r>
    </w:p>
    <w:p w14:paraId="251153BD" w14:textId="697C494E" w:rsidR="008150B8" w:rsidRPr="00BC750E" w:rsidRDefault="008150B8" w:rsidP="004900F3">
      <w:pPr>
        <w:numPr>
          <w:ilvl w:val="2"/>
          <w:numId w:val="36"/>
        </w:numPr>
        <w:jc w:val="both"/>
        <w:rPr>
          <w:rFonts w:ascii="Bookman Old Style" w:hAnsi="Bookman Old Style"/>
          <w:szCs w:val="24"/>
        </w:rPr>
      </w:pPr>
      <w:r w:rsidRPr="00BC750E">
        <w:rPr>
          <w:rFonts w:ascii="Bookman Old Style" w:hAnsi="Bookman Old Style"/>
          <w:szCs w:val="24"/>
        </w:rPr>
        <w:t>Zakres prac określony w §1 ust. 1 lit. c):</w:t>
      </w:r>
    </w:p>
    <w:p w14:paraId="2A704786" w14:textId="0D00A3C8" w:rsidR="008150B8" w:rsidRPr="00BC750E" w:rsidRDefault="001204BA" w:rsidP="004900F3">
      <w:pPr>
        <w:numPr>
          <w:ilvl w:val="3"/>
          <w:numId w:val="36"/>
        </w:numPr>
        <w:jc w:val="both"/>
        <w:rPr>
          <w:rFonts w:ascii="Bookman Old Style" w:hAnsi="Bookman Old Style"/>
          <w:szCs w:val="24"/>
        </w:rPr>
      </w:pPr>
      <w:r w:rsidRPr="00BC750E">
        <w:rPr>
          <w:rFonts w:ascii="Bookman Old Style" w:hAnsi="Bookman Old Style"/>
          <w:szCs w:val="24"/>
        </w:rPr>
        <w:t>pakiet podstawowy do dnia 0</w:t>
      </w:r>
      <w:r w:rsidR="00EE5E4D" w:rsidRPr="00BC750E">
        <w:rPr>
          <w:rFonts w:ascii="Bookman Old Style" w:hAnsi="Bookman Old Style"/>
          <w:szCs w:val="24"/>
        </w:rPr>
        <w:t>1</w:t>
      </w:r>
      <w:r w:rsidRPr="00BC750E">
        <w:rPr>
          <w:rFonts w:ascii="Bookman Old Style" w:hAnsi="Bookman Old Style"/>
          <w:szCs w:val="24"/>
        </w:rPr>
        <w:t>.0</w:t>
      </w:r>
      <w:r w:rsidR="00EE5E4D" w:rsidRPr="00BC750E">
        <w:rPr>
          <w:rFonts w:ascii="Bookman Old Style" w:hAnsi="Bookman Old Style"/>
          <w:szCs w:val="24"/>
        </w:rPr>
        <w:t>9</w:t>
      </w:r>
      <w:r w:rsidRPr="00BC750E">
        <w:rPr>
          <w:rFonts w:ascii="Bookman Old Style" w:hAnsi="Bookman Old Style"/>
          <w:szCs w:val="24"/>
        </w:rPr>
        <w:t>.2023,</w:t>
      </w:r>
    </w:p>
    <w:p w14:paraId="00E45447" w14:textId="0178C6C0" w:rsidR="001204BA" w:rsidRPr="00BC750E" w:rsidRDefault="001204BA" w:rsidP="004900F3">
      <w:pPr>
        <w:numPr>
          <w:ilvl w:val="3"/>
          <w:numId w:val="36"/>
        </w:numPr>
        <w:jc w:val="both"/>
        <w:rPr>
          <w:rFonts w:ascii="Bookman Old Style" w:hAnsi="Bookman Old Style"/>
          <w:szCs w:val="24"/>
        </w:rPr>
      </w:pPr>
      <w:r w:rsidRPr="00BC750E">
        <w:rPr>
          <w:rFonts w:ascii="Bookman Old Style" w:hAnsi="Bookman Old Style"/>
          <w:szCs w:val="24"/>
        </w:rPr>
        <w:t xml:space="preserve">pakiet rozszerzony do dnia </w:t>
      </w:r>
      <w:r w:rsidR="00EE5E4D" w:rsidRPr="00BC750E">
        <w:rPr>
          <w:rFonts w:ascii="Bookman Old Style" w:hAnsi="Bookman Old Style"/>
          <w:szCs w:val="24"/>
        </w:rPr>
        <w:t>0</w:t>
      </w:r>
      <w:r w:rsidR="00F30329" w:rsidRPr="00BC750E">
        <w:rPr>
          <w:rFonts w:ascii="Bookman Old Style" w:hAnsi="Bookman Old Style"/>
          <w:szCs w:val="24"/>
        </w:rPr>
        <w:t>8</w:t>
      </w:r>
      <w:r w:rsidRPr="00BC750E">
        <w:rPr>
          <w:rFonts w:ascii="Bookman Old Style" w:hAnsi="Bookman Old Style"/>
          <w:szCs w:val="24"/>
        </w:rPr>
        <w:t>.0</w:t>
      </w:r>
      <w:r w:rsidR="00EE5E4D" w:rsidRPr="00BC750E">
        <w:rPr>
          <w:rFonts w:ascii="Bookman Old Style" w:hAnsi="Bookman Old Style"/>
          <w:szCs w:val="24"/>
        </w:rPr>
        <w:t>9</w:t>
      </w:r>
      <w:r w:rsidRPr="00BC750E">
        <w:rPr>
          <w:rFonts w:ascii="Bookman Old Style" w:hAnsi="Bookman Old Style"/>
          <w:szCs w:val="24"/>
        </w:rPr>
        <w:t>.2023.</w:t>
      </w:r>
    </w:p>
    <w:p w14:paraId="0310705E" w14:textId="28B37A9A" w:rsidR="008E656F" w:rsidRPr="00BC750E" w:rsidRDefault="008E656F" w:rsidP="00D602AD">
      <w:pPr>
        <w:jc w:val="both"/>
        <w:rPr>
          <w:rFonts w:ascii="Bookman Old Style" w:hAnsi="Bookman Old Style"/>
          <w:b/>
          <w:szCs w:val="24"/>
        </w:rPr>
      </w:pPr>
    </w:p>
    <w:p w14:paraId="74C35CD6" w14:textId="19F08A7A" w:rsidR="008E656F" w:rsidRPr="00BC750E" w:rsidRDefault="008E656F" w:rsidP="00490C15">
      <w:pPr>
        <w:pStyle w:val="Nagwek1"/>
        <w:rPr>
          <w:rFonts w:ascii="Bookman Old Style" w:hAnsi="Bookman Old Style"/>
        </w:rPr>
      </w:pPr>
      <w:r w:rsidRPr="00BC750E">
        <w:rPr>
          <w:rFonts w:ascii="Bookman Old Style" w:hAnsi="Bookman Old Style"/>
        </w:rPr>
        <w:t>§</w:t>
      </w:r>
      <w:r w:rsidR="006844A7" w:rsidRPr="00BC750E">
        <w:rPr>
          <w:rFonts w:ascii="Bookman Old Style" w:hAnsi="Bookman Old Style"/>
        </w:rPr>
        <w:t>9</w:t>
      </w:r>
      <w:r w:rsidR="00490C15" w:rsidRPr="00BC750E">
        <w:rPr>
          <w:rFonts w:ascii="Bookman Old Style" w:hAnsi="Bookman Old Style"/>
        </w:rPr>
        <w:br/>
      </w:r>
      <w:r w:rsidRPr="00BC750E">
        <w:rPr>
          <w:rFonts w:ascii="Bookman Old Style" w:hAnsi="Bookman Old Style"/>
        </w:rPr>
        <w:t xml:space="preserve">Procedura odbioru </w:t>
      </w:r>
    </w:p>
    <w:p w14:paraId="22D6F2BD" w14:textId="2E995CAC" w:rsidR="00B7603A" w:rsidRPr="00BC750E" w:rsidRDefault="00B7603A" w:rsidP="00854123">
      <w:pPr>
        <w:numPr>
          <w:ilvl w:val="0"/>
          <w:numId w:val="23"/>
        </w:numPr>
        <w:jc w:val="both"/>
        <w:rPr>
          <w:rFonts w:ascii="Bookman Old Style" w:hAnsi="Bookman Old Style"/>
          <w:bCs/>
          <w:szCs w:val="24"/>
        </w:rPr>
      </w:pPr>
      <w:r w:rsidRPr="00BC750E">
        <w:rPr>
          <w:rFonts w:ascii="Bookman Old Style" w:hAnsi="Bookman Old Style"/>
          <w:bCs/>
          <w:szCs w:val="24"/>
        </w:rPr>
        <w:t xml:space="preserve">Zamawiający każdorazowo dokona przyjęcia </w:t>
      </w:r>
      <w:r w:rsidR="00541033" w:rsidRPr="00BC750E">
        <w:rPr>
          <w:rFonts w:ascii="Bookman Old Style" w:hAnsi="Bookman Old Style"/>
          <w:bCs/>
          <w:szCs w:val="24"/>
        </w:rPr>
        <w:t xml:space="preserve">wyników przeprowadzonych badań i dokumentacji zrealizowanych w ramach zakresów wskazanych w §1 ust. </w:t>
      </w:r>
      <w:r w:rsidR="00F30329" w:rsidRPr="00BC750E">
        <w:rPr>
          <w:rFonts w:ascii="Bookman Old Style" w:hAnsi="Bookman Old Style"/>
          <w:bCs/>
          <w:szCs w:val="24"/>
        </w:rPr>
        <w:t xml:space="preserve">1 </w:t>
      </w:r>
      <w:r w:rsidR="00541033" w:rsidRPr="00BC750E">
        <w:rPr>
          <w:rFonts w:ascii="Bookman Old Style" w:hAnsi="Bookman Old Style"/>
          <w:bCs/>
          <w:szCs w:val="24"/>
        </w:rPr>
        <w:t>lit od a) do c)</w:t>
      </w:r>
      <w:r w:rsidRPr="00BC750E">
        <w:rPr>
          <w:rFonts w:ascii="Bookman Old Style" w:hAnsi="Bookman Old Style"/>
          <w:bCs/>
          <w:szCs w:val="24"/>
        </w:rPr>
        <w:t xml:space="preserve"> poprzez podpisanie protokołu przyjęcia. </w:t>
      </w:r>
    </w:p>
    <w:p w14:paraId="2B2AF6BB" w14:textId="57956530" w:rsidR="00B7603A" w:rsidRPr="00BC750E" w:rsidRDefault="00B7603A" w:rsidP="00854123">
      <w:pPr>
        <w:numPr>
          <w:ilvl w:val="0"/>
          <w:numId w:val="23"/>
        </w:numPr>
        <w:jc w:val="both"/>
        <w:rPr>
          <w:rFonts w:ascii="Bookman Old Style" w:hAnsi="Bookman Old Style"/>
          <w:bCs/>
          <w:szCs w:val="24"/>
        </w:rPr>
      </w:pPr>
      <w:r w:rsidRPr="00BC750E">
        <w:rPr>
          <w:rFonts w:ascii="Bookman Old Style" w:hAnsi="Bookman Old Style"/>
          <w:bCs/>
          <w:szCs w:val="24"/>
        </w:rPr>
        <w:t xml:space="preserve">Zamawiający dokona przyjęcia </w:t>
      </w:r>
      <w:r w:rsidR="002B62B2" w:rsidRPr="00BC750E">
        <w:rPr>
          <w:rFonts w:ascii="Bookman Old Style" w:hAnsi="Bookman Old Style"/>
          <w:bCs/>
          <w:szCs w:val="24"/>
        </w:rPr>
        <w:t>czynności</w:t>
      </w:r>
      <w:r w:rsidRPr="00BC750E">
        <w:rPr>
          <w:rFonts w:ascii="Bookman Old Style" w:hAnsi="Bookman Old Style"/>
          <w:bCs/>
          <w:szCs w:val="24"/>
        </w:rPr>
        <w:t xml:space="preserve"> składających się na wykonanie </w:t>
      </w:r>
      <w:r w:rsidR="00541033" w:rsidRPr="00BC750E">
        <w:rPr>
          <w:rFonts w:ascii="Bookman Old Style" w:hAnsi="Bookman Old Style"/>
          <w:bCs/>
          <w:szCs w:val="24"/>
        </w:rPr>
        <w:t xml:space="preserve">każdej z ww. części </w:t>
      </w:r>
      <w:r w:rsidR="005B42D4" w:rsidRPr="00BC750E">
        <w:rPr>
          <w:rFonts w:ascii="Bookman Old Style" w:hAnsi="Bookman Old Style"/>
          <w:bCs/>
          <w:szCs w:val="24"/>
        </w:rPr>
        <w:t xml:space="preserve">przedmiotu umowy </w:t>
      </w:r>
      <w:r w:rsidRPr="00BC750E">
        <w:rPr>
          <w:rFonts w:ascii="Bookman Old Style" w:hAnsi="Bookman Old Style"/>
          <w:bCs/>
          <w:szCs w:val="24"/>
        </w:rPr>
        <w:t>w ciągu 7 dni</w:t>
      </w:r>
      <w:r w:rsidR="00396AAD" w:rsidRPr="00BC750E">
        <w:rPr>
          <w:rFonts w:ascii="Bookman Old Style" w:hAnsi="Bookman Old Style"/>
          <w:bCs/>
          <w:szCs w:val="24"/>
        </w:rPr>
        <w:t xml:space="preserve"> roboczych</w:t>
      </w:r>
      <w:r w:rsidRPr="00BC750E">
        <w:rPr>
          <w:rFonts w:ascii="Bookman Old Style" w:hAnsi="Bookman Old Style"/>
          <w:bCs/>
          <w:szCs w:val="24"/>
        </w:rPr>
        <w:t xml:space="preserve">, od dnia przekazania ich Zamawiającemu lub skieruje do Wykonawcy uwagi i zastrzeżenia. W przypadku uwag i zastrzeżeń Zamawiającego, Wykonawca jest zobowiązany wprowadzić je </w:t>
      </w:r>
      <w:r w:rsidR="00F4031D" w:rsidRPr="00BC750E">
        <w:rPr>
          <w:rFonts w:ascii="Bookman Old Style" w:hAnsi="Bookman Old Style"/>
          <w:bCs/>
          <w:szCs w:val="24"/>
        </w:rPr>
        <w:t>w terminie 7 dni</w:t>
      </w:r>
      <w:r w:rsidRPr="00BC750E">
        <w:rPr>
          <w:rFonts w:ascii="Bookman Old Style" w:hAnsi="Bookman Old Style"/>
          <w:bCs/>
          <w:szCs w:val="24"/>
        </w:rPr>
        <w:t xml:space="preserve"> </w:t>
      </w:r>
      <w:r w:rsidR="00396AAD" w:rsidRPr="00BC750E">
        <w:rPr>
          <w:rFonts w:ascii="Bookman Old Style" w:hAnsi="Bookman Old Style"/>
          <w:bCs/>
          <w:szCs w:val="24"/>
        </w:rPr>
        <w:t xml:space="preserve">roboczych </w:t>
      </w:r>
      <w:r w:rsidRPr="00BC750E">
        <w:rPr>
          <w:rFonts w:ascii="Bookman Old Style" w:hAnsi="Bookman Old Style"/>
          <w:bCs/>
          <w:szCs w:val="24"/>
        </w:rPr>
        <w:t>lub w terminie uzgodnionym z Zamawiającym</w:t>
      </w:r>
      <w:r w:rsidR="00F4031D" w:rsidRPr="00BC750E">
        <w:rPr>
          <w:rFonts w:ascii="Bookman Old Style" w:hAnsi="Bookman Old Style"/>
          <w:szCs w:val="24"/>
        </w:rPr>
        <w:t xml:space="preserve"> </w:t>
      </w:r>
      <w:r w:rsidR="00F4031D" w:rsidRPr="00BC750E">
        <w:rPr>
          <w:rFonts w:ascii="Bookman Old Style" w:hAnsi="Bookman Old Style"/>
          <w:bCs/>
          <w:szCs w:val="24"/>
        </w:rPr>
        <w:t>jeśli wymaga tego zakres wymaganych prac</w:t>
      </w:r>
      <w:r w:rsidRPr="00BC750E">
        <w:rPr>
          <w:rFonts w:ascii="Bookman Old Style" w:hAnsi="Bookman Old Style"/>
          <w:bCs/>
          <w:szCs w:val="24"/>
        </w:rPr>
        <w:t xml:space="preserve"> i przekazać opracowania składające się na wykonanie </w:t>
      </w:r>
      <w:r w:rsidR="00970C77" w:rsidRPr="00BC750E">
        <w:rPr>
          <w:rFonts w:ascii="Bookman Old Style" w:hAnsi="Bookman Old Style"/>
          <w:bCs/>
          <w:szCs w:val="24"/>
        </w:rPr>
        <w:t>danej Części</w:t>
      </w:r>
      <w:r w:rsidRPr="00BC750E">
        <w:rPr>
          <w:rFonts w:ascii="Bookman Old Style" w:hAnsi="Bookman Old Style"/>
          <w:bCs/>
          <w:szCs w:val="24"/>
        </w:rPr>
        <w:t xml:space="preserve"> ponownie Zamawiającemu do przyjęcia. Zamawiający uzależni przyjęcie </w:t>
      </w:r>
      <w:r w:rsidR="007A2392" w:rsidRPr="00BC750E">
        <w:rPr>
          <w:rFonts w:ascii="Bookman Old Style" w:hAnsi="Bookman Old Style"/>
          <w:bCs/>
          <w:szCs w:val="24"/>
        </w:rPr>
        <w:t>danego zakresu czynności</w:t>
      </w:r>
      <w:r w:rsidRPr="00BC750E">
        <w:rPr>
          <w:rFonts w:ascii="Bookman Old Style" w:hAnsi="Bookman Old Style"/>
          <w:bCs/>
          <w:szCs w:val="24"/>
        </w:rPr>
        <w:t xml:space="preserve"> od oceny, tego czy zostały one należycie wykonane i wydane w sposób i w terminie wskazanym w Umowie. </w:t>
      </w:r>
    </w:p>
    <w:p w14:paraId="2F2655BC" w14:textId="0F08523C" w:rsidR="00B7603A" w:rsidRPr="00BC750E" w:rsidRDefault="00B7603A" w:rsidP="00854123">
      <w:pPr>
        <w:numPr>
          <w:ilvl w:val="0"/>
          <w:numId w:val="23"/>
        </w:numPr>
        <w:jc w:val="both"/>
        <w:rPr>
          <w:rFonts w:ascii="Bookman Old Style" w:hAnsi="Bookman Old Style"/>
          <w:bCs/>
          <w:szCs w:val="24"/>
        </w:rPr>
      </w:pPr>
      <w:r w:rsidRPr="00BC750E">
        <w:rPr>
          <w:rFonts w:ascii="Bookman Old Style" w:hAnsi="Bookman Old Style"/>
          <w:b/>
          <w:bCs/>
          <w:szCs w:val="24"/>
        </w:rPr>
        <w:t xml:space="preserve">Po </w:t>
      </w:r>
      <w:r w:rsidR="007A2392" w:rsidRPr="00BC750E">
        <w:rPr>
          <w:rFonts w:ascii="Bookman Old Style" w:hAnsi="Bookman Old Style"/>
          <w:b/>
          <w:bCs/>
          <w:szCs w:val="24"/>
        </w:rPr>
        <w:t>wykonaniu</w:t>
      </w:r>
      <w:r w:rsidRPr="00BC750E">
        <w:rPr>
          <w:rFonts w:ascii="Bookman Old Style" w:hAnsi="Bookman Old Style"/>
          <w:b/>
          <w:bCs/>
          <w:szCs w:val="24"/>
        </w:rPr>
        <w:t xml:space="preserve"> wszystkich </w:t>
      </w:r>
      <w:r w:rsidR="007A2392" w:rsidRPr="00BC750E">
        <w:rPr>
          <w:rFonts w:ascii="Bookman Old Style" w:hAnsi="Bookman Old Style"/>
          <w:b/>
          <w:bCs/>
          <w:szCs w:val="24"/>
        </w:rPr>
        <w:t>czynności</w:t>
      </w:r>
      <w:r w:rsidRPr="00BC750E">
        <w:rPr>
          <w:rFonts w:ascii="Bookman Old Style" w:hAnsi="Bookman Old Style"/>
          <w:b/>
          <w:bCs/>
          <w:szCs w:val="24"/>
        </w:rPr>
        <w:t xml:space="preserve"> składających się na wykonanie przedmiotu umowy Strony potwierdzą wykonanie </w:t>
      </w:r>
      <w:r w:rsidR="007A2392" w:rsidRPr="00BC750E">
        <w:rPr>
          <w:rFonts w:ascii="Bookman Old Style" w:hAnsi="Bookman Old Style"/>
          <w:b/>
          <w:bCs/>
          <w:szCs w:val="24"/>
        </w:rPr>
        <w:t xml:space="preserve">całości przedmiotu umowy </w:t>
      </w:r>
      <w:r w:rsidRPr="00BC750E">
        <w:rPr>
          <w:rFonts w:ascii="Bookman Old Style" w:hAnsi="Bookman Old Style"/>
          <w:b/>
          <w:bCs/>
          <w:szCs w:val="24"/>
        </w:rPr>
        <w:t xml:space="preserve">poprzez podpisanie Protokołu odbioru. </w:t>
      </w:r>
      <w:r w:rsidR="00E64224" w:rsidRPr="00BC750E">
        <w:rPr>
          <w:rFonts w:ascii="Bookman Old Style" w:hAnsi="Bookman Old Style"/>
          <w:szCs w:val="24"/>
        </w:rPr>
        <w:t xml:space="preserve">Protokół odbioru określał będzie faktyczne ilości odwiertów wykonanych w ramach każdej z lokalizacji. </w:t>
      </w:r>
    </w:p>
    <w:p w14:paraId="006A0573" w14:textId="2E90836C" w:rsidR="00524A2C" w:rsidRPr="00BC750E" w:rsidRDefault="00524A2C" w:rsidP="00854123">
      <w:pPr>
        <w:numPr>
          <w:ilvl w:val="0"/>
          <w:numId w:val="23"/>
        </w:numPr>
        <w:jc w:val="both"/>
        <w:rPr>
          <w:rFonts w:ascii="Bookman Old Style" w:hAnsi="Bookman Old Style"/>
          <w:bCs/>
          <w:szCs w:val="24"/>
        </w:rPr>
      </w:pPr>
      <w:r w:rsidRPr="00BC750E">
        <w:rPr>
          <w:rFonts w:ascii="Bookman Old Style" w:hAnsi="Bookman Old Style"/>
          <w:bCs/>
          <w:szCs w:val="24"/>
        </w:rPr>
        <w:t>Protokoły o których mowa w niniejszym paragrafie sporządzone zostaną:</w:t>
      </w:r>
    </w:p>
    <w:p w14:paraId="790EA577" w14:textId="08309093" w:rsidR="00524A2C" w:rsidRPr="00BC750E" w:rsidRDefault="00524A2C" w:rsidP="00854123">
      <w:pPr>
        <w:numPr>
          <w:ilvl w:val="1"/>
          <w:numId w:val="23"/>
        </w:numPr>
        <w:jc w:val="both"/>
        <w:rPr>
          <w:rFonts w:ascii="Bookman Old Style" w:hAnsi="Bookman Old Style"/>
          <w:bCs/>
          <w:szCs w:val="24"/>
        </w:rPr>
      </w:pPr>
      <w:r w:rsidRPr="00BC750E">
        <w:rPr>
          <w:rFonts w:ascii="Bookman Old Style" w:hAnsi="Bookman Old Style"/>
          <w:bCs/>
          <w:szCs w:val="24"/>
        </w:rPr>
        <w:t>Protokoły przekazania – co najmniej w formie dokumentowej,</w:t>
      </w:r>
    </w:p>
    <w:p w14:paraId="4A270CE7" w14:textId="5ECAA76D" w:rsidR="00524A2C" w:rsidRPr="00BC750E" w:rsidRDefault="00524A2C" w:rsidP="00854123">
      <w:pPr>
        <w:numPr>
          <w:ilvl w:val="1"/>
          <w:numId w:val="23"/>
        </w:numPr>
        <w:jc w:val="both"/>
        <w:rPr>
          <w:rFonts w:ascii="Bookman Old Style" w:hAnsi="Bookman Old Style"/>
          <w:bCs/>
          <w:szCs w:val="24"/>
        </w:rPr>
      </w:pPr>
      <w:r w:rsidRPr="00BC750E">
        <w:rPr>
          <w:rFonts w:ascii="Bookman Old Style" w:hAnsi="Bookman Old Style"/>
          <w:bCs/>
          <w:szCs w:val="24"/>
        </w:rPr>
        <w:t>Protok</w:t>
      </w:r>
      <w:r w:rsidR="007A2392" w:rsidRPr="00BC750E">
        <w:rPr>
          <w:rFonts w:ascii="Bookman Old Style" w:hAnsi="Bookman Old Style"/>
          <w:bCs/>
          <w:szCs w:val="24"/>
        </w:rPr>
        <w:t>ół</w:t>
      </w:r>
      <w:r w:rsidRPr="00BC750E">
        <w:rPr>
          <w:rFonts w:ascii="Bookman Old Style" w:hAnsi="Bookman Old Style"/>
          <w:bCs/>
          <w:szCs w:val="24"/>
        </w:rPr>
        <w:t xml:space="preserve"> odbioru</w:t>
      </w:r>
      <w:r w:rsidR="007A2392" w:rsidRPr="00BC750E">
        <w:rPr>
          <w:rFonts w:ascii="Bookman Old Style" w:hAnsi="Bookman Old Style"/>
          <w:bCs/>
          <w:szCs w:val="24"/>
        </w:rPr>
        <w:t xml:space="preserve"> </w:t>
      </w:r>
      <w:r w:rsidR="008A4F16" w:rsidRPr="00BC750E">
        <w:rPr>
          <w:rFonts w:ascii="Bookman Old Style" w:hAnsi="Bookman Old Style"/>
          <w:bCs/>
          <w:szCs w:val="24"/>
        </w:rPr>
        <w:t>–</w:t>
      </w:r>
      <w:r w:rsidRPr="00BC750E">
        <w:rPr>
          <w:rFonts w:ascii="Bookman Old Style" w:hAnsi="Bookman Old Style"/>
          <w:bCs/>
          <w:szCs w:val="24"/>
        </w:rPr>
        <w:t xml:space="preserve"> </w:t>
      </w:r>
      <w:r w:rsidR="008A4F16" w:rsidRPr="00BC750E">
        <w:rPr>
          <w:rFonts w:ascii="Bookman Old Style" w:hAnsi="Bookman Old Style"/>
          <w:bCs/>
          <w:szCs w:val="24"/>
        </w:rPr>
        <w:t xml:space="preserve">w formie pisemnej lub elektronicznej z podpisem kwalifikowanym. </w:t>
      </w:r>
    </w:p>
    <w:p w14:paraId="45E626A8" w14:textId="77777777" w:rsidR="008E656F" w:rsidRPr="00BC750E" w:rsidRDefault="008E656F" w:rsidP="00D602AD">
      <w:pPr>
        <w:jc w:val="both"/>
        <w:rPr>
          <w:rFonts w:ascii="Bookman Old Style" w:hAnsi="Bookman Old Style"/>
          <w:b/>
          <w:szCs w:val="24"/>
        </w:rPr>
      </w:pPr>
    </w:p>
    <w:p w14:paraId="31C9DB23" w14:textId="0FC376CC" w:rsidR="008C7051" w:rsidRPr="00BC750E" w:rsidRDefault="00DF1908" w:rsidP="00490C15">
      <w:pPr>
        <w:pStyle w:val="Nagwek1"/>
        <w:rPr>
          <w:rFonts w:ascii="Bookman Old Style" w:hAnsi="Bookman Old Style"/>
        </w:rPr>
      </w:pPr>
      <w:r w:rsidRPr="00BC750E">
        <w:rPr>
          <w:rFonts w:ascii="Bookman Old Style" w:hAnsi="Bookman Old Style"/>
        </w:rPr>
        <w:t>§</w:t>
      </w:r>
      <w:r w:rsidR="006844A7" w:rsidRPr="00BC750E">
        <w:rPr>
          <w:rFonts w:ascii="Bookman Old Style" w:hAnsi="Bookman Old Style"/>
        </w:rPr>
        <w:t>10</w:t>
      </w:r>
      <w:r w:rsidR="00490C15" w:rsidRPr="00BC750E">
        <w:rPr>
          <w:rFonts w:ascii="Bookman Old Style" w:hAnsi="Bookman Old Style"/>
        </w:rPr>
        <w:br/>
      </w:r>
      <w:r w:rsidR="008C7051" w:rsidRPr="00BC750E">
        <w:rPr>
          <w:rFonts w:ascii="Bookman Old Style" w:hAnsi="Bookman Old Style"/>
        </w:rPr>
        <w:t>Wynagrodzenie</w:t>
      </w:r>
    </w:p>
    <w:p w14:paraId="4A415E1C" w14:textId="47F01795" w:rsidR="00BE370D" w:rsidRPr="00BC750E" w:rsidRDefault="00DF1908" w:rsidP="00854123">
      <w:pPr>
        <w:numPr>
          <w:ilvl w:val="0"/>
          <w:numId w:val="6"/>
        </w:numPr>
        <w:tabs>
          <w:tab w:val="clear" w:pos="360"/>
        </w:tabs>
        <w:ind w:left="851" w:hanging="284"/>
        <w:jc w:val="both"/>
        <w:rPr>
          <w:rFonts w:ascii="Bookman Old Style" w:hAnsi="Bookman Old Style"/>
          <w:szCs w:val="24"/>
        </w:rPr>
      </w:pPr>
      <w:r w:rsidRPr="00BC750E">
        <w:rPr>
          <w:rFonts w:ascii="Bookman Old Style" w:hAnsi="Bookman Old Style"/>
          <w:szCs w:val="24"/>
        </w:rPr>
        <w:t xml:space="preserve">Strony ustalają wynagrodzenie ryczałtowe należne Wykonawcy tytułem wykonania </w:t>
      </w:r>
      <w:r w:rsidR="001B2ED3" w:rsidRPr="00BC750E">
        <w:rPr>
          <w:rFonts w:ascii="Bookman Old Style" w:hAnsi="Bookman Old Style"/>
          <w:szCs w:val="24"/>
        </w:rPr>
        <w:t xml:space="preserve">jednego odwiertu na </w:t>
      </w:r>
      <w:r w:rsidRPr="00BC750E">
        <w:rPr>
          <w:rFonts w:ascii="Bookman Old Style" w:hAnsi="Bookman Old Style"/>
          <w:szCs w:val="24"/>
        </w:rPr>
        <w:t xml:space="preserve">–  </w:t>
      </w:r>
      <w:r w:rsidR="00E91BDF" w:rsidRPr="00BC750E">
        <w:rPr>
          <w:rFonts w:ascii="Bookman Old Style" w:hAnsi="Bookman Old Style"/>
          <w:b/>
          <w:bCs/>
          <w:szCs w:val="24"/>
        </w:rPr>
        <w:t>………………</w:t>
      </w:r>
      <w:r w:rsidRPr="00BC750E">
        <w:rPr>
          <w:rFonts w:ascii="Bookman Old Style" w:hAnsi="Bookman Old Style"/>
          <w:b/>
          <w:bCs/>
          <w:szCs w:val="24"/>
        </w:rPr>
        <w:t xml:space="preserve"> zł </w:t>
      </w:r>
      <w:r w:rsidR="00755166" w:rsidRPr="00BC750E">
        <w:rPr>
          <w:rFonts w:ascii="Bookman Old Style" w:hAnsi="Bookman Old Style"/>
          <w:b/>
          <w:bCs/>
          <w:szCs w:val="24"/>
        </w:rPr>
        <w:t xml:space="preserve">(słownie: </w:t>
      </w:r>
      <w:r w:rsidR="00E91BDF" w:rsidRPr="00BC750E">
        <w:rPr>
          <w:rFonts w:ascii="Bookman Old Style" w:hAnsi="Bookman Old Style"/>
          <w:b/>
          <w:bCs/>
          <w:szCs w:val="24"/>
        </w:rPr>
        <w:t>………………………….</w:t>
      </w:r>
      <w:r w:rsidR="00755166" w:rsidRPr="00BC750E">
        <w:rPr>
          <w:rFonts w:ascii="Bookman Old Style" w:hAnsi="Bookman Old Style"/>
          <w:b/>
          <w:bCs/>
          <w:szCs w:val="24"/>
        </w:rPr>
        <w:t xml:space="preserve"> 00/100 złotych) </w:t>
      </w:r>
      <w:r w:rsidRPr="00BC750E">
        <w:rPr>
          <w:rFonts w:ascii="Bookman Old Style" w:hAnsi="Bookman Old Style"/>
          <w:b/>
          <w:bCs/>
          <w:szCs w:val="24"/>
        </w:rPr>
        <w:t xml:space="preserve">netto, powiększone o wartość </w:t>
      </w:r>
      <w:r w:rsidR="00755166" w:rsidRPr="00BC750E">
        <w:rPr>
          <w:rFonts w:ascii="Bookman Old Style" w:hAnsi="Bookman Old Style"/>
          <w:b/>
          <w:bCs/>
          <w:szCs w:val="24"/>
        </w:rPr>
        <w:t xml:space="preserve">należnego </w:t>
      </w:r>
      <w:r w:rsidRPr="00BC750E">
        <w:rPr>
          <w:rFonts w:ascii="Bookman Old Style" w:hAnsi="Bookman Old Style"/>
          <w:b/>
          <w:bCs/>
          <w:szCs w:val="24"/>
        </w:rPr>
        <w:t>podatku VA</w:t>
      </w:r>
      <w:r w:rsidR="0043266D" w:rsidRPr="00BC750E">
        <w:rPr>
          <w:rFonts w:ascii="Bookman Old Style" w:hAnsi="Bookman Old Style"/>
          <w:b/>
          <w:bCs/>
          <w:szCs w:val="24"/>
        </w:rPr>
        <w:t xml:space="preserve">T. </w:t>
      </w:r>
    </w:p>
    <w:p w14:paraId="315453FA" w14:textId="7FCA2873" w:rsidR="00E64224" w:rsidRPr="00BC750E" w:rsidRDefault="001B2ED3" w:rsidP="00E64224">
      <w:pPr>
        <w:numPr>
          <w:ilvl w:val="0"/>
          <w:numId w:val="6"/>
        </w:numPr>
        <w:tabs>
          <w:tab w:val="clear" w:pos="360"/>
        </w:tabs>
        <w:ind w:left="851" w:hanging="284"/>
        <w:jc w:val="both"/>
        <w:rPr>
          <w:rFonts w:ascii="Bookman Old Style" w:hAnsi="Bookman Old Style"/>
          <w:szCs w:val="24"/>
        </w:rPr>
      </w:pPr>
      <w:r w:rsidRPr="00BC750E">
        <w:rPr>
          <w:rFonts w:ascii="Bookman Old Style" w:hAnsi="Bookman Old Style"/>
          <w:szCs w:val="24"/>
        </w:rPr>
        <w:lastRenderedPageBreak/>
        <w:t>Wynagrodzenie za realizację całości przedmiotu umowy stanowić będzie sum</w:t>
      </w:r>
      <w:r w:rsidR="00E64224" w:rsidRPr="00BC750E">
        <w:rPr>
          <w:rFonts w:ascii="Bookman Old Style" w:hAnsi="Bookman Old Style"/>
          <w:szCs w:val="24"/>
        </w:rPr>
        <w:t>ę</w:t>
      </w:r>
      <w:r w:rsidRPr="00BC750E">
        <w:rPr>
          <w:rFonts w:ascii="Bookman Old Style" w:hAnsi="Bookman Old Style"/>
          <w:szCs w:val="24"/>
        </w:rPr>
        <w:t xml:space="preserve"> kwot należnych za </w:t>
      </w:r>
      <w:r w:rsidR="00E64224" w:rsidRPr="00BC750E">
        <w:rPr>
          <w:rFonts w:ascii="Bookman Old Style" w:hAnsi="Bookman Old Style"/>
          <w:szCs w:val="24"/>
        </w:rPr>
        <w:t xml:space="preserve">wszystkie </w:t>
      </w:r>
      <w:r w:rsidRPr="00BC750E">
        <w:rPr>
          <w:rFonts w:ascii="Bookman Old Style" w:hAnsi="Bookman Old Style"/>
          <w:szCs w:val="24"/>
        </w:rPr>
        <w:t xml:space="preserve">faktycznie wykonane odwierty. </w:t>
      </w:r>
    </w:p>
    <w:p w14:paraId="38E1CCE6" w14:textId="0D0EE5BC" w:rsidR="001B2ED3" w:rsidRPr="00BC750E" w:rsidRDefault="00E64224" w:rsidP="0060351D">
      <w:pPr>
        <w:numPr>
          <w:ilvl w:val="0"/>
          <w:numId w:val="6"/>
        </w:numPr>
        <w:tabs>
          <w:tab w:val="clear" w:pos="360"/>
        </w:tabs>
        <w:ind w:left="851" w:hanging="284"/>
        <w:jc w:val="both"/>
        <w:rPr>
          <w:rFonts w:ascii="Bookman Old Style" w:hAnsi="Bookman Old Style"/>
          <w:szCs w:val="24"/>
        </w:rPr>
      </w:pPr>
      <w:r w:rsidRPr="00BC750E">
        <w:rPr>
          <w:rFonts w:ascii="Bookman Old Style" w:hAnsi="Bookman Old Style"/>
          <w:szCs w:val="24"/>
        </w:rPr>
        <w:t>Strony postanawiają</w:t>
      </w:r>
      <w:r w:rsidR="001B2ED3" w:rsidRPr="00BC750E">
        <w:rPr>
          <w:rFonts w:ascii="Bookman Old Style" w:hAnsi="Bookman Old Style"/>
          <w:szCs w:val="24"/>
        </w:rPr>
        <w:t>,</w:t>
      </w:r>
      <w:r w:rsidRPr="00BC750E">
        <w:rPr>
          <w:rFonts w:ascii="Bookman Old Style" w:hAnsi="Bookman Old Style"/>
          <w:szCs w:val="24"/>
        </w:rPr>
        <w:t xml:space="preserve"> że tak ustalone wynagrodzenie stanowić będzie świadcze</w:t>
      </w:r>
      <w:r w:rsidR="0060351D" w:rsidRPr="00BC750E">
        <w:rPr>
          <w:rFonts w:ascii="Bookman Old Style" w:hAnsi="Bookman Old Style"/>
          <w:szCs w:val="24"/>
        </w:rPr>
        <w:t>nie za należytą realizacje przedmiotu umowy, pokrywając w szczególności</w:t>
      </w:r>
      <w:r w:rsidRPr="00BC750E">
        <w:rPr>
          <w:rFonts w:ascii="Bookman Old Style" w:hAnsi="Bookman Old Style"/>
          <w:szCs w:val="24"/>
        </w:rPr>
        <w:t xml:space="preserve"> </w:t>
      </w:r>
      <w:r w:rsidR="001B2ED3" w:rsidRPr="00BC750E">
        <w:rPr>
          <w:rFonts w:ascii="Bookman Old Style" w:hAnsi="Bookman Old Style"/>
          <w:szCs w:val="24"/>
        </w:rPr>
        <w:t xml:space="preserve"> udzielenie wszelkich zgód i zezwoleń, wszystkie nakłady niezbędne do realizacji przedmiotu umowy w tym ewentualne koszty dojazdów</w:t>
      </w:r>
      <w:r w:rsidR="0060351D" w:rsidRPr="00BC750E">
        <w:rPr>
          <w:rFonts w:ascii="Bookman Old Style" w:hAnsi="Bookman Old Style"/>
          <w:szCs w:val="24"/>
        </w:rPr>
        <w:t xml:space="preserve">. </w:t>
      </w:r>
    </w:p>
    <w:p w14:paraId="0BCDD5FA" w14:textId="77777777" w:rsidR="001B2ED3" w:rsidRPr="00BC750E" w:rsidRDefault="00DF1908" w:rsidP="001B2ED3">
      <w:pPr>
        <w:numPr>
          <w:ilvl w:val="0"/>
          <w:numId w:val="6"/>
        </w:numPr>
        <w:tabs>
          <w:tab w:val="clear" w:pos="360"/>
        </w:tabs>
        <w:ind w:left="851" w:hanging="284"/>
        <w:jc w:val="both"/>
        <w:rPr>
          <w:rFonts w:ascii="Bookman Old Style" w:hAnsi="Bookman Old Style"/>
          <w:szCs w:val="24"/>
        </w:rPr>
      </w:pPr>
      <w:r w:rsidRPr="00BC750E">
        <w:rPr>
          <w:rFonts w:ascii="Bookman Old Style" w:hAnsi="Bookman Old Style"/>
          <w:szCs w:val="24"/>
        </w:rPr>
        <w:t>Wynagrodzenie będzie płatne z uwzględnieniem aktualnej stawki VAT obowiązującej na dzień wystawienia faktury – powstania obowiązku podatkowego.</w:t>
      </w:r>
    </w:p>
    <w:p w14:paraId="5760A501" w14:textId="77777777" w:rsidR="00234E1C" w:rsidRPr="00BC750E" w:rsidRDefault="00234E1C" w:rsidP="00D602AD">
      <w:pPr>
        <w:jc w:val="both"/>
        <w:rPr>
          <w:rFonts w:ascii="Bookman Old Style" w:hAnsi="Bookman Old Style"/>
          <w:b/>
          <w:szCs w:val="24"/>
        </w:rPr>
      </w:pPr>
    </w:p>
    <w:p w14:paraId="2C306E0C" w14:textId="1E364899" w:rsidR="008C7051" w:rsidRPr="00BC750E" w:rsidRDefault="00DF1908" w:rsidP="00490C15">
      <w:pPr>
        <w:pStyle w:val="Nagwek1"/>
        <w:rPr>
          <w:rFonts w:ascii="Bookman Old Style" w:hAnsi="Bookman Old Style"/>
        </w:rPr>
      </w:pPr>
      <w:r w:rsidRPr="00BC750E">
        <w:rPr>
          <w:rFonts w:ascii="Bookman Old Style" w:hAnsi="Bookman Old Style"/>
        </w:rPr>
        <w:t>§</w:t>
      </w:r>
      <w:r w:rsidR="00854123" w:rsidRPr="00BC750E">
        <w:rPr>
          <w:rFonts w:ascii="Bookman Old Style" w:hAnsi="Bookman Old Style"/>
        </w:rPr>
        <w:t>1</w:t>
      </w:r>
      <w:r w:rsidR="006844A7" w:rsidRPr="00BC750E">
        <w:rPr>
          <w:rFonts w:ascii="Bookman Old Style" w:hAnsi="Bookman Old Style"/>
        </w:rPr>
        <w:t>1</w:t>
      </w:r>
      <w:r w:rsidR="00490C15" w:rsidRPr="00BC750E">
        <w:rPr>
          <w:rFonts w:ascii="Bookman Old Style" w:hAnsi="Bookman Old Style"/>
        </w:rPr>
        <w:br/>
      </w:r>
      <w:r w:rsidR="008C7051" w:rsidRPr="00BC750E">
        <w:rPr>
          <w:rFonts w:ascii="Bookman Old Style" w:hAnsi="Bookman Old Style"/>
        </w:rPr>
        <w:t xml:space="preserve">Sposób płatności </w:t>
      </w:r>
    </w:p>
    <w:p w14:paraId="20A81CC2" w14:textId="605D1A16" w:rsidR="00DF1908" w:rsidRPr="00BC750E" w:rsidRDefault="002E7F93" w:rsidP="00E91BDF">
      <w:pPr>
        <w:numPr>
          <w:ilvl w:val="0"/>
          <w:numId w:val="2"/>
        </w:numPr>
        <w:tabs>
          <w:tab w:val="clear" w:pos="1363"/>
        </w:tabs>
        <w:ind w:left="851" w:hanging="284"/>
        <w:jc w:val="both"/>
        <w:rPr>
          <w:rFonts w:ascii="Bookman Old Style" w:hAnsi="Bookman Old Style"/>
          <w:szCs w:val="24"/>
        </w:rPr>
      </w:pPr>
      <w:r w:rsidRPr="00BC750E">
        <w:rPr>
          <w:rFonts w:ascii="Bookman Old Style" w:hAnsi="Bookman Old Style"/>
          <w:szCs w:val="24"/>
        </w:rPr>
        <w:t>W</w:t>
      </w:r>
      <w:r w:rsidR="000946AF" w:rsidRPr="00BC750E">
        <w:rPr>
          <w:rFonts w:ascii="Bookman Old Style" w:hAnsi="Bookman Old Style"/>
          <w:szCs w:val="24"/>
        </w:rPr>
        <w:t>ynagrodzeni</w:t>
      </w:r>
      <w:r w:rsidRPr="00BC750E">
        <w:rPr>
          <w:rFonts w:ascii="Bookman Old Style" w:hAnsi="Bookman Old Style"/>
          <w:szCs w:val="24"/>
        </w:rPr>
        <w:t>e</w:t>
      </w:r>
      <w:r w:rsidR="000946AF" w:rsidRPr="00BC750E">
        <w:rPr>
          <w:rFonts w:ascii="Bookman Old Style" w:hAnsi="Bookman Old Style"/>
          <w:szCs w:val="24"/>
        </w:rPr>
        <w:t xml:space="preserve"> wskazane w §</w:t>
      </w:r>
      <w:r w:rsidR="006844A7" w:rsidRPr="00BC750E">
        <w:rPr>
          <w:rFonts w:ascii="Bookman Old Style" w:hAnsi="Bookman Old Style"/>
          <w:szCs w:val="24"/>
        </w:rPr>
        <w:t>10</w:t>
      </w:r>
      <w:r w:rsidR="000946AF" w:rsidRPr="00BC750E">
        <w:rPr>
          <w:rFonts w:ascii="Bookman Old Style" w:hAnsi="Bookman Old Style"/>
          <w:szCs w:val="24"/>
        </w:rPr>
        <w:t xml:space="preserve"> ust. </w:t>
      </w:r>
      <w:r w:rsidR="0060351D" w:rsidRPr="00BC750E">
        <w:rPr>
          <w:rFonts w:ascii="Bookman Old Style" w:hAnsi="Bookman Old Style"/>
          <w:szCs w:val="24"/>
        </w:rPr>
        <w:t>2</w:t>
      </w:r>
      <w:r w:rsidR="000946AF" w:rsidRPr="00BC750E">
        <w:rPr>
          <w:rFonts w:ascii="Bookman Old Style" w:hAnsi="Bookman Old Style"/>
          <w:szCs w:val="24"/>
        </w:rPr>
        <w:t xml:space="preserve"> </w:t>
      </w:r>
      <w:r w:rsidRPr="00BC750E">
        <w:rPr>
          <w:rFonts w:ascii="Bookman Old Style" w:hAnsi="Bookman Old Style"/>
          <w:szCs w:val="24"/>
        </w:rPr>
        <w:t xml:space="preserve">płatne będzie </w:t>
      </w:r>
      <w:r w:rsidR="00DF1908" w:rsidRPr="00BC750E">
        <w:rPr>
          <w:rFonts w:ascii="Bookman Old Style" w:hAnsi="Bookman Old Style"/>
          <w:szCs w:val="24"/>
        </w:rPr>
        <w:t xml:space="preserve">po </w:t>
      </w:r>
      <w:r w:rsidR="000946AF" w:rsidRPr="00BC750E">
        <w:rPr>
          <w:rFonts w:ascii="Bookman Old Style" w:hAnsi="Bookman Old Style"/>
          <w:szCs w:val="24"/>
        </w:rPr>
        <w:t xml:space="preserve">akceptacji przez </w:t>
      </w:r>
      <w:r w:rsidR="003828B3" w:rsidRPr="00BC750E">
        <w:rPr>
          <w:rFonts w:ascii="Bookman Old Style" w:hAnsi="Bookman Old Style"/>
          <w:szCs w:val="24"/>
        </w:rPr>
        <w:t>Zamawiającego</w:t>
      </w:r>
      <w:r w:rsidR="000946AF" w:rsidRPr="00BC750E">
        <w:rPr>
          <w:rFonts w:ascii="Bookman Old Style" w:hAnsi="Bookman Old Style"/>
          <w:szCs w:val="24"/>
        </w:rPr>
        <w:t xml:space="preserve"> </w:t>
      </w:r>
      <w:r w:rsidR="003828B3" w:rsidRPr="00BC750E">
        <w:rPr>
          <w:rFonts w:ascii="Bookman Old Style" w:hAnsi="Bookman Old Style"/>
          <w:szCs w:val="24"/>
        </w:rPr>
        <w:t>wszystkich</w:t>
      </w:r>
      <w:r w:rsidR="000946AF" w:rsidRPr="00BC750E">
        <w:rPr>
          <w:rFonts w:ascii="Bookman Old Style" w:hAnsi="Bookman Old Style"/>
          <w:szCs w:val="24"/>
        </w:rPr>
        <w:t xml:space="preserve"> </w:t>
      </w:r>
      <w:r w:rsidR="003828B3" w:rsidRPr="00BC750E">
        <w:rPr>
          <w:rFonts w:ascii="Bookman Old Style" w:hAnsi="Bookman Old Style"/>
          <w:szCs w:val="24"/>
        </w:rPr>
        <w:t>czynności</w:t>
      </w:r>
      <w:r w:rsidR="000946AF" w:rsidRPr="00BC750E">
        <w:rPr>
          <w:rFonts w:ascii="Bookman Old Style" w:hAnsi="Bookman Old Style"/>
          <w:szCs w:val="24"/>
        </w:rPr>
        <w:t xml:space="preserve"> składających się na wykonanie przedmiotu umowy,</w:t>
      </w:r>
      <w:r w:rsidR="00DF1908" w:rsidRPr="00BC750E">
        <w:rPr>
          <w:rFonts w:ascii="Bookman Old Style" w:hAnsi="Bookman Old Style"/>
          <w:szCs w:val="24"/>
        </w:rPr>
        <w:t xml:space="preserve"> w terminie do 30 dni od daty wpływu do Zamawiającego prawidłowo sporządzonej przez Wykonawcę faktury VAT</w:t>
      </w:r>
      <w:r w:rsidR="007C1B89" w:rsidRPr="00BC750E">
        <w:rPr>
          <w:rFonts w:ascii="Bookman Old Style" w:hAnsi="Bookman Old Style"/>
          <w:szCs w:val="24"/>
        </w:rPr>
        <w:t>. Podstawą wystawienia faktury VAT będzie sporządzony przez Strony Protokół odbioru o którym mowa w §</w:t>
      </w:r>
      <w:r w:rsidR="006844A7" w:rsidRPr="00BC750E">
        <w:rPr>
          <w:rFonts w:ascii="Bookman Old Style" w:hAnsi="Bookman Old Style"/>
          <w:szCs w:val="24"/>
        </w:rPr>
        <w:t>9</w:t>
      </w:r>
      <w:r w:rsidR="007C1B89" w:rsidRPr="00BC750E">
        <w:rPr>
          <w:rFonts w:ascii="Bookman Old Style" w:hAnsi="Bookman Old Style"/>
          <w:szCs w:val="24"/>
        </w:rPr>
        <w:t xml:space="preserve"> ust. </w:t>
      </w:r>
      <w:r w:rsidR="00E91BDF" w:rsidRPr="00BC750E">
        <w:rPr>
          <w:rFonts w:ascii="Bookman Old Style" w:hAnsi="Bookman Old Style"/>
          <w:szCs w:val="24"/>
        </w:rPr>
        <w:t>3</w:t>
      </w:r>
      <w:r w:rsidR="0060351D" w:rsidRPr="00BC750E">
        <w:rPr>
          <w:rFonts w:ascii="Bookman Old Style" w:hAnsi="Bookman Old Style"/>
          <w:szCs w:val="24"/>
        </w:rPr>
        <w:t xml:space="preserve"> wraz z potwierdzeniem ilości faktycznie wykonanych odwiertów</w:t>
      </w:r>
      <w:r w:rsidR="007C1B89" w:rsidRPr="00BC750E">
        <w:rPr>
          <w:rFonts w:ascii="Bookman Old Style" w:hAnsi="Bookman Old Style"/>
          <w:szCs w:val="24"/>
        </w:rPr>
        <w:t xml:space="preserve">. </w:t>
      </w:r>
    </w:p>
    <w:p w14:paraId="066B1A56" w14:textId="277DD0CB" w:rsidR="00DF1908" w:rsidRPr="00BC750E" w:rsidRDefault="00DF1908" w:rsidP="00E91BDF">
      <w:pPr>
        <w:numPr>
          <w:ilvl w:val="0"/>
          <w:numId w:val="2"/>
        </w:numPr>
        <w:tabs>
          <w:tab w:val="clear" w:pos="1363"/>
        </w:tabs>
        <w:ind w:left="851" w:hanging="284"/>
        <w:jc w:val="both"/>
        <w:rPr>
          <w:rFonts w:ascii="Bookman Old Style" w:hAnsi="Bookman Old Style"/>
          <w:szCs w:val="24"/>
        </w:rPr>
      </w:pPr>
      <w:r w:rsidRPr="00BC750E">
        <w:rPr>
          <w:rFonts w:ascii="Bookman Old Style" w:hAnsi="Bookman Old Style"/>
          <w:szCs w:val="24"/>
        </w:rPr>
        <w:t xml:space="preserve">Zapłata wynagrodzenia nastąpi przelewem z rachunku bankowego Zamawiającego na konto Wykonawcy </w:t>
      </w:r>
      <w:r w:rsidRPr="00BC750E">
        <w:rPr>
          <w:rFonts w:ascii="Bookman Old Style" w:hAnsi="Bookman Old Style"/>
          <w:bCs/>
          <w:szCs w:val="24"/>
        </w:rPr>
        <w:t>wskazane na fakturze VAT</w:t>
      </w:r>
      <w:r w:rsidR="003828B3" w:rsidRPr="00BC750E">
        <w:rPr>
          <w:rFonts w:ascii="Bookman Old Style" w:hAnsi="Bookman Old Style"/>
          <w:bCs/>
          <w:szCs w:val="24"/>
        </w:rPr>
        <w:t>.</w:t>
      </w:r>
      <w:r w:rsidR="003828B3" w:rsidRPr="00BC750E">
        <w:rPr>
          <w:rFonts w:ascii="Bookman Old Style" w:hAnsi="Bookman Old Style"/>
          <w:b/>
          <w:szCs w:val="24"/>
        </w:rPr>
        <w:t xml:space="preserve"> </w:t>
      </w:r>
    </w:p>
    <w:p w14:paraId="55DE1B60" w14:textId="77777777" w:rsidR="00DF1908" w:rsidRPr="00BC750E" w:rsidRDefault="00DF1908" w:rsidP="00E91BDF">
      <w:pPr>
        <w:numPr>
          <w:ilvl w:val="0"/>
          <w:numId w:val="2"/>
        </w:numPr>
        <w:tabs>
          <w:tab w:val="clear" w:pos="1363"/>
        </w:tabs>
        <w:ind w:left="851" w:hanging="284"/>
        <w:jc w:val="both"/>
        <w:rPr>
          <w:rFonts w:ascii="Bookman Old Style" w:hAnsi="Bookman Old Style"/>
          <w:szCs w:val="24"/>
        </w:rPr>
      </w:pPr>
      <w:r w:rsidRPr="00BC750E">
        <w:rPr>
          <w:rFonts w:ascii="Bookman Old Style" w:hAnsi="Bookman Old Style"/>
          <w:szCs w:val="24"/>
        </w:rPr>
        <w:t>Za datę płatności przyjmuje się dzień obciążenia rachunku bankowego Zamawiającego.</w:t>
      </w:r>
    </w:p>
    <w:p w14:paraId="4671CBD7" w14:textId="77777777" w:rsidR="00E91BDF" w:rsidRPr="00BC750E" w:rsidRDefault="00E91BDF" w:rsidP="00D602AD">
      <w:pPr>
        <w:jc w:val="both"/>
        <w:rPr>
          <w:rFonts w:ascii="Bookman Old Style" w:hAnsi="Bookman Old Style"/>
          <w:b/>
          <w:szCs w:val="24"/>
        </w:rPr>
      </w:pPr>
    </w:p>
    <w:p w14:paraId="256E8911" w14:textId="3563E220" w:rsidR="009C2AE9" w:rsidRPr="00BC750E" w:rsidRDefault="009C2AE9" w:rsidP="00490C15">
      <w:pPr>
        <w:pStyle w:val="Nagwek1"/>
        <w:rPr>
          <w:rFonts w:ascii="Bookman Old Style" w:hAnsi="Bookman Old Style"/>
        </w:rPr>
      </w:pPr>
      <w:r w:rsidRPr="00BC750E">
        <w:rPr>
          <w:rFonts w:ascii="Bookman Old Style" w:hAnsi="Bookman Old Style"/>
        </w:rPr>
        <w:t>§1</w:t>
      </w:r>
      <w:r w:rsidR="006844A7" w:rsidRPr="00BC750E">
        <w:rPr>
          <w:rFonts w:ascii="Bookman Old Style" w:hAnsi="Bookman Old Style"/>
        </w:rPr>
        <w:t>2</w:t>
      </w:r>
      <w:r w:rsidR="00490C15" w:rsidRPr="00BC750E">
        <w:rPr>
          <w:rFonts w:ascii="Bookman Old Style" w:hAnsi="Bookman Old Style"/>
        </w:rPr>
        <w:br/>
      </w:r>
      <w:r w:rsidRPr="00BC750E">
        <w:rPr>
          <w:rFonts w:ascii="Bookman Old Style" w:hAnsi="Bookman Old Style"/>
        </w:rPr>
        <w:t>Rękojmia</w:t>
      </w:r>
    </w:p>
    <w:p w14:paraId="3B2A8294" w14:textId="6BA4208A" w:rsidR="00F90A8C" w:rsidRPr="00BC750E" w:rsidRDefault="00F90A8C" w:rsidP="00F90A8C">
      <w:pPr>
        <w:numPr>
          <w:ilvl w:val="0"/>
          <w:numId w:val="20"/>
        </w:numPr>
        <w:ind w:left="993" w:hanging="284"/>
        <w:jc w:val="both"/>
        <w:rPr>
          <w:rFonts w:ascii="Bookman Old Style" w:hAnsi="Bookman Old Style"/>
          <w:szCs w:val="24"/>
        </w:rPr>
      </w:pPr>
      <w:r w:rsidRPr="00BC750E">
        <w:rPr>
          <w:rFonts w:ascii="Bookman Old Style" w:hAnsi="Bookman Old Style"/>
          <w:szCs w:val="24"/>
        </w:rPr>
        <w:t xml:space="preserve">Wady wykonanego przedmiotu umowy Wykonawca usuwał będzie nieodpłatnie </w:t>
      </w:r>
      <w:r w:rsidR="007F23DC" w:rsidRPr="00BC750E">
        <w:rPr>
          <w:rFonts w:ascii="Bookman Old Style" w:hAnsi="Bookman Old Style"/>
          <w:szCs w:val="24"/>
        </w:rPr>
        <w:br/>
      </w:r>
      <w:r w:rsidRPr="00BC750E">
        <w:rPr>
          <w:rFonts w:ascii="Bookman Old Style" w:hAnsi="Bookman Old Style"/>
          <w:szCs w:val="24"/>
        </w:rPr>
        <w:t>w ramach uprawnień przysługujących Zamawiającemu z tytułu rękojmi za wady.</w:t>
      </w:r>
    </w:p>
    <w:p w14:paraId="08214622" w14:textId="06B75C8A" w:rsidR="00F90A8C" w:rsidRPr="00BC750E" w:rsidRDefault="00F90A8C" w:rsidP="00F90A8C">
      <w:pPr>
        <w:numPr>
          <w:ilvl w:val="0"/>
          <w:numId w:val="20"/>
        </w:numPr>
        <w:ind w:left="993" w:hanging="284"/>
        <w:jc w:val="both"/>
        <w:rPr>
          <w:rFonts w:ascii="Bookman Old Style" w:hAnsi="Bookman Old Style"/>
          <w:szCs w:val="24"/>
        </w:rPr>
      </w:pPr>
      <w:r w:rsidRPr="00BC750E">
        <w:rPr>
          <w:rFonts w:ascii="Bookman Old Style" w:hAnsi="Bookman Old Style"/>
          <w:szCs w:val="24"/>
        </w:rPr>
        <w:t>Zamawiający zastrzega sobie również prawo dochodzenia nieodpłatnie wszelkich koniecznych zmian i uzupełnień, jeżeli wynikają one z wad przedmiotu umowy.</w:t>
      </w:r>
    </w:p>
    <w:p w14:paraId="3A158015" w14:textId="5C6DB2C5" w:rsidR="000D1CAD" w:rsidRPr="00BC750E" w:rsidRDefault="00F33138" w:rsidP="00854123">
      <w:pPr>
        <w:numPr>
          <w:ilvl w:val="0"/>
          <w:numId w:val="20"/>
        </w:numPr>
        <w:ind w:left="993" w:hanging="284"/>
        <w:jc w:val="both"/>
        <w:rPr>
          <w:rFonts w:ascii="Bookman Old Style" w:hAnsi="Bookman Old Style"/>
          <w:szCs w:val="24"/>
        </w:rPr>
      </w:pPr>
      <w:r w:rsidRPr="00BC750E">
        <w:rPr>
          <w:rFonts w:ascii="Bookman Old Style" w:hAnsi="Bookman Old Style"/>
          <w:szCs w:val="24"/>
        </w:rPr>
        <w:t xml:space="preserve">Wykonawca udziela Zamawiającemu rękojmi na opracowania wykonane w ramach realizacji Umowy, na zasadach określonych w kodeksie cywilnym oraz niniejszym paragrafie. Termin na stwierdzenie wady kończy się z upływem </w:t>
      </w:r>
      <w:r w:rsidR="00F90A8C" w:rsidRPr="00BC750E">
        <w:rPr>
          <w:rFonts w:ascii="Bookman Old Style" w:hAnsi="Bookman Old Style"/>
          <w:szCs w:val="24"/>
        </w:rPr>
        <w:t>3</w:t>
      </w:r>
      <w:r w:rsidRPr="00BC750E">
        <w:rPr>
          <w:rFonts w:ascii="Bookman Old Style" w:hAnsi="Bookman Old Style"/>
          <w:szCs w:val="24"/>
        </w:rPr>
        <w:t xml:space="preserve"> lat od odbioru przedmiot</w:t>
      </w:r>
      <w:r w:rsidR="003828B3" w:rsidRPr="00BC750E">
        <w:rPr>
          <w:rFonts w:ascii="Bookman Old Style" w:hAnsi="Bookman Old Style"/>
          <w:szCs w:val="24"/>
        </w:rPr>
        <w:t>u</w:t>
      </w:r>
      <w:r w:rsidRPr="00BC750E">
        <w:rPr>
          <w:rFonts w:ascii="Bookman Old Style" w:hAnsi="Bookman Old Style"/>
          <w:szCs w:val="24"/>
        </w:rPr>
        <w:t xml:space="preserve"> niniejszej Umowy</w:t>
      </w:r>
      <w:r w:rsidR="00F90A8C" w:rsidRPr="00BC750E">
        <w:rPr>
          <w:rFonts w:ascii="Bookman Old Style" w:hAnsi="Bookman Old Style"/>
          <w:szCs w:val="24"/>
        </w:rPr>
        <w:t xml:space="preserve">. </w:t>
      </w:r>
    </w:p>
    <w:p w14:paraId="62BA5B2D" w14:textId="53BED798" w:rsidR="00F33138" w:rsidRPr="00BC750E" w:rsidRDefault="00F33138" w:rsidP="00854123">
      <w:pPr>
        <w:numPr>
          <w:ilvl w:val="0"/>
          <w:numId w:val="20"/>
        </w:numPr>
        <w:ind w:left="993" w:hanging="284"/>
        <w:jc w:val="both"/>
        <w:rPr>
          <w:rFonts w:ascii="Bookman Old Style" w:hAnsi="Bookman Old Style"/>
          <w:szCs w:val="24"/>
        </w:rPr>
      </w:pPr>
      <w:r w:rsidRPr="00BC750E">
        <w:rPr>
          <w:rFonts w:ascii="Bookman Old Style" w:hAnsi="Bookman Old Style"/>
          <w:szCs w:val="24"/>
        </w:rPr>
        <w:t xml:space="preserve">Wykonawca odpowiada </w:t>
      </w:r>
      <w:r w:rsidR="000D1CAD" w:rsidRPr="00BC750E">
        <w:rPr>
          <w:rFonts w:ascii="Bookman Old Style" w:hAnsi="Bookman Old Style"/>
          <w:szCs w:val="24"/>
        </w:rPr>
        <w:t xml:space="preserve">w ramach rękojmi </w:t>
      </w:r>
      <w:r w:rsidRPr="00BC750E">
        <w:rPr>
          <w:rFonts w:ascii="Bookman Old Style" w:hAnsi="Bookman Old Style"/>
          <w:szCs w:val="24"/>
        </w:rPr>
        <w:t xml:space="preserve">za wadę przedmiotu Umowy również po upływie okresu rękojmi, jeżeli Zamawiający zawiadomił Wykonawcę o wadzie przed upływem okresu rękojmi. </w:t>
      </w:r>
    </w:p>
    <w:p w14:paraId="58BE488C" w14:textId="7B1442C4" w:rsidR="00F33138" w:rsidRPr="00BC750E" w:rsidRDefault="00F33138" w:rsidP="00854123">
      <w:pPr>
        <w:numPr>
          <w:ilvl w:val="0"/>
          <w:numId w:val="20"/>
        </w:numPr>
        <w:ind w:left="993" w:hanging="284"/>
        <w:jc w:val="both"/>
        <w:rPr>
          <w:rFonts w:ascii="Bookman Old Style" w:hAnsi="Bookman Old Style"/>
          <w:szCs w:val="24"/>
        </w:rPr>
      </w:pPr>
      <w:r w:rsidRPr="00BC750E">
        <w:rPr>
          <w:rFonts w:ascii="Bookman Old Style" w:hAnsi="Bookman Old Style"/>
          <w:szCs w:val="24"/>
        </w:rPr>
        <w:t xml:space="preserve">W przypadku stwierdzenia </w:t>
      </w:r>
      <w:r w:rsidR="003828B3" w:rsidRPr="00BC750E">
        <w:rPr>
          <w:rFonts w:ascii="Bookman Old Style" w:hAnsi="Bookman Old Style"/>
          <w:szCs w:val="24"/>
        </w:rPr>
        <w:t xml:space="preserve">wad </w:t>
      </w:r>
      <w:r w:rsidRPr="00BC750E">
        <w:rPr>
          <w:rFonts w:ascii="Bookman Old Style" w:hAnsi="Bookman Old Style"/>
          <w:szCs w:val="24"/>
        </w:rPr>
        <w:t xml:space="preserve">w okresie </w:t>
      </w:r>
      <w:r w:rsidR="003828B3" w:rsidRPr="00BC750E">
        <w:rPr>
          <w:rFonts w:ascii="Bookman Old Style" w:hAnsi="Bookman Old Style"/>
          <w:szCs w:val="24"/>
        </w:rPr>
        <w:t>rękojmi</w:t>
      </w:r>
      <w:r w:rsidRPr="00BC750E">
        <w:rPr>
          <w:rFonts w:ascii="Bookman Old Style" w:hAnsi="Bookman Old Style"/>
          <w:szCs w:val="24"/>
        </w:rPr>
        <w:t xml:space="preserve"> Wykonawca zobowiązany jest do uzupełnienia lub naniesienia poprawek, w terminie do 14 dni roboczych na każde wezwanie Zamawiającego. </w:t>
      </w:r>
      <w:r w:rsidRPr="00BC750E">
        <w:rPr>
          <w:rFonts w:ascii="Bookman Old Style" w:hAnsi="Bookman Old Style"/>
          <w:szCs w:val="24"/>
        </w:rPr>
        <w:lastRenderedPageBreak/>
        <w:t xml:space="preserve">Jeśli dla prawidłowego usunięcia </w:t>
      </w:r>
      <w:r w:rsidR="003828B3" w:rsidRPr="00BC750E">
        <w:rPr>
          <w:rFonts w:ascii="Bookman Old Style" w:hAnsi="Bookman Old Style"/>
          <w:szCs w:val="24"/>
        </w:rPr>
        <w:t>wad</w:t>
      </w:r>
      <w:r w:rsidRPr="00BC750E">
        <w:rPr>
          <w:rFonts w:ascii="Bookman Old Style" w:hAnsi="Bookman Old Style"/>
          <w:szCs w:val="24"/>
        </w:rPr>
        <w:t xml:space="preserve"> konieczny będzie dłuższy termin niż wskazany w zdaniu poprzednim, Strony ustalą adekwatny termin</w:t>
      </w:r>
      <w:r w:rsidR="007F23DC" w:rsidRPr="00BC750E">
        <w:rPr>
          <w:rFonts w:ascii="Bookman Old Style" w:hAnsi="Bookman Old Style"/>
          <w:szCs w:val="24"/>
        </w:rPr>
        <w:t xml:space="preserve">. </w:t>
      </w:r>
    </w:p>
    <w:p w14:paraId="16F20ADD" w14:textId="2E996603" w:rsidR="00F33138" w:rsidRPr="00BC750E" w:rsidRDefault="00F33138" w:rsidP="00854123">
      <w:pPr>
        <w:numPr>
          <w:ilvl w:val="0"/>
          <w:numId w:val="20"/>
        </w:numPr>
        <w:ind w:left="993" w:hanging="284"/>
        <w:jc w:val="both"/>
        <w:rPr>
          <w:rFonts w:ascii="Bookman Old Style" w:hAnsi="Bookman Old Style"/>
          <w:szCs w:val="24"/>
        </w:rPr>
      </w:pPr>
      <w:r w:rsidRPr="00BC750E">
        <w:rPr>
          <w:rFonts w:ascii="Bookman Old Style" w:hAnsi="Bookman Old Style"/>
          <w:szCs w:val="24"/>
        </w:rPr>
        <w:t>Jeżeli Wykonawca nie usunie ujawnionych w okresie rękojmi wad w żądanym terminie, Zamawiający po uprzednim zawiadomieniu Wykonawcy może zlecić ich usunięcie osobie trzeciej na koszt i ryzyko Wykonawcy, bez konieczności uzyskania odrębnej zgody Wykonawcy i upoważnienia sądu</w:t>
      </w:r>
      <w:r w:rsidR="00F90A8C" w:rsidRPr="00BC750E">
        <w:rPr>
          <w:rFonts w:ascii="Bookman Old Style" w:hAnsi="Bookman Old Style"/>
          <w:szCs w:val="24"/>
        </w:rPr>
        <w:t xml:space="preserve"> </w:t>
      </w:r>
      <w:r w:rsidRPr="00BC750E">
        <w:rPr>
          <w:rFonts w:ascii="Bookman Old Style" w:hAnsi="Bookman Old Style"/>
          <w:szCs w:val="24"/>
        </w:rPr>
        <w:t>na co Wykonawca wyraża zgodę.</w:t>
      </w:r>
      <w:r w:rsidR="00E00EAD" w:rsidRPr="00BC750E">
        <w:rPr>
          <w:rFonts w:ascii="Bookman Old Style" w:hAnsi="Bookman Old Style"/>
          <w:szCs w:val="24"/>
        </w:rPr>
        <w:t xml:space="preserve"> </w:t>
      </w:r>
    </w:p>
    <w:p w14:paraId="0F1591C3" w14:textId="77777777" w:rsidR="009C2AE9" w:rsidRPr="00BC750E" w:rsidRDefault="009C2AE9" w:rsidP="009C2AE9">
      <w:pPr>
        <w:rPr>
          <w:rFonts w:ascii="Bookman Old Style" w:hAnsi="Bookman Old Style"/>
          <w:b/>
          <w:szCs w:val="24"/>
        </w:rPr>
      </w:pPr>
    </w:p>
    <w:p w14:paraId="195330D8" w14:textId="5201FB4E" w:rsidR="008C7051" w:rsidRPr="00BC750E" w:rsidRDefault="00DF1908" w:rsidP="00490C15">
      <w:pPr>
        <w:pStyle w:val="Nagwek1"/>
        <w:rPr>
          <w:rFonts w:ascii="Bookman Old Style" w:hAnsi="Bookman Old Style"/>
        </w:rPr>
      </w:pPr>
      <w:r w:rsidRPr="00BC750E">
        <w:rPr>
          <w:rFonts w:ascii="Bookman Old Style" w:hAnsi="Bookman Old Style"/>
        </w:rPr>
        <w:t>§</w:t>
      </w:r>
      <w:r w:rsidR="0071410E" w:rsidRPr="00BC750E">
        <w:rPr>
          <w:rFonts w:ascii="Bookman Old Style" w:hAnsi="Bookman Old Style"/>
        </w:rPr>
        <w:t>1</w:t>
      </w:r>
      <w:r w:rsidR="006844A7" w:rsidRPr="00BC750E">
        <w:rPr>
          <w:rFonts w:ascii="Bookman Old Style" w:hAnsi="Bookman Old Style"/>
        </w:rPr>
        <w:t>3</w:t>
      </w:r>
      <w:r w:rsidR="00490C15" w:rsidRPr="00BC750E">
        <w:rPr>
          <w:rFonts w:ascii="Bookman Old Style" w:hAnsi="Bookman Old Style"/>
        </w:rPr>
        <w:br/>
      </w:r>
      <w:r w:rsidR="008C7051" w:rsidRPr="00BC750E">
        <w:rPr>
          <w:rFonts w:ascii="Bookman Old Style" w:hAnsi="Bookman Old Style"/>
        </w:rPr>
        <w:t>Kary Umowne</w:t>
      </w:r>
    </w:p>
    <w:p w14:paraId="7046F501" w14:textId="27A62469" w:rsidR="007A4DDF" w:rsidRPr="00BC750E" w:rsidRDefault="007A4DDF" w:rsidP="00854123">
      <w:pPr>
        <w:numPr>
          <w:ilvl w:val="0"/>
          <w:numId w:val="12"/>
        </w:numPr>
        <w:ind w:left="993" w:hanging="284"/>
        <w:jc w:val="both"/>
        <w:rPr>
          <w:rFonts w:ascii="Bookman Old Style" w:hAnsi="Bookman Old Style"/>
          <w:szCs w:val="24"/>
        </w:rPr>
      </w:pPr>
      <w:r w:rsidRPr="00BC750E">
        <w:rPr>
          <w:rFonts w:ascii="Bookman Old Style" w:hAnsi="Bookman Old Style"/>
          <w:szCs w:val="24"/>
        </w:rPr>
        <w:t xml:space="preserve">Strony postanawiają, że Wykonawca ponosi pełną i odpowiedzialność za nienależyte wykonanie </w:t>
      </w:r>
      <w:r w:rsidR="003828B3" w:rsidRPr="00BC750E">
        <w:rPr>
          <w:rFonts w:ascii="Bookman Old Style" w:hAnsi="Bookman Old Style"/>
          <w:szCs w:val="24"/>
        </w:rPr>
        <w:t>p</w:t>
      </w:r>
      <w:r w:rsidRPr="00BC750E">
        <w:rPr>
          <w:rFonts w:ascii="Bookman Old Style" w:hAnsi="Bookman Old Style"/>
          <w:szCs w:val="24"/>
        </w:rPr>
        <w:t xml:space="preserve">rzedmiotu </w:t>
      </w:r>
      <w:r w:rsidR="003828B3" w:rsidRPr="00BC750E">
        <w:rPr>
          <w:rFonts w:ascii="Bookman Old Style" w:hAnsi="Bookman Old Style"/>
          <w:szCs w:val="24"/>
        </w:rPr>
        <w:t>u</w:t>
      </w:r>
      <w:r w:rsidRPr="00BC750E">
        <w:rPr>
          <w:rFonts w:ascii="Bookman Old Style" w:hAnsi="Bookman Old Style"/>
          <w:szCs w:val="24"/>
        </w:rPr>
        <w:t>mowy oraz za wszelkie szkody wyrządzone przez swoich pracowników, podwykonawców lub inne osoby z nim współpracujące.</w:t>
      </w:r>
    </w:p>
    <w:p w14:paraId="6558C89D" w14:textId="701787A8" w:rsidR="001C10B6" w:rsidRPr="00BC750E" w:rsidRDefault="00F4031D" w:rsidP="00854123">
      <w:pPr>
        <w:numPr>
          <w:ilvl w:val="0"/>
          <w:numId w:val="12"/>
        </w:numPr>
        <w:ind w:left="993" w:hanging="284"/>
        <w:jc w:val="both"/>
        <w:rPr>
          <w:rFonts w:ascii="Bookman Old Style" w:hAnsi="Bookman Old Style"/>
          <w:szCs w:val="24"/>
        </w:rPr>
      </w:pPr>
      <w:r w:rsidRPr="00BC750E">
        <w:rPr>
          <w:rFonts w:ascii="Bookman Old Style" w:hAnsi="Bookman Old Style"/>
          <w:szCs w:val="24"/>
        </w:rPr>
        <w:t>Wykonawca zapłaci</w:t>
      </w:r>
      <w:r w:rsidR="001C10B6" w:rsidRPr="00BC750E">
        <w:rPr>
          <w:rFonts w:ascii="Bookman Old Style" w:hAnsi="Bookman Old Style"/>
          <w:szCs w:val="24"/>
        </w:rPr>
        <w:t xml:space="preserve"> </w:t>
      </w:r>
      <w:r w:rsidRPr="00BC750E">
        <w:rPr>
          <w:rFonts w:ascii="Bookman Old Style" w:hAnsi="Bookman Old Style"/>
          <w:szCs w:val="24"/>
        </w:rPr>
        <w:t xml:space="preserve">Zamawiającemu </w:t>
      </w:r>
      <w:r w:rsidR="001C10B6" w:rsidRPr="00BC750E">
        <w:rPr>
          <w:rFonts w:ascii="Bookman Old Style" w:hAnsi="Bookman Old Style"/>
          <w:szCs w:val="24"/>
        </w:rPr>
        <w:t xml:space="preserve">kary umowne w następujących wypadkach </w:t>
      </w:r>
      <w:r w:rsidR="00C37DFC" w:rsidRPr="00BC750E">
        <w:rPr>
          <w:rFonts w:ascii="Bookman Old Style" w:hAnsi="Bookman Old Style"/>
          <w:szCs w:val="24"/>
        </w:rPr>
        <w:br/>
      </w:r>
      <w:r w:rsidR="001C10B6" w:rsidRPr="00BC750E">
        <w:rPr>
          <w:rFonts w:ascii="Bookman Old Style" w:hAnsi="Bookman Old Style"/>
          <w:szCs w:val="24"/>
        </w:rPr>
        <w:t>i wysokościach:</w:t>
      </w:r>
    </w:p>
    <w:p w14:paraId="7067DE7E" w14:textId="116C912B" w:rsidR="00293034" w:rsidRPr="00BC750E" w:rsidRDefault="00293034" w:rsidP="00293034">
      <w:pPr>
        <w:numPr>
          <w:ilvl w:val="1"/>
          <w:numId w:val="39"/>
        </w:numPr>
        <w:ind w:left="1418"/>
        <w:jc w:val="both"/>
        <w:rPr>
          <w:rFonts w:ascii="Bookman Old Style" w:hAnsi="Bookman Old Style"/>
          <w:szCs w:val="24"/>
        </w:rPr>
      </w:pPr>
      <w:r w:rsidRPr="00BC750E">
        <w:rPr>
          <w:rFonts w:ascii="Bookman Old Style" w:hAnsi="Bookman Old Style"/>
          <w:szCs w:val="24"/>
        </w:rPr>
        <w:t xml:space="preserve">w przypadku niestawiennictwa przedstawiciela Wykonawcy na wezwanie Zamawiającego w trakcie posiedzeń wskazanych w §3 ust. 1 Umowy – kara umowna w wysokości </w:t>
      </w:r>
      <w:r w:rsidR="0060351D" w:rsidRPr="00BC750E">
        <w:rPr>
          <w:rFonts w:ascii="Bookman Old Style" w:hAnsi="Bookman Old Style"/>
          <w:szCs w:val="24"/>
        </w:rPr>
        <w:t>100 zł</w:t>
      </w:r>
      <w:r w:rsidRPr="00BC750E">
        <w:rPr>
          <w:rFonts w:ascii="Bookman Old Style" w:hAnsi="Bookman Old Style"/>
          <w:szCs w:val="24"/>
        </w:rPr>
        <w:t xml:space="preserve"> – za każdy taki przypadek,</w:t>
      </w:r>
    </w:p>
    <w:p w14:paraId="12B7A92C" w14:textId="36E3AC26" w:rsidR="00293034" w:rsidRPr="00BC750E" w:rsidRDefault="00293034" w:rsidP="00293034">
      <w:pPr>
        <w:numPr>
          <w:ilvl w:val="1"/>
          <w:numId w:val="39"/>
        </w:numPr>
        <w:ind w:left="1418"/>
        <w:jc w:val="both"/>
        <w:rPr>
          <w:rFonts w:ascii="Bookman Old Style" w:hAnsi="Bookman Old Style"/>
          <w:szCs w:val="24"/>
        </w:rPr>
      </w:pPr>
      <w:r w:rsidRPr="00BC750E">
        <w:rPr>
          <w:rFonts w:ascii="Bookman Old Style" w:hAnsi="Bookman Old Style"/>
          <w:szCs w:val="24"/>
        </w:rPr>
        <w:t xml:space="preserve">w przypadku nieudzielenia odpowiedzi na pytania oferentów o których mowa w §3 ust. 2 Umowy </w:t>
      </w:r>
      <w:r w:rsidR="0060351D" w:rsidRPr="00BC750E">
        <w:rPr>
          <w:rFonts w:ascii="Bookman Old Style" w:hAnsi="Bookman Old Style"/>
          <w:szCs w:val="24"/>
        </w:rPr>
        <w:t>–</w:t>
      </w:r>
      <w:r w:rsidRPr="00BC750E">
        <w:rPr>
          <w:rFonts w:ascii="Bookman Old Style" w:hAnsi="Bookman Old Style"/>
          <w:szCs w:val="24"/>
        </w:rPr>
        <w:t xml:space="preserve"> </w:t>
      </w:r>
      <w:r w:rsidR="0060351D" w:rsidRPr="00BC750E">
        <w:rPr>
          <w:rFonts w:ascii="Bookman Old Style" w:hAnsi="Bookman Old Style"/>
          <w:szCs w:val="24"/>
        </w:rPr>
        <w:t>100 zł</w:t>
      </w:r>
      <w:r w:rsidRPr="00BC750E">
        <w:rPr>
          <w:rFonts w:ascii="Bookman Old Style" w:hAnsi="Bookman Old Style"/>
          <w:szCs w:val="24"/>
        </w:rPr>
        <w:t xml:space="preserve"> – za każdy dzień zwłoki,</w:t>
      </w:r>
    </w:p>
    <w:p w14:paraId="5B0DE93E" w14:textId="7401CFD3" w:rsidR="00873969" w:rsidRPr="00BC750E" w:rsidRDefault="00873969" w:rsidP="00854123">
      <w:pPr>
        <w:numPr>
          <w:ilvl w:val="1"/>
          <w:numId w:val="21"/>
        </w:numPr>
        <w:ind w:left="1418"/>
        <w:jc w:val="both"/>
        <w:rPr>
          <w:rFonts w:ascii="Bookman Old Style" w:hAnsi="Bookman Old Style"/>
          <w:szCs w:val="24"/>
        </w:rPr>
      </w:pPr>
      <w:r w:rsidRPr="00BC750E">
        <w:rPr>
          <w:rFonts w:ascii="Bookman Old Style" w:hAnsi="Bookman Old Style"/>
          <w:szCs w:val="24"/>
        </w:rPr>
        <w:t xml:space="preserve">w przypadku nieuprawnionego ujawnienia informacji pozyskanych w związku z realizacją niniejszej Umowy, które Wykonawca zobowiązany był zachować w tajemnicy – kara umowna w wysokości </w:t>
      </w:r>
      <w:r w:rsidR="001F2024" w:rsidRPr="00BC750E">
        <w:rPr>
          <w:rFonts w:ascii="Bookman Old Style" w:hAnsi="Bookman Old Style"/>
          <w:szCs w:val="24"/>
        </w:rPr>
        <w:t>1 0</w:t>
      </w:r>
      <w:r w:rsidR="0060351D" w:rsidRPr="00BC750E">
        <w:rPr>
          <w:rFonts w:ascii="Bookman Old Style" w:hAnsi="Bookman Old Style"/>
          <w:szCs w:val="24"/>
        </w:rPr>
        <w:t>00 zł</w:t>
      </w:r>
      <w:r w:rsidRPr="00BC750E">
        <w:rPr>
          <w:rFonts w:ascii="Bookman Old Style" w:hAnsi="Bookman Old Style"/>
          <w:szCs w:val="24"/>
        </w:rPr>
        <w:t>– za każdy taki przypadek</w:t>
      </w:r>
      <w:r w:rsidR="00D44D2D" w:rsidRPr="00BC750E">
        <w:rPr>
          <w:rFonts w:ascii="Bookman Old Style" w:hAnsi="Bookman Old Style"/>
          <w:szCs w:val="24"/>
        </w:rPr>
        <w:t xml:space="preserve">. Zamawiający uprawniony jest do dochodzenia odszkodowania przewyższającego zastrzeżone kary umowne na zasadach ogólnych do wartości rzeczywiście poniesionej szkody. </w:t>
      </w:r>
    </w:p>
    <w:p w14:paraId="7AD5A3BF" w14:textId="6894AE54" w:rsidR="00102471" w:rsidRPr="00BC750E" w:rsidRDefault="00102471" w:rsidP="00854123">
      <w:pPr>
        <w:numPr>
          <w:ilvl w:val="1"/>
          <w:numId w:val="21"/>
        </w:numPr>
        <w:ind w:left="1418"/>
        <w:jc w:val="both"/>
        <w:rPr>
          <w:rFonts w:ascii="Bookman Old Style" w:hAnsi="Bookman Old Style"/>
          <w:szCs w:val="24"/>
        </w:rPr>
      </w:pPr>
      <w:r w:rsidRPr="00BC750E">
        <w:rPr>
          <w:rFonts w:ascii="Bookman Old Style" w:hAnsi="Bookman Old Style"/>
          <w:szCs w:val="24"/>
        </w:rPr>
        <w:t xml:space="preserve">w przypadku zwłoki w </w:t>
      </w:r>
      <w:r w:rsidR="0075234C" w:rsidRPr="00BC750E">
        <w:rPr>
          <w:rFonts w:ascii="Bookman Old Style" w:hAnsi="Bookman Old Style"/>
          <w:szCs w:val="24"/>
        </w:rPr>
        <w:t xml:space="preserve">wykonaniu badań terenowych i </w:t>
      </w:r>
      <w:r w:rsidRPr="00BC750E">
        <w:rPr>
          <w:rFonts w:ascii="Bookman Old Style" w:hAnsi="Bookman Old Style"/>
          <w:szCs w:val="24"/>
        </w:rPr>
        <w:t>dostarczeniu opracowań składających się na wykonanie określonych w §</w:t>
      </w:r>
      <w:r w:rsidR="006844A7" w:rsidRPr="00BC750E">
        <w:rPr>
          <w:rFonts w:ascii="Bookman Old Style" w:hAnsi="Bookman Old Style"/>
          <w:szCs w:val="24"/>
        </w:rPr>
        <w:t>8</w:t>
      </w:r>
      <w:r w:rsidRPr="00BC750E">
        <w:rPr>
          <w:rFonts w:ascii="Bookman Old Style" w:hAnsi="Bookman Old Style"/>
          <w:szCs w:val="24"/>
        </w:rPr>
        <w:t xml:space="preserve"> ust. </w:t>
      </w:r>
      <w:r w:rsidR="002F7BA4" w:rsidRPr="00BC750E">
        <w:rPr>
          <w:rFonts w:ascii="Bookman Old Style" w:hAnsi="Bookman Old Style"/>
          <w:szCs w:val="24"/>
        </w:rPr>
        <w:t>1</w:t>
      </w:r>
      <w:r w:rsidRPr="00BC750E">
        <w:rPr>
          <w:rFonts w:ascii="Bookman Old Style" w:hAnsi="Bookman Old Style"/>
          <w:szCs w:val="24"/>
        </w:rPr>
        <w:t xml:space="preserve"> </w:t>
      </w:r>
      <w:r w:rsidR="002F7BA4" w:rsidRPr="00BC750E">
        <w:rPr>
          <w:rFonts w:ascii="Bookman Old Style" w:hAnsi="Bookman Old Style"/>
          <w:szCs w:val="24"/>
        </w:rPr>
        <w:t>c</w:t>
      </w:r>
      <w:r w:rsidRPr="00BC750E">
        <w:rPr>
          <w:rFonts w:ascii="Bookman Old Style" w:hAnsi="Bookman Old Style"/>
          <w:szCs w:val="24"/>
        </w:rPr>
        <w:t xml:space="preserve">zęści przedmiotu umowy - </w:t>
      </w:r>
      <w:r w:rsidR="008B6014" w:rsidRPr="00BC750E">
        <w:rPr>
          <w:rFonts w:ascii="Bookman Old Style" w:hAnsi="Bookman Old Style"/>
          <w:szCs w:val="24"/>
        </w:rPr>
        <w:t xml:space="preserve">kara umowna w wysokości </w:t>
      </w:r>
      <w:r w:rsidR="001F2024" w:rsidRPr="00BC750E">
        <w:rPr>
          <w:rFonts w:ascii="Bookman Old Style" w:hAnsi="Bookman Old Style"/>
          <w:szCs w:val="24"/>
        </w:rPr>
        <w:t xml:space="preserve">0,5% wartości umowy </w:t>
      </w:r>
      <w:r w:rsidRPr="00BC750E">
        <w:rPr>
          <w:rFonts w:ascii="Bookman Old Style" w:hAnsi="Bookman Old Style"/>
          <w:szCs w:val="24"/>
        </w:rPr>
        <w:t>– za każdy dzień zwłoki,</w:t>
      </w:r>
      <w:r w:rsidR="0075234C" w:rsidRPr="00BC750E">
        <w:rPr>
          <w:rFonts w:ascii="Bookman Old Style" w:hAnsi="Bookman Old Style"/>
          <w:szCs w:val="24"/>
        </w:rPr>
        <w:t xml:space="preserve"> oddzielnie w stosunku do każdej z części wskazanych w §</w:t>
      </w:r>
      <w:r w:rsidR="006844A7" w:rsidRPr="00BC750E">
        <w:rPr>
          <w:rFonts w:ascii="Bookman Old Style" w:hAnsi="Bookman Old Style"/>
          <w:szCs w:val="24"/>
        </w:rPr>
        <w:t>8</w:t>
      </w:r>
      <w:r w:rsidR="0075234C" w:rsidRPr="00BC750E">
        <w:rPr>
          <w:rFonts w:ascii="Bookman Old Style" w:hAnsi="Bookman Old Style"/>
          <w:szCs w:val="24"/>
        </w:rPr>
        <w:t xml:space="preserve"> ust. 1 </w:t>
      </w:r>
      <w:r w:rsidR="00C747DC" w:rsidRPr="00BC750E">
        <w:rPr>
          <w:rFonts w:ascii="Bookman Old Style" w:hAnsi="Bookman Old Style"/>
          <w:szCs w:val="24"/>
        </w:rPr>
        <w:t>pkt.</w:t>
      </w:r>
      <w:r w:rsidR="0075234C" w:rsidRPr="00BC750E">
        <w:rPr>
          <w:rFonts w:ascii="Bookman Old Style" w:hAnsi="Bookman Old Style"/>
          <w:szCs w:val="24"/>
        </w:rPr>
        <w:t xml:space="preserve"> </w:t>
      </w:r>
      <w:r w:rsidR="00C747DC" w:rsidRPr="00BC750E">
        <w:rPr>
          <w:rFonts w:ascii="Bookman Old Style" w:hAnsi="Bookman Old Style"/>
          <w:szCs w:val="24"/>
        </w:rPr>
        <w:t xml:space="preserve">od 1) do 3) zarówno w odniesieniu do zakresu podstawowego jak i rozszerzonego. </w:t>
      </w:r>
    </w:p>
    <w:p w14:paraId="742B2726" w14:textId="4333F9EC" w:rsidR="008B6014" w:rsidRPr="00BC750E" w:rsidRDefault="008B6014" w:rsidP="00854123">
      <w:pPr>
        <w:numPr>
          <w:ilvl w:val="1"/>
          <w:numId w:val="21"/>
        </w:numPr>
        <w:ind w:left="1418"/>
        <w:jc w:val="both"/>
        <w:rPr>
          <w:rFonts w:ascii="Bookman Old Style" w:hAnsi="Bookman Old Style"/>
          <w:szCs w:val="24"/>
        </w:rPr>
      </w:pPr>
      <w:r w:rsidRPr="00BC750E">
        <w:rPr>
          <w:rFonts w:ascii="Bookman Old Style" w:hAnsi="Bookman Old Style"/>
          <w:szCs w:val="24"/>
        </w:rPr>
        <w:t>w przypadku zwłoki w nanoszeniu zmian i poprawek, poszczególnych opracowań na etapie ich przyjęcia przez Zamawiającego (§</w:t>
      </w:r>
      <w:r w:rsidR="006844A7" w:rsidRPr="00BC750E">
        <w:rPr>
          <w:rFonts w:ascii="Bookman Old Style" w:hAnsi="Bookman Old Style"/>
          <w:szCs w:val="24"/>
        </w:rPr>
        <w:t>9</w:t>
      </w:r>
      <w:r w:rsidRPr="00BC750E">
        <w:rPr>
          <w:rFonts w:ascii="Bookman Old Style" w:hAnsi="Bookman Old Style"/>
          <w:szCs w:val="24"/>
        </w:rPr>
        <w:t xml:space="preserve"> ust. 2 Umowy) - kara umowna w wysokości </w:t>
      </w:r>
      <w:r w:rsidR="001F2024" w:rsidRPr="00BC750E">
        <w:rPr>
          <w:rFonts w:ascii="Bookman Old Style" w:hAnsi="Bookman Old Style"/>
          <w:szCs w:val="24"/>
        </w:rPr>
        <w:t>0,1</w:t>
      </w:r>
      <w:r w:rsidR="0060351D" w:rsidRPr="00BC750E">
        <w:rPr>
          <w:rFonts w:ascii="Bookman Old Style" w:hAnsi="Bookman Old Style"/>
          <w:szCs w:val="24"/>
        </w:rPr>
        <w:t xml:space="preserve"> </w:t>
      </w:r>
      <w:r w:rsidR="001F2024" w:rsidRPr="00BC750E">
        <w:rPr>
          <w:rFonts w:ascii="Bookman Old Style" w:hAnsi="Bookman Old Style"/>
          <w:szCs w:val="24"/>
        </w:rPr>
        <w:t xml:space="preserve">% wartości umowy </w:t>
      </w:r>
      <w:r w:rsidRPr="00BC750E">
        <w:rPr>
          <w:rFonts w:ascii="Bookman Old Style" w:hAnsi="Bookman Old Style"/>
          <w:szCs w:val="24"/>
        </w:rPr>
        <w:t>– za każdy dzień zwłoki,</w:t>
      </w:r>
    </w:p>
    <w:p w14:paraId="738DA6BE" w14:textId="0BE9DD33" w:rsidR="008B6014" w:rsidRPr="00BC750E" w:rsidRDefault="008B6014" w:rsidP="00854123">
      <w:pPr>
        <w:numPr>
          <w:ilvl w:val="1"/>
          <w:numId w:val="21"/>
        </w:numPr>
        <w:ind w:left="1418"/>
        <w:jc w:val="both"/>
        <w:rPr>
          <w:rFonts w:ascii="Bookman Old Style" w:hAnsi="Bookman Old Style"/>
          <w:szCs w:val="24"/>
        </w:rPr>
      </w:pPr>
      <w:r w:rsidRPr="00BC750E">
        <w:rPr>
          <w:rFonts w:ascii="Bookman Old Style" w:hAnsi="Bookman Old Style"/>
          <w:szCs w:val="24"/>
        </w:rPr>
        <w:t>w przypadku zwłoki w spełnieniu obowiązku wskazanego w §</w:t>
      </w:r>
      <w:r w:rsidR="00F237AC" w:rsidRPr="00BC750E">
        <w:rPr>
          <w:rFonts w:ascii="Bookman Old Style" w:hAnsi="Bookman Old Style"/>
          <w:szCs w:val="24"/>
        </w:rPr>
        <w:t>1</w:t>
      </w:r>
      <w:r w:rsidR="006844A7" w:rsidRPr="00BC750E">
        <w:rPr>
          <w:rFonts w:ascii="Bookman Old Style" w:hAnsi="Bookman Old Style"/>
          <w:szCs w:val="24"/>
        </w:rPr>
        <w:t>2</w:t>
      </w:r>
      <w:r w:rsidRPr="00BC750E">
        <w:rPr>
          <w:rFonts w:ascii="Bookman Old Style" w:hAnsi="Bookman Old Style"/>
          <w:szCs w:val="24"/>
        </w:rPr>
        <w:t xml:space="preserve"> ust. </w:t>
      </w:r>
      <w:r w:rsidR="00335608" w:rsidRPr="00BC750E">
        <w:rPr>
          <w:rFonts w:ascii="Bookman Old Style" w:hAnsi="Bookman Old Style"/>
          <w:szCs w:val="24"/>
        </w:rPr>
        <w:t>5</w:t>
      </w:r>
      <w:r w:rsidRPr="00BC750E">
        <w:rPr>
          <w:rFonts w:ascii="Bookman Old Style" w:hAnsi="Bookman Old Style"/>
          <w:szCs w:val="24"/>
        </w:rPr>
        <w:t xml:space="preserve"> Umowy - kara umowna w wysokości </w:t>
      </w:r>
      <w:r w:rsidR="0060351D" w:rsidRPr="00BC750E">
        <w:rPr>
          <w:rFonts w:ascii="Bookman Old Style" w:hAnsi="Bookman Old Style"/>
          <w:szCs w:val="24"/>
        </w:rPr>
        <w:t xml:space="preserve">100 zł </w:t>
      </w:r>
      <w:r w:rsidRPr="00BC750E">
        <w:rPr>
          <w:rFonts w:ascii="Bookman Old Style" w:hAnsi="Bookman Old Style"/>
          <w:szCs w:val="24"/>
        </w:rPr>
        <w:t xml:space="preserve">– za każdy dzień zwłoki, </w:t>
      </w:r>
    </w:p>
    <w:p w14:paraId="5250647F" w14:textId="46379912" w:rsidR="006622E5" w:rsidRPr="00BC750E" w:rsidRDefault="006622E5" w:rsidP="00854123">
      <w:pPr>
        <w:numPr>
          <w:ilvl w:val="0"/>
          <w:numId w:val="12"/>
        </w:numPr>
        <w:ind w:left="993" w:hanging="284"/>
        <w:jc w:val="both"/>
        <w:rPr>
          <w:rFonts w:ascii="Bookman Old Style" w:hAnsi="Bookman Old Style"/>
          <w:szCs w:val="24"/>
        </w:rPr>
      </w:pPr>
      <w:r w:rsidRPr="00BC750E">
        <w:rPr>
          <w:rFonts w:ascii="Bookman Old Style" w:hAnsi="Bookman Old Style"/>
          <w:szCs w:val="24"/>
        </w:rPr>
        <w:lastRenderedPageBreak/>
        <w:t xml:space="preserve">Suma kar umownych naliczanych Stronie z tytułu niewykonania lub nienależytego wykonania niniejszej Umowy nie może przekroczyć </w:t>
      </w:r>
      <w:r w:rsidR="00335608" w:rsidRPr="00BC750E">
        <w:rPr>
          <w:rFonts w:ascii="Bookman Old Style" w:hAnsi="Bookman Old Style"/>
          <w:szCs w:val="24"/>
        </w:rPr>
        <w:t>3</w:t>
      </w:r>
      <w:r w:rsidR="00F237AC" w:rsidRPr="00BC750E">
        <w:rPr>
          <w:rFonts w:ascii="Bookman Old Style" w:hAnsi="Bookman Old Style"/>
          <w:szCs w:val="24"/>
        </w:rPr>
        <w:t>0</w:t>
      </w:r>
      <w:r w:rsidRPr="00BC750E">
        <w:rPr>
          <w:rFonts w:ascii="Bookman Old Style" w:hAnsi="Bookman Old Style"/>
          <w:szCs w:val="24"/>
        </w:rPr>
        <w:t>% wartości Umownej brutto wskazanej w §</w:t>
      </w:r>
      <w:r w:rsidR="006844A7" w:rsidRPr="00BC750E">
        <w:rPr>
          <w:rFonts w:ascii="Bookman Old Style" w:hAnsi="Bookman Old Style"/>
          <w:szCs w:val="24"/>
        </w:rPr>
        <w:t>10</w:t>
      </w:r>
      <w:r w:rsidRPr="00BC750E">
        <w:rPr>
          <w:rFonts w:ascii="Bookman Old Style" w:hAnsi="Bookman Old Style"/>
          <w:szCs w:val="24"/>
        </w:rPr>
        <w:t xml:space="preserve"> ust. 1 Umowy. </w:t>
      </w:r>
    </w:p>
    <w:p w14:paraId="01EB13A5" w14:textId="64600298" w:rsidR="001C10B6" w:rsidRPr="00BC750E" w:rsidRDefault="001C10B6" w:rsidP="00854123">
      <w:pPr>
        <w:numPr>
          <w:ilvl w:val="0"/>
          <w:numId w:val="12"/>
        </w:numPr>
        <w:ind w:left="993" w:hanging="284"/>
        <w:jc w:val="both"/>
        <w:rPr>
          <w:rFonts w:ascii="Bookman Old Style" w:hAnsi="Bookman Old Style"/>
          <w:szCs w:val="24"/>
        </w:rPr>
      </w:pPr>
      <w:r w:rsidRPr="00BC750E">
        <w:rPr>
          <w:rFonts w:ascii="Bookman Old Style" w:hAnsi="Bookman Old Style"/>
          <w:szCs w:val="24"/>
        </w:rPr>
        <w:t>Strony postanawiają, że Zamawiający może dochodzić odszkodowania uzupełniającego przewyższającego kary umowne do pełnej wysokości poniesionej szkody</w:t>
      </w:r>
      <w:r w:rsidR="007A4DDF" w:rsidRPr="00BC750E">
        <w:rPr>
          <w:rFonts w:ascii="Bookman Old Style" w:hAnsi="Bookman Old Style"/>
          <w:szCs w:val="24"/>
        </w:rPr>
        <w:t xml:space="preserve">. </w:t>
      </w:r>
    </w:p>
    <w:p w14:paraId="433FAA3E" w14:textId="78D02E03" w:rsidR="001C10B6" w:rsidRPr="00BC750E" w:rsidRDefault="001C10B6" w:rsidP="00854123">
      <w:pPr>
        <w:numPr>
          <w:ilvl w:val="0"/>
          <w:numId w:val="12"/>
        </w:numPr>
        <w:ind w:left="993" w:hanging="284"/>
        <w:jc w:val="both"/>
        <w:rPr>
          <w:rFonts w:ascii="Bookman Old Style" w:hAnsi="Bookman Old Style"/>
          <w:szCs w:val="24"/>
        </w:rPr>
      </w:pPr>
      <w:r w:rsidRPr="00BC750E">
        <w:rPr>
          <w:rFonts w:ascii="Bookman Old Style" w:hAnsi="Bookman Old Style"/>
          <w:szCs w:val="24"/>
        </w:rPr>
        <w:t xml:space="preserve">Strony ustalają, że w razie naliczania kar umownych zgodnie z ust. </w:t>
      </w:r>
      <w:r w:rsidR="007A4DDF" w:rsidRPr="00BC750E">
        <w:rPr>
          <w:rFonts w:ascii="Bookman Old Style" w:hAnsi="Bookman Old Style"/>
          <w:szCs w:val="24"/>
        </w:rPr>
        <w:t>2</w:t>
      </w:r>
      <w:r w:rsidRPr="00BC750E">
        <w:rPr>
          <w:rFonts w:ascii="Bookman Old Style" w:hAnsi="Bookman Old Style"/>
          <w:szCs w:val="24"/>
        </w:rPr>
        <w:t xml:space="preserve"> lub odszkodowania zgodnie z ust. </w:t>
      </w:r>
      <w:r w:rsidR="007A4DDF" w:rsidRPr="00BC750E">
        <w:rPr>
          <w:rFonts w:ascii="Bookman Old Style" w:hAnsi="Bookman Old Style"/>
          <w:szCs w:val="24"/>
        </w:rPr>
        <w:t>4</w:t>
      </w:r>
      <w:r w:rsidRPr="00BC750E">
        <w:rPr>
          <w:rFonts w:ascii="Bookman Old Style" w:hAnsi="Bookman Old Style"/>
          <w:szCs w:val="24"/>
        </w:rPr>
        <w:t xml:space="preserve"> Zamawiający jest upoważniony do potrącenia kwoty kar lub odszkodowania z faktury Wykonawcy</w:t>
      </w:r>
      <w:r w:rsidR="00D80996" w:rsidRPr="00BC750E">
        <w:rPr>
          <w:rFonts w:ascii="Bookman Old Style" w:hAnsi="Bookman Old Style"/>
          <w:szCs w:val="24"/>
        </w:rPr>
        <w:t xml:space="preserve"> lub innych wymagalnych względem Zamawiającego należności</w:t>
      </w:r>
      <w:r w:rsidR="002105B8" w:rsidRPr="00BC750E">
        <w:rPr>
          <w:rFonts w:ascii="Bookman Old Style" w:hAnsi="Bookman Old Style"/>
          <w:szCs w:val="24"/>
        </w:rPr>
        <w:t xml:space="preserve"> na podstawie odrębnego oświadczenia o potrąceniu, na co Wykonawca wyraża zgodę</w:t>
      </w:r>
      <w:r w:rsidRPr="00BC750E">
        <w:rPr>
          <w:rFonts w:ascii="Bookman Old Style" w:hAnsi="Bookman Old Style"/>
          <w:szCs w:val="24"/>
        </w:rPr>
        <w:t>.</w:t>
      </w:r>
    </w:p>
    <w:p w14:paraId="60BDCE91" w14:textId="033BB08D" w:rsidR="00532F1C" w:rsidRPr="00BC750E" w:rsidRDefault="00532F1C" w:rsidP="00854123">
      <w:pPr>
        <w:numPr>
          <w:ilvl w:val="0"/>
          <w:numId w:val="12"/>
        </w:numPr>
        <w:ind w:left="993" w:hanging="284"/>
        <w:jc w:val="both"/>
        <w:rPr>
          <w:rFonts w:ascii="Bookman Old Style" w:hAnsi="Bookman Old Style"/>
          <w:szCs w:val="24"/>
        </w:rPr>
      </w:pPr>
      <w:r w:rsidRPr="00BC750E">
        <w:rPr>
          <w:rFonts w:ascii="Bookman Old Style" w:hAnsi="Bookman Old Style"/>
          <w:szCs w:val="24"/>
        </w:rPr>
        <w:t xml:space="preserve">Strony ustalają termin płatności naliczonych kar na </w:t>
      </w:r>
      <w:r w:rsidR="00B43CE2" w:rsidRPr="00BC750E">
        <w:rPr>
          <w:rFonts w:ascii="Bookman Old Style" w:hAnsi="Bookman Old Style"/>
          <w:szCs w:val="24"/>
        </w:rPr>
        <w:t xml:space="preserve">nie krótszy niż 14 dni od dnia doręczenia wezwania. </w:t>
      </w:r>
      <w:r w:rsidRPr="00BC750E">
        <w:rPr>
          <w:rFonts w:ascii="Bookman Old Style" w:hAnsi="Bookman Old Style"/>
          <w:szCs w:val="24"/>
        </w:rPr>
        <w:t xml:space="preserve">Roszczenia z tytułu naliczonych kar umownych stają się wymagalne z upływem terminu wyznaczonego do ich zapłaty wskazanego w doręczonym Stronie wezwaniu do ich zapłaty. </w:t>
      </w:r>
    </w:p>
    <w:p w14:paraId="3AD74349" w14:textId="77777777" w:rsidR="00DF1908" w:rsidRPr="00BC750E" w:rsidRDefault="00DF1908" w:rsidP="00D602AD">
      <w:pPr>
        <w:jc w:val="both"/>
        <w:rPr>
          <w:rFonts w:ascii="Bookman Old Style" w:hAnsi="Bookman Old Style"/>
          <w:b/>
          <w:szCs w:val="24"/>
        </w:rPr>
      </w:pPr>
    </w:p>
    <w:p w14:paraId="5DA73754" w14:textId="542387AA" w:rsidR="00430556" w:rsidRPr="00BC750E" w:rsidRDefault="00430556" w:rsidP="00490C15">
      <w:pPr>
        <w:pStyle w:val="Nagwek1"/>
        <w:rPr>
          <w:rFonts w:ascii="Bookman Old Style" w:hAnsi="Bookman Old Style"/>
        </w:rPr>
      </w:pPr>
      <w:r w:rsidRPr="00BC750E">
        <w:rPr>
          <w:rFonts w:ascii="Bookman Old Style" w:hAnsi="Bookman Old Style"/>
        </w:rPr>
        <w:t>§1</w:t>
      </w:r>
      <w:r w:rsidR="00335608" w:rsidRPr="00BC750E">
        <w:rPr>
          <w:rFonts w:ascii="Bookman Old Style" w:hAnsi="Bookman Old Style"/>
        </w:rPr>
        <w:t>3</w:t>
      </w:r>
      <w:r w:rsidR="00490C15" w:rsidRPr="00BC750E">
        <w:rPr>
          <w:rFonts w:ascii="Bookman Old Style" w:hAnsi="Bookman Old Style"/>
        </w:rPr>
        <w:br/>
      </w:r>
      <w:r w:rsidR="00E77EFF" w:rsidRPr="00BC750E">
        <w:rPr>
          <w:rFonts w:ascii="Bookman Old Style" w:hAnsi="Bookman Old Style"/>
        </w:rPr>
        <w:t>Ubezpieczenie Wykonawcy</w:t>
      </w:r>
    </w:p>
    <w:p w14:paraId="730271F2" w14:textId="74E21482" w:rsidR="00430556" w:rsidRPr="00BC750E" w:rsidRDefault="00430556" w:rsidP="00681158">
      <w:pPr>
        <w:jc w:val="both"/>
        <w:rPr>
          <w:rFonts w:ascii="Bookman Old Style" w:hAnsi="Bookman Old Style"/>
          <w:bCs/>
          <w:szCs w:val="24"/>
        </w:rPr>
      </w:pPr>
      <w:r w:rsidRPr="00BC750E">
        <w:rPr>
          <w:rFonts w:ascii="Bookman Old Style" w:hAnsi="Bookman Old Style"/>
          <w:bCs/>
          <w:szCs w:val="24"/>
        </w:rPr>
        <w:t xml:space="preserve">Wykonawca zobowiązany jest do posiadania ubezpieczenia od odpowiedzialności cywilnej – kontraktowej w zakresie czynności objętych niniejszą umową na kwotę nie niższą niż </w:t>
      </w:r>
      <w:r w:rsidR="00667F2F" w:rsidRPr="00BC750E">
        <w:rPr>
          <w:rFonts w:ascii="Bookman Old Style" w:hAnsi="Bookman Old Style"/>
          <w:bCs/>
          <w:szCs w:val="24"/>
        </w:rPr>
        <w:t>dwukrotność wartości brutto niniejszej umowy wskazanej w §</w:t>
      </w:r>
      <w:r w:rsidR="006844A7" w:rsidRPr="00BC750E">
        <w:rPr>
          <w:rFonts w:ascii="Bookman Old Style" w:hAnsi="Bookman Old Style"/>
          <w:bCs/>
          <w:szCs w:val="24"/>
        </w:rPr>
        <w:t>10</w:t>
      </w:r>
      <w:r w:rsidR="00667F2F" w:rsidRPr="00BC750E">
        <w:rPr>
          <w:rFonts w:ascii="Bookman Old Style" w:hAnsi="Bookman Old Style"/>
          <w:bCs/>
          <w:szCs w:val="24"/>
        </w:rPr>
        <w:t xml:space="preserve"> ust. 1</w:t>
      </w:r>
      <w:r w:rsidRPr="00BC750E">
        <w:rPr>
          <w:rFonts w:ascii="Bookman Old Style" w:hAnsi="Bookman Old Style"/>
          <w:bCs/>
          <w:szCs w:val="24"/>
        </w:rPr>
        <w:t xml:space="preserve"> i przedstawi stosowną polisę ubezpieczeniową z tego tytułu, a w przypadku jej braku inny dokument potwierdzający, że jest ubezpieczony od odpowiedzialności cywilnej w zakresie prowadzonej działalności związanej z przedmiotem Umowy</w:t>
      </w:r>
      <w:r w:rsidR="0059637A" w:rsidRPr="00BC750E">
        <w:rPr>
          <w:rFonts w:ascii="Bookman Old Style" w:hAnsi="Bookman Old Style"/>
          <w:bCs/>
          <w:szCs w:val="24"/>
        </w:rPr>
        <w:t xml:space="preserve">, w terminie </w:t>
      </w:r>
      <w:r w:rsidR="00B140B9" w:rsidRPr="00BC750E">
        <w:rPr>
          <w:rFonts w:ascii="Bookman Old Style" w:hAnsi="Bookman Old Style"/>
          <w:bCs/>
          <w:szCs w:val="24"/>
        </w:rPr>
        <w:t xml:space="preserve">do </w:t>
      </w:r>
      <w:r w:rsidR="0059637A" w:rsidRPr="00BC750E">
        <w:rPr>
          <w:rFonts w:ascii="Bookman Old Style" w:hAnsi="Bookman Old Style"/>
          <w:bCs/>
          <w:szCs w:val="24"/>
        </w:rPr>
        <w:t>7 dni roboczych od dnia podpisania Umowy.</w:t>
      </w:r>
    </w:p>
    <w:p w14:paraId="0614A443" w14:textId="77777777" w:rsidR="00430556" w:rsidRPr="00BC750E" w:rsidRDefault="00430556" w:rsidP="00430556">
      <w:pPr>
        <w:rPr>
          <w:rFonts w:ascii="Bookman Old Style" w:hAnsi="Bookman Old Style"/>
          <w:b/>
          <w:szCs w:val="24"/>
        </w:rPr>
      </w:pPr>
    </w:p>
    <w:p w14:paraId="3653460F" w14:textId="2B22EE91" w:rsidR="008C7051" w:rsidRPr="00BC750E" w:rsidRDefault="00DF1908" w:rsidP="00490C15">
      <w:pPr>
        <w:pStyle w:val="Nagwek1"/>
        <w:rPr>
          <w:rFonts w:ascii="Bookman Old Style" w:hAnsi="Bookman Old Style"/>
        </w:rPr>
      </w:pPr>
      <w:r w:rsidRPr="00BC750E">
        <w:rPr>
          <w:rFonts w:ascii="Bookman Old Style" w:hAnsi="Bookman Old Style"/>
        </w:rPr>
        <w:t>§</w:t>
      </w:r>
      <w:r w:rsidR="001B601E" w:rsidRPr="00BC750E">
        <w:rPr>
          <w:rFonts w:ascii="Bookman Old Style" w:hAnsi="Bookman Old Style"/>
        </w:rPr>
        <w:t>1</w:t>
      </w:r>
      <w:r w:rsidR="00335608" w:rsidRPr="00BC750E">
        <w:rPr>
          <w:rFonts w:ascii="Bookman Old Style" w:hAnsi="Bookman Old Style"/>
        </w:rPr>
        <w:t>4</w:t>
      </w:r>
      <w:r w:rsidR="00490C15" w:rsidRPr="00BC750E">
        <w:rPr>
          <w:rFonts w:ascii="Bookman Old Style" w:hAnsi="Bookman Old Style"/>
        </w:rPr>
        <w:br/>
      </w:r>
      <w:r w:rsidR="008C7051" w:rsidRPr="00BC750E">
        <w:rPr>
          <w:rFonts w:ascii="Bookman Old Style" w:hAnsi="Bookman Old Style"/>
        </w:rPr>
        <w:t>Odstąpienie</w:t>
      </w:r>
    </w:p>
    <w:p w14:paraId="169FE036" w14:textId="77777777" w:rsidR="00C44F0F" w:rsidRPr="00BC750E" w:rsidRDefault="00C44F0F" w:rsidP="00854123">
      <w:pPr>
        <w:numPr>
          <w:ilvl w:val="0"/>
          <w:numId w:val="28"/>
        </w:numPr>
        <w:jc w:val="both"/>
        <w:rPr>
          <w:rFonts w:ascii="Bookman Old Style" w:hAnsi="Bookman Old Style"/>
          <w:bCs/>
          <w:iCs/>
          <w:szCs w:val="24"/>
        </w:rPr>
      </w:pPr>
      <w:r w:rsidRPr="00BC750E">
        <w:rPr>
          <w:rFonts w:ascii="Bookman Old Style" w:hAnsi="Bookman Old Style"/>
          <w:szCs w:val="24"/>
        </w:rPr>
        <w:t>Strony postanawiają, że oprócz przypadków wymienionych w Kodeksie Cywilnym, przysługuje im prawo odstąpienia od Umowy w następujących przypadkach:</w:t>
      </w:r>
    </w:p>
    <w:p w14:paraId="0E694505" w14:textId="77777777" w:rsidR="00C44F0F" w:rsidRPr="00BC750E" w:rsidRDefault="00C44F0F" w:rsidP="00854123">
      <w:pPr>
        <w:numPr>
          <w:ilvl w:val="1"/>
          <w:numId w:val="27"/>
        </w:numPr>
        <w:ind w:left="1134"/>
        <w:jc w:val="both"/>
        <w:rPr>
          <w:rFonts w:ascii="Bookman Old Style" w:hAnsi="Bookman Old Style"/>
          <w:szCs w:val="24"/>
        </w:rPr>
      </w:pPr>
      <w:r w:rsidRPr="00BC750E">
        <w:rPr>
          <w:rFonts w:ascii="Bookman Old Style" w:hAnsi="Bookman Old Style"/>
          <w:bCs/>
          <w:iCs/>
          <w:szCs w:val="24"/>
        </w:rPr>
        <w:t>Zamawiający może odstąpić od Umowy, jeżeli:</w:t>
      </w:r>
    </w:p>
    <w:p w14:paraId="77899CA4" w14:textId="372E182F" w:rsidR="00C44F0F" w:rsidRPr="00BC750E" w:rsidRDefault="00C44F0F" w:rsidP="00854123">
      <w:pPr>
        <w:numPr>
          <w:ilvl w:val="0"/>
          <w:numId w:val="30"/>
        </w:numPr>
        <w:ind w:left="1276"/>
        <w:jc w:val="both"/>
        <w:rPr>
          <w:rFonts w:ascii="Bookman Old Style" w:hAnsi="Bookman Old Style"/>
          <w:szCs w:val="24"/>
        </w:rPr>
      </w:pPr>
      <w:r w:rsidRPr="00BC750E">
        <w:rPr>
          <w:rFonts w:ascii="Bookman Old Style" w:hAnsi="Bookman Old Style"/>
          <w:szCs w:val="24"/>
        </w:rPr>
        <w:t xml:space="preserve">W przypadku </w:t>
      </w:r>
      <w:r w:rsidR="00194A11" w:rsidRPr="00BC750E">
        <w:rPr>
          <w:rFonts w:ascii="Bookman Old Style" w:hAnsi="Bookman Old Style"/>
          <w:szCs w:val="24"/>
        </w:rPr>
        <w:t xml:space="preserve">odstąpienia przez Inwestora od umowy z Zamawiającym na rzecz której wykonywany jest przedmiot niniejszej Umowy, </w:t>
      </w:r>
    </w:p>
    <w:p w14:paraId="754B38E2" w14:textId="3CA71141" w:rsidR="00C44F0F" w:rsidRPr="00BC750E" w:rsidRDefault="00C44F0F" w:rsidP="00854123">
      <w:pPr>
        <w:numPr>
          <w:ilvl w:val="0"/>
          <w:numId w:val="30"/>
        </w:numPr>
        <w:ind w:left="1276"/>
        <w:jc w:val="both"/>
        <w:rPr>
          <w:rFonts w:ascii="Bookman Old Style" w:hAnsi="Bookman Old Style"/>
          <w:szCs w:val="24"/>
        </w:rPr>
      </w:pPr>
      <w:r w:rsidRPr="00BC750E">
        <w:rPr>
          <w:rFonts w:ascii="Bookman Old Style" w:hAnsi="Bookman Old Style"/>
          <w:szCs w:val="24"/>
        </w:rPr>
        <w:t xml:space="preserve">Wykonawca z własnej winy przerwał realizację prac objętych przedmiotem Umowy i nie realizuje ich przez okres </w:t>
      </w:r>
      <w:r w:rsidR="00335608" w:rsidRPr="00BC750E">
        <w:rPr>
          <w:rFonts w:ascii="Bookman Old Style" w:hAnsi="Bookman Old Style"/>
          <w:szCs w:val="24"/>
        </w:rPr>
        <w:t>14</w:t>
      </w:r>
      <w:r w:rsidRPr="00BC750E">
        <w:rPr>
          <w:rFonts w:ascii="Bookman Old Style" w:hAnsi="Bookman Old Style"/>
          <w:szCs w:val="24"/>
        </w:rPr>
        <w:t xml:space="preserve"> dni, pomimo dodatkowego wezwania Zamawiającego złożonego na piśmie;</w:t>
      </w:r>
    </w:p>
    <w:p w14:paraId="61D2394D" w14:textId="77777777" w:rsidR="00C44F0F" w:rsidRPr="00BC750E" w:rsidRDefault="00C44F0F" w:rsidP="00854123">
      <w:pPr>
        <w:numPr>
          <w:ilvl w:val="0"/>
          <w:numId w:val="30"/>
        </w:numPr>
        <w:ind w:left="1276"/>
        <w:jc w:val="both"/>
        <w:rPr>
          <w:rFonts w:ascii="Bookman Old Style" w:hAnsi="Bookman Old Style"/>
          <w:szCs w:val="24"/>
        </w:rPr>
      </w:pPr>
      <w:r w:rsidRPr="00BC750E">
        <w:rPr>
          <w:rFonts w:ascii="Bookman Old Style" w:hAnsi="Bookman Old Style"/>
          <w:szCs w:val="24"/>
        </w:rPr>
        <w:t>Wykonawca bez uzasadnionych przyczyn nie rozpoczął realizacji przedmiotu Umowy lub nie kontynuuje jej, pomimo dodatkowego wezwania Zamawiającego złożonego na piśmie;</w:t>
      </w:r>
    </w:p>
    <w:p w14:paraId="58ED1AE9" w14:textId="1F872394" w:rsidR="00C44F0F" w:rsidRPr="00BC750E" w:rsidRDefault="00C44F0F" w:rsidP="00854123">
      <w:pPr>
        <w:numPr>
          <w:ilvl w:val="0"/>
          <w:numId w:val="30"/>
        </w:numPr>
        <w:ind w:left="1276"/>
        <w:jc w:val="both"/>
        <w:rPr>
          <w:rFonts w:ascii="Bookman Old Style" w:hAnsi="Bookman Old Style"/>
          <w:szCs w:val="24"/>
        </w:rPr>
      </w:pPr>
      <w:r w:rsidRPr="00BC750E">
        <w:rPr>
          <w:rFonts w:ascii="Bookman Old Style" w:hAnsi="Bookman Old Style"/>
          <w:szCs w:val="24"/>
        </w:rPr>
        <w:t xml:space="preserve">Wykonawca z własnej winy wykonuje usługi niezgodnie </w:t>
      </w:r>
      <w:r w:rsidRPr="00BC750E">
        <w:rPr>
          <w:rFonts w:ascii="Bookman Old Style" w:hAnsi="Bookman Old Style"/>
          <w:szCs w:val="24"/>
        </w:rPr>
        <w:br/>
        <w:t>z Umową,</w:t>
      </w:r>
      <w:r w:rsidR="00F32940" w:rsidRPr="00BC750E">
        <w:rPr>
          <w:rFonts w:ascii="Bookman Old Style" w:hAnsi="Bookman Old Style"/>
          <w:szCs w:val="24"/>
        </w:rPr>
        <w:t xml:space="preserve"> </w:t>
      </w:r>
      <w:r w:rsidRPr="00BC750E">
        <w:rPr>
          <w:rFonts w:ascii="Bookman Old Style" w:hAnsi="Bookman Old Style"/>
          <w:szCs w:val="24"/>
        </w:rPr>
        <w:t xml:space="preserve">złożoną ofertą, Opisem przedmiotu zamówienia oraz </w:t>
      </w:r>
      <w:r w:rsidRPr="00BC750E">
        <w:rPr>
          <w:rFonts w:ascii="Bookman Old Style" w:hAnsi="Bookman Old Style"/>
          <w:szCs w:val="24"/>
        </w:rPr>
        <w:lastRenderedPageBreak/>
        <w:t>właściwą dokumentacją w sprawie i nie usunie naruszeń w wyznaczonym terminie pomimo pisemnego wezwania Zamawiającego z opisanie ww. rygoru;</w:t>
      </w:r>
    </w:p>
    <w:p w14:paraId="1B2E319E" w14:textId="52548764" w:rsidR="00C44F0F" w:rsidRPr="00BC750E" w:rsidRDefault="00C44F0F" w:rsidP="00854123">
      <w:pPr>
        <w:numPr>
          <w:ilvl w:val="0"/>
          <w:numId w:val="30"/>
        </w:numPr>
        <w:ind w:left="1276"/>
        <w:jc w:val="both"/>
        <w:rPr>
          <w:rFonts w:ascii="Bookman Old Style" w:hAnsi="Bookman Old Style"/>
          <w:szCs w:val="24"/>
        </w:rPr>
      </w:pPr>
      <w:r w:rsidRPr="00BC750E">
        <w:rPr>
          <w:rFonts w:ascii="Bookman Old Style" w:hAnsi="Bookman Old Style"/>
          <w:szCs w:val="24"/>
        </w:rPr>
        <w:t xml:space="preserve">Dotychczasowy przebieg usług związanych z realizacją Umowy wskazywać będzie, że zachodzą uzasadnione wątpliwości, iż Umowa nie zostanie należycie wykonana w umówionym terminie, w szczególności, gdy wysokość naliczonych kar umownych przekroczy </w:t>
      </w:r>
      <w:r w:rsidR="00335608" w:rsidRPr="00BC750E">
        <w:rPr>
          <w:rFonts w:ascii="Bookman Old Style" w:hAnsi="Bookman Old Style"/>
          <w:szCs w:val="24"/>
        </w:rPr>
        <w:t>3</w:t>
      </w:r>
      <w:r w:rsidR="006C7DED" w:rsidRPr="00BC750E">
        <w:rPr>
          <w:rFonts w:ascii="Bookman Old Style" w:hAnsi="Bookman Old Style"/>
          <w:szCs w:val="24"/>
        </w:rPr>
        <w:t>0</w:t>
      </w:r>
      <w:r w:rsidRPr="00BC750E">
        <w:rPr>
          <w:rFonts w:ascii="Bookman Old Style" w:hAnsi="Bookman Old Style"/>
          <w:szCs w:val="24"/>
        </w:rPr>
        <w:t xml:space="preserve"> % wynagrodzenia umownego brutto, o którym mowa w § </w:t>
      </w:r>
      <w:r w:rsidR="006844A7" w:rsidRPr="00BC750E">
        <w:rPr>
          <w:rFonts w:ascii="Bookman Old Style" w:hAnsi="Bookman Old Style"/>
          <w:szCs w:val="24"/>
        </w:rPr>
        <w:t>10</w:t>
      </w:r>
      <w:r w:rsidRPr="00BC750E">
        <w:rPr>
          <w:rFonts w:ascii="Bookman Old Style" w:hAnsi="Bookman Old Style"/>
          <w:szCs w:val="24"/>
        </w:rPr>
        <w:t xml:space="preserve"> ust. 1 Umowy;</w:t>
      </w:r>
    </w:p>
    <w:p w14:paraId="5DF9FD57" w14:textId="77777777" w:rsidR="00C44F0F" w:rsidRPr="00BC750E" w:rsidRDefault="00C44F0F" w:rsidP="00854123">
      <w:pPr>
        <w:numPr>
          <w:ilvl w:val="0"/>
          <w:numId w:val="30"/>
        </w:numPr>
        <w:ind w:left="1276"/>
        <w:jc w:val="both"/>
        <w:rPr>
          <w:rFonts w:ascii="Bookman Old Style" w:hAnsi="Bookman Old Style"/>
          <w:szCs w:val="24"/>
        </w:rPr>
      </w:pPr>
      <w:r w:rsidRPr="00BC750E">
        <w:rPr>
          <w:rFonts w:ascii="Bookman Old Style" w:hAnsi="Bookman Old Style"/>
          <w:szCs w:val="24"/>
        </w:rPr>
        <w:t>W przypadku zawinionej utraty przez Wykonawcę uprawnień niezbędnych do wykonywania przedmiotu Umowy;</w:t>
      </w:r>
    </w:p>
    <w:p w14:paraId="5A78CED7" w14:textId="7BEBC297" w:rsidR="00C44F0F" w:rsidRPr="00BC750E" w:rsidRDefault="00C44F0F" w:rsidP="00854123">
      <w:pPr>
        <w:numPr>
          <w:ilvl w:val="0"/>
          <w:numId w:val="30"/>
        </w:numPr>
        <w:ind w:left="1276"/>
        <w:jc w:val="both"/>
        <w:rPr>
          <w:rFonts w:ascii="Bookman Old Style" w:hAnsi="Bookman Old Style"/>
          <w:bCs/>
          <w:iCs/>
          <w:szCs w:val="24"/>
        </w:rPr>
      </w:pPr>
      <w:r w:rsidRPr="00BC750E">
        <w:rPr>
          <w:rFonts w:ascii="Bookman Old Style" w:hAnsi="Bookman Old Style"/>
          <w:szCs w:val="24"/>
        </w:rPr>
        <w:t xml:space="preserve">W przypadku zawinionego naruszenia przepisów dotyczących ochrony informacji, </w:t>
      </w:r>
    </w:p>
    <w:p w14:paraId="197878E3" w14:textId="2B669ED7" w:rsidR="00C44F0F" w:rsidRPr="00BC750E" w:rsidRDefault="00C44F0F" w:rsidP="00854123">
      <w:pPr>
        <w:numPr>
          <w:ilvl w:val="1"/>
          <w:numId w:val="27"/>
        </w:numPr>
        <w:ind w:left="1134"/>
        <w:jc w:val="both"/>
        <w:rPr>
          <w:rFonts w:ascii="Bookman Old Style" w:hAnsi="Bookman Old Style"/>
          <w:bCs/>
          <w:iCs/>
          <w:szCs w:val="24"/>
        </w:rPr>
      </w:pPr>
      <w:r w:rsidRPr="00BC750E">
        <w:rPr>
          <w:rFonts w:ascii="Bookman Old Style" w:hAnsi="Bookman Old Style"/>
          <w:bCs/>
          <w:iCs/>
          <w:szCs w:val="24"/>
        </w:rPr>
        <w:t xml:space="preserve">Wykonawca może odstąpić od Umowy, jeżeli Zamawiający pozostanie w zwłoce z zapłatą którejkolwiek z niespornych, prawidłowo wystawionych faktur powyżej </w:t>
      </w:r>
      <w:r w:rsidR="00D15C29" w:rsidRPr="00BC750E">
        <w:rPr>
          <w:rFonts w:ascii="Bookman Old Style" w:hAnsi="Bookman Old Style"/>
          <w:bCs/>
          <w:iCs/>
          <w:szCs w:val="24"/>
        </w:rPr>
        <w:t>3</w:t>
      </w:r>
      <w:r w:rsidRPr="00BC750E">
        <w:rPr>
          <w:rFonts w:ascii="Bookman Old Style" w:hAnsi="Bookman Old Style"/>
          <w:bCs/>
          <w:iCs/>
          <w:szCs w:val="24"/>
        </w:rPr>
        <w:t>0 dni</w:t>
      </w:r>
      <w:r w:rsidR="00D15C29" w:rsidRPr="00BC750E">
        <w:rPr>
          <w:rFonts w:ascii="Bookman Old Style" w:hAnsi="Bookman Old Style"/>
          <w:bCs/>
          <w:iCs/>
          <w:szCs w:val="24"/>
        </w:rPr>
        <w:t>.</w:t>
      </w:r>
    </w:p>
    <w:p w14:paraId="3DC25051" w14:textId="573C3737" w:rsidR="00C44F0F" w:rsidRPr="00BC750E" w:rsidRDefault="00C44F0F" w:rsidP="00854123">
      <w:pPr>
        <w:numPr>
          <w:ilvl w:val="0"/>
          <w:numId w:val="27"/>
        </w:numPr>
        <w:jc w:val="both"/>
        <w:rPr>
          <w:rFonts w:ascii="Bookman Old Style" w:hAnsi="Bookman Old Style"/>
          <w:szCs w:val="24"/>
        </w:rPr>
      </w:pPr>
      <w:r w:rsidRPr="00BC750E">
        <w:rPr>
          <w:rFonts w:ascii="Bookman Old Style" w:hAnsi="Bookman Old Style"/>
          <w:bCs/>
          <w:iCs/>
          <w:szCs w:val="24"/>
        </w:rPr>
        <w:t xml:space="preserve">Strony mogą odstąpić od Umowy z przyczyn wskazanych w ust. 1 powyżej w terminie </w:t>
      </w:r>
      <w:r w:rsidR="00335608" w:rsidRPr="00BC750E">
        <w:rPr>
          <w:rFonts w:ascii="Bookman Old Style" w:hAnsi="Bookman Old Style"/>
          <w:bCs/>
          <w:iCs/>
          <w:szCs w:val="24"/>
        </w:rPr>
        <w:t>3</w:t>
      </w:r>
      <w:r w:rsidRPr="00BC750E">
        <w:rPr>
          <w:rFonts w:ascii="Bookman Old Style" w:hAnsi="Bookman Old Style"/>
          <w:bCs/>
          <w:iCs/>
          <w:szCs w:val="24"/>
        </w:rPr>
        <w:t>0 dni od dnia powzięcia wiadomości o tych przyczynach.</w:t>
      </w:r>
    </w:p>
    <w:p w14:paraId="62900193" w14:textId="77777777" w:rsidR="00C44F0F" w:rsidRPr="00BC750E" w:rsidRDefault="00C44F0F" w:rsidP="00854123">
      <w:pPr>
        <w:numPr>
          <w:ilvl w:val="0"/>
          <w:numId w:val="29"/>
        </w:numPr>
        <w:jc w:val="both"/>
        <w:rPr>
          <w:rFonts w:ascii="Bookman Old Style" w:hAnsi="Bookman Old Style"/>
          <w:szCs w:val="24"/>
        </w:rPr>
      </w:pPr>
      <w:r w:rsidRPr="00BC750E">
        <w:rPr>
          <w:rFonts w:ascii="Bookman Old Style" w:hAnsi="Bookman Old Style"/>
          <w:szCs w:val="24"/>
        </w:rPr>
        <w:t>Odstąpienie od Umowy powinno nastąpić w formie pisemnej z podaniem uzasadnienia.</w:t>
      </w:r>
    </w:p>
    <w:p w14:paraId="49994F8D" w14:textId="77777777" w:rsidR="00C44F0F" w:rsidRPr="00BC750E" w:rsidRDefault="00C44F0F" w:rsidP="00854123">
      <w:pPr>
        <w:numPr>
          <w:ilvl w:val="0"/>
          <w:numId w:val="29"/>
        </w:numPr>
        <w:jc w:val="both"/>
        <w:rPr>
          <w:rFonts w:ascii="Bookman Old Style" w:hAnsi="Bookman Old Style"/>
          <w:szCs w:val="24"/>
        </w:rPr>
      </w:pPr>
      <w:r w:rsidRPr="00BC750E">
        <w:rPr>
          <w:rFonts w:ascii="Bookman Old Style" w:hAnsi="Bookman Old Style"/>
          <w:szCs w:val="24"/>
        </w:rPr>
        <w:t xml:space="preserve">Strony dopuszczają możliwość odstąpienia od Umowy w części w zakresie niewykonanym, do dnia odstąpienia (ex nunc). </w:t>
      </w:r>
    </w:p>
    <w:p w14:paraId="198DA453" w14:textId="77777777" w:rsidR="00C44F0F" w:rsidRPr="00BC750E" w:rsidRDefault="00C44F0F" w:rsidP="00854123">
      <w:pPr>
        <w:numPr>
          <w:ilvl w:val="0"/>
          <w:numId w:val="29"/>
        </w:numPr>
        <w:jc w:val="both"/>
        <w:rPr>
          <w:rFonts w:ascii="Bookman Old Style" w:hAnsi="Bookman Old Style"/>
          <w:b/>
          <w:szCs w:val="24"/>
        </w:rPr>
      </w:pPr>
      <w:r w:rsidRPr="00BC750E">
        <w:rPr>
          <w:rFonts w:ascii="Bookman Old Style" w:hAnsi="Bookman Old Style"/>
          <w:szCs w:val="24"/>
        </w:rPr>
        <w:t>W wypadku odstąpienia od Umowy, niezależnie od przyczyny odstąpienia, Zamawiający zapłaci Wykonawcy wynagrodzenie za wykonane prace projektowe, których stan zaawansowania zostanie określony komisyjnie protokołem przerwania prac.</w:t>
      </w:r>
    </w:p>
    <w:p w14:paraId="7ED9A005" w14:textId="77777777" w:rsidR="00DF1908" w:rsidRPr="00BC750E" w:rsidRDefault="00DF1908" w:rsidP="00D602AD">
      <w:pPr>
        <w:jc w:val="both"/>
        <w:rPr>
          <w:rFonts w:ascii="Bookman Old Style" w:hAnsi="Bookman Old Style"/>
          <w:szCs w:val="24"/>
        </w:rPr>
      </w:pPr>
    </w:p>
    <w:p w14:paraId="7D617D2C" w14:textId="323D7389" w:rsidR="008C7051" w:rsidRPr="00BC750E" w:rsidRDefault="00DF1908" w:rsidP="00490C15">
      <w:pPr>
        <w:pStyle w:val="Nagwek1"/>
        <w:rPr>
          <w:rFonts w:ascii="Bookman Old Style" w:hAnsi="Bookman Old Style"/>
        </w:rPr>
      </w:pPr>
      <w:r w:rsidRPr="00BC750E">
        <w:rPr>
          <w:rFonts w:ascii="Bookman Old Style" w:hAnsi="Bookman Old Style"/>
        </w:rPr>
        <w:t>§</w:t>
      </w:r>
      <w:r w:rsidR="0018441A" w:rsidRPr="00BC750E">
        <w:rPr>
          <w:rFonts w:ascii="Bookman Old Style" w:hAnsi="Bookman Old Style"/>
        </w:rPr>
        <w:t>1</w:t>
      </w:r>
      <w:r w:rsidR="00335608" w:rsidRPr="00BC750E">
        <w:rPr>
          <w:rFonts w:ascii="Bookman Old Style" w:hAnsi="Bookman Old Style"/>
        </w:rPr>
        <w:t>5</w:t>
      </w:r>
      <w:r w:rsidR="00490C15" w:rsidRPr="00BC750E">
        <w:rPr>
          <w:rFonts w:ascii="Bookman Old Style" w:hAnsi="Bookman Old Style"/>
        </w:rPr>
        <w:br/>
      </w:r>
      <w:r w:rsidR="008C7051" w:rsidRPr="00BC750E">
        <w:rPr>
          <w:rFonts w:ascii="Bookman Old Style" w:hAnsi="Bookman Old Style"/>
        </w:rPr>
        <w:t>Zmiany Umowy</w:t>
      </w:r>
    </w:p>
    <w:p w14:paraId="156A8BD4" w14:textId="77777777" w:rsidR="004B0662" w:rsidRPr="00BC750E" w:rsidRDefault="004B0662" w:rsidP="00854123">
      <w:pPr>
        <w:numPr>
          <w:ilvl w:val="1"/>
          <w:numId w:val="5"/>
        </w:numPr>
        <w:tabs>
          <w:tab w:val="clear" w:pos="567"/>
        </w:tabs>
        <w:ind w:left="993"/>
        <w:jc w:val="both"/>
        <w:rPr>
          <w:rFonts w:ascii="Bookman Old Style" w:hAnsi="Bookman Old Style"/>
          <w:szCs w:val="24"/>
        </w:rPr>
      </w:pPr>
      <w:r w:rsidRPr="00BC750E">
        <w:rPr>
          <w:rFonts w:ascii="Bookman Old Style" w:hAnsi="Bookman Old Style"/>
          <w:szCs w:val="24"/>
        </w:rPr>
        <w:t>Zmiany niniejszej Umowy mogą być dokonane jedynie za zgodą obu Stron wyrażoną pod rygorem nieważności na piśmie w formie aneksu do niniejszej Umowy w m. in. następujących przypadkach:</w:t>
      </w:r>
    </w:p>
    <w:p w14:paraId="33830B6C" w14:textId="77777777" w:rsidR="004B0662" w:rsidRPr="00BC750E" w:rsidRDefault="004B0662" w:rsidP="00854123">
      <w:pPr>
        <w:numPr>
          <w:ilvl w:val="3"/>
          <w:numId w:val="5"/>
        </w:numPr>
        <w:ind w:left="1418"/>
        <w:jc w:val="both"/>
        <w:rPr>
          <w:rFonts w:ascii="Bookman Old Style" w:hAnsi="Bookman Old Style"/>
          <w:szCs w:val="24"/>
        </w:rPr>
      </w:pPr>
      <w:r w:rsidRPr="00BC750E">
        <w:rPr>
          <w:rFonts w:ascii="Bookman Old Style" w:hAnsi="Bookman Old Style"/>
          <w:szCs w:val="24"/>
        </w:rPr>
        <w:t>Zmiany terminów realizacji przedmiotu Umowy, m. in. z uwagi na:</w:t>
      </w:r>
    </w:p>
    <w:p w14:paraId="455A0C0B" w14:textId="77777777" w:rsidR="004B0662" w:rsidRPr="00BC750E" w:rsidRDefault="004B0662" w:rsidP="00854123">
      <w:pPr>
        <w:numPr>
          <w:ilvl w:val="4"/>
          <w:numId w:val="25"/>
        </w:numPr>
        <w:ind w:left="1701"/>
        <w:jc w:val="both"/>
        <w:rPr>
          <w:rFonts w:ascii="Bookman Old Style" w:hAnsi="Bookman Old Style"/>
          <w:szCs w:val="24"/>
        </w:rPr>
      </w:pPr>
      <w:r w:rsidRPr="00BC750E">
        <w:rPr>
          <w:rFonts w:ascii="Bookman Old Style" w:hAnsi="Bookman Old Style"/>
          <w:szCs w:val="24"/>
        </w:rPr>
        <w:t>przedłużenie procedur opiniowania i uzgadniania przedmiotu Umowy z przyczyn niezależnych od Wykonawcy;</w:t>
      </w:r>
    </w:p>
    <w:p w14:paraId="2A8CEBB9" w14:textId="13B282BC" w:rsidR="004B0662" w:rsidRPr="00BC750E" w:rsidRDefault="004B0662" w:rsidP="00854123">
      <w:pPr>
        <w:numPr>
          <w:ilvl w:val="4"/>
          <w:numId w:val="25"/>
        </w:numPr>
        <w:ind w:left="1701"/>
        <w:jc w:val="both"/>
        <w:rPr>
          <w:rFonts w:ascii="Bookman Old Style" w:hAnsi="Bookman Old Style"/>
          <w:szCs w:val="24"/>
        </w:rPr>
      </w:pPr>
      <w:r w:rsidRPr="00BC750E">
        <w:rPr>
          <w:rFonts w:ascii="Bookman Old Style" w:hAnsi="Bookman Old Style"/>
          <w:szCs w:val="24"/>
        </w:rPr>
        <w:t>rozpatrzenie spraw w organach administracji publicznej w terminach przekraczających 30 dni od dnia złożenia kompletnego wniosku w organie z przyczyn niezależnych od Wykonawcy;</w:t>
      </w:r>
    </w:p>
    <w:p w14:paraId="41B3D6B8" w14:textId="2343640B" w:rsidR="004B0662" w:rsidRPr="00BC750E" w:rsidRDefault="004B0662" w:rsidP="00854123">
      <w:pPr>
        <w:numPr>
          <w:ilvl w:val="4"/>
          <w:numId w:val="25"/>
        </w:numPr>
        <w:ind w:left="1701"/>
        <w:jc w:val="both"/>
        <w:rPr>
          <w:rFonts w:ascii="Bookman Old Style" w:hAnsi="Bookman Old Style"/>
          <w:szCs w:val="24"/>
        </w:rPr>
      </w:pPr>
      <w:r w:rsidRPr="00BC750E">
        <w:rPr>
          <w:rFonts w:ascii="Bookman Old Style" w:hAnsi="Bookman Old Style"/>
          <w:szCs w:val="24"/>
        </w:rPr>
        <w:t xml:space="preserve">opóźnienie Zamawiającego </w:t>
      </w:r>
      <w:r w:rsidR="007C3E33" w:rsidRPr="00BC750E">
        <w:rPr>
          <w:rFonts w:ascii="Bookman Old Style" w:hAnsi="Bookman Old Style"/>
          <w:szCs w:val="24"/>
        </w:rPr>
        <w:t xml:space="preserve">lub Inwestora </w:t>
      </w:r>
      <w:r w:rsidRPr="00BC750E">
        <w:rPr>
          <w:rFonts w:ascii="Bookman Old Style" w:hAnsi="Bookman Old Style"/>
          <w:szCs w:val="24"/>
        </w:rPr>
        <w:t>w dostarczeniu dokumentów niezbędnych do wykonania przedmiotu Umowy;</w:t>
      </w:r>
    </w:p>
    <w:p w14:paraId="2B4121D8" w14:textId="77777777" w:rsidR="004B0662" w:rsidRPr="00BC750E" w:rsidRDefault="004B0662" w:rsidP="00854123">
      <w:pPr>
        <w:numPr>
          <w:ilvl w:val="4"/>
          <w:numId w:val="25"/>
        </w:numPr>
        <w:ind w:left="1701"/>
        <w:jc w:val="both"/>
        <w:rPr>
          <w:rFonts w:ascii="Bookman Old Style" w:hAnsi="Bookman Old Style"/>
          <w:szCs w:val="24"/>
        </w:rPr>
      </w:pPr>
      <w:r w:rsidRPr="00BC750E">
        <w:rPr>
          <w:rFonts w:ascii="Bookman Old Style" w:hAnsi="Bookman Old Style"/>
          <w:szCs w:val="24"/>
        </w:rPr>
        <w:t>zlecenie opracowań dodatkowych, które powodują wydłużenie terminu realizacji przedmiotu Umowy;</w:t>
      </w:r>
    </w:p>
    <w:p w14:paraId="7CBC1C81" w14:textId="77777777" w:rsidR="004B0662" w:rsidRPr="00BC750E" w:rsidRDefault="004B0662" w:rsidP="00854123">
      <w:pPr>
        <w:numPr>
          <w:ilvl w:val="4"/>
          <w:numId w:val="25"/>
        </w:numPr>
        <w:ind w:left="1701"/>
        <w:jc w:val="both"/>
        <w:rPr>
          <w:rFonts w:ascii="Bookman Old Style" w:hAnsi="Bookman Old Style"/>
          <w:szCs w:val="24"/>
        </w:rPr>
      </w:pPr>
      <w:r w:rsidRPr="00BC750E">
        <w:rPr>
          <w:rFonts w:ascii="Bookman Old Style" w:hAnsi="Bookman Old Style"/>
          <w:szCs w:val="24"/>
        </w:rPr>
        <w:lastRenderedPageBreak/>
        <w:t>zmianę przepisów prawa obowiązujących w dniu zawarcia Umowy, mającą wpływ na termin wykonania przedmiotu Umowy;</w:t>
      </w:r>
    </w:p>
    <w:p w14:paraId="2FF42AE6" w14:textId="53D7CFC0" w:rsidR="004B0662" w:rsidRPr="00BC750E" w:rsidRDefault="004B0662" w:rsidP="00854123">
      <w:pPr>
        <w:numPr>
          <w:ilvl w:val="4"/>
          <w:numId w:val="25"/>
        </w:numPr>
        <w:ind w:left="1701"/>
        <w:jc w:val="both"/>
        <w:rPr>
          <w:rFonts w:ascii="Bookman Old Style" w:hAnsi="Bookman Old Style"/>
          <w:szCs w:val="24"/>
        </w:rPr>
      </w:pPr>
      <w:r w:rsidRPr="00BC750E">
        <w:rPr>
          <w:rFonts w:ascii="Bookman Old Style" w:hAnsi="Bookman Old Style"/>
          <w:szCs w:val="24"/>
        </w:rPr>
        <w:t xml:space="preserve">wstrzymania/wydłużenia przez </w:t>
      </w:r>
      <w:r w:rsidR="007C3E33" w:rsidRPr="00BC750E">
        <w:rPr>
          <w:rFonts w:ascii="Bookman Old Style" w:hAnsi="Bookman Old Style"/>
          <w:szCs w:val="24"/>
        </w:rPr>
        <w:t>Inwestora</w:t>
      </w:r>
      <w:r w:rsidRPr="00BC750E">
        <w:rPr>
          <w:rFonts w:ascii="Bookman Old Style" w:hAnsi="Bookman Old Style"/>
          <w:szCs w:val="24"/>
        </w:rPr>
        <w:t xml:space="preserve"> okresu prac projektowych </w:t>
      </w:r>
      <w:r w:rsidR="007C3E33" w:rsidRPr="00BC750E">
        <w:rPr>
          <w:rFonts w:ascii="Bookman Old Style" w:hAnsi="Bookman Old Style"/>
          <w:szCs w:val="24"/>
        </w:rPr>
        <w:t xml:space="preserve">zleconych Zamawiającemu </w:t>
      </w:r>
      <w:r w:rsidRPr="00BC750E">
        <w:rPr>
          <w:rFonts w:ascii="Bookman Old Style" w:hAnsi="Bookman Old Style"/>
          <w:szCs w:val="24"/>
        </w:rPr>
        <w:t>z uwagi na konieczność skoordynowania prac z innymi inwestycjami realizowanymi na ternie kompleksu wojskowego.</w:t>
      </w:r>
    </w:p>
    <w:p w14:paraId="451E9019" w14:textId="77777777" w:rsidR="004B0662" w:rsidRPr="00BC750E" w:rsidRDefault="004B0662" w:rsidP="00854123">
      <w:pPr>
        <w:numPr>
          <w:ilvl w:val="3"/>
          <w:numId w:val="5"/>
        </w:numPr>
        <w:jc w:val="both"/>
        <w:rPr>
          <w:rFonts w:ascii="Bookman Old Style" w:hAnsi="Bookman Old Style"/>
          <w:szCs w:val="24"/>
        </w:rPr>
      </w:pPr>
      <w:r w:rsidRPr="00BC750E">
        <w:rPr>
          <w:rFonts w:ascii="Bookman Old Style" w:hAnsi="Bookman Old Style"/>
          <w:szCs w:val="24"/>
        </w:rPr>
        <w:t>Zmiany zakresu rzeczowego lub zmiany wartości wynagrodzenia umownego w sytuacji:</w:t>
      </w:r>
    </w:p>
    <w:p w14:paraId="408AE10E" w14:textId="05BE1FB7" w:rsidR="004B0662" w:rsidRPr="00BC750E" w:rsidRDefault="004B0662" w:rsidP="00854123">
      <w:pPr>
        <w:numPr>
          <w:ilvl w:val="4"/>
          <w:numId w:val="26"/>
        </w:numPr>
        <w:ind w:left="1701"/>
        <w:jc w:val="both"/>
        <w:rPr>
          <w:rFonts w:ascii="Bookman Old Style" w:hAnsi="Bookman Old Style"/>
          <w:szCs w:val="24"/>
        </w:rPr>
      </w:pPr>
      <w:r w:rsidRPr="00BC750E">
        <w:rPr>
          <w:rFonts w:ascii="Bookman Old Style" w:hAnsi="Bookman Old Style"/>
          <w:szCs w:val="24"/>
        </w:rPr>
        <w:t>konieczności wykonania dodatkowych opracowań lub dokonania zaleconych uzgodnień przez instytucje wojskowe, organy administracji państwowej</w:t>
      </w:r>
      <w:r w:rsidR="007C3E33" w:rsidRPr="00BC750E">
        <w:rPr>
          <w:rFonts w:ascii="Bookman Old Style" w:hAnsi="Bookman Old Style"/>
          <w:szCs w:val="24"/>
        </w:rPr>
        <w:t xml:space="preserve">, </w:t>
      </w:r>
      <w:r w:rsidRPr="00BC750E">
        <w:rPr>
          <w:rFonts w:ascii="Bookman Old Style" w:hAnsi="Bookman Old Style"/>
          <w:szCs w:val="24"/>
        </w:rPr>
        <w:t>samorządowej</w:t>
      </w:r>
      <w:r w:rsidR="007C3E33" w:rsidRPr="00BC750E">
        <w:rPr>
          <w:rFonts w:ascii="Bookman Old Style" w:hAnsi="Bookman Old Style"/>
          <w:szCs w:val="24"/>
        </w:rPr>
        <w:t xml:space="preserve"> lub Inwestora</w:t>
      </w:r>
      <w:r w:rsidRPr="00BC750E">
        <w:rPr>
          <w:rFonts w:ascii="Bookman Old Style" w:hAnsi="Bookman Old Style"/>
          <w:szCs w:val="24"/>
        </w:rPr>
        <w:t>, przeprowadzenia innych robót dodatkowych, zamiennych lub zaniechanych w trakcie realizacji zamierzenia, niezbędnych do prawidłowego wykonania przedmiotu umowy, których to konieczność wykonania nie została przewidziana przy zawieraniu umowy,</w:t>
      </w:r>
    </w:p>
    <w:p w14:paraId="2AE8A4FD" w14:textId="08E7B0F2" w:rsidR="004B0662" w:rsidRPr="00BC750E" w:rsidRDefault="004B0662" w:rsidP="00854123">
      <w:pPr>
        <w:numPr>
          <w:ilvl w:val="4"/>
          <w:numId w:val="26"/>
        </w:numPr>
        <w:ind w:left="1701"/>
        <w:jc w:val="both"/>
        <w:rPr>
          <w:rFonts w:ascii="Bookman Old Style" w:hAnsi="Bookman Old Style"/>
          <w:szCs w:val="24"/>
        </w:rPr>
      </w:pPr>
      <w:r w:rsidRPr="00BC750E">
        <w:rPr>
          <w:rFonts w:ascii="Bookman Old Style" w:hAnsi="Bookman Old Style"/>
          <w:szCs w:val="24"/>
        </w:rPr>
        <w:t xml:space="preserve">konieczności wprowadzenia zmian w </w:t>
      </w:r>
      <w:r w:rsidR="006C7DED" w:rsidRPr="00BC750E">
        <w:rPr>
          <w:rFonts w:ascii="Bookman Old Style" w:hAnsi="Bookman Old Style"/>
          <w:szCs w:val="24"/>
        </w:rPr>
        <w:t>opracowaniach</w:t>
      </w:r>
      <w:r w:rsidRPr="00BC750E">
        <w:rPr>
          <w:rFonts w:ascii="Bookman Old Style" w:hAnsi="Bookman Old Style"/>
          <w:szCs w:val="24"/>
        </w:rPr>
        <w:t xml:space="preserve"> z powodu zmiany przepisów prawa w trakcie opracowywania dokumentacji projektowej oraz zmian, których Zamawiający nie przewidział podczas ustalania zamówienia, wg wyceny indywidualnej, w oparciu o środowiskowe zasady wyceny prac projektowych,</w:t>
      </w:r>
    </w:p>
    <w:p w14:paraId="30FB15A0" w14:textId="524D129C" w:rsidR="004B0662" w:rsidRPr="00BC750E" w:rsidRDefault="004B0662" w:rsidP="00854123">
      <w:pPr>
        <w:numPr>
          <w:ilvl w:val="1"/>
          <w:numId w:val="5"/>
        </w:numPr>
        <w:tabs>
          <w:tab w:val="clear" w:pos="567"/>
          <w:tab w:val="num" w:pos="0"/>
        </w:tabs>
        <w:ind w:left="993"/>
        <w:jc w:val="both"/>
        <w:rPr>
          <w:rFonts w:ascii="Bookman Old Style" w:hAnsi="Bookman Old Style"/>
          <w:bCs/>
          <w:szCs w:val="24"/>
        </w:rPr>
      </w:pPr>
      <w:r w:rsidRPr="00BC750E">
        <w:rPr>
          <w:rFonts w:ascii="Bookman Old Style" w:hAnsi="Bookman Old Style"/>
          <w:bCs/>
          <w:szCs w:val="24"/>
        </w:rPr>
        <w:t xml:space="preserve">Zmiany, o których mowa w ust. 1 mogą zostać przyjęte przez Strony z inicjatywy Zamawiającego lub na wniosek Wykonawcy. Zmiana umowy powinna zostać poprzedzona przygotowaniem stosownego </w:t>
      </w:r>
      <w:r w:rsidR="00B22AAE" w:rsidRPr="00BC750E">
        <w:rPr>
          <w:rFonts w:ascii="Bookman Old Style" w:hAnsi="Bookman Old Style"/>
          <w:bCs/>
          <w:szCs w:val="24"/>
        </w:rPr>
        <w:t>uzasadnienia</w:t>
      </w:r>
      <w:r w:rsidRPr="00BC750E">
        <w:rPr>
          <w:rFonts w:ascii="Bookman Old Style" w:hAnsi="Bookman Old Style"/>
          <w:bCs/>
          <w:szCs w:val="24"/>
        </w:rPr>
        <w:t xml:space="preserve"> i</w:t>
      </w:r>
      <w:r w:rsidR="00EC47A0" w:rsidRPr="00BC750E">
        <w:rPr>
          <w:rFonts w:ascii="Bookman Old Style" w:hAnsi="Bookman Old Style"/>
          <w:bCs/>
          <w:szCs w:val="24"/>
        </w:rPr>
        <w:t xml:space="preserve"> </w:t>
      </w:r>
      <w:r w:rsidRPr="00BC750E">
        <w:rPr>
          <w:rFonts w:ascii="Bookman Old Style" w:hAnsi="Bookman Old Style"/>
          <w:bCs/>
          <w:szCs w:val="24"/>
        </w:rPr>
        <w:t>udokumentowaniem okoliczności wpływających na zmianę, a następnie podpisaniem przez Strony aneksu do Umowy.</w:t>
      </w:r>
    </w:p>
    <w:p w14:paraId="2B797650" w14:textId="5CB1ECA2" w:rsidR="004B0662" w:rsidRPr="00BC750E" w:rsidRDefault="004B0662" w:rsidP="00854123">
      <w:pPr>
        <w:numPr>
          <w:ilvl w:val="1"/>
          <w:numId w:val="5"/>
        </w:numPr>
        <w:tabs>
          <w:tab w:val="clear" w:pos="567"/>
          <w:tab w:val="num" w:pos="0"/>
        </w:tabs>
        <w:ind w:left="993"/>
        <w:jc w:val="both"/>
        <w:rPr>
          <w:rFonts w:ascii="Bookman Old Style" w:hAnsi="Bookman Old Style"/>
          <w:bCs/>
          <w:szCs w:val="24"/>
        </w:rPr>
      </w:pPr>
      <w:r w:rsidRPr="00BC750E">
        <w:rPr>
          <w:rFonts w:ascii="Bookman Old Style" w:hAnsi="Bookman Old Style"/>
          <w:bCs/>
          <w:szCs w:val="24"/>
        </w:rPr>
        <w:t>W przypadku wystąpienia przesłanek zmiany terminów, wskazanych w §1</w:t>
      </w:r>
      <w:r w:rsidR="006844A7" w:rsidRPr="00BC750E">
        <w:rPr>
          <w:rFonts w:ascii="Bookman Old Style" w:hAnsi="Bookman Old Style"/>
          <w:bCs/>
          <w:szCs w:val="24"/>
        </w:rPr>
        <w:t>5</w:t>
      </w:r>
      <w:r w:rsidRPr="00BC750E">
        <w:rPr>
          <w:rFonts w:ascii="Bookman Old Style" w:hAnsi="Bookman Old Style"/>
          <w:bCs/>
          <w:szCs w:val="24"/>
        </w:rPr>
        <w:t xml:space="preserve"> ust. 1 </w:t>
      </w:r>
      <w:r w:rsidR="00194601" w:rsidRPr="00BC750E">
        <w:rPr>
          <w:rFonts w:ascii="Bookman Old Style" w:hAnsi="Bookman Old Style"/>
          <w:bCs/>
          <w:szCs w:val="24"/>
        </w:rPr>
        <w:t>lit.</w:t>
      </w:r>
      <w:r w:rsidRPr="00BC750E">
        <w:rPr>
          <w:rFonts w:ascii="Bookman Old Style" w:hAnsi="Bookman Old Style"/>
          <w:bCs/>
          <w:szCs w:val="24"/>
        </w:rPr>
        <w:t xml:space="preserve"> </w:t>
      </w:r>
      <w:r w:rsidR="00194601" w:rsidRPr="00BC750E">
        <w:rPr>
          <w:rFonts w:ascii="Bookman Old Style" w:hAnsi="Bookman Old Style"/>
          <w:bCs/>
          <w:szCs w:val="24"/>
        </w:rPr>
        <w:t>a)</w:t>
      </w:r>
      <w:r w:rsidRPr="00BC750E">
        <w:rPr>
          <w:rFonts w:ascii="Bookman Old Style" w:hAnsi="Bookman Old Style"/>
          <w:bCs/>
          <w:szCs w:val="24"/>
        </w:rPr>
        <w:t xml:space="preserve"> </w:t>
      </w:r>
      <w:proofErr w:type="spellStart"/>
      <w:r w:rsidR="00194601" w:rsidRPr="00BC750E">
        <w:rPr>
          <w:rFonts w:ascii="Bookman Old Style" w:hAnsi="Bookman Old Style"/>
          <w:bCs/>
          <w:szCs w:val="24"/>
        </w:rPr>
        <w:t>tier</w:t>
      </w:r>
      <w:proofErr w:type="spellEnd"/>
      <w:r w:rsidRPr="00BC750E">
        <w:rPr>
          <w:rFonts w:ascii="Bookman Old Style" w:hAnsi="Bookman Old Style"/>
          <w:bCs/>
          <w:szCs w:val="24"/>
        </w:rPr>
        <w:t xml:space="preserve">. </w:t>
      </w:r>
      <w:r w:rsidR="00194601" w:rsidRPr="00BC750E">
        <w:rPr>
          <w:rFonts w:ascii="Bookman Old Style" w:hAnsi="Bookman Old Style"/>
          <w:bCs/>
          <w:szCs w:val="24"/>
        </w:rPr>
        <w:t>1 -8</w:t>
      </w:r>
      <w:r w:rsidRPr="00BC750E">
        <w:rPr>
          <w:rFonts w:ascii="Bookman Old Style" w:hAnsi="Bookman Old Style"/>
          <w:bCs/>
          <w:szCs w:val="24"/>
        </w:rPr>
        <w:t xml:space="preserve"> </w:t>
      </w:r>
      <w:r w:rsidR="00194601" w:rsidRPr="00BC750E">
        <w:rPr>
          <w:rFonts w:ascii="Bookman Old Style" w:hAnsi="Bookman Old Style"/>
          <w:bCs/>
          <w:szCs w:val="24"/>
        </w:rPr>
        <w:t>ewentualne</w:t>
      </w:r>
      <w:r w:rsidRPr="00BC750E">
        <w:rPr>
          <w:rFonts w:ascii="Bookman Old Style" w:hAnsi="Bookman Old Style"/>
          <w:bCs/>
          <w:szCs w:val="24"/>
        </w:rPr>
        <w:t xml:space="preserve"> przedłuż</w:t>
      </w:r>
      <w:r w:rsidR="00194601" w:rsidRPr="00BC750E">
        <w:rPr>
          <w:rFonts w:ascii="Bookman Old Style" w:hAnsi="Bookman Old Style"/>
          <w:bCs/>
          <w:szCs w:val="24"/>
        </w:rPr>
        <w:t>enie</w:t>
      </w:r>
      <w:r w:rsidRPr="00BC750E">
        <w:rPr>
          <w:rFonts w:ascii="Bookman Old Style" w:hAnsi="Bookman Old Style"/>
          <w:bCs/>
          <w:szCs w:val="24"/>
        </w:rPr>
        <w:t xml:space="preserve"> termin</w:t>
      </w:r>
      <w:r w:rsidR="00194601" w:rsidRPr="00BC750E">
        <w:rPr>
          <w:rFonts w:ascii="Bookman Old Style" w:hAnsi="Bookman Old Style"/>
          <w:bCs/>
          <w:szCs w:val="24"/>
        </w:rPr>
        <w:t>u</w:t>
      </w:r>
      <w:r w:rsidRPr="00BC750E">
        <w:rPr>
          <w:rFonts w:ascii="Bookman Old Style" w:hAnsi="Bookman Old Style"/>
          <w:bCs/>
          <w:szCs w:val="24"/>
        </w:rPr>
        <w:t xml:space="preserve"> realizacji przedmiotu Umowy </w:t>
      </w:r>
      <w:r w:rsidR="00194601" w:rsidRPr="00BC750E">
        <w:rPr>
          <w:rFonts w:ascii="Bookman Old Style" w:hAnsi="Bookman Old Style"/>
          <w:bCs/>
          <w:szCs w:val="24"/>
        </w:rPr>
        <w:t>nastąpi</w:t>
      </w:r>
      <w:r w:rsidRPr="00BC750E">
        <w:rPr>
          <w:rFonts w:ascii="Bookman Old Style" w:hAnsi="Bookman Old Style"/>
          <w:bCs/>
          <w:szCs w:val="24"/>
        </w:rPr>
        <w:t xml:space="preserve"> </w:t>
      </w:r>
      <w:r w:rsidR="00194601" w:rsidRPr="00BC750E">
        <w:rPr>
          <w:rFonts w:ascii="Bookman Old Style" w:hAnsi="Bookman Old Style"/>
          <w:bCs/>
          <w:szCs w:val="24"/>
        </w:rPr>
        <w:t xml:space="preserve">co </w:t>
      </w:r>
      <w:r w:rsidRPr="00BC750E">
        <w:rPr>
          <w:rFonts w:ascii="Bookman Old Style" w:hAnsi="Bookman Old Style"/>
          <w:bCs/>
          <w:szCs w:val="24"/>
        </w:rPr>
        <w:t>najmniej o okres opóźnienia spowodowany wystąpieniem danej przeszkody.</w:t>
      </w:r>
    </w:p>
    <w:p w14:paraId="54D623B9" w14:textId="77777777" w:rsidR="00234E1C" w:rsidRPr="00BC750E" w:rsidRDefault="00234E1C" w:rsidP="004B0662">
      <w:pPr>
        <w:jc w:val="both"/>
        <w:rPr>
          <w:rFonts w:ascii="Bookman Old Style" w:hAnsi="Bookman Old Style"/>
          <w:szCs w:val="24"/>
        </w:rPr>
      </w:pPr>
    </w:p>
    <w:p w14:paraId="098B875D" w14:textId="039DAAB7" w:rsidR="00E469E6" w:rsidRPr="00BC750E" w:rsidRDefault="00DF1908" w:rsidP="00490C15">
      <w:pPr>
        <w:pStyle w:val="Nagwek1"/>
        <w:rPr>
          <w:rFonts w:ascii="Bookman Old Style" w:hAnsi="Bookman Old Style"/>
        </w:rPr>
      </w:pPr>
      <w:r w:rsidRPr="00BC750E">
        <w:rPr>
          <w:rFonts w:ascii="Bookman Old Style" w:hAnsi="Bookman Old Style"/>
        </w:rPr>
        <w:t>§</w:t>
      </w:r>
      <w:r w:rsidR="00490C15" w:rsidRPr="00BC750E">
        <w:rPr>
          <w:rFonts w:ascii="Bookman Old Style" w:hAnsi="Bookman Old Style"/>
        </w:rPr>
        <w:t>1</w:t>
      </w:r>
      <w:r w:rsidR="00335608" w:rsidRPr="00BC750E">
        <w:rPr>
          <w:rFonts w:ascii="Bookman Old Style" w:hAnsi="Bookman Old Style"/>
        </w:rPr>
        <w:t>6</w:t>
      </w:r>
      <w:r w:rsidR="00490C15" w:rsidRPr="00BC750E">
        <w:rPr>
          <w:rFonts w:ascii="Bookman Old Style" w:hAnsi="Bookman Old Style"/>
        </w:rPr>
        <w:br/>
      </w:r>
      <w:r w:rsidR="00E469E6" w:rsidRPr="00BC750E">
        <w:rPr>
          <w:rFonts w:ascii="Bookman Old Style" w:hAnsi="Bookman Old Style"/>
        </w:rPr>
        <w:t>RODO</w:t>
      </w:r>
    </w:p>
    <w:p w14:paraId="26FC0B82" w14:textId="684D8160" w:rsidR="00DF1908" w:rsidRPr="00BC750E" w:rsidRDefault="00DF1908" w:rsidP="00854123">
      <w:pPr>
        <w:numPr>
          <w:ilvl w:val="0"/>
          <w:numId w:val="10"/>
        </w:numPr>
        <w:ind w:left="993" w:hanging="284"/>
        <w:jc w:val="both"/>
        <w:rPr>
          <w:rFonts w:ascii="Bookman Old Style" w:hAnsi="Bookman Old Style"/>
          <w:szCs w:val="24"/>
        </w:rPr>
      </w:pPr>
      <w:r w:rsidRPr="00BC750E">
        <w:rPr>
          <w:rFonts w:ascii="Bookman Old Style" w:hAnsi="Bookman Old Style"/>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str. 1), dalej „RODO”</w:t>
      </w:r>
      <w:r w:rsidR="0014081E" w:rsidRPr="00BC750E">
        <w:rPr>
          <w:rFonts w:ascii="Bookman Old Style" w:hAnsi="Bookman Old Style"/>
          <w:szCs w:val="24"/>
        </w:rPr>
        <w:t>:</w:t>
      </w:r>
      <w:r w:rsidRPr="00BC750E">
        <w:rPr>
          <w:rFonts w:ascii="Bookman Old Style" w:hAnsi="Bookman Old Style"/>
          <w:szCs w:val="24"/>
        </w:rPr>
        <w:t xml:space="preserve"> </w:t>
      </w:r>
    </w:p>
    <w:p w14:paraId="2E5236B2" w14:textId="77777777" w:rsidR="00DF1908" w:rsidRPr="00BC750E" w:rsidRDefault="00DF1908" w:rsidP="00854123">
      <w:pPr>
        <w:numPr>
          <w:ilvl w:val="1"/>
          <w:numId w:val="8"/>
        </w:numPr>
        <w:ind w:left="1418" w:hanging="425"/>
        <w:jc w:val="both"/>
        <w:rPr>
          <w:rFonts w:ascii="Bookman Old Style" w:hAnsi="Bookman Old Style"/>
          <w:szCs w:val="24"/>
        </w:rPr>
      </w:pPr>
      <w:r w:rsidRPr="00BC750E">
        <w:rPr>
          <w:rFonts w:ascii="Bookman Old Style" w:hAnsi="Bookman Old Style"/>
          <w:szCs w:val="24"/>
        </w:rPr>
        <w:t>Wykonawca informuje, że:</w:t>
      </w:r>
    </w:p>
    <w:p w14:paraId="2309148C" w14:textId="77777777" w:rsidR="00DF1908" w:rsidRPr="00BC750E" w:rsidRDefault="00DF1908" w:rsidP="00854123">
      <w:pPr>
        <w:numPr>
          <w:ilvl w:val="0"/>
          <w:numId w:val="9"/>
        </w:numPr>
        <w:ind w:left="1418" w:hanging="425"/>
        <w:jc w:val="both"/>
        <w:rPr>
          <w:rFonts w:ascii="Bookman Old Style" w:hAnsi="Bookman Old Style"/>
          <w:szCs w:val="24"/>
        </w:rPr>
      </w:pPr>
      <w:r w:rsidRPr="00BC750E">
        <w:rPr>
          <w:rFonts w:ascii="Bookman Old Style" w:hAnsi="Bookman Old Style"/>
          <w:szCs w:val="24"/>
        </w:rPr>
        <w:t>jest administratorem danych osobowych,</w:t>
      </w:r>
    </w:p>
    <w:p w14:paraId="2E65F615" w14:textId="77777777" w:rsidR="00DF1908" w:rsidRPr="00BC750E" w:rsidRDefault="00DF1908" w:rsidP="00854123">
      <w:pPr>
        <w:numPr>
          <w:ilvl w:val="0"/>
          <w:numId w:val="9"/>
        </w:numPr>
        <w:ind w:left="1418" w:hanging="425"/>
        <w:jc w:val="both"/>
        <w:rPr>
          <w:rFonts w:ascii="Bookman Old Style" w:hAnsi="Bookman Old Style"/>
          <w:szCs w:val="24"/>
        </w:rPr>
      </w:pPr>
      <w:r w:rsidRPr="00BC750E">
        <w:rPr>
          <w:rFonts w:ascii="Bookman Old Style" w:hAnsi="Bookman Old Style"/>
          <w:szCs w:val="24"/>
        </w:rPr>
        <w:t>dane osobowe będą przetwarzane i przechowywane na podstawie art. 6 ust. 1 lit. b RODO w celu wykonywania umowy i przez okres wykonywania umowy.</w:t>
      </w:r>
    </w:p>
    <w:p w14:paraId="189E5873" w14:textId="77777777" w:rsidR="00DF1908" w:rsidRPr="00BC750E" w:rsidRDefault="00DF1908" w:rsidP="00854123">
      <w:pPr>
        <w:numPr>
          <w:ilvl w:val="1"/>
          <w:numId w:val="8"/>
        </w:numPr>
        <w:ind w:left="1418" w:hanging="425"/>
        <w:jc w:val="both"/>
        <w:rPr>
          <w:rFonts w:ascii="Bookman Old Style" w:hAnsi="Bookman Old Style"/>
          <w:szCs w:val="24"/>
        </w:rPr>
      </w:pPr>
      <w:r w:rsidRPr="00BC750E">
        <w:rPr>
          <w:rFonts w:ascii="Bookman Old Style" w:hAnsi="Bookman Old Style"/>
          <w:szCs w:val="24"/>
        </w:rPr>
        <w:lastRenderedPageBreak/>
        <w:t>Zamawiający informuje, że:</w:t>
      </w:r>
    </w:p>
    <w:p w14:paraId="0DB3FEEF" w14:textId="77777777" w:rsidR="00DF1908" w:rsidRPr="00BC750E" w:rsidRDefault="00DF1908" w:rsidP="00854123">
      <w:pPr>
        <w:numPr>
          <w:ilvl w:val="0"/>
          <w:numId w:val="11"/>
        </w:numPr>
        <w:ind w:left="1418" w:hanging="425"/>
        <w:jc w:val="both"/>
        <w:rPr>
          <w:rFonts w:ascii="Bookman Old Style" w:hAnsi="Bookman Old Style"/>
          <w:szCs w:val="24"/>
        </w:rPr>
      </w:pPr>
      <w:r w:rsidRPr="00BC750E">
        <w:rPr>
          <w:rFonts w:ascii="Bookman Old Style" w:hAnsi="Bookman Old Style"/>
          <w:szCs w:val="24"/>
        </w:rPr>
        <w:t>administratorem danych osobowych jest AMW INVEST sp. z o. o.;</w:t>
      </w:r>
    </w:p>
    <w:p w14:paraId="4D47D16B" w14:textId="77777777" w:rsidR="00DF1908" w:rsidRPr="00BC750E" w:rsidRDefault="00DF1908" w:rsidP="00854123">
      <w:pPr>
        <w:numPr>
          <w:ilvl w:val="0"/>
          <w:numId w:val="11"/>
        </w:numPr>
        <w:ind w:left="1418" w:hanging="425"/>
        <w:jc w:val="both"/>
        <w:rPr>
          <w:rFonts w:ascii="Bookman Old Style" w:hAnsi="Bookman Old Style"/>
          <w:szCs w:val="24"/>
        </w:rPr>
      </w:pPr>
      <w:r w:rsidRPr="00BC750E">
        <w:rPr>
          <w:rFonts w:ascii="Bookman Old Style" w:hAnsi="Bookman Old Style"/>
          <w:szCs w:val="24"/>
        </w:rPr>
        <w:t>osobą wykonującą funkcję administratora danych osobowych w AMW INVEST sp. z o. o. jest kierownik Zamawiającego;</w:t>
      </w:r>
    </w:p>
    <w:p w14:paraId="5739D15C" w14:textId="77777777" w:rsidR="00DF1908" w:rsidRPr="00BC750E" w:rsidRDefault="00DF1908" w:rsidP="00854123">
      <w:pPr>
        <w:numPr>
          <w:ilvl w:val="0"/>
          <w:numId w:val="11"/>
        </w:numPr>
        <w:ind w:left="1418" w:hanging="425"/>
        <w:jc w:val="both"/>
        <w:rPr>
          <w:rFonts w:ascii="Bookman Old Style" w:hAnsi="Bookman Old Style"/>
          <w:szCs w:val="24"/>
        </w:rPr>
      </w:pPr>
      <w:r w:rsidRPr="00BC750E">
        <w:rPr>
          <w:rFonts w:ascii="Bookman Old Style" w:hAnsi="Bookman Old Style"/>
          <w:szCs w:val="24"/>
        </w:rPr>
        <w:t>dane osobowe będą przetwarzane i przechowywane na podstawie art. 6 ust. 1 lit. b RODO w celu wykonywania umowy i przez okres wykonywania umowy.</w:t>
      </w:r>
    </w:p>
    <w:p w14:paraId="602187F1" w14:textId="77777777" w:rsidR="00DF1908" w:rsidRPr="00BC750E" w:rsidRDefault="00DF1908" w:rsidP="00854123">
      <w:pPr>
        <w:numPr>
          <w:ilvl w:val="0"/>
          <w:numId w:val="10"/>
        </w:numPr>
        <w:ind w:left="993"/>
        <w:jc w:val="both"/>
        <w:rPr>
          <w:rFonts w:ascii="Bookman Old Style" w:hAnsi="Bookman Old Style"/>
          <w:szCs w:val="24"/>
        </w:rPr>
      </w:pPr>
      <w:r w:rsidRPr="00BC750E">
        <w:rPr>
          <w:rFonts w:ascii="Bookman Old Style" w:hAnsi="Bookman Old Style"/>
          <w:szCs w:val="24"/>
        </w:rPr>
        <w:t xml:space="preserve">Zamawiający i Wykonawca zobowiązują się do wypełnienia obowiązków informacyjnych przewidzianych w art. 13 lub art. 14 RODO wobec osób fizycznych, od których dane osobowe bezpośrednio lub pośrednio pozyskają w celu wykonywania umowy i przez okres wykonywania Umowy. </w:t>
      </w:r>
    </w:p>
    <w:p w14:paraId="01691A5F" w14:textId="77777777" w:rsidR="00DF1908" w:rsidRPr="00BC750E" w:rsidRDefault="00DF1908" w:rsidP="00D602AD">
      <w:pPr>
        <w:jc w:val="both"/>
        <w:rPr>
          <w:rFonts w:ascii="Bookman Old Style" w:hAnsi="Bookman Old Style"/>
          <w:b/>
          <w:bCs/>
          <w:szCs w:val="24"/>
        </w:rPr>
      </w:pPr>
    </w:p>
    <w:p w14:paraId="3302BA83" w14:textId="019CBAD1" w:rsidR="00E469E6" w:rsidRPr="00BC750E" w:rsidRDefault="00DF1908" w:rsidP="00490C15">
      <w:pPr>
        <w:pStyle w:val="Nagwek1"/>
        <w:rPr>
          <w:rFonts w:ascii="Bookman Old Style" w:hAnsi="Bookman Old Style"/>
        </w:rPr>
      </w:pPr>
      <w:r w:rsidRPr="00BC750E">
        <w:rPr>
          <w:rFonts w:ascii="Bookman Old Style" w:hAnsi="Bookman Old Style"/>
        </w:rPr>
        <w:t>§</w:t>
      </w:r>
      <w:r w:rsidR="00490C15" w:rsidRPr="00BC750E">
        <w:rPr>
          <w:rFonts w:ascii="Bookman Old Style" w:hAnsi="Bookman Old Style"/>
        </w:rPr>
        <w:t>1</w:t>
      </w:r>
      <w:r w:rsidR="00335608" w:rsidRPr="00BC750E">
        <w:rPr>
          <w:rFonts w:ascii="Bookman Old Style" w:hAnsi="Bookman Old Style"/>
        </w:rPr>
        <w:t>7</w:t>
      </w:r>
      <w:r w:rsidR="00490C15" w:rsidRPr="00BC750E">
        <w:rPr>
          <w:rFonts w:ascii="Bookman Old Style" w:hAnsi="Bookman Old Style"/>
        </w:rPr>
        <w:br/>
      </w:r>
      <w:r w:rsidR="00E469E6" w:rsidRPr="00BC750E">
        <w:rPr>
          <w:rFonts w:ascii="Bookman Old Style" w:hAnsi="Bookman Old Style"/>
        </w:rPr>
        <w:t>Postanowienia końcowe</w:t>
      </w:r>
    </w:p>
    <w:p w14:paraId="6E3FE0E8" w14:textId="299B1C0E" w:rsidR="008C7051" w:rsidRPr="00BC750E" w:rsidRDefault="008C7051" w:rsidP="00854123">
      <w:pPr>
        <w:pStyle w:val="Akapitzlist"/>
        <w:numPr>
          <w:ilvl w:val="0"/>
          <w:numId w:val="3"/>
        </w:numPr>
        <w:tabs>
          <w:tab w:val="clear" w:pos="1440"/>
          <w:tab w:val="num" w:pos="1134"/>
        </w:tabs>
        <w:ind w:left="993" w:hanging="284"/>
        <w:jc w:val="both"/>
        <w:rPr>
          <w:rFonts w:ascii="Bookman Old Style" w:hAnsi="Bookman Old Style"/>
          <w:szCs w:val="24"/>
        </w:rPr>
      </w:pPr>
      <w:r w:rsidRPr="00BC750E">
        <w:rPr>
          <w:rFonts w:ascii="Bookman Old Style" w:hAnsi="Bookman Old Style"/>
          <w:szCs w:val="24"/>
        </w:rPr>
        <w:t>Strony zgodnie oświadczają, że wszelka korespondencja pomiędzy nimi winna być kierowana na adresy wskazane w nagłówku Umowy. W razie zmiany adresu do korespondencji każda ze Stron zobowiązuje się zawiadomić drugą Stronę pismem o nowym adresie pod rygorem przyjęcia, że korespondencja kierowana na adres dotychczasowy została skutecznie doręczona.</w:t>
      </w:r>
    </w:p>
    <w:p w14:paraId="2EE8B3E7" w14:textId="5D1AF543" w:rsidR="00DF1908" w:rsidRPr="00BC750E" w:rsidRDefault="00DF1908" w:rsidP="00854123">
      <w:pPr>
        <w:pStyle w:val="Akapitzlist"/>
        <w:numPr>
          <w:ilvl w:val="0"/>
          <w:numId w:val="3"/>
        </w:numPr>
        <w:tabs>
          <w:tab w:val="clear" w:pos="1440"/>
          <w:tab w:val="num" w:pos="1134"/>
        </w:tabs>
        <w:ind w:left="993" w:hanging="284"/>
        <w:jc w:val="both"/>
        <w:rPr>
          <w:rFonts w:ascii="Bookman Old Style" w:hAnsi="Bookman Old Style"/>
          <w:szCs w:val="24"/>
        </w:rPr>
      </w:pPr>
      <w:r w:rsidRPr="00BC750E">
        <w:rPr>
          <w:rFonts w:ascii="Bookman Old Style" w:hAnsi="Bookman Old Style"/>
          <w:szCs w:val="24"/>
        </w:rPr>
        <w:t>W sprawach nieuregulowanych niniejszą umową będą miały zastosowanie przepisy Kodeksu cywilnego oraz inne właściwe powszechnie obowiązujące przepisy prawa.</w:t>
      </w:r>
    </w:p>
    <w:p w14:paraId="353586EB" w14:textId="733C778E" w:rsidR="00DF1908" w:rsidRPr="00BC750E" w:rsidRDefault="00DF1908" w:rsidP="00854123">
      <w:pPr>
        <w:numPr>
          <w:ilvl w:val="0"/>
          <w:numId w:val="3"/>
        </w:numPr>
        <w:tabs>
          <w:tab w:val="clear" w:pos="1440"/>
        </w:tabs>
        <w:ind w:left="993" w:hanging="284"/>
        <w:jc w:val="both"/>
        <w:rPr>
          <w:rFonts w:ascii="Bookman Old Style" w:hAnsi="Bookman Old Style"/>
          <w:b/>
          <w:szCs w:val="24"/>
        </w:rPr>
      </w:pPr>
      <w:r w:rsidRPr="00BC750E">
        <w:rPr>
          <w:rFonts w:ascii="Bookman Old Style" w:hAnsi="Bookman Old Style"/>
          <w:szCs w:val="24"/>
        </w:rPr>
        <w:t xml:space="preserve">Umowę sporządzono w </w:t>
      </w:r>
      <w:r w:rsidR="008C7051" w:rsidRPr="00BC750E">
        <w:rPr>
          <w:rFonts w:ascii="Bookman Old Style" w:hAnsi="Bookman Old Style"/>
          <w:szCs w:val="24"/>
        </w:rPr>
        <w:t>2</w:t>
      </w:r>
      <w:r w:rsidRPr="00BC750E">
        <w:rPr>
          <w:rFonts w:ascii="Bookman Old Style" w:hAnsi="Bookman Old Style"/>
          <w:szCs w:val="24"/>
        </w:rPr>
        <w:t xml:space="preserve"> jednobrzmiących egzemplarzach: w 1 egzemplarzu dla Wykonawcy, w </w:t>
      </w:r>
      <w:r w:rsidR="008C7051" w:rsidRPr="00BC750E">
        <w:rPr>
          <w:rFonts w:ascii="Bookman Old Style" w:hAnsi="Bookman Old Style"/>
          <w:szCs w:val="24"/>
        </w:rPr>
        <w:t>1</w:t>
      </w:r>
      <w:r w:rsidRPr="00BC750E">
        <w:rPr>
          <w:rFonts w:ascii="Bookman Old Style" w:hAnsi="Bookman Old Style"/>
          <w:szCs w:val="24"/>
        </w:rPr>
        <w:t xml:space="preserve"> egzemplarzach dla Zamawiającego.</w:t>
      </w:r>
    </w:p>
    <w:p w14:paraId="288EC9BF" w14:textId="77777777" w:rsidR="008C7051" w:rsidRPr="00BC750E" w:rsidRDefault="008C7051" w:rsidP="00854123">
      <w:pPr>
        <w:numPr>
          <w:ilvl w:val="0"/>
          <w:numId w:val="3"/>
        </w:numPr>
        <w:tabs>
          <w:tab w:val="clear" w:pos="1440"/>
          <w:tab w:val="num" w:pos="1134"/>
        </w:tabs>
        <w:ind w:left="993" w:hanging="284"/>
        <w:jc w:val="both"/>
        <w:rPr>
          <w:rFonts w:ascii="Bookman Old Style" w:hAnsi="Bookman Old Style"/>
          <w:szCs w:val="24"/>
        </w:rPr>
      </w:pPr>
      <w:r w:rsidRPr="00BC750E">
        <w:rPr>
          <w:rFonts w:ascii="Bookman Old Style" w:hAnsi="Bookman Old Style"/>
          <w:szCs w:val="24"/>
        </w:rPr>
        <w:t>Spory wynikłe na tle realizacji Umowy będzie rozstrzygał Sąd właściwy miejscowo dla siedziby Zamawiającego.</w:t>
      </w:r>
    </w:p>
    <w:p w14:paraId="08DE6CEC" w14:textId="77777777" w:rsidR="008C7051" w:rsidRPr="00BC750E" w:rsidRDefault="008C7051" w:rsidP="00854123">
      <w:pPr>
        <w:numPr>
          <w:ilvl w:val="0"/>
          <w:numId w:val="3"/>
        </w:numPr>
        <w:tabs>
          <w:tab w:val="clear" w:pos="1440"/>
          <w:tab w:val="num" w:pos="1134"/>
        </w:tabs>
        <w:ind w:left="993" w:hanging="284"/>
        <w:jc w:val="both"/>
        <w:rPr>
          <w:rFonts w:ascii="Bookman Old Style" w:hAnsi="Bookman Old Style"/>
          <w:szCs w:val="24"/>
        </w:rPr>
      </w:pPr>
      <w:r w:rsidRPr="00BC750E">
        <w:rPr>
          <w:rFonts w:ascii="Bookman Old Style" w:hAnsi="Bookman Old Style"/>
          <w:szCs w:val="24"/>
        </w:rPr>
        <w:t>Wszelkie zmiany niniejszej umowy wymagają formy pisemnej pod rygorem nieważności.</w:t>
      </w:r>
    </w:p>
    <w:p w14:paraId="07E2B8F3" w14:textId="77777777" w:rsidR="008C7051" w:rsidRPr="00BC750E" w:rsidRDefault="008C7051" w:rsidP="00854123">
      <w:pPr>
        <w:numPr>
          <w:ilvl w:val="0"/>
          <w:numId w:val="3"/>
        </w:numPr>
        <w:tabs>
          <w:tab w:val="clear" w:pos="1440"/>
          <w:tab w:val="num" w:pos="1134"/>
        </w:tabs>
        <w:ind w:left="993" w:hanging="284"/>
        <w:jc w:val="both"/>
        <w:rPr>
          <w:rFonts w:ascii="Bookman Old Style" w:hAnsi="Bookman Old Style"/>
          <w:szCs w:val="24"/>
        </w:rPr>
      </w:pPr>
      <w:r w:rsidRPr="00BC750E">
        <w:rPr>
          <w:rFonts w:ascii="Bookman Old Style" w:hAnsi="Bookman Old Style"/>
          <w:szCs w:val="24"/>
        </w:rPr>
        <w:t>Wykonawca nie może bez zgody Zamawiającego przenosić wierzytelności wynikających z Umowy na osobę trzecią pod rygorem nieważności, co stanowić będzie istotne naruszenie postanowień umowy.</w:t>
      </w:r>
    </w:p>
    <w:p w14:paraId="71C3833C" w14:textId="765E0113" w:rsidR="008C7051" w:rsidRPr="00BC750E" w:rsidRDefault="008C7051" w:rsidP="00854123">
      <w:pPr>
        <w:numPr>
          <w:ilvl w:val="0"/>
          <w:numId w:val="3"/>
        </w:numPr>
        <w:tabs>
          <w:tab w:val="clear" w:pos="1440"/>
          <w:tab w:val="num" w:pos="1134"/>
        </w:tabs>
        <w:ind w:left="993" w:hanging="284"/>
        <w:jc w:val="both"/>
        <w:rPr>
          <w:rFonts w:ascii="Bookman Old Style" w:hAnsi="Bookman Old Style"/>
          <w:szCs w:val="24"/>
        </w:rPr>
      </w:pPr>
      <w:r w:rsidRPr="00BC750E">
        <w:rPr>
          <w:rFonts w:ascii="Bookman Old Style" w:hAnsi="Bookman Old Style"/>
          <w:szCs w:val="24"/>
        </w:rPr>
        <w:t>Zabrania się dokonywania cesji praw i obowiązków wynikających z Umowy.</w:t>
      </w:r>
    </w:p>
    <w:p w14:paraId="6185A476" w14:textId="77777777" w:rsidR="00DF1908" w:rsidRPr="00BC750E" w:rsidRDefault="00DF1908" w:rsidP="00854123">
      <w:pPr>
        <w:numPr>
          <w:ilvl w:val="0"/>
          <w:numId w:val="3"/>
        </w:numPr>
        <w:tabs>
          <w:tab w:val="clear" w:pos="1440"/>
        </w:tabs>
        <w:ind w:left="993" w:hanging="284"/>
        <w:jc w:val="both"/>
        <w:rPr>
          <w:rFonts w:ascii="Bookman Old Style" w:hAnsi="Bookman Old Style"/>
          <w:szCs w:val="24"/>
        </w:rPr>
      </w:pPr>
      <w:r w:rsidRPr="00BC750E">
        <w:rPr>
          <w:rFonts w:ascii="Bookman Old Style" w:hAnsi="Bookman Old Style"/>
          <w:szCs w:val="24"/>
        </w:rPr>
        <w:t>Załącznikami do niniejszej umowy są:</w:t>
      </w:r>
    </w:p>
    <w:p w14:paraId="17C5B661" w14:textId="1FFF7561" w:rsidR="00735AF9" w:rsidRPr="00BC750E" w:rsidRDefault="00735AF9" w:rsidP="00854123">
      <w:pPr>
        <w:numPr>
          <w:ilvl w:val="1"/>
          <w:numId w:val="15"/>
        </w:numPr>
        <w:ind w:left="1418"/>
        <w:jc w:val="both"/>
        <w:rPr>
          <w:rFonts w:ascii="Bookman Old Style" w:hAnsi="Bookman Old Style"/>
          <w:szCs w:val="24"/>
        </w:rPr>
      </w:pPr>
      <w:r w:rsidRPr="00BC750E">
        <w:rPr>
          <w:rFonts w:ascii="Bookman Old Style" w:hAnsi="Bookman Old Style"/>
          <w:szCs w:val="24"/>
        </w:rPr>
        <w:t>Zapytanie ofertowe,</w:t>
      </w:r>
    </w:p>
    <w:p w14:paraId="151AE14F" w14:textId="557DA6CD" w:rsidR="00DF1908" w:rsidRPr="00BC750E" w:rsidRDefault="00DF1908" w:rsidP="00854123">
      <w:pPr>
        <w:numPr>
          <w:ilvl w:val="1"/>
          <w:numId w:val="15"/>
        </w:numPr>
        <w:ind w:left="1418"/>
        <w:jc w:val="both"/>
        <w:rPr>
          <w:rFonts w:ascii="Bookman Old Style" w:hAnsi="Bookman Old Style"/>
          <w:szCs w:val="24"/>
        </w:rPr>
      </w:pPr>
      <w:r w:rsidRPr="00BC750E">
        <w:rPr>
          <w:rFonts w:ascii="Bookman Old Style" w:hAnsi="Bookman Old Style"/>
          <w:szCs w:val="24"/>
        </w:rPr>
        <w:t>Opis Przedmiotu zamówienia</w:t>
      </w:r>
      <w:r w:rsidR="00735AF9" w:rsidRPr="00BC750E">
        <w:rPr>
          <w:rFonts w:ascii="Bookman Old Style" w:hAnsi="Bookman Old Style"/>
          <w:szCs w:val="24"/>
        </w:rPr>
        <w:t>,</w:t>
      </w:r>
    </w:p>
    <w:p w14:paraId="5074DF56" w14:textId="1A3898C1" w:rsidR="00735AF9" w:rsidRPr="00BC750E" w:rsidRDefault="00735AF9" w:rsidP="00854123">
      <w:pPr>
        <w:numPr>
          <w:ilvl w:val="1"/>
          <w:numId w:val="15"/>
        </w:numPr>
        <w:ind w:left="1418"/>
        <w:jc w:val="both"/>
        <w:rPr>
          <w:rFonts w:ascii="Bookman Old Style" w:hAnsi="Bookman Old Style"/>
          <w:szCs w:val="24"/>
        </w:rPr>
      </w:pPr>
      <w:r w:rsidRPr="00BC750E">
        <w:rPr>
          <w:rFonts w:ascii="Bookman Old Style" w:hAnsi="Bookman Old Style"/>
          <w:szCs w:val="24"/>
        </w:rPr>
        <w:t>Oferta Wykonawcy,</w:t>
      </w:r>
    </w:p>
    <w:p w14:paraId="2AA2057D" w14:textId="77777777" w:rsidR="00073EF7" w:rsidRPr="00BC750E" w:rsidRDefault="00073EF7" w:rsidP="00D602AD">
      <w:pPr>
        <w:jc w:val="both"/>
        <w:rPr>
          <w:rFonts w:ascii="Bookman Old Style" w:hAnsi="Bookman Old Style"/>
          <w:b/>
          <w:szCs w:val="24"/>
        </w:rPr>
      </w:pPr>
    </w:p>
    <w:p w14:paraId="340E614A" w14:textId="77777777" w:rsidR="00DF1908" w:rsidRPr="00BC750E" w:rsidRDefault="00DF1908" w:rsidP="005B7853">
      <w:pPr>
        <w:jc w:val="center"/>
        <w:rPr>
          <w:rFonts w:ascii="Bookman Old Style" w:hAnsi="Bookman Old Style"/>
          <w:b/>
          <w:szCs w:val="24"/>
        </w:rPr>
      </w:pPr>
      <w:r w:rsidRPr="00BC750E">
        <w:rPr>
          <w:rFonts w:ascii="Bookman Old Style" w:hAnsi="Bookman Old Style"/>
          <w:b/>
          <w:szCs w:val="24"/>
        </w:rPr>
        <w:t>WYKONAWCA                                                                                    ZAMAWIAJĄCY</w:t>
      </w:r>
    </w:p>
    <w:p w14:paraId="25BFF5A5" w14:textId="77777777" w:rsidR="00234E1C" w:rsidRPr="00BC750E" w:rsidRDefault="00234E1C" w:rsidP="005674DB">
      <w:pPr>
        <w:rPr>
          <w:rFonts w:ascii="Bookman Old Style" w:hAnsi="Bookman Old Style"/>
          <w:szCs w:val="24"/>
        </w:rPr>
      </w:pPr>
    </w:p>
    <w:p w14:paraId="296157D1" w14:textId="1672AE6A" w:rsidR="005B7853" w:rsidRPr="00BC750E" w:rsidRDefault="005B7853" w:rsidP="005B7853">
      <w:pPr>
        <w:jc w:val="center"/>
        <w:rPr>
          <w:rFonts w:ascii="Bookman Old Style" w:hAnsi="Bookman Old Style"/>
          <w:szCs w:val="24"/>
        </w:rPr>
      </w:pPr>
    </w:p>
    <w:p w14:paraId="4A8BA036" w14:textId="32B7310B" w:rsidR="005B7853" w:rsidRPr="00BC750E" w:rsidRDefault="005B7853" w:rsidP="005B7853">
      <w:pPr>
        <w:jc w:val="center"/>
        <w:rPr>
          <w:rFonts w:ascii="Bookman Old Style" w:hAnsi="Bookman Old Style"/>
          <w:szCs w:val="24"/>
        </w:rPr>
      </w:pPr>
      <w:r w:rsidRPr="00BC750E">
        <w:rPr>
          <w:rFonts w:ascii="Bookman Old Style" w:hAnsi="Bookman Old Style"/>
          <w:szCs w:val="24"/>
        </w:rPr>
        <w:t xml:space="preserve">…………………………… </w:t>
      </w:r>
      <w:r w:rsidRPr="00BC750E">
        <w:rPr>
          <w:rFonts w:ascii="Bookman Old Style" w:hAnsi="Bookman Old Style"/>
          <w:szCs w:val="24"/>
        </w:rPr>
        <w:tab/>
      </w:r>
      <w:r w:rsidRPr="00BC750E">
        <w:rPr>
          <w:rFonts w:ascii="Bookman Old Style" w:hAnsi="Bookman Old Style"/>
          <w:szCs w:val="24"/>
        </w:rPr>
        <w:tab/>
      </w:r>
      <w:r w:rsidRPr="00BC750E">
        <w:rPr>
          <w:rFonts w:ascii="Bookman Old Style" w:hAnsi="Bookman Old Style"/>
          <w:szCs w:val="24"/>
        </w:rPr>
        <w:tab/>
      </w:r>
      <w:r w:rsidRPr="00BC750E">
        <w:rPr>
          <w:rFonts w:ascii="Bookman Old Style" w:hAnsi="Bookman Old Style"/>
          <w:szCs w:val="24"/>
        </w:rPr>
        <w:tab/>
      </w:r>
      <w:r w:rsidRPr="00BC750E">
        <w:rPr>
          <w:rFonts w:ascii="Bookman Old Style" w:hAnsi="Bookman Old Style"/>
          <w:szCs w:val="24"/>
        </w:rPr>
        <w:tab/>
      </w:r>
      <w:r w:rsidRPr="00BC750E">
        <w:rPr>
          <w:rFonts w:ascii="Bookman Old Style" w:hAnsi="Bookman Old Style"/>
          <w:szCs w:val="24"/>
        </w:rPr>
        <w:tab/>
        <w:t>……………………………</w:t>
      </w:r>
    </w:p>
    <w:p w14:paraId="4899E8E8" w14:textId="698E2310" w:rsidR="005B7853" w:rsidRPr="00BC750E" w:rsidRDefault="005B7853" w:rsidP="00D602AD">
      <w:pPr>
        <w:jc w:val="both"/>
        <w:rPr>
          <w:rFonts w:ascii="Bookman Old Style" w:hAnsi="Bookman Old Style"/>
          <w:szCs w:val="24"/>
        </w:rPr>
      </w:pPr>
    </w:p>
    <w:sectPr w:rsidR="005B7853" w:rsidRPr="00BC750E" w:rsidSect="005503A6">
      <w:headerReference w:type="default" r:id="rId8"/>
      <w:footerReference w:type="even" r:id="rId9"/>
      <w:footerReference w:type="default" r:id="rId10"/>
      <w:headerReference w:type="first" r:id="rId11"/>
      <w:footerReference w:type="first" r:id="rId12"/>
      <w:pgSz w:w="11905" w:h="16837" w:code="9"/>
      <w:pgMar w:top="1417" w:right="1417" w:bottom="1417" w:left="1417" w:header="284"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56F00" w14:textId="77777777" w:rsidR="00D23894" w:rsidRDefault="00D23894" w:rsidP="00390200">
      <w:r>
        <w:separator/>
      </w:r>
    </w:p>
  </w:endnote>
  <w:endnote w:type="continuationSeparator" w:id="0">
    <w:p w14:paraId="7CBAE69F" w14:textId="77777777" w:rsidR="00D23894" w:rsidRDefault="00D23894" w:rsidP="00390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807B3" w14:textId="77777777" w:rsidR="00545D9C" w:rsidRDefault="00E951B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6BC17F2" w14:textId="77777777" w:rsidR="00545D9C" w:rsidRDefault="0000000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11AC2" w14:textId="7885309D" w:rsidR="00D33912" w:rsidRPr="00604943" w:rsidRDefault="00D33912" w:rsidP="00D33912">
    <w:pPr>
      <w:kinsoku w:val="0"/>
      <w:overflowPunct w:val="0"/>
      <w:autoSpaceDE w:val="0"/>
      <w:autoSpaceDN w:val="0"/>
      <w:adjustRightInd w:val="0"/>
      <w:spacing w:before="21"/>
      <w:jc w:val="center"/>
      <w:rPr>
        <w:rFonts w:ascii="Garamond" w:hAnsi="Garamond"/>
        <w:color w:val="231F20"/>
        <w:sz w:val="18"/>
        <w:szCs w:val="18"/>
      </w:rPr>
    </w:pPr>
    <w:r w:rsidRPr="00F93FC6">
      <w:rPr>
        <w:color w:val="231F20"/>
        <w:sz w:val="18"/>
        <w:szCs w:val="18"/>
      </w:rPr>
      <w:t xml:space="preserve"> </w:t>
    </w:r>
    <w:r w:rsidRPr="00604943">
      <w:rPr>
        <w:rFonts w:ascii="Garamond" w:hAnsi="Garamond"/>
        <w:color w:val="231F20"/>
        <w:sz w:val="18"/>
        <w:szCs w:val="18"/>
      </w:rPr>
      <w:t>AMW INVEST Sp. z o.o.</w:t>
    </w:r>
  </w:p>
  <w:p w14:paraId="2A7C4C8F" w14:textId="000B30B1" w:rsidR="00D33912" w:rsidRPr="00604943" w:rsidRDefault="00D33912" w:rsidP="00D33912">
    <w:pPr>
      <w:kinsoku w:val="0"/>
      <w:overflowPunct w:val="0"/>
      <w:autoSpaceDE w:val="0"/>
      <w:autoSpaceDN w:val="0"/>
      <w:adjustRightInd w:val="0"/>
      <w:spacing w:before="9"/>
      <w:rPr>
        <w:rFonts w:ascii="Garamond" w:hAnsi="Garamond"/>
        <w:sz w:val="18"/>
        <w:szCs w:val="18"/>
      </w:rPr>
    </w:pPr>
  </w:p>
  <w:p w14:paraId="7D91D9BF" w14:textId="77777777" w:rsidR="00D33912" w:rsidRPr="00604943" w:rsidRDefault="00D33912" w:rsidP="00D33912">
    <w:pPr>
      <w:kinsoku w:val="0"/>
      <w:overflowPunct w:val="0"/>
      <w:autoSpaceDE w:val="0"/>
      <w:autoSpaceDN w:val="0"/>
      <w:adjustRightInd w:val="0"/>
      <w:spacing w:line="20" w:lineRule="exact"/>
      <w:ind w:left="-349"/>
      <w:rPr>
        <w:rFonts w:ascii="Garamond" w:hAnsi="Garamond"/>
        <w:sz w:val="18"/>
        <w:szCs w:val="18"/>
      </w:rPr>
    </w:pPr>
  </w:p>
  <w:p w14:paraId="5F5B5F62" w14:textId="77777777" w:rsidR="00D33912" w:rsidRPr="00604943" w:rsidRDefault="00D33912" w:rsidP="00D33912">
    <w:pPr>
      <w:pBdr>
        <w:top w:val="single" w:sz="4" w:space="1" w:color="00305E"/>
      </w:pBdr>
      <w:kinsoku w:val="0"/>
      <w:overflowPunct w:val="0"/>
      <w:autoSpaceDE w:val="0"/>
      <w:autoSpaceDN w:val="0"/>
      <w:adjustRightInd w:val="0"/>
      <w:spacing w:line="205" w:lineRule="exact"/>
      <w:jc w:val="center"/>
      <w:rPr>
        <w:rFonts w:ascii="Garamond" w:hAnsi="Garamond"/>
        <w:color w:val="231F20"/>
        <w:spacing w:val="-1"/>
        <w:w w:val="98"/>
        <w:sz w:val="18"/>
        <w:szCs w:val="18"/>
        <w:lang w:val="en-GB"/>
      </w:rPr>
    </w:pPr>
    <w:r w:rsidRPr="00604943">
      <w:rPr>
        <w:rFonts w:ascii="Garamond" w:hAnsi="Garamond"/>
        <w:color w:val="231F20"/>
        <w:spacing w:val="-1"/>
        <w:w w:val="98"/>
        <w:sz w:val="18"/>
        <w:szCs w:val="18"/>
      </w:rPr>
      <w:t xml:space="preserve">al. Jerozolimskie 97, 02-001 Warszawa, tel. </w:t>
    </w:r>
    <w:r w:rsidRPr="00604943">
      <w:rPr>
        <w:rFonts w:ascii="Garamond" w:hAnsi="Garamond"/>
        <w:color w:val="231F20"/>
        <w:spacing w:val="-1"/>
        <w:w w:val="98"/>
        <w:sz w:val="18"/>
        <w:szCs w:val="18"/>
        <w:lang w:val="en-GB"/>
      </w:rPr>
      <w:t>+48 22 355 29 90, fax +48 71700 01 28, e-mail sekretariat@amwinvest.pl</w:t>
    </w:r>
  </w:p>
  <w:p w14:paraId="4F671B20" w14:textId="0B4734E2" w:rsidR="00D33912" w:rsidRPr="00604943" w:rsidRDefault="00D33912" w:rsidP="00D33912">
    <w:pPr>
      <w:kinsoku w:val="0"/>
      <w:overflowPunct w:val="0"/>
      <w:autoSpaceDE w:val="0"/>
      <w:autoSpaceDN w:val="0"/>
      <w:adjustRightInd w:val="0"/>
      <w:spacing w:line="205" w:lineRule="exact"/>
      <w:jc w:val="center"/>
      <w:rPr>
        <w:rFonts w:ascii="Garamond" w:hAnsi="Garamond"/>
        <w:color w:val="231F20"/>
        <w:spacing w:val="-1"/>
        <w:w w:val="98"/>
        <w:sz w:val="18"/>
        <w:szCs w:val="18"/>
      </w:rPr>
    </w:pPr>
    <w:r w:rsidRPr="00DF1908">
      <w:rPr>
        <w:rFonts w:ascii="Garamond" w:hAnsi="Garamond"/>
        <w:color w:val="231F20"/>
        <w:spacing w:val="-1"/>
        <w:w w:val="98"/>
        <w:sz w:val="18"/>
        <w:szCs w:val="18"/>
        <w:lang w:val="en-GB"/>
      </w:rPr>
      <w:t xml:space="preserve"> </w:t>
    </w:r>
    <w:r w:rsidRPr="00604943">
      <w:rPr>
        <w:rFonts w:ascii="Garamond" w:hAnsi="Garamond"/>
        <w:color w:val="231F20"/>
        <w:spacing w:val="-1"/>
        <w:w w:val="98"/>
        <w:sz w:val="18"/>
        <w:szCs w:val="18"/>
      </w:rPr>
      <w:t>NIP: 899-232-12-94, REGON: 932117189, KRS: 0000003772, Kapitał Zakładowy 1</w:t>
    </w:r>
    <w:r w:rsidR="007D1AF8">
      <w:rPr>
        <w:rFonts w:ascii="Garamond" w:hAnsi="Garamond"/>
        <w:color w:val="231F20"/>
        <w:spacing w:val="-1"/>
        <w:w w:val="98"/>
        <w:sz w:val="18"/>
        <w:szCs w:val="18"/>
      </w:rPr>
      <w:t>6</w:t>
    </w:r>
    <w:r w:rsidRPr="00604943">
      <w:rPr>
        <w:rFonts w:ascii="Garamond" w:hAnsi="Garamond"/>
        <w:color w:val="231F20"/>
        <w:spacing w:val="-1"/>
        <w:w w:val="98"/>
        <w:sz w:val="18"/>
        <w:szCs w:val="18"/>
      </w:rPr>
      <w:t xml:space="preserve"> 257 000 zł wpłacony w całości </w:t>
    </w:r>
  </w:p>
  <w:p w14:paraId="41888360" w14:textId="28A6DDEA" w:rsidR="00D33912" w:rsidRPr="00604943" w:rsidRDefault="005503A6" w:rsidP="00D33912">
    <w:pPr>
      <w:kinsoku w:val="0"/>
      <w:overflowPunct w:val="0"/>
      <w:autoSpaceDE w:val="0"/>
      <w:autoSpaceDN w:val="0"/>
      <w:adjustRightInd w:val="0"/>
      <w:spacing w:line="205" w:lineRule="exact"/>
      <w:jc w:val="center"/>
      <w:rPr>
        <w:rFonts w:ascii="Garamond" w:hAnsi="Garamond"/>
        <w:sz w:val="18"/>
        <w:szCs w:val="18"/>
      </w:rPr>
    </w:pPr>
    <w:r>
      <w:rPr>
        <w:noProof/>
      </w:rPr>
      <mc:AlternateContent>
        <mc:Choice Requires="wps">
          <w:drawing>
            <wp:anchor distT="45720" distB="45720" distL="114300" distR="114300" simplePos="0" relativeHeight="251662336" behindDoc="0" locked="0" layoutInCell="1" allowOverlap="1" wp14:anchorId="7D73171D" wp14:editId="17C71B26">
              <wp:simplePos x="0" y="0"/>
              <wp:positionH relativeFrom="margin">
                <wp:posOffset>5165725</wp:posOffset>
              </wp:positionH>
              <wp:positionV relativeFrom="paragraph">
                <wp:posOffset>3810</wp:posOffset>
              </wp:positionV>
              <wp:extent cx="602615" cy="1404620"/>
              <wp:effectExtent l="0" t="0" r="0" b="127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 cy="1404620"/>
                      </a:xfrm>
                      <a:prstGeom prst="rect">
                        <a:avLst/>
                      </a:prstGeom>
                      <a:noFill/>
                      <a:ln w="9525">
                        <a:noFill/>
                        <a:miter lim="800000"/>
                        <a:headEnd/>
                        <a:tailEnd/>
                      </a:ln>
                    </wps:spPr>
                    <wps:txbx>
                      <w:txbxContent>
                        <w:sdt>
                          <w:sdtPr>
                            <w:rPr>
                              <w:rFonts w:ascii="Arial" w:hAnsi="Arial" w:cs="Arial"/>
                              <w:sz w:val="20"/>
                            </w:rPr>
                            <w:id w:val="575639006"/>
                            <w:docPartObj>
                              <w:docPartGallery w:val="Page Numbers (Top of Page)"/>
                              <w:docPartUnique/>
                            </w:docPartObj>
                          </w:sdtPr>
                          <w:sdtEndPr>
                            <w:rPr>
                              <w:rFonts w:ascii="Garamond" w:hAnsi="Garamond"/>
                            </w:rPr>
                          </w:sdtEndPr>
                          <w:sdtContent>
                            <w:p w14:paraId="10D1B58E" w14:textId="77777777" w:rsidR="00D33912" w:rsidRPr="00604943" w:rsidRDefault="00D33912" w:rsidP="00D33912">
                              <w:pPr>
                                <w:pStyle w:val="Nagwek"/>
                                <w:jc w:val="right"/>
                                <w:rPr>
                                  <w:rFonts w:ascii="Garamond" w:hAnsi="Garamond" w:cs="Arial"/>
                                  <w:sz w:val="16"/>
                                </w:rPr>
                              </w:pPr>
                              <w:r w:rsidRPr="00604943">
                                <w:rPr>
                                  <w:rFonts w:ascii="Garamond" w:hAnsi="Garamond" w:cs="Arial"/>
                                  <w:bCs/>
                                  <w:sz w:val="20"/>
                                  <w:szCs w:val="24"/>
                                </w:rPr>
                                <w:fldChar w:fldCharType="begin"/>
                              </w:r>
                              <w:r w:rsidRPr="00604943">
                                <w:rPr>
                                  <w:rFonts w:ascii="Garamond" w:hAnsi="Garamond" w:cs="Arial"/>
                                  <w:bCs/>
                                  <w:sz w:val="20"/>
                                </w:rPr>
                                <w:instrText>PAGE</w:instrText>
                              </w:r>
                              <w:r w:rsidRPr="00604943">
                                <w:rPr>
                                  <w:rFonts w:ascii="Garamond" w:hAnsi="Garamond" w:cs="Arial"/>
                                  <w:bCs/>
                                  <w:sz w:val="20"/>
                                  <w:szCs w:val="24"/>
                                </w:rPr>
                                <w:fldChar w:fldCharType="separate"/>
                              </w:r>
                              <w:r w:rsidRPr="00604943">
                                <w:rPr>
                                  <w:rFonts w:ascii="Garamond" w:hAnsi="Garamond" w:cs="Arial"/>
                                  <w:bCs/>
                                  <w:sz w:val="20"/>
                                  <w:szCs w:val="24"/>
                                </w:rPr>
                                <w:t>1</w:t>
                              </w:r>
                              <w:r w:rsidRPr="00604943">
                                <w:rPr>
                                  <w:rFonts w:ascii="Garamond" w:hAnsi="Garamond" w:cs="Arial"/>
                                  <w:bCs/>
                                  <w:sz w:val="20"/>
                                  <w:szCs w:val="24"/>
                                </w:rPr>
                                <w:fldChar w:fldCharType="end"/>
                              </w:r>
                              <w:r w:rsidRPr="00604943">
                                <w:rPr>
                                  <w:rFonts w:ascii="Garamond" w:hAnsi="Garamond" w:cs="Arial"/>
                                  <w:sz w:val="20"/>
                                </w:rPr>
                                <w:t xml:space="preserve"> | </w:t>
                              </w:r>
                              <w:r w:rsidRPr="00604943">
                                <w:rPr>
                                  <w:rFonts w:ascii="Garamond" w:hAnsi="Garamond" w:cs="Arial"/>
                                  <w:bCs/>
                                  <w:sz w:val="20"/>
                                  <w:szCs w:val="24"/>
                                </w:rPr>
                                <w:fldChar w:fldCharType="begin"/>
                              </w:r>
                              <w:r w:rsidRPr="00604943">
                                <w:rPr>
                                  <w:rFonts w:ascii="Garamond" w:hAnsi="Garamond" w:cs="Arial"/>
                                  <w:bCs/>
                                  <w:sz w:val="20"/>
                                </w:rPr>
                                <w:instrText>NUMPAGES</w:instrText>
                              </w:r>
                              <w:r w:rsidRPr="00604943">
                                <w:rPr>
                                  <w:rFonts w:ascii="Garamond" w:hAnsi="Garamond" w:cs="Arial"/>
                                  <w:bCs/>
                                  <w:sz w:val="20"/>
                                  <w:szCs w:val="24"/>
                                </w:rPr>
                                <w:fldChar w:fldCharType="separate"/>
                              </w:r>
                              <w:r w:rsidRPr="00604943">
                                <w:rPr>
                                  <w:rFonts w:ascii="Garamond" w:hAnsi="Garamond" w:cs="Arial"/>
                                  <w:bCs/>
                                  <w:sz w:val="20"/>
                                  <w:szCs w:val="24"/>
                                </w:rPr>
                                <w:t>2</w:t>
                              </w:r>
                              <w:r w:rsidRPr="00604943">
                                <w:rPr>
                                  <w:rFonts w:ascii="Garamond" w:hAnsi="Garamond" w:cs="Arial"/>
                                  <w:bCs/>
                                  <w:sz w:val="20"/>
                                  <w:szCs w:val="24"/>
                                </w:rPr>
                                <w:fldChar w:fldCharType="end"/>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73171D" id="_x0000_t202" coordsize="21600,21600" o:spt="202" path="m,l,21600r21600,l21600,xe">
              <v:stroke joinstyle="miter"/>
              <v:path gradientshapeok="t" o:connecttype="rect"/>
            </v:shapetype>
            <v:shape id="Pole tekstowe 2" o:spid="_x0000_s1026" type="#_x0000_t202" style="position:absolute;left:0;text-align:left;margin-left:406.75pt;margin-top:.3pt;width:47.4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2X+gEAAM0DAAAOAAAAZHJzL2Uyb0RvYy54bWysU8tu2zAQvBfoPxC815IM200Ey0Ga1EWB&#10;9AGk/YA1RVlESS5L0pbSr++SchyjvRXVgSC13Nmd2eH6ZjSaHaUPCm3Dq1nJmbQCW2X3Df/+bfvm&#10;irMQwbag0cqGP8nAbzavX60HV8s59qhb6RmB2FAPruF9jK4uiiB6aSDM0ElLwQ69gUhHvy9aDwOh&#10;G13My3JVDOhb51HIEOjv/RTkm4zfdVLEL10XZGS64dRbzKvP6y6txWYN9d6D65U4tQH/0IUBZano&#10;GeoeIrCDV39BGSU8BuziTKApsOuUkJkDsanKP9g89uBk5kLiBHeWKfw/WPH5+Oi+ehbHdzjSADOJ&#10;4B5Q/AjM4l0Pdi9vvcehl9BS4SpJVgwu1KfUJHWoQwLZDZ+wpSHDIWIGGjtvkirEkxE6DeDpLLoc&#10;IxP0c1XOV9WSM0GhalEuVvM8lQLq52znQ/wg0bC0abinoWZ0OD6EmLqB+vlKKmZxq7TOg9WWDQ2/&#10;Xs6XOeEiYlQk32llGn5Vpm9yQiL53rY5OYLS054KaHtinYhOlOO4G+liYr/D9on4e5z8Re+BNj36&#10;X5wN5K2Gh58H8JIz/dGShtfVYpHMmA+L5VtizPxlZHcZASsIquGRs2l7F7OBE9fgbknrrcoyvHRy&#10;6pU8k9U5+TuZ8vKcb728ws1vAAAA//8DAFBLAwQUAAYACAAAACEA3Sbnq90AAAAIAQAADwAAAGRy&#10;cy9kb3ducmV2LnhtbEyPwU7DMBBE70j8g7VI3KidACWEbKoKteVYKBFnNzZJRLy2bDcNf485wXE0&#10;o5k31Wo2I5u0D4MlhGwhgGlqrRqoQ2jetzcFsBAlKTla0gjfOsCqvryoZKnsmd70dIgdSyUUSonQ&#10;x+hKzkPbayPDwjpNyfu03siYpO+48vKcys3IcyGW3MiB0kIvnX7udft1OBkEF93u4cXvX9eb7SSa&#10;j12TD90G8fpqXj8Bi3qOf2H4xU/oUCemoz2RCmxEKLLb+xRFWAJL9qMo7oAdEfI8K4DXFf9/oP4B&#10;AAD//wMAUEsBAi0AFAAGAAgAAAAhALaDOJL+AAAA4QEAABMAAAAAAAAAAAAAAAAAAAAAAFtDb250&#10;ZW50X1R5cGVzXS54bWxQSwECLQAUAAYACAAAACEAOP0h/9YAAACUAQAACwAAAAAAAAAAAAAAAAAv&#10;AQAAX3JlbHMvLnJlbHNQSwECLQAUAAYACAAAACEA3/hNl/oBAADNAwAADgAAAAAAAAAAAAAAAAAu&#10;AgAAZHJzL2Uyb0RvYy54bWxQSwECLQAUAAYACAAAACEA3Sbnq90AAAAIAQAADwAAAAAAAAAAAAAA&#10;AABUBAAAZHJzL2Rvd25yZXYueG1sUEsFBgAAAAAEAAQA8wAAAF4FAAAAAA==&#10;" filled="f" stroked="f">
              <v:textbox style="mso-fit-shape-to-text:t">
                <w:txbxContent>
                  <w:sdt>
                    <w:sdtPr>
                      <w:rPr>
                        <w:rFonts w:ascii="Arial" w:hAnsi="Arial" w:cs="Arial"/>
                        <w:sz w:val="20"/>
                      </w:rPr>
                      <w:id w:val="575639006"/>
                      <w:docPartObj>
                        <w:docPartGallery w:val="Page Numbers (Top of Page)"/>
                        <w:docPartUnique/>
                      </w:docPartObj>
                    </w:sdtPr>
                    <w:sdtEndPr>
                      <w:rPr>
                        <w:rFonts w:ascii="Garamond" w:hAnsi="Garamond"/>
                      </w:rPr>
                    </w:sdtEndPr>
                    <w:sdtContent>
                      <w:p w14:paraId="10D1B58E" w14:textId="77777777" w:rsidR="00D33912" w:rsidRPr="00604943" w:rsidRDefault="00D33912" w:rsidP="00D33912">
                        <w:pPr>
                          <w:pStyle w:val="Nagwek"/>
                          <w:jc w:val="right"/>
                          <w:rPr>
                            <w:rFonts w:ascii="Garamond" w:hAnsi="Garamond" w:cs="Arial"/>
                            <w:sz w:val="16"/>
                          </w:rPr>
                        </w:pPr>
                        <w:r w:rsidRPr="00604943">
                          <w:rPr>
                            <w:rFonts w:ascii="Garamond" w:hAnsi="Garamond" w:cs="Arial"/>
                            <w:bCs/>
                            <w:sz w:val="20"/>
                            <w:szCs w:val="24"/>
                          </w:rPr>
                          <w:fldChar w:fldCharType="begin"/>
                        </w:r>
                        <w:r w:rsidRPr="00604943">
                          <w:rPr>
                            <w:rFonts w:ascii="Garamond" w:hAnsi="Garamond" w:cs="Arial"/>
                            <w:bCs/>
                            <w:sz w:val="20"/>
                          </w:rPr>
                          <w:instrText>PAGE</w:instrText>
                        </w:r>
                        <w:r w:rsidRPr="00604943">
                          <w:rPr>
                            <w:rFonts w:ascii="Garamond" w:hAnsi="Garamond" w:cs="Arial"/>
                            <w:bCs/>
                            <w:sz w:val="20"/>
                            <w:szCs w:val="24"/>
                          </w:rPr>
                          <w:fldChar w:fldCharType="separate"/>
                        </w:r>
                        <w:r w:rsidRPr="00604943">
                          <w:rPr>
                            <w:rFonts w:ascii="Garamond" w:hAnsi="Garamond" w:cs="Arial"/>
                            <w:bCs/>
                            <w:sz w:val="20"/>
                            <w:szCs w:val="24"/>
                          </w:rPr>
                          <w:t>1</w:t>
                        </w:r>
                        <w:r w:rsidRPr="00604943">
                          <w:rPr>
                            <w:rFonts w:ascii="Garamond" w:hAnsi="Garamond" w:cs="Arial"/>
                            <w:bCs/>
                            <w:sz w:val="20"/>
                            <w:szCs w:val="24"/>
                          </w:rPr>
                          <w:fldChar w:fldCharType="end"/>
                        </w:r>
                        <w:r w:rsidRPr="00604943">
                          <w:rPr>
                            <w:rFonts w:ascii="Garamond" w:hAnsi="Garamond" w:cs="Arial"/>
                            <w:sz w:val="20"/>
                          </w:rPr>
                          <w:t xml:space="preserve"> | </w:t>
                        </w:r>
                        <w:r w:rsidRPr="00604943">
                          <w:rPr>
                            <w:rFonts w:ascii="Garamond" w:hAnsi="Garamond" w:cs="Arial"/>
                            <w:bCs/>
                            <w:sz w:val="20"/>
                            <w:szCs w:val="24"/>
                          </w:rPr>
                          <w:fldChar w:fldCharType="begin"/>
                        </w:r>
                        <w:r w:rsidRPr="00604943">
                          <w:rPr>
                            <w:rFonts w:ascii="Garamond" w:hAnsi="Garamond" w:cs="Arial"/>
                            <w:bCs/>
                            <w:sz w:val="20"/>
                          </w:rPr>
                          <w:instrText>NUMPAGES</w:instrText>
                        </w:r>
                        <w:r w:rsidRPr="00604943">
                          <w:rPr>
                            <w:rFonts w:ascii="Garamond" w:hAnsi="Garamond" w:cs="Arial"/>
                            <w:bCs/>
                            <w:sz w:val="20"/>
                            <w:szCs w:val="24"/>
                          </w:rPr>
                          <w:fldChar w:fldCharType="separate"/>
                        </w:r>
                        <w:r w:rsidRPr="00604943">
                          <w:rPr>
                            <w:rFonts w:ascii="Garamond" w:hAnsi="Garamond" w:cs="Arial"/>
                            <w:bCs/>
                            <w:sz w:val="20"/>
                            <w:szCs w:val="24"/>
                          </w:rPr>
                          <w:t>2</w:t>
                        </w:r>
                        <w:r w:rsidRPr="00604943">
                          <w:rPr>
                            <w:rFonts w:ascii="Garamond" w:hAnsi="Garamond" w:cs="Arial"/>
                            <w:bCs/>
                            <w:sz w:val="20"/>
                            <w:szCs w:val="24"/>
                          </w:rPr>
                          <w:fldChar w:fldCharType="end"/>
                        </w:r>
                      </w:p>
                    </w:sdtContent>
                  </w:sdt>
                </w:txbxContent>
              </v:textbox>
              <w10:wrap anchorx="margin"/>
            </v:shape>
          </w:pict>
        </mc:Fallback>
      </mc:AlternateContent>
    </w:r>
    <w:r w:rsidR="00D33912" w:rsidRPr="00604943">
      <w:rPr>
        <w:rFonts w:ascii="Garamond" w:hAnsi="Garamond"/>
        <w:color w:val="231F20"/>
        <w:spacing w:val="-1"/>
        <w:w w:val="98"/>
        <w:sz w:val="18"/>
        <w:szCs w:val="18"/>
      </w:rPr>
      <w:t>www.amwinvest.pl</w:t>
    </w:r>
  </w:p>
  <w:p w14:paraId="2D24D12B" w14:textId="77777777" w:rsidR="00545D9C" w:rsidRPr="00C60C96" w:rsidRDefault="00E951B2" w:rsidP="00C60C96">
    <w:pPr>
      <w:pStyle w:val="Stopka"/>
      <w:ind w:right="360"/>
      <w:rPr>
        <w:rFonts w:ascii="Arial" w:hAnsi="Arial" w:cs="Arial"/>
        <w:sz w:val="16"/>
        <w:szCs w:val="16"/>
      </w:rPr>
    </w:pPr>
    <w:r>
      <w:rPr>
        <w:noProof/>
      </w:rPr>
      <mc:AlternateContent>
        <mc:Choice Requires="wps">
          <w:drawing>
            <wp:anchor distT="45720" distB="45720" distL="114300" distR="114300" simplePos="0" relativeHeight="251660288" behindDoc="0" locked="0" layoutInCell="1" allowOverlap="1" wp14:anchorId="24318795" wp14:editId="1B2B341A">
              <wp:simplePos x="0" y="0"/>
              <wp:positionH relativeFrom="margin">
                <wp:posOffset>5958840</wp:posOffset>
              </wp:positionH>
              <wp:positionV relativeFrom="paragraph">
                <wp:posOffset>13277</wp:posOffset>
              </wp:positionV>
              <wp:extent cx="602615" cy="1404620"/>
              <wp:effectExtent l="0" t="0" r="0" b="1270"/>
              <wp:wrapNone/>
              <wp:docPr id="5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 cy="1404620"/>
                      </a:xfrm>
                      <a:prstGeom prst="rect">
                        <a:avLst/>
                      </a:prstGeom>
                      <a:noFill/>
                      <a:ln w="9525">
                        <a:noFill/>
                        <a:miter lim="800000"/>
                        <a:headEnd/>
                        <a:tailEnd/>
                      </a:ln>
                    </wps:spPr>
                    <wps:txbx>
                      <w:txbxContent>
                        <w:p w14:paraId="1361C9F4" w14:textId="396818B3" w:rsidR="005D574D" w:rsidRPr="005D574D" w:rsidRDefault="00000000" w:rsidP="00604943">
                          <w:pPr>
                            <w:pStyle w:val="Nagwek"/>
                            <w:rPr>
                              <w:rFonts w:ascii="Arial" w:hAnsi="Arial" w:cs="Arial"/>
                              <w:sz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318795" id="_x0000_s1027" type="#_x0000_t202" style="position:absolute;margin-left:469.2pt;margin-top:1.05pt;width:47.4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6++/AEAANQDAAAOAAAAZHJzL2Uyb0RvYy54bWysU8tu2zAQvBfoPxC813rAdhPBcpAmdVEg&#10;fQBpP4CiKIsoyWVJ2pL79V1SimM0t6A6EEuuOLszO9zcjFqRo3BegqlpscgpEYZDK82+pj9/7N5d&#10;UeIDMy1TYERNT8LTm+3bN5vBVqKEHlQrHEEQ46vB1rQPwVZZ5nkvNPMLsMJgsgOnWcCt22etYwOi&#10;a5WVeb7OBnCtdcCF93h6PyXpNuF3neDhW9d5EYiqKfYW0urS2sQ1225YtXfM9pLPbbBXdKGZNFj0&#10;DHXPAiMHJ19AackdeOjCgoPOoOskF4kDsinyf9g89syKxAXF8fYsk/9/sPzr8dF+dySMH2DEASYS&#10;3j4A/+WJgbuemb24dQ6GXrAWCxdRsmywvpqvRql95SNIM3yBFofMDgES0Ng5HVVBngTRcQCns+hi&#10;DITj4Tov18WKEo6pYpkv12WaSsaqp9vW+fBJgCYxqKnDoSZ0dnzwIXbDqqdfYjEDO6lUGqwyZKjp&#10;9apcpQsXGS0D+k5JXdOrPH6TEyLJj6ZNlwOTaoqxgDIz60h0ohzGZiSynSWJIjTQnlAGB5PN8Flg&#10;0IP7Q8mAFqup/31gTlCiPhuU8rpYLqMn02a5eo/EibvMNJcZZjhC1TRQMoV3Ifk4Uvb2FiXfyaTG&#10;cydzy2idJNJs8+jNy3366/kxbv8CAAD//wMAUEsDBBQABgAIAAAAIQDp+zeN3gAAAAoBAAAPAAAA&#10;ZHJzL2Rvd25yZXYueG1sTI/NTsMwEITvSLyDtUjcqN0EQZvGqSrUliOlRJzdeEki4h/Zbhrenu0J&#10;brs7o9lvyvVkBjZiiL2zEuYzAQxt43RvWwn1x+5hASwmZbUanEUJPxhhXd3elKrQ7mLfcTymllGI&#10;jYWS0KXkC85j06FRceY8WtK+XDAq0RparoO6ULgZeCbEEzeqt/ShUx5fOmy+j2cjwSe/f34Nb4fN&#10;djeK+nNfZ327lfL+btqsgCWc0p8ZrviEDhUxndzZ6sgGCct88UhWCdkc2FUXeZ4DO9Eho4FXJf9f&#10;ofoFAAD//wMAUEsBAi0AFAAGAAgAAAAhALaDOJL+AAAA4QEAABMAAAAAAAAAAAAAAAAAAAAAAFtD&#10;b250ZW50X1R5cGVzXS54bWxQSwECLQAUAAYACAAAACEAOP0h/9YAAACUAQAACwAAAAAAAAAAAAAA&#10;AAAvAQAAX3JlbHMvLnJlbHNQSwECLQAUAAYACAAAACEADnuvvvwBAADUAwAADgAAAAAAAAAAAAAA&#10;AAAuAgAAZHJzL2Uyb0RvYy54bWxQSwECLQAUAAYACAAAACEA6fs3jd4AAAAKAQAADwAAAAAAAAAA&#10;AAAAAABWBAAAZHJzL2Rvd25yZXYueG1sUEsFBgAAAAAEAAQA8wAAAGEFAAAAAA==&#10;" filled="f" stroked="f">
              <v:textbox style="mso-fit-shape-to-text:t">
                <w:txbxContent>
                  <w:p w14:paraId="1361C9F4" w14:textId="396818B3" w:rsidR="005D574D" w:rsidRPr="005D574D" w:rsidRDefault="00000000" w:rsidP="00604943">
                    <w:pPr>
                      <w:pStyle w:val="Nagwek"/>
                      <w:rPr>
                        <w:rFonts w:ascii="Arial" w:hAnsi="Arial" w:cs="Arial"/>
                        <w:sz w:val="16"/>
                      </w:rPr>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1D4E4" w14:textId="2BDCAE19" w:rsidR="00F93FC6" w:rsidRPr="00604943" w:rsidRDefault="00F93FC6" w:rsidP="00F93FC6">
    <w:pPr>
      <w:kinsoku w:val="0"/>
      <w:overflowPunct w:val="0"/>
      <w:autoSpaceDE w:val="0"/>
      <w:autoSpaceDN w:val="0"/>
      <w:adjustRightInd w:val="0"/>
      <w:spacing w:before="21"/>
      <w:jc w:val="center"/>
      <w:rPr>
        <w:rFonts w:ascii="Garamond" w:hAnsi="Garamond" w:cstheme="minorHAnsi"/>
        <w:color w:val="231F20"/>
        <w:sz w:val="18"/>
        <w:szCs w:val="18"/>
      </w:rPr>
    </w:pPr>
    <w:bookmarkStart w:id="1" w:name="Strona_16"/>
    <w:bookmarkEnd w:id="1"/>
    <w:r w:rsidRPr="00604943">
      <w:rPr>
        <w:rFonts w:ascii="Garamond" w:hAnsi="Garamond" w:cstheme="minorHAnsi"/>
        <w:color w:val="231F20"/>
        <w:sz w:val="18"/>
        <w:szCs w:val="18"/>
      </w:rPr>
      <w:t xml:space="preserve"> AMW INVEST Sp. z o.o.</w:t>
    </w:r>
  </w:p>
  <w:p w14:paraId="5FE11A80" w14:textId="77777777" w:rsidR="00F93FC6" w:rsidRPr="00604943" w:rsidRDefault="00F93FC6" w:rsidP="00F93FC6">
    <w:pPr>
      <w:kinsoku w:val="0"/>
      <w:overflowPunct w:val="0"/>
      <w:autoSpaceDE w:val="0"/>
      <w:autoSpaceDN w:val="0"/>
      <w:adjustRightInd w:val="0"/>
      <w:spacing w:before="9"/>
      <w:rPr>
        <w:rFonts w:ascii="Garamond" w:hAnsi="Garamond" w:cstheme="minorHAnsi"/>
        <w:sz w:val="18"/>
        <w:szCs w:val="18"/>
      </w:rPr>
    </w:pPr>
  </w:p>
  <w:p w14:paraId="59C27B16" w14:textId="77777777" w:rsidR="00F93FC6" w:rsidRPr="00604943" w:rsidRDefault="00F93FC6" w:rsidP="00F93FC6">
    <w:pPr>
      <w:kinsoku w:val="0"/>
      <w:overflowPunct w:val="0"/>
      <w:autoSpaceDE w:val="0"/>
      <w:autoSpaceDN w:val="0"/>
      <w:adjustRightInd w:val="0"/>
      <w:spacing w:line="20" w:lineRule="exact"/>
      <w:ind w:left="-349"/>
      <w:rPr>
        <w:rFonts w:ascii="Garamond" w:hAnsi="Garamond" w:cstheme="minorHAnsi"/>
        <w:sz w:val="18"/>
        <w:szCs w:val="18"/>
      </w:rPr>
    </w:pPr>
  </w:p>
  <w:p w14:paraId="14F8EBFD" w14:textId="77777777" w:rsidR="00F93FC6" w:rsidRPr="00604943" w:rsidRDefault="00F93FC6" w:rsidP="00F93FC6">
    <w:pPr>
      <w:pBdr>
        <w:top w:val="single" w:sz="4" w:space="1" w:color="00305E"/>
      </w:pBdr>
      <w:kinsoku w:val="0"/>
      <w:overflowPunct w:val="0"/>
      <w:autoSpaceDE w:val="0"/>
      <w:autoSpaceDN w:val="0"/>
      <w:adjustRightInd w:val="0"/>
      <w:spacing w:line="205" w:lineRule="exact"/>
      <w:jc w:val="center"/>
      <w:rPr>
        <w:rFonts w:ascii="Garamond" w:hAnsi="Garamond" w:cstheme="minorHAnsi"/>
        <w:color w:val="231F20"/>
        <w:spacing w:val="-1"/>
        <w:w w:val="98"/>
        <w:sz w:val="18"/>
        <w:szCs w:val="18"/>
        <w:lang w:val="en-GB"/>
      </w:rPr>
    </w:pPr>
    <w:r w:rsidRPr="00604943">
      <w:rPr>
        <w:rFonts w:ascii="Garamond" w:hAnsi="Garamond" w:cstheme="minorHAnsi"/>
        <w:color w:val="231F20"/>
        <w:spacing w:val="-1"/>
        <w:w w:val="98"/>
        <w:sz w:val="18"/>
        <w:szCs w:val="18"/>
      </w:rPr>
      <w:t xml:space="preserve">al. Jerozolimskie 97, 02-001 Warszawa, tel. </w:t>
    </w:r>
    <w:r w:rsidRPr="00604943">
      <w:rPr>
        <w:rFonts w:ascii="Garamond" w:hAnsi="Garamond" w:cstheme="minorHAnsi"/>
        <w:color w:val="231F20"/>
        <w:spacing w:val="-1"/>
        <w:w w:val="98"/>
        <w:sz w:val="18"/>
        <w:szCs w:val="18"/>
        <w:lang w:val="en-GB"/>
      </w:rPr>
      <w:t>+48 22 355 29 90, fax +48 71700 01 28, e-mail sekretariat@amwinvest.pl</w:t>
    </w:r>
  </w:p>
  <w:p w14:paraId="2C81F917" w14:textId="612793B1" w:rsidR="00F93FC6" w:rsidRPr="00604943" w:rsidRDefault="00F93FC6" w:rsidP="00F93FC6">
    <w:pPr>
      <w:kinsoku w:val="0"/>
      <w:overflowPunct w:val="0"/>
      <w:autoSpaceDE w:val="0"/>
      <w:autoSpaceDN w:val="0"/>
      <w:adjustRightInd w:val="0"/>
      <w:spacing w:line="205" w:lineRule="exact"/>
      <w:jc w:val="center"/>
      <w:rPr>
        <w:rFonts w:ascii="Garamond" w:hAnsi="Garamond" w:cstheme="minorHAnsi"/>
        <w:color w:val="231F20"/>
        <w:spacing w:val="-1"/>
        <w:w w:val="98"/>
        <w:sz w:val="18"/>
        <w:szCs w:val="18"/>
      </w:rPr>
    </w:pPr>
    <w:r w:rsidRPr="00604943">
      <w:rPr>
        <w:rFonts w:ascii="Garamond" w:hAnsi="Garamond" w:cstheme="minorHAnsi"/>
        <w:color w:val="231F20"/>
        <w:spacing w:val="-1"/>
        <w:w w:val="98"/>
        <w:sz w:val="18"/>
        <w:szCs w:val="18"/>
        <w:lang w:val="en-GB"/>
      </w:rPr>
      <w:t xml:space="preserve"> </w:t>
    </w:r>
    <w:r w:rsidRPr="00604943">
      <w:rPr>
        <w:rFonts w:ascii="Garamond" w:hAnsi="Garamond" w:cstheme="minorHAnsi"/>
        <w:color w:val="231F20"/>
        <w:spacing w:val="-1"/>
        <w:w w:val="98"/>
        <w:sz w:val="18"/>
        <w:szCs w:val="18"/>
      </w:rPr>
      <w:t>NIP: 899-232-12-94, REGON: 932117189, KRS: 0000003772, Kapitał Zakładowy 1</w:t>
    </w:r>
    <w:r w:rsidR="006D2E46">
      <w:rPr>
        <w:rFonts w:ascii="Garamond" w:hAnsi="Garamond" w:cstheme="minorHAnsi"/>
        <w:color w:val="231F20"/>
        <w:spacing w:val="-1"/>
        <w:w w:val="98"/>
        <w:sz w:val="18"/>
        <w:szCs w:val="18"/>
      </w:rPr>
      <w:t>6</w:t>
    </w:r>
    <w:r w:rsidRPr="00604943">
      <w:rPr>
        <w:rFonts w:ascii="Garamond" w:hAnsi="Garamond" w:cstheme="minorHAnsi"/>
        <w:color w:val="231F20"/>
        <w:spacing w:val="-1"/>
        <w:w w:val="98"/>
        <w:sz w:val="18"/>
        <w:szCs w:val="18"/>
      </w:rPr>
      <w:t xml:space="preserve"> 257 000 zł wpłacony w całości </w:t>
    </w:r>
  </w:p>
  <w:p w14:paraId="113DB955" w14:textId="1339A82F" w:rsidR="005D574D" w:rsidRDefault="00131CFA" w:rsidP="00F93FC6">
    <w:pPr>
      <w:kinsoku w:val="0"/>
      <w:overflowPunct w:val="0"/>
      <w:autoSpaceDE w:val="0"/>
      <w:autoSpaceDN w:val="0"/>
      <w:adjustRightInd w:val="0"/>
      <w:spacing w:line="205" w:lineRule="exact"/>
      <w:jc w:val="center"/>
      <w:rPr>
        <w:rFonts w:ascii="Garamond" w:hAnsi="Garamond" w:cstheme="minorHAnsi"/>
        <w:color w:val="231F20"/>
        <w:spacing w:val="-1"/>
        <w:w w:val="98"/>
        <w:sz w:val="18"/>
        <w:szCs w:val="18"/>
      </w:rPr>
    </w:pPr>
    <w:r w:rsidRPr="00131CFA">
      <w:rPr>
        <w:rFonts w:ascii="Garamond" w:hAnsi="Garamond" w:cstheme="minorHAnsi"/>
        <w:color w:val="231F20"/>
        <w:spacing w:val="-1"/>
        <w:w w:val="98"/>
        <w:sz w:val="18"/>
        <w:szCs w:val="18"/>
      </w:rPr>
      <w:t>www.amwinvest.pl</w:t>
    </w:r>
  </w:p>
  <w:p w14:paraId="349C7A89" w14:textId="5226FF9B" w:rsidR="00131CFA" w:rsidRPr="00604943" w:rsidRDefault="00131CFA" w:rsidP="00131CFA">
    <w:pPr>
      <w:kinsoku w:val="0"/>
      <w:overflowPunct w:val="0"/>
      <w:autoSpaceDE w:val="0"/>
      <w:autoSpaceDN w:val="0"/>
      <w:adjustRightInd w:val="0"/>
      <w:spacing w:line="205" w:lineRule="exact"/>
      <w:jc w:val="right"/>
      <w:rPr>
        <w:rFonts w:ascii="Garamond" w:hAnsi="Garamond" w:cstheme="minorHAnsi"/>
        <w:sz w:val="18"/>
        <w:szCs w:val="18"/>
      </w:rPr>
    </w:pPr>
    <w:r w:rsidRPr="00131CFA">
      <w:rPr>
        <w:rFonts w:ascii="Garamond" w:hAnsi="Garamond" w:cstheme="minorHAnsi"/>
        <w:sz w:val="18"/>
        <w:szCs w:val="18"/>
      </w:rPr>
      <w:t xml:space="preserve">Strona </w:t>
    </w:r>
    <w:r w:rsidRPr="00131CFA">
      <w:rPr>
        <w:rFonts w:ascii="Garamond" w:hAnsi="Garamond" w:cstheme="minorHAnsi"/>
        <w:b/>
        <w:bCs/>
        <w:sz w:val="18"/>
        <w:szCs w:val="18"/>
      </w:rPr>
      <w:fldChar w:fldCharType="begin"/>
    </w:r>
    <w:r w:rsidRPr="00131CFA">
      <w:rPr>
        <w:rFonts w:ascii="Garamond" w:hAnsi="Garamond" w:cstheme="minorHAnsi"/>
        <w:b/>
        <w:bCs/>
        <w:sz w:val="18"/>
        <w:szCs w:val="18"/>
      </w:rPr>
      <w:instrText>PAGE  \* Arabic  \* MERGEFORMAT</w:instrText>
    </w:r>
    <w:r w:rsidRPr="00131CFA">
      <w:rPr>
        <w:rFonts w:ascii="Garamond" w:hAnsi="Garamond" w:cstheme="minorHAnsi"/>
        <w:b/>
        <w:bCs/>
        <w:sz w:val="18"/>
        <w:szCs w:val="18"/>
      </w:rPr>
      <w:fldChar w:fldCharType="separate"/>
    </w:r>
    <w:r w:rsidRPr="00131CFA">
      <w:rPr>
        <w:rFonts w:ascii="Garamond" w:hAnsi="Garamond" w:cstheme="minorHAnsi"/>
        <w:b/>
        <w:bCs/>
        <w:sz w:val="18"/>
        <w:szCs w:val="18"/>
      </w:rPr>
      <w:t>1</w:t>
    </w:r>
    <w:r w:rsidRPr="00131CFA">
      <w:rPr>
        <w:rFonts w:ascii="Garamond" w:hAnsi="Garamond" w:cstheme="minorHAnsi"/>
        <w:b/>
        <w:bCs/>
        <w:sz w:val="18"/>
        <w:szCs w:val="18"/>
      </w:rPr>
      <w:fldChar w:fldCharType="end"/>
    </w:r>
    <w:r w:rsidRPr="00131CFA">
      <w:rPr>
        <w:rFonts w:ascii="Garamond" w:hAnsi="Garamond" w:cstheme="minorHAnsi"/>
        <w:sz w:val="18"/>
        <w:szCs w:val="18"/>
      </w:rPr>
      <w:t xml:space="preserve"> z </w:t>
    </w:r>
    <w:r w:rsidRPr="00131CFA">
      <w:rPr>
        <w:rFonts w:ascii="Garamond" w:hAnsi="Garamond" w:cstheme="minorHAnsi"/>
        <w:b/>
        <w:bCs/>
        <w:sz w:val="18"/>
        <w:szCs w:val="18"/>
      </w:rPr>
      <w:fldChar w:fldCharType="begin"/>
    </w:r>
    <w:r w:rsidRPr="00131CFA">
      <w:rPr>
        <w:rFonts w:ascii="Garamond" w:hAnsi="Garamond" w:cstheme="minorHAnsi"/>
        <w:b/>
        <w:bCs/>
        <w:sz w:val="18"/>
        <w:szCs w:val="18"/>
      </w:rPr>
      <w:instrText>NUMPAGES  \* Arabic  \* MERGEFORMAT</w:instrText>
    </w:r>
    <w:r w:rsidRPr="00131CFA">
      <w:rPr>
        <w:rFonts w:ascii="Garamond" w:hAnsi="Garamond" w:cstheme="minorHAnsi"/>
        <w:b/>
        <w:bCs/>
        <w:sz w:val="18"/>
        <w:szCs w:val="18"/>
      </w:rPr>
      <w:fldChar w:fldCharType="separate"/>
    </w:r>
    <w:r w:rsidRPr="00131CFA">
      <w:rPr>
        <w:rFonts w:ascii="Garamond" w:hAnsi="Garamond" w:cstheme="minorHAnsi"/>
        <w:b/>
        <w:bCs/>
        <w:sz w:val="18"/>
        <w:szCs w:val="18"/>
      </w:rPr>
      <w:t>2</w:t>
    </w:r>
    <w:r w:rsidRPr="00131CFA">
      <w:rPr>
        <w:rFonts w:ascii="Garamond" w:hAnsi="Garamond" w:cstheme="minorHAnsi"/>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00BD5" w14:textId="77777777" w:rsidR="00D23894" w:rsidRDefault="00D23894" w:rsidP="00390200">
      <w:r>
        <w:separator/>
      </w:r>
    </w:p>
  </w:footnote>
  <w:footnote w:type="continuationSeparator" w:id="0">
    <w:p w14:paraId="19A0AC67" w14:textId="77777777" w:rsidR="00D23894" w:rsidRDefault="00D23894" w:rsidP="00390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AD191" w14:textId="2E7FE3AF" w:rsidR="00A253E3" w:rsidRPr="00D33912" w:rsidRDefault="00604943" w:rsidP="00D33912">
    <w:pPr>
      <w:pStyle w:val="Nagwek"/>
    </w:pPr>
    <w:r>
      <w:rPr>
        <w:noProof/>
      </w:rPr>
      <w:drawing>
        <wp:inline distT="0" distB="0" distL="0" distR="0" wp14:anchorId="1103B2E3" wp14:editId="55F25654">
          <wp:extent cx="2629216" cy="102870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nvest WBPB poziom_.jpg"/>
                  <pic:cNvPicPr/>
                </pic:nvPicPr>
                <pic:blipFill>
                  <a:blip r:embed="rId1">
                    <a:extLst>
                      <a:ext uri="{28A0092B-C50C-407E-A947-70E740481C1C}">
                        <a14:useLocalDpi xmlns:a14="http://schemas.microsoft.com/office/drawing/2010/main" val="0"/>
                      </a:ext>
                    </a:extLst>
                  </a:blip>
                  <a:stretch>
                    <a:fillRect/>
                  </a:stretch>
                </pic:blipFill>
                <pic:spPr>
                  <a:xfrm>
                    <a:off x="0" y="0"/>
                    <a:ext cx="2642517" cy="103390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D0E9" w14:textId="2A2875B5" w:rsidR="0089512C" w:rsidRDefault="00604943" w:rsidP="00BD5DA3">
    <w:pPr>
      <w:pStyle w:val="Nagwek"/>
      <w:ind w:left="-340"/>
    </w:pPr>
    <w:r>
      <w:rPr>
        <w:noProof/>
      </w:rPr>
      <w:drawing>
        <wp:inline distT="0" distB="0" distL="0" distR="0" wp14:anchorId="1DE323E2" wp14:editId="17679C16">
          <wp:extent cx="2629216" cy="102870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nvest WBPB poziom_.jpg"/>
                  <pic:cNvPicPr/>
                </pic:nvPicPr>
                <pic:blipFill>
                  <a:blip r:embed="rId1">
                    <a:extLst>
                      <a:ext uri="{28A0092B-C50C-407E-A947-70E740481C1C}">
                        <a14:useLocalDpi xmlns:a14="http://schemas.microsoft.com/office/drawing/2010/main" val="0"/>
                      </a:ext>
                    </a:extLst>
                  </a:blip>
                  <a:stretch>
                    <a:fillRect/>
                  </a:stretch>
                </pic:blipFill>
                <pic:spPr>
                  <a:xfrm>
                    <a:off x="0" y="0"/>
                    <a:ext cx="2642517" cy="1033904"/>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2300315A"/>
    <w:name w:val="WW8Num4"/>
    <w:lvl w:ilvl="0">
      <w:start w:val="1"/>
      <w:numFmt w:val="decimal"/>
      <w:lvlText w:val="%1."/>
      <w:lvlJc w:val="left"/>
      <w:pPr>
        <w:tabs>
          <w:tab w:val="num" w:pos="0"/>
        </w:tabs>
        <w:ind w:left="720" w:hanging="360"/>
      </w:pPr>
      <w:rPr>
        <w:rFonts w:ascii="Garamond" w:eastAsia="SimSun" w:hAnsi="Garamond" w:cs="Arial" w:hint="default"/>
        <w:b w:val="0"/>
        <w:sz w:val="24"/>
        <w:szCs w:val="24"/>
      </w:rPr>
    </w:lvl>
    <w:lvl w:ilvl="1">
      <w:start w:val="1"/>
      <w:numFmt w:val="decimal"/>
      <w:lvlText w:val="%1.%2."/>
      <w:lvlJc w:val="left"/>
      <w:pPr>
        <w:tabs>
          <w:tab w:val="num" w:pos="0"/>
        </w:tabs>
        <w:ind w:left="1211"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 w15:restartNumberingAfterBreak="0">
    <w:nsid w:val="00000009"/>
    <w:multiLevelType w:val="multilevel"/>
    <w:tmpl w:val="5DF606F6"/>
    <w:name w:val="WW8Num37"/>
    <w:lvl w:ilvl="0">
      <w:start w:val="1"/>
      <w:numFmt w:val="decimal"/>
      <w:lvlText w:val="%1."/>
      <w:lvlJc w:val="left"/>
      <w:pPr>
        <w:tabs>
          <w:tab w:val="num" w:pos="283"/>
        </w:tabs>
        <w:ind w:left="283" w:hanging="283"/>
      </w:pPr>
      <w:rPr>
        <w:b w:val="0"/>
      </w:rPr>
    </w:lvl>
    <w:lvl w:ilvl="1">
      <w:start w:val="1"/>
      <w:numFmt w:val="lowerLetter"/>
      <w:lvlText w:val="%2)"/>
      <w:lvlJc w:val="left"/>
      <w:pPr>
        <w:ind w:left="644" w:hanging="360"/>
      </w:pPr>
      <w:rPr>
        <w:b/>
        <w:bCs/>
        <w:i w:val="0"/>
        <w:iCs/>
      </w:rPr>
    </w:lvl>
    <w:lvl w:ilvl="2">
      <w:start w:val="1"/>
      <w:numFmt w:val="decimal"/>
      <w:lvlText w:val="%3."/>
      <w:lvlJc w:val="left"/>
      <w:pPr>
        <w:tabs>
          <w:tab w:val="num" w:pos="709"/>
        </w:tabs>
        <w:ind w:left="709" w:hanging="283"/>
      </w:pPr>
      <w:rPr>
        <w:i w:val="0"/>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10"/>
    <w:multiLevelType w:val="multilevel"/>
    <w:tmpl w:val="750CCF38"/>
    <w:name w:val="WW8Num21"/>
    <w:lvl w:ilvl="0">
      <w:start w:val="1"/>
      <w:numFmt w:val="decimal"/>
      <w:lvlText w:val="%1."/>
      <w:lvlJc w:val="left"/>
      <w:pPr>
        <w:tabs>
          <w:tab w:val="num" w:pos="0"/>
        </w:tabs>
        <w:ind w:left="720" w:hanging="360"/>
      </w:pPr>
      <w:rPr>
        <w:rFonts w:ascii="Garamond" w:eastAsia="SimSun" w:hAnsi="Garamond" w:cs="Arial" w:hint="default"/>
        <w:strike w:val="0"/>
        <w:color w:val="auto"/>
        <w:sz w:val="24"/>
        <w:szCs w:val="24"/>
      </w:rPr>
    </w:lvl>
    <w:lvl w:ilvl="1">
      <w:start w:val="1"/>
      <w:numFmt w:val="lowerLetter"/>
      <w:lvlText w:val="%2)"/>
      <w:lvlJc w:val="left"/>
      <w:pPr>
        <w:ind w:left="2149" w:hanging="360"/>
      </w:pPr>
    </w:lvl>
    <w:lvl w:ilvl="2">
      <w:start w:val="1"/>
      <w:numFmt w:val="lowerLetter"/>
      <w:lvlText w:val="%3)"/>
      <w:lvlJc w:val="left"/>
      <w:pPr>
        <w:ind w:left="1440" w:hanging="36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3" w15:restartNumberingAfterBreak="0">
    <w:nsid w:val="00000013"/>
    <w:multiLevelType w:val="multilevel"/>
    <w:tmpl w:val="00000013"/>
    <w:name w:val="WW8Num25"/>
    <w:lvl w:ilvl="0">
      <w:start w:val="1"/>
      <w:numFmt w:val="lowerLetter"/>
      <w:lvlText w:val="%1)"/>
      <w:lvlJc w:val="left"/>
      <w:pPr>
        <w:tabs>
          <w:tab w:val="num" w:pos="0"/>
        </w:tabs>
        <w:ind w:left="2880" w:hanging="360"/>
      </w:pPr>
      <w:rPr>
        <w:rFonts w:ascii="Arial" w:eastAsia="Times New Roman" w:hAnsi="Arial" w:cs="Arial"/>
        <w:sz w:val="24"/>
        <w:szCs w:val="24"/>
      </w:rPr>
    </w:lvl>
    <w:lvl w:ilvl="1">
      <w:start w:val="1"/>
      <w:numFmt w:val="lowerLetter"/>
      <w:lvlText w:val="%2."/>
      <w:lvlJc w:val="left"/>
      <w:pPr>
        <w:tabs>
          <w:tab w:val="num" w:pos="0"/>
        </w:tabs>
        <w:ind w:left="3600" w:hanging="360"/>
      </w:pPr>
    </w:lvl>
    <w:lvl w:ilvl="2">
      <w:start w:val="1"/>
      <w:numFmt w:val="lowerRoman"/>
      <w:lvlText w:val="%3."/>
      <w:lvlJc w:val="right"/>
      <w:pPr>
        <w:tabs>
          <w:tab w:val="num" w:pos="0"/>
        </w:tabs>
        <w:ind w:left="4320" w:hanging="180"/>
      </w:pPr>
    </w:lvl>
    <w:lvl w:ilvl="3">
      <w:start w:val="1"/>
      <w:numFmt w:val="decimal"/>
      <w:lvlText w:val="%4."/>
      <w:lvlJc w:val="left"/>
      <w:pPr>
        <w:tabs>
          <w:tab w:val="num" w:pos="0"/>
        </w:tabs>
        <w:ind w:left="5040" w:hanging="360"/>
      </w:pPr>
    </w:lvl>
    <w:lvl w:ilvl="4">
      <w:start w:val="1"/>
      <w:numFmt w:val="lowerLetter"/>
      <w:lvlText w:val="%5."/>
      <w:lvlJc w:val="left"/>
      <w:pPr>
        <w:tabs>
          <w:tab w:val="num" w:pos="0"/>
        </w:tabs>
        <w:ind w:left="5760" w:hanging="360"/>
      </w:pPr>
    </w:lvl>
    <w:lvl w:ilvl="5">
      <w:start w:val="1"/>
      <w:numFmt w:val="lowerRoman"/>
      <w:lvlText w:val="%6."/>
      <w:lvlJc w:val="right"/>
      <w:pPr>
        <w:tabs>
          <w:tab w:val="num" w:pos="0"/>
        </w:tabs>
        <w:ind w:left="6480" w:hanging="180"/>
      </w:pPr>
    </w:lvl>
    <w:lvl w:ilvl="6">
      <w:start w:val="1"/>
      <w:numFmt w:val="decimal"/>
      <w:lvlText w:val="%7."/>
      <w:lvlJc w:val="left"/>
      <w:pPr>
        <w:tabs>
          <w:tab w:val="num" w:pos="0"/>
        </w:tabs>
        <w:ind w:left="7200" w:hanging="360"/>
      </w:pPr>
    </w:lvl>
    <w:lvl w:ilvl="7">
      <w:start w:val="1"/>
      <w:numFmt w:val="lowerLetter"/>
      <w:lvlText w:val="%8."/>
      <w:lvlJc w:val="left"/>
      <w:pPr>
        <w:tabs>
          <w:tab w:val="num" w:pos="0"/>
        </w:tabs>
        <w:ind w:left="7920" w:hanging="360"/>
      </w:pPr>
    </w:lvl>
    <w:lvl w:ilvl="8">
      <w:start w:val="1"/>
      <w:numFmt w:val="lowerRoman"/>
      <w:lvlText w:val="%9."/>
      <w:lvlJc w:val="right"/>
      <w:pPr>
        <w:tabs>
          <w:tab w:val="num" w:pos="0"/>
        </w:tabs>
        <w:ind w:left="8640" w:hanging="180"/>
      </w:pPr>
    </w:lvl>
  </w:abstractNum>
  <w:abstractNum w:abstractNumId="4" w15:restartNumberingAfterBreak="0">
    <w:nsid w:val="00000018"/>
    <w:multiLevelType w:val="multilevel"/>
    <w:tmpl w:val="00000018"/>
    <w:name w:val="WW8Num31"/>
    <w:lvl w:ilvl="0">
      <w:start w:val="1"/>
      <w:numFmt w:val="lowerLetter"/>
      <w:lvlText w:val="%1)"/>
      <w:lvlJc w:val="left"/>
      <w:pPr>
        <w:tabs>
          <w:tab w:val="num" w:pos="0"/>
        </w:tabs>
        <w:ind w:left="2880" w:hanging="360"/>
      </w:pPr>
      <w:rPr>
        <w:rFonts w:ascii="Arial" w:eastAsia="Times New Roman" w:hAnsi="Arial" w:cs="Arial"/>
        <w:sz w:val="24"/>
        <w:szCs w:val="24"/>
      </w:rPr>
    </w:lvl>
    <w:lvl w:ilvl="1">
      <w:start w:val="1"/>
      <w:numFmt w:val="lowerLetter"/>
      <w:lvlText w:val="%2."/>
      <w:lvlJc w:val="left"/>
      <w:pPr>
        <w:tabs>
          <w:tab w:val="num" w:pos="0"/>
        </w:tabs>
        <w:ind w:left="3600" w:hanging="360"/>
      </w:pPr>
    </w:lvl>
    <w:lvl w:ilvl="2">
      <w:start w:val="1"/>
      <w:numFmt w:val="lowerRoman"/>
      <w:lvlText w:val="%3."/>
      <w:lvlJc w:val="right"/>
      <w:pPr>
        <w:tabs>
          <w:tab w:val="num" w:pos="0"/>
        </w:tabs>
        <w:ind w:left="4320" w:hanging="180"/>
      </w:pPr>
    </w:lvl>
    <w:lvl w:ilvl="3">
      <w:start w:val="1"/>
      <w:numFmt w:val="decimal"/>
      <w:lvlText w:val="%4."/>
      <w:lvlJc w:val="left"/>
      <w:pPr>
        <w:tabs>
          <w:tab w:val="num" w:pos="0"/>
        </w:tabs>
        <w:ind w:left="5040" w:hanging="360"/>
      </w:pPr>
    </w:lvl>
    <w:lvl w:ilvl="4">
      <w:start w:val="1"/>
      <w:numFmt w:val="lowerLetter"/>
      <w:lvlText w:val="%5."/>
      <w:lvlJc w:val="left"/>
      <w:pPr>
        <w:tabs>
          <w:tab w:val="num" w:pos="0"/>
        </w:tabs>
        <w:ind w:left="5760" w:hanging="360"/>
      </w:pPr>
    </w:lvl>
    <w:lvl w:ilvl="5">
      <w:start w:val="1"/>
      <w:numFmt w:val="lowerRoman"/>
      <w:lvlText w:val="%6."/>
      <w:lvlJc w:val="right"/>
      <w:pPr>
        <w:tabs>
          <w:tab w:val="num" w:pos="0"/>
        </w:tabs>
        <w:ind w:left="6480" w:hanging="180"/>
      </w:pPr>
    </w:lvl>
    <w:lvl w:ilvl="6">
      <w:start w:val="1"/>
      <w:numFmt w:val="decimal"/>
      <w:lvlText w:val="%7."/>
      <w:lvlJc w:val="left"/>
      <w:pPr>
        <w:tabs>
          <w:tab w:val="num" w:pos="0"/>
        </w:tabs>
        <w:ind w:left="7200" w:hanging="360"/>
      </w:pPr>
    </w:lvl>
    <w:lvl w:ilvl="7">
      <w:start w:val="1"/>
      <w:numFmt w:val="lowerLetter"/>
      <w:lvlText w:val="%8."/>
      <w:lvlJc w:val="left"/>
      <w:pPr>
        <w:tabs>
          <w:tab w:val="num" w:pos="0"/>
        </w:tabs>
        <w:ind w:left="7920" w:hanging="360"/>
      </w:pPr>
    </w:lvl>
    <w:lvl w:ilvl="8">
      <w:start w:val="1"/>
      <w:numFmt w:val="lowerRoman"/>
      <w:lvlText w:val="%9."/>
      <w:lvlJc w:val="right"/>
      <w:pPr>
        <w:tabs>
          <w:tab w:val="num" w:pos="0"/>
        </w:tabs>
        <w:ind w:left="8640" w:hanging="180"/>
      </w:pPr>
    </w:lvl>
  </w:abstractNum>
  <w:abstractNum w:abstractNumId="5" w15:restartNumberingAfterBreak="0">
    <w:nsid w:val="0000001B"/>
    <w:multiLevelType w:val="multilevel"/>
    <w:tmpl w:val="391A1F1C"/>
    <w:name w:val="WW8Num36"/>
    <w:lvl w:ilvl="0">
      <w:start w:val="1"/>
      <w:numFmt w:val="decimal"/>
      <w:lvlText w:val="%1."/>
      <w:lvlJc w:val="left"/>
      <w:pPr>
        <w:tabs>
          <w:tab w:val="num" w:pos="0"/>
        </w:tabs>
        <w:ind w:left="720" w:hanging="360"/>
      </w:pPr>
      <w:rPr>
        <w:rFonts w:ascii="Garamond" w:eastAsia="SimSun" w:hAnsi="Garamond" w:cs="Arial" w:hint="default"/>
        <w:b w:val="0"/>
        <w:bCs/>
        <w:sz w:val="24"/>
        <w:szCs w:val="24"/>
      </w:rPr>
    </w:lvl>
    <w:lvl w:ilvl="1">
      <w:start w:val="1"/>
      <w:numFmt w:val="lowerLetter"/>
      <w:lvlText w:val="%2)"/>
      <w:lvlJc w:val="left"/>
      <w:pPr>
        <w:tabs>
          <w:tab w:val="num" w:pos="0"/>
        </w:tabs>
        <w:ind w:left="1211" w:hanging="360"/>
      </w:pPr>
      <w:rPr>
        <w:rFonts w:ascii="Garamond" w:eastAsia="SimSun" w:hAnsi="Garamond" w:cs="Arial" w:hint="default"/>
        <w:sz w:val="24"/>
        <w:szCs w:val="24"/>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6" w15:restartNumberingAfterBreak="0">
    <w:nsid w:val="0000001F"/>
    <w:multiLevelType w:val="multilevel"/>
    <w:tmpl w:val="0D06EB06"/>
    <w:name w:val="WW8Num41"/>
    <w:lvl w:ilvl="0">
      <w:start w:val="1"/>
      <w:numFmt w:val="decimal"/>
      <w:lvlText w:val="%1."/>
      <w:lvlJc w:val="left"/>
      <w:pPr>
        <w:tabs>
          <w:tab w:val="num" w:pos="0"/>
        </w:tabs>
        <w:ind w:left="720" w:hanging="360"/>
      </w:pPr>
      <w:rPr>
        <w:rFonts w:ascii="Arial" w:eastAsia="SimSun" w:hAnsi="Arial" w:cs="Arial"/>
      </w:rPr>
    </w:lvl>
    <w:lvl w:ilvl="1">
      <w:start w:val="1"/>
      <w:numFmt w:val="decimal"/>
      <w:lvlText w:val="%1.%2."/>
      <w:lvlJc w:val="left"/>
      <w:pPr>
        <w:tabs>
          <w:tab w:val="num" w:pos="0"/>
        </w:tabs>
        <w:ind w:left="1211" w:hanging="360"/>
      </w:pPr>
      <w:rPr>
        <w:rFonts w:ascii="Arial" w:eastAsia="Times New Roman" w:hAnsi="Arial" w:cs="Arial"/>
        <w:b w:val="0"/>
        <w:bCs/>
        <w:sz w:val="24"/>
        <w:szCs w:val="24"/>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7" w15:restartNumberingAfterBreak="0">
    <w:nsid w:val="00000025"/>
    <w:multiLevelType w:val="multilevel"/>
    <w:tmpl w:val="E8B4E920"/>
    <w:name w:val="WW8Num49"/>
    <w:lvl w:ilvl="0">
      <w:start w:val="1"/>
      <w:numFmt w:val="decimal"/>
      <w:lvlText w:val="%1."/>
      <w:lvlJc w:val="left"/>
      <w:pPr>
        <w:tabs>
          <w:tab w:val="num" w:pos="0"/>
        </w:tabs>
        <w:ind w:left="720" w:hanging="360"/>
      </w:pPr>
      <w:rPr>
        <w:rFonts w:ascii="Garamond" w:eastAsia="SimSun" w:hAnsi="Garamond" w:cs="Arial" w:hint="default"/>
        <w:b w:val="0"/>
        <w:color w:val="auto"/>
        <w:sz w:val="24"/>
        <w:szCs w:val="24"/>
      </w:rPr>
    </w:lvl>
    <w:lvl w:ilvl="1">
      <w:start w:val="1"/>
      <w:numFmt w:val="lowerLetter"/>
      <w:lvlText w:val="%2)"/>
      <w:lvlJc w:val="left"/>
      <w:pPr>
        <w:ind w:left="1211"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8" w15:restartNumberingAfterBreak="0">
    <w:nsid w:val="00000026"/>
    <w:multiLevelType w:val="multilevel"/>
    <w:tmpl w:val="1D44023A"/>
    <w:name w:val="WW8Num6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00000028"/>
    <w:multiLevelType w:val="multilevel"/>
    <w:tmpl w:val="0ECAA56C"/>
    <w:name w:val="WW8Num52"/>
    <w:lvl w:ilvl="0">
      <w:start w:val="1"/>
      <w:numFmt w:val="decimal"/>
      <w:lvlText w:val="%1."/>
      <w:lvlJc w:val="left"/>
      <w:pPr>
        <w:tabs>
          <w:tab w:val="num" w:pos="0"/>
        </w:tabs>
        <w:ind w:left="720" w:hanging="360"/>
      </w:pPr>
      <w:rPr>
        <w:rFonts w:ascii="Garamond" w:eastAsia="SimSun" w:hAnsi="Garamond" w:cs="Arial" w:hint="default"/>
      </w:rPr>
    </w:lvl>
    <w:lvl w:ilvl="1">
      <w:start w:val="1"/>
      <w:numFmt w:val="decimal"/>
      <w:lvlText w:val="%1.%2."/>
      <w:lvlJc w:val="left"/>
      <w:pPr>
        <w:tabs>
          <w:tab w:val="num" w:pos="0"/>
        </w:tabs>
        <w:ind w:left="1211"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0" w15:restartNumberingAfterBreak="0">
    <w:nsid w:val="00000037"/>
    <w:multiLevelType w:val="multilevel"/>
    <w:tmpl w:val="9002FED6"/>
    <w:name w:val="WW8Num70"/>
    <w:lvl w:ilvl="0">
      <w:start w:val="1"/>
      <w:numFmt w:val="decimal"/>
      <w:lvlText w:val="%1."/>
      <w:lvlJc w:val="left"/>
      <w:pPr>
        <w:tabs>
          <w:tab w:val="num" w:pos="0"/>
        </w:tabs>
        <w:ind w:left="720" w:hanging="360"/>
      </w:pPr>
      <w:rPr>
        <w:rFonts w:ascii="Arial" w:hAnsi="Arial" w:cs="Arial"/>
        <w:b/>
        <w:sz w:val="24"/>
        <w:szCs w:val="24"/>
      </w:rPr>
    </w:lvl>
    <w:lvl w:ilvl="1">
      <w:start w:val="1"/>
      <w:numFmt w:val="decimal"/>
      <w:lvlText w:val="3.%2"/>
      <w:lvlJc w:val="left"/>
      <w:pPr>
        <w:ind w:left="1440" w:hanging="360"/>
      </w:pPr>
      <w:rPr>
        <w:rFonts w:hint="default"/>
      </w:r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rPr>
        <w:rFonts w:ascii="Arial" w:eastAsia="Times New Roman" w:hAnsi="Arial" w:cs="Arial"/>
        <w:b w:val="0"/>
        <w:bCs/>
        <w:color w:val="auto"/>
        <w:sz w:val="24"/>
        <w:szCs w:val="24"/>
      </w:rPr>
    </w:lvl>
    <w:lvl w:ilvl="4">
      <w:start w:val="1"/>
      <w:numFmt w:val="lowerLetter"/>
      <w:lvlText w:val="%5)"/>
      <w:lvlJc w:val="left"/>
      <w:pPr>
        <w:ind w:left="3600" w:hanging="360"/>
      </w:pPr>
      <w:rPr>
        <w:rFonts w:ascii="Arial" w:eastAsia="Times New Roman" w:hAnsi="Arial" w:cs="Arial"/>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2146C43"/>
    <w:multiLevelType w:val="singleLevel"/>
    <w:tmpl w:val="351AA606"/>
    <w:lvl w:ilvl="0">
      <w:start w:val="1"/>
      <w:numFmt w:val="decimal"/>
      <w:lvlText w:val="%1."/>
      <w:lvlJc w:val="left"/>
      <w:pPr>
        <w:tabs>
          <w:tab w:val="num" w:pos="360"/>
        </w:tabs>
        <w:ind w:left="360" w:hanging="360"/>
      </w:pPr>
      <w:rPr>
        <w:b w:val="0"/>
        <w:i w:val="0"/>
      </w:rPr>
    </w:lvl>
  </w:abstractNum>
  <w:abstractNum w:abstractNumId="12" w15:restartNumberingAfterBreak="0">
    <w:nsid w:val="021B0347"/>
    <w:multiLevelType w:val="hybridMultilevel"/>
    <w:tmpl w:val="B95482F8"/>
    <w:lvl w:ilvl="0" w:tplc="764236E8">
      <w:start w:val="1"/>
      <w:numFmt w:val="bullet"/>
      <w:lvlText w:val=""/>
      <w:lvlJc w:val="left"/>
      <w:pPr>
        <w:ind w:left="2988" w:hanging="360"/>
      </w:pPr>
      <w:rPr>
        <w:rFonts w:ascii="Symbol" w:hAnsi="Symbol" w:hint="default"/>
      </w:rPr>
    </w:lvl>
    <w:lvl w:ilvl="1" w:tplc="04150003" w:tentative="1">
      <w:start w:val="1"/>
      <w:numFmt w:val="bullet"/>
      <w:lvlText w:val="o"/>
      <w:lvlJc w:val="left"/>
      <w:pPr>
        <w:ind w:left="3708" w:hanging="360"/>
      </w:pPr>
      <w:rPr>
        <w:rFonts w:ascii="Courier New" w:hAnsi="Courier New" w:cs="Courier New" w:hint="default"/>
      </w:rPr>
    </w:lvl>
    <w:lvl w:ilvl="2" w:tplc="04150005" w:tentative="1">
      <w:start w:val="1"/>
      <w:numFmt w:val="bullet"/>
      <w:lvlText w:val=""/>
      <w:lvlJc w:val="left"/>
      <w:pPr>
        <w:ind w:left="4428" w:hanging="360"/>
      </w:pPr>
      <w:rPr>
        <w:rFonts w:ascii="Wingdings" w:hAnsi="Wingdings" w:hint="default"/>
      </w:rPr>
    </w:lvl>
    <w:lvl w:ilvl="3" w:tplc="04150001" w:tentative="1">
      <w:start w:val="1"/>
      <w:numFmt w:val="bullet"/>
      <w:lvlText w:val=""/>
      <w:lvlJc w:val="left"/>
      <w:pPr>
        <w:ind w:left="5148" w:hanging="360"/>
      </w:pPr>
      <w:rPr>
        <w:rFonts w:ascii="Symbol" w:hAnsi="Symbol" w:hint="default"/>
      </w:rPr>
    </w:lvl>
    <w:lvl w:ilvl="4" w:tplc="04150003" w:tentative="1">
      <w:start w:val="1"/>
      <w:numFmt w:val="bullet"/>
      <w:lvlText w:val="o"/>
      <w:lvlJc w:val="left"/>
      <w:pPr>
        <w:ind w:left="5868" w:hanging="360"/>
      </w:pPr>
      <w:rPr>
        <w:rFonts w:ascii="Courier New" w:hAnsi="Courier New" w:cs="Courier New" w:hint="default"/>
      </w:rPr>
    </w:lvl>
    <w:lvl w:ilvl="5" w:tplc="04150005" w:tentative="1">
      <w:start w:val="1"/>
      <w:numFmt w:val="bullet"/>
      <w:lvlText w:val=""/>
      <w:lvlJc w:val="left"/>
      <w:pPr>
        <w:ind w:left="6588" w:hanging="360"/>
      </w:pPr>
      <w:rPr>
        <w:rFonts w:ascii="Wingdings" w:hAnsi="Wingdings" w:hint="default"/>
      </w:rPr>
    </w:lvl>
    <w:lvl w:ilvl="6" w:tplc="04150001" w:tentative="1">
      <w:start w:val="1"/>
      <w:numFmt w:val="bullet"/>
      <w:lvlText w:val=""/>
      <w:lvlJc w:val="left"/>
      <w:pPr>
        <w:ind w:left="7308" w:hanging="360"/>
      </w:pPr>
      <w:rPr>
        <w:rFonts w:ascii="Symbol" w:hAnsi="Symbol" w:hint="default"/>
      </w:rPr>
    </w:lvl>
    <w:lvl w:ilvl="7" w:tplc="04150003" w:tentative="1">
      <w:start w:val="1"/>
      <w:numFmt w:val="bullet"/>
      <w:lvlText w:val="o"/>
      <w:lvlJc w:val="left"/>
      <w:pPr>
        <w:ind w:left="8028" w:hanging="360"/>
      </w:pPr>
      <w:rPr>
        <w:rFonts w:ascii="Courier New" w:hAnsi="Courier New" w:cs="Courier New" w:hint="default"/>
      </w:rPr>
    </w:lvl>
    <w:lvl w:ilvl="8" w:tplc="04150005" w:tentative="1">
      <w:start w:val="1"/>
      <w:numFmt w:val="bullet"/>
      <w:lvlText w:val=""/>
      <w:lvlJc w:val="left"/>
      <w:pPr>
        <w:ind w:left="8748" w:hanging="360"/>
      </w:pPr>
      <w:rPr>
        <w:rFonts w:ascii="Wingdings" w:hAnsi="Wingdings" w:hint="default"/>
      </w:rPr>
    </w:lvl>
  </w:abstractNum>
  <w:abstractNum w:abstractNumId="13" w15:restartNumberingAfterBreak="0">
    <w:nsid w:val="05E27245"/>
    <w:multiLevelType w:val="hybridMultilevel"/>
    <w:tmpl w:val="C724597E"/>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72B1F0F"/>
    <w:multiLevelType w:val="multilevel"/>
    <w:tmpl w:val="290879F0"/>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rPr>
        <w:i w:val="0"/>
      </w:rPr>
    </w:lvl>
    <w:lvl w:ilvl="3">
      <w:start w:val="1"/>
      <w:numFmt w:val="lowerLetter"/>
      <w:lvlText w:val="%4)"/>
      <w:lvlJc w:val="left"/>
      <w:pPr>
        <w:ind w:left="1211" w:hanging="360"/>
      </w:pPr>
    </w:lvl>
    <w:lvl w:ilvl="4">
      <w:start w:val="1"/>
      <w:numFmt w:val="bullet"/>
      <w:lvlText w:val=""/>
      <w:lvlJc w:val="left"/>
      <w:pPr>
        <w:ind w:left="1494" w:hanging="360"/>
      </w:pPr>
      <w:rPr>
        <w:rFonts w:ascii="Symbol" w:hAnsi="Symbol" w:hint="default"/>
      </w:r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5" w15:restartNumberingAfterBreak="0">
    <w:nsid w:val="08722E02"/>
    <w:multiLevelType w:val="multilevel"/>
    <w:tmpl w:val="3CE22CD0"/>
    <w:lvl w:ilvl="0">
      <w:start w:val="1"/>
      <w:numFmt w:val="decimal"/>
      <w:lvlText w:val="%1."/>
      <w:lvlJc w:val="left"/>
      <w:pPr>
        <w:tabs>
          <w:tab w:val="num" w:pos="283"/>
        </w:tabs>
        <w:ind w:left="283" w:hanging="283"/>
      </w:pPr>
      <w:rPr>
        <w:b w:val="0"/>
      </w:rPr>
    </w:lvl>
    <w:lvl w:ilvl="1">
      <w:start w:val="1"/>
      <w:numFmt w:val="decimal"/>
      <w:lvlText w:val="%2)"/>
      <w:lvlJc w:val="left"/>
      <w:pPr>
        <w:ind w:left="644" w:hanging="360"/>
      </w:pPr>
    </w:lvl>
    <w:lvl w:ilvl="2">
      <w:start w:val="1"/>
      <w:numFmt w:val="decimal"/>
      <w:lvlText w:val="%3."/>
      <w:lvlJc w:val="left"/>
      <w:pPr>
        <w:tabs>
          <w:tab w:val="num" w:pos="709"/>
        </w:tabs>
        <w:ind w:left="709" w:hanging="283"/>
      </w:pPr>
      <w:rPr>
        <w:i w:val="0"/>
      </w:rPr>
    </w:lvl>
    <w:lvl w:ilvl="3">
      <w:start w:val="1"/>
      <w:numFmt w:val="lowerLetter"/>
      <w:lvlText w:val="%4)"/>
      <w:lvlJc w:val="left"/>
      <w:pPr>
        <w:ind w:left="1211" w:hanging="360"/>
      </w:pPr>
    </w:lvl>
    <w:lvl w:ilvl="4">
      <w:start w:val="1"/>
      <w:numFmt w:val="lowerLetter"/>
      <w:lvlText w:val="%5)"/>
      <w:lvlJc w:val="left"/>
      <w:pPr>
        <w:ind w:left="1494" w:hanging="360"/>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6" w15:restartNumberingAfterBreak="0">
    <w:nsid w:val="09E55092"/>
    <w:multiLevelType w:val="multilevel"/>
    <w:tmpl w:val="495CD522"/>
    <w:lvl w:ilvl="0">
      <w:start w:val="1"/>
      <w:numFmt w:val="decimal"/>
      <w:lvlText w:val="%1."/>
      <w:lvlJc w:val="left"/>
      <w:pPr>
        <w:tabs>
          <w:tab w:val="num" w:pos="360"/>
        </w:tabs>
        <w:ind w:left="360" w:hanging="360"/>
      </w:pPr>
      <w:rPr>
        <w:rFonts w:hint="default"/>
        <w:b w:val="0"/>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ind w:left="2340" w:hanging="360"/>
      </w:pPr>
      <w:rPr>
        <w:rFonts w:hint="default"/>
        <w:b w:val="0"/>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09EC514A"/>
    <w:multiLevelType w:val="multilevel"/>
    <w:tmpl w:val="BCFCA8C6"/>
    <w:lvl w:ilvl="0">
      <w:start w:val="6"/>
      <w:numFmt w:val="decimal"/>
      <w:lvlText w:val="%1)"/>
      <w:lvlJc w:val="left"/>
      <w:pPr>
        <w:tabs>
          <w:tab w:val="num" w:pos="360"/>
        </w:tabs>
        <w:ind w:left="360" w:hanging="360"/>
      </w:pPr>
      <w:rPr>
        <w:rFonts w:hint="default"/>
        <w:b w:val="0"/>
        <w:color w:val="auto"/>
      </w:rPr>
    </w:lvl>
    <w:lvl w:ilvl="1">
      <w:start w:val="1"/>
      <w:numFmt w:val="decimal"/>
      <w:lvlText w:val="%2."/>
      <w:lvlJc w:val="left"/>
      <w:pPr>
        <w:ind w:left="1429" w:hanging="360"/>
      </w:pPr>
      <w:rPr>
        <w:rFonts w:hint="default"/>
        <w:b w:val="0"/>
        <w:color w:val="auto"/>
      </w:r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0A465E60"/>
    <w:multiLevelType w:val="hybridMultilevel"/>
    <w:tmpl w:val="0EC27DC8"/>
    <w:lvl w:ilvl="0" w:tplc="0415000F">
      <w:start w:val="1"/>
      <w:numFmt w:val="decimal"/>
      <w:lvlText w:val="%1."/>
      <w:lvlJc w:val="left"/>
      <w:pPr>
        <w:ind w:left="720" w:hanging="360"/>
      </w:pPr>
      <w:rPr>
        <w:rFonts w:hint="default"/>
      </w:rPr>
    </w:lvl>
    <w:lvl w:ilvl="1" w:tplc="04150017">
      <w:start w:val="1"/>
      <w:numFmt w:val="lowerLetter"/>
      <w:lvlText w:val="%2)"/>
      <w:lvlJc w:val="left"/>
      <w:pPr>
        <w:ind w:left="1785" w:hanging="705"/>
      </w:pPr>
      <w:rPr>
        <w:rFonts w:hint="default"/>
      </w:rPr>
    </w:lvl>
    <w:lvl w:ilvl="2" w:tplc="9D2A05E0">
      <w:start w:val="1"/>
      <w:numFmt w:val="lowerLetter"/>
      <w:lvlText w:val="%3)"/>
      <w:lvlJc w:val="left"/>
      <w:pPr>
        <w:ind w:left="2745" w:hanging="76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E57577B"/>
    <w:multiLevelType w:val="hybridMultilevel"/>
    <w:tmpl w:val="A7447EAA"/>
    <w:lvl w:ilvl="0" w:tplc="219A8B84">
      <w:start w:val="1"/>
      <w:numFmt w:val="decimal"/>
      <w:lvlText w:val="%1."/>
      <w:lvlJc w:val="left"/>
      <w:pPr>
        <w:tabs>
          <w:tab w:val="num" w:pos="1363"/>
        </w:tabs>
        <w:ind w:left="1363"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4967B78"/>
    <w:multiLevelType w:val="hybridMultilevel"/>
    <w:tmpl w:val="2B28F5F0"/>
    <w:lvl w:ilvl="0" w:tplc="FFFFFFFF">
      <w:start w:val="1"/>
      <w:numFmt w:val="decimal"/>
      <w:lvlText w:val="%1."/>
      <w:lvlJc w:val="left"/>
      <w:pPr>
        <w:ind w:left="360" w:hanging="360"/>
      </w:pPr>
      <w:rPr>
        <w:rFonts w:hint="default"/>
      </w:rPr>
    </w:lvl>
    <w:lvl w:ilvl="1" w:tplc="04150017">
      <w:start w:val="1"/>
      <w:numFmt w:val="lowerLetter"/>
      <w:lvlText w:val="%2)"/>
      <w:lvlJc w:val="left"/>
      <w:pPr>
        <w:ind w:left="2149"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157567C5"/>
    <w:multiLevelType w:val="hybridMultilevel"/>
    <w:tmpl w:val="EDB4D88E"/>
    <w:lvl w:ilvl="0" w:tplc="764236E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159C497A"/>
    <w:multiLevelType w:val="hybridMultilevel"/>
    <w:tmpl w:val="353EFB0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19410C1D"/>
    <w:multiLevelType w:val="multilevel"/>
    <w:tmpl w:val="A5BCB910"/>
    <w:lvl w:ilvl="0">
      <w:start w:val="1"/>
      <w:numFmt w:val="decimal"/>
      <w:lvlText w:val="%1."/>
      <w:lvlJc w:val="left"/>
      <w:pPr>
        <w:tabs>
          <w:tab w:val="num" w:pos="360"/>
        </w:tabs>
        <w:ind w:left="360" w:hanging="360"/>
      </w:pPr>
      <w:rPr>
        <w:rFonts w:hint="default"/>
        <w:b w:val="0"/>
      </w:rPr>
    </w:lvl>
    <w:lvl w:ilvl="1">
      <w:start w:val="1"/>
      <w:numFmt w:val="lowerLetter"/>
      <w:lvlText w:val="%2)"/>
      <w:lvlJc w:val="left"/>
      <w:pPr>
        <w:ind w:left="2149" w:hanging="360"/>
      </w:pPr>
    </w:lvl>
    <w:lvl w:ilvl="2">
      <w:start w:val="1"/>
      <w:numFmt w:val="lowerLetter"/>
      <w:lvlText w:val="%3)"/>
      <w:lvlJc w:val="left"/>
      <w:pPr>
        <w:ind w:left="2340" w:hanging="360"/>
      </w:pPr>
      <w:rPr>
        <w:rFonts w:hint="default"/>
        <w:b w:val="0"/>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1BA953E0"/>
    <w:multiLevelType w:val="hybridMultilevel"/>
    <w:tmpl w:val="10FE2492"/>
    <w:lvl w:ilvl="0" w:tplc="3C3C453A">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0982190"/>
    <w:multiLevelType w:val="multilevel"/>
    <w:tmpl w:val="6A20BE04"/>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rPr>
        <w:i w:val="0"/>
      </w:rPr>
    </w:lvl>
    <w:lvl w:ilvl="3">
      <w:start w:val="1"/>
      <w:numFmt w:val="lowerLetter"/>
      <w:lvlText w:val="%4)"/>
      <w:lvlJc w:val="left"/>
      <w:pPr>
        <w:ind w:left="1211" w:hanging="360"/>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6" w15:restartNumberingAfterBreak="0">
    <w:nsid w:val="22931551"/>
    <w:multiLevelType w:val="multilevel"/>
    <w:tmpl w:val="3964034A"/>
    <w:lvl w:ilvl="0">
      <w:start w:val="4"/>
      <w:numFmt w:val="decimal"/>
      <w:lvlText w:val="%1."/>
      <w:lvlJc w:val="left"/>
      <w:pPr>
        <w:tabs>
          <w:tab w:val="num" w:pos="283"/>
        </w:tabs>
        <w:ind w:left="283" w:hanging="283"/>
      </w:pPr>
      <w:rPr>
        <w:rFonts w:hint="default"/>
        <w:b w:val="0"/>
      </w:rPr>
    </w:lvl>
    <w:lvl w:ilvl="1">
      <w:start w:val="1"/>
      <w:numFmt w:val="lowerLetter"/>
      <w:lvlText w:val="%2)"/>
      <w:lvlJc w:val="left"/>
      <w:pPr>
        <w:ind w:left="644" w:hanging="360"/>
      </w:pPr>
      <w:rPr>
        <w:rFonts w:hint="default"/>
        <w:b/>
        <w:bCs/>
        <w:i w:val="0"/>
        <w:iCs/>
      </w:rPr>
    </w:lvl>
    <w:lvl w:ilvl="2">
      <w:start w:val="1"/>
      <w:numFmt w:val="decimal"/>
      <w:lvlText w:val="%3."/>
      <w:lvlJc w:val="left"/>
      <w:pPr>
        <w:tabs>
          <w:tab w:val="num" w:pos="709"/>
        </w:tabs>
        <w:ind w:left="709" w:hanging="283"/>
      </w:pPr>
      <w:rPr>
        <w:rFonts w:hint="default"/>
        <w:i w:val="0"/>
      </w:rPr>
    </w:lvl>
    <w:lvl w:ilvl="3">
      <w:start w:val="1"/>
      <w:numFmt w:val="decimal"/>
      <w:lvlText w:val="%4."/>
      <w:lvlJc w:val="left"/>
      <w:pPr>
        <w:tabs>
          <w:tab w:val="num" w:pos="1134"/>
        </w:tabs>
        <w:ind w:left="1134" w:hanging="283"/>
      </w:pPr>
      <w:rPr>
        <w:rFonts w:hint="default"/>
      </w:rPr>
    </w:lvl>
    <w:lvl w:ilvl="4">
      <w:start w:val="1"/>
      <w:numFmt w:val="bullet"/>
      <w:lvlText w:val=""/>
      <w:lvlJc w:val="left"/>
      <w:pPr>
        <w:ind w:left="1494" w:hanging="360"/>
      </w:pPr>
      <w:rPr>
        <w:rFonts w:ascii="Symbol" w:hAnsi="Symbol"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7" w15:restartNumberingAfterBreak="0">
    <w:nsid w:val="25711E07"/>
    <w:multiLevelType w:val="hybridMultilevel"/>
    <w:tmpl w:val="C80E565C"/>
    <w:lvl w:ilvl="0" w:tplc="703AF8C4">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AE94C7F"/>
    <w:multiLevelType w:val="hybridMultilevel"/>
    <w:tmpl w:val="208AAC4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B804AEC"/>
    <w:multiLevelType w:val="hybridMultilevel"/>
    <w:tmpl w:val="E8DCC10E"/>
    <w:lvl w:ilvl="0" w:tplc="B0D685B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D99630D"/>
    <w:multiLevelType w:val="hybridMultilevel"/>
    <w:tmpl w:val="9AB6D56C"/>
    <w:lvl w:ilvl="0" w:tplc="507C3012">
      <w:start w:val="1"/>
      <w:numFmt w:val="decimal"/>
      <w:lvlText w:val="%1."/>
      <w:lvlJc w:val="left"/>
      <w:pPr>
        <w:ind w:left="720" w:hanging="360"/>
      </w:pPr>
      <w:rPr>
        <w:b w:val="0"/>
        <w:bCs/>
      </w:rPr>
    </w:lvl>
    <w:lvl w:ilvl="1" w:tplc="04150011">
      <w:start w:val="1"/>
      <w:numFmt w:val="decimal"/>
      <w:lvlText w:val="%2)"/>
      <w:lvlJc w:val="left"/>
      <w:pPr>
        <w:ind w:left="1440" w:hanging="360"/>
      </w:pPr>
    </w:lvl>
    <w:lvl w:ilvl="2" w:tplc="04150017">
      <w:start w:val="1"/>
      <w:numFmt w:val="lowerLetter"/>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FF67C54"/>
    <w:multiLevelType w:val="multilevel"/>
    <w:tmpl w:val="4970CCDC"/>
    <w:lvl w:ilvl="0">
      <w:start w:val="4"/>
      <w:numFmt w:val="decimal"/>
      <w:lvlText w:val="%1."/>
      <w:lvlJc w:val="left"/>
      <w:pPr>
        <w:tabs>
          <w:tab w:val="num" w:pos="1440"/>
        </w:tabs>
        <w:ind w:left="1440" w:hanging="360"/>
      </w:pPr>
      <w:rPr>
        <w:rFonts w:hint="default"/>
        <w:b w:val="0"/>
      </w:rPr>
    </w:lvl>
    <w:lvl w:ilvl="1">
      <w:start w:val="2"/>
      <w:numFmt w:val="decimal"/>
      <w:isLgl/>
      <w:lvlText w:val="%1.%2."/>
      <w:lvlJc w:val="left"/>
      <w:pPr>
        <w:ind w:left="1440" w:hanging="360"/>
      </w:pPr>
      <w:rPr>
        <w:rFonts w:hint="default"/>
        <w:b w:val="0"/>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abstractNum w:abstractNumId="32" w15:restartNumberingAfterBreak="0">
    <w:nsid w:val="40FC5022"/>
    <w:multiLevelType w:val="multilevel"/>
    <w:tmpl w:val="87844578"/>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rPr>
        <w:i w:val="0"/>
      </w:rPr>
    </w:lvl>
    <w:lvl w:ilvl="3">
      <w:start w:val="1"/>
      <w:numFmt w:val="lowerLetter"/>
      <w:lvlText w:val="%4)"/>
      <w:lvlJc w:val="left"/>
      <w:pPr>
        <w:ind w:left="1211" w:hanging="360"/>
      </w:pPr>
    </w:lvl>
    <w:lvl w:ilvl="4">
      <w:start w:val="1"/>
      <w:numFmt w:val="bullet"/>
      <w:lvlText w:val=""/>
      <w:lvlJc w:val="left"/>
      <w:pPr>
        <w:ind w:left="1494" w:hanging="360"/>
      </w:pPr>
      <w:rPr>
        <w:rFonts w:ascii="Symbol" w:hAnsi="Symbol" w:hint="default"/>
      </w:r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3" w15:restartNumberingAfterBreak="0">
    <w:nsid w:val="46AC01E2"/>
    <w:multiLevelType w:val="hybridMultilevel"/>
    <w:tmpl w:val="AD924E8E"/>
    <w:lvl w:ilvl="0" w:tplc="70AC0CF6">
      <w:start w:val="1"/>
      <w:numFmt w:val="decimal"/>
      <w:lvlText w:val="%1."/>
      <w:lvlJc w:val="left"/>
      <w:pPr>
        <w:tabs>
          <w:tab w:val="num" w:pos="360"/>
        </w:tabs>
        <w:ind w:left="360" w:hanging="360"/>
      </w:pPr>
      <w:rPr>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54394CDD"/>
    <w:multiLevelType w:val="multilevel"/>
    <w:tmpl w:val="BCFCA8C6"/>
    <w:lvl w:ilvl="0">
      <w:start w:val="6"/>
      <w:numFmt w:val="decimal"/>
      <w:lvlText w:val="%1)"/>
      <w:lvlJc w:val="left"/>
      <w:pPr>
        <w:tabs>
          <w:tab w:val="num" w:pos="360"/>
        </w:tabs>
        <w:ind w:left="360" w:hanging="360"/>
      </w:pPr>
      <w:rPr>
        <w:rFonts w:hint="default"/>
        <w:b w:val="0"/>
        <w:color w:val="auto"/>
      </w:rPr>
    </w:lvl>
    <w:lvl w:ilvl="1">
      <w:start w:val="1"/>
      <w:numFmt w:val="decimal"/>
      <w:lvlText w:val="%2."/>
      <w:lvlJc w:val="left"/>
      <w:pPr>
        <w:ind w:left="1429" w:hanging="360"/>
      </w:pPr>
      <w:rPr>
        <w:rFonts w:hint="default"/>
        <w:b w:val="0"/>
        <w:color w:val="auto"/>
      </w:r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5CBB30E6"/>
    <w:multiLevelType w:val="hybridMultilevel"/>
    <w:tmpl w:val="F08E0D58"/>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2B50687"/>
    <w:multiLevelType w:val="hybridMultilevel"/>
    <w:tmpl w:val="264E0144"/>
    <w:lvl w:ilvl="0" w:tplc="A594C97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6DF4917"/>
    <w:multiLevelType w:val="hybridMultilevel"/>
    <w:tmpl w:val="208AAC4E"/>
    <w:lvl w:ilvl="0" w:tplc="AD866A36">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6FE64D5"/>
    <w:multiLevelType w:val="hybridMultilevel"/>
    <w:tmpl w:val="8B3A97DC"/>
    <w:lvl w:ilvl="0" w:tplc="5498CAC8">
      <w:start w:val="1"/>
      <w:numFmt w:val="lowerLetter"/>
      <w:lvlText w:val="%1)"/>
      <w:lvlJc w:val="left"/>
      <w:pPr>
        <w:ind w:left="720" w:hanging="360"/>
      </w:pPr>
      <w:rPr>
        <w:rFonts w:ascii="Garamond" w:hAnsi="Garamond"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B270BCE"/>
    <w:multiLevelType w:val="hybridMultilevel"/>
    <w:tmpl w:val="3D0079B2"/>
    <w:lvl w:ilvl="0" w:tplc="3F9A6F52">
      <w:start w:val="1"/>
      <w:numFmt w:val="decimal"/>
      <w:lvlText w:val="%1."/>
      <w:lvlJc w:val="left"/>
      <w:pPr>
        <w:tabs>
          <w:tab w:val="num" w:pos="1440"/>
        </w:tabs>
        <w:ind w:left="1440" w:hanging="360"/>
      </w:pPr>
      <w:rPr>
        <w:rFonts w:hint="default"/>
        <w:b w:val="0"/>
      </w:rPr>
    </w:lvl>
    <w:lvl w:ilvl="1" w:tplc="23F6EDD4">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0E848D4"/>
    <w:multiLevelType w:val="hybridMultilevel"/>
    <w:tmpl w:val="EFB0FD80"/>
    <w:lvl w:ilvl="0" w:tplc="0415000F">
      <w:start w:val="1"/>
      <w:numFmt w:val="decimal"/>
      <w:lvlText w:val="%1."/>
      <w:lvlJc w:val="left"/>
      <w:pPr>
        <w:ind w:left="1429" w:hanging="360"/>
      </w:pPr>
    </w:lvl>
    <w:lvl w:ilvl="1" w:tplc="04150017">
      <w:start w:val="1"/>
      <w:numFmt w:val="lowerLetter"/>
      <w:lvlText w:val="%2)"/>
      <w:lvlJc w:val="left"/>
      <w:pPr>
        <w:ind w:left="2149" w:hanging="360"/>
      </w:pPr>
    </w:lvl>
    <w:lvl w:ilvl="2" w:tplc="0415001B">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1" w15:restartNumberingAfterBreak="0">
    <w:nsid w:val="730A1A00"/>
    <w:multiLevelType w:val="hybridMultilevel"/>
    <w:tmpl w:val="37202260"/>
    <w:lvl w:ilvl="0" w:tplc="FFFFFFFF">
      <w:start w:val="1"/>
      <w:numFmt w:val="decimal"/>
      <w:lvlText w:val="%1."/>
      <w:lvlJc w:val="left"/>
      <w:pPr>
        <w:tabs>
          <w:tab w:val="num" w:pos="1440"/>
        </w:tabs>
        <w:ind w:left="1440" w:hanging="360"/>
      </w:pPr>
      <w:rPr>
        <w:rFonts w:hint="default"/>
        <w:b w:val="0"/>
      </w:rPr>
    </w:lvl>
    <w:lvl w:ilvl="1" w:tplc="04150011">
      <w:start w:val="1"/>
      <w:numFmt w:val="decimal"/>
      <w:lvlText w:val="%2)"/>
      <w:lvlJc w:val="left"/>
      <w:pPr>
        <w:ind w:left="108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756D22C0"/>
    <w:multiLevelType w:val="multilevel"/>
    <w:tmpl w:val="2CC4DFB2"/>
    <w:lvl w:ilvl="0">
      <w:start w:val="1"/>
      <w:numFmt w:val="decimal"/>
      <w:lvlText w:val="%1."/>
      <w:lvlJc w:val="left"/>
      <w:pPr>
        <w:tabs>
          <w:tab w:val="num" w:pos="0"/>
        </w:tabs>
        <w:ind w:left="720" w:hanging="360"/>
      </w:pPr>
      <w:rPr>
        <w:rFonts w:ascii="Garamond" w:eastAsia="SimSun" w:hAnsi="Garamond" w:cs="Arial" w:hint="default"/>
        <w:b w:val="0"/>
        <w:sz w:val="24"/>
        <w:szCs w:val="24"/>
      </w:rPr>
    </w:lvl>
    <w:lvl w:ilvl="1">
      <w:start w:val="1"/>
      <w:numFmt w:val="decimal"/>
      <w:lvlText w:val="%1.%2."/>
      <w:lvlJc w:val="left"/>
      <w:pPr>
        <w:tabs>
          <w:tab w:val="num" w:pos="0"/>
        </w:tabs>
        <w:ind w:left="1211"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43" w15:restartNumberingAfterBreak="0">
    <w:nsid w:val="78077B54"/>
    <w:multiLevelType w:val="multilevel"/>
    <w:tmpl w:val="62642726"/>
    <w:lvl w:ilvl="0">
      <w:start w:val="1"/>
      <w:numFmt w:val="bullet"/>
      <w:lvlText w:val=""/>
      <w:lvlJc w:val="left"/>
      <w:pPr>
        <w:tabs>
          <w:tab w:val="num" w:pos="0"/>
        </w:tabs>
        <w:ind w:left="2880" w:hanging="360"/>
      </w:pPr>
      <w:rPr>
        <w:rFonts w:ascii="Symbol" w:hAnsi="Symbol" w:hint="default"/>
        <w:sz w:val="24"/>
        <w:szCs w:val="24"/>
      </w:rPr>
    </w:lvl>
    <w:lvl w:ilvl="1">
      <w:start w:val="1"/>
      <w:numFmt w:val="lowerLetter"/>
      <w:lvlText w:val="%2."/>
      <w:lvlJc w:val="left"/>
      <w:pPr>
        <w:tabs>
          <w:tab w:val="num" w:pos="0"/>
        </w:tabs>
        <w:ind w:left="3600" w:hanging="360"/>
      </w:pPr>
    </w:lvl>
    <w:lvl w:ilvl="2">
      <w:start w:val="1"/>
      <w:numFmt w:val="lowerRoman"/>
      <w:lvlText w:val="%3."/>
      <w:lvlJc w:val="right"/>
      <w:pPr>
        <w:tabs>
          <w:tab w:val="num" w:pos="0"/>
        </w:tabs>
        <w:ind w:left="4320" w:hanging="180"/>
      </w:pPr>
    </w:lvl>
    <w:lvl w:ilvl="3">
      <w:start w:val="1"/>
      <w:numFmt w:val="decimal"/>
      <w:lvlText w:val="%4."/>
      <w:lvlJc w:val="left"/>
      <w:pPr>
        <w:tabs>
          <w:tab w:val="num" w:pos="0"/>
        </w:tabs>
        <w:ind w:left="5040" w:hanging="360"/>
      </w:pPr>
    </w:lvl>
    <w:lvl w:ilvl="4">
      <w:start w:val="1"/>
      <w:numFmt w:val="lowerLetter"/>
      <w:lvlText w:val="%5."/>
      <w:lvlJc w:val="left"/>
      <w:pPr>
        <w:tabs>
          <w:tab w:val="num" w:pos="0"/>
        </w:tabs>
        <w:ind w:left="5760" w:hanging="360"/>
      </w:pPr>
    </w:lvl>
    <w:lvl w:ilvl="5">
      <w:start w:val="1"/>
      <w:numFmt w:val="lowerRoman"/>
      <w:lvlText w:val="%6."/>
      <w:lvlJc w:val="right"/>
      <w:pPr>
        <w:tabs>
          <w:tab w:val="num" w:pos="0"/>
        </w:tabs>
        <w:ind w:left="6480" w:hanging="180"/>
      </w:pPr>
    </w:lvl>
    <w:lvl w:ilvl="6">
      <w:start w:val="1"/>
      <w:numFmt w:val="decimal"/>
      <w:lvlText w:val="%7."/>
      <w:lvlJc w:val="left"/>
      <w:pPr>
        <w:tabs>
          <w:tab w:val="num" w:pos="0"/>
        </w:tabs>
        <w:ind w:left="7200" w:hanging="360"/>
      </w:pPr>
    </w:lvl>
    <w:lvl w:ilvl="7">
      <w:start w:val="1"/>
      <w:numFmt w:val="lowerLetter"/>
      <w:lvlText w:val="%8."/>
      <w:lvlJc w:val="left"/>
      <w:pPr>
        <w:tabs>
          <w:tab w:val="num" w:pos="0"/>
        </w:tabs>
        <w:ind w:left="7920" w:hanging="360"/>
      </w:pPr>
    </w:lvl>
    <w:lvl w:ilvl="8">
      <w:start w:val="1"/>
      <w:numFmt w:val="lowerRoman"/>
      <w:lvlText w:val="%9."/>
      <w:lvlJc w:val="right"/>
      <w:pPr>
        <w:tabs>
          <w:tab w:val="num" w:pos="0"/>
        </w:tabs>
        <w:ind w:left="8640" w:hanging="180"/>
      </w:pPr>
    </w:lvl>
  </w:abstractNum>
  <w:abstractNum w:abstractNumId="44" w15:restartNumberingAfterBreak="0">
    <w:nsid w:val="78214D3F"/>
    <w:multiLevelType w:val="multilevel"/>
    <w:tmpl w:val="B1802494"/>
    <w:lvl w:ilvl="0">
      <w:start w:val="3"/>
      <w:numFmt w:val="decimal"/>
      <w:lvlText w:val="%1."/>
      <w:lvlJc w:val="left"/>
      <w:pPr>
        <w:tabs>
          <w:tab w:val="num" w:pos="0"/>
        </w:tabs>
        <w:ind w:left="720" w:hanging="360"/>
      </w:pPr>
      <w:rPr>
        <w:rFonts w:ascii="Garamond" w:eastAsia="SimSun" w:hAnsi="Garamond" w:cs="Arial" w:hint="default"/>
        <w:b w:val="0"/>
        <w:sz w:val="24"/>
        <w:szCs w:val="24"/>
      </w:rPr>
    </w:lvl>
    <w:lvl w:ilvl="1">
      <w:start w:val="1"/>
      <w:numFmt w:val="decimal"/>
      <w:lvlText w:val="%1.%2."/>
      <w:lvlJc w:val="left"/>
      <w:pPr>
        <w:tabs>
          <w:tab w:val="num" w:pos="0"/>
        </w:tabs>
        <w:ind w:left="1211" w:hanging="360"/>
      </w:pPr>
      <w:rPr>
        <w:rFonts w:hint="default"/>
      </w:rPr>
    </w:lvl>
    <w:lvl w:ilvl="2">
      <w:start w:val="1"/>
      <w:numFmt w:val="decimal"/>
      <w:lvlText w:val="%1.%2.%3."/>
      <w:lvlJc w:val="left"/>
      <w:pPr>
        <w:tabs>
          <w:tab w:val="num" w:pos="0"/>
        </w:tabs>
        <w:ind w:left="1800" w:hanging="720"/>
      </w:pPr>
      <w:rPr>
        <w:rFonts w:hint="default"/>
      </w:rPr>
    </w:lvl>
    <w:lvl w:ilvl="3">
      <w:start w:val="1"/>
      <w:numFmt w:val="decimal"/>
      <w:lvlText w:val="%1.%2.%3.%4."/>
      <w:lvlJc w:val="left"/>
      <w:pPr>
        <w:tabs>
          <w:tab w:val="num" w:pos="0"/>
        </w:tabs>
        <w:ind w:left="2160" w:hanging="720"/>
      </w:pPr>
      <w:rPr>
        <w:rFonts w:hint="default"/>
      </w:rPr>
    </w:lvl>
    <w:lvl w:ilvl="4">
      <w:start w:val="1"/>
      <w:numFmt w:val="decimal"/>
      <w:lvlText w:val="%1.%2.%3.%4.%5."/>
      <w:lvlJc w:val="left"/>
      <w:pPr>
        <w:tabs>
          <w:tab w:val="num" w:pos="0"/>
        </w:tabs>
        <w:ind w:left="2880" w:hanging="1080"/>
      </w:pPr>
      <w:rPr>
        <w:rFonts w:hint="default"/>
      </w:rPr>
    </w:lvl>
    <w:lvl w:ilvl="5">
      <w:start w:val="1"/>
      <w:numFmt w:val="decimal"/>
      <w:lvlText w:val="%1.%2.%3.%4.%5.%6."/>
      <w:lvlJc w:val="left"/>
      <w:pPr>
        <w:tabs>
          <w:tab w:val="num" w:pos="0"/>
        </w:tabs>
        <w:ind w:left="3240" w:hanging="1080"/>
      </w:pPr>
      <w:rPr>
        <w:rFonts w:hint="default"/>
      </w:rPr>
    </w:lvl>
    <w:lvl w:ilvl="6">
      <w:start w:val="1"/>
      <w:numFmt w:val="decimal"/>
      <w:lvlText w:val="%1.%2.%3.%4.%5.%6.%7."/>
      <w:lvlJc w:val="left"/>
      <w:pPr>
        <w:tabs>
          <w:tab w:val="num" w:pos="0"/>
        </w:tabs>
        <w:ind w:left="3960" w:hanging="1440"/>
      </w:pPr>
      <w:rPr>
        <w:rFonts w:hint="default"/>
      </w:rPr>
    </w:lvl>
    <w:lvl w:ilvl="7">
      <w:start w:val="1"/>
      <w:numFmt w:val="decimal"/>
      <w:lvlText w:val="%1.%2.%3.%4.%5.%6.%7.%8."/>
      <w:lvlJc w:val="left"/>
      <w:pPr>
        <w:tabs>
          <w:tab w:val="num" w:pos="0"/>
        </w:tabs>
        <w:ind w:left="4320" w:hanging="1440"/>
      </w:pPr>
      <w:rPr>
        <w:rFonts w:hint="default"/>
      </w:rPr>
    </w:lvl>
    <w:lvl w:ilvl="8">
      <w:start w:val="1"/>
      <w:numFmt w:val="decimal"/>
      <w:lvlText w:val="%1.%2.%3.%4.%5.%6.%7.%8.%9."/>
      <w:lvlJc w:val="left"/>
      <w:pPr>
        <w:tabs>
          <w:tab w:val="num" w:pos="0"/>
        </w:tabs>
        <w:ind w:left="5040" w:hanging="1800"/>
      </w:pPr>
      <w:rPr>
        <w:rFonts w:hint="default"/>
      </w:rPr>
    </w:lvl>
  </w:abstractNum>
  <w:num w:numId="1" w16cid:durableId="73599762">
    <w:abstractNumId w:val="1"/>
  </w:num>
  <w:num w:numId="2" w16cid:durableId="1744454025">
    <w:abstractNumId w:val="19"/>
  </w:num>
  <w:num w:numId="3" w16cid:durableId="1860585813">
    <w:abstractNumId w:val="39"/>
  </w:num>
  <w:num w:numId="4" w16cid:durableId="1663044502">
    <w:abstractNumId w:val="31"/>
  </w:num>
  <w:num w:numId="5" w16cid:durableId="1559395038">
    <w:abstractNumId w:val="25"/>
  </w:num>
  <w:num w:numId="6" w16cid:durableId="22095454">
    <w:abstractNumId w:val="11"/>
  </w:num>
  <w:num w:numId="7" w16cid:durableId="891963002">
    <w:abstractNumId w:val="30"/>
  </w:num>
  <w:num w:numId="8" w16cid:durableId="224268722">
    <w:abstractNumId w:val="18"/>
  </w:num>
  <w:num w:numId="9" w16cid:durableId="483661415">
    <w:abstractNumId w:val="21"/>
  </w:num>
  <w:num w:numId="10" w16cid:durableId="481193033">
    <w:abstractNumId w:val="36"/>
  </w:num>
  <w:num w:numId="11" w16cid:durableId="1765220069">
    <w:abstractNumId w:val="12"/>
  </w:num>
  <w:num w:numId="12" w16cid:durableId="1548492517">
    <w:abstractNumId w:val="24"/>
  </w:num>
  <w:num w:numId="13" w16cid:durableId="1379667711">
    <w:abstractNumId w:val="40"/>
  </w:num>
  <w:num w:numId="14" w16cid:durableId="725027389">
    <w:abstractNumId w:val="16"/>
  </w:num>
  <w:num w:numId="15" w16cid:durableId="967978691">
    <w:abstractNumId w:val="41"/>
  </w:num>
  <w:num w:numId="16" w16cid:durableId="343820976">
    <w:abstractNumId w:val="35"/>
  </w:num>
  <w:num w:numId="17" w16cid:durableId="1324821431">
    <w:abstractNumId w:val="17"/>
  </w:num>
  <w:num w:numId="18" w16cid:durableId="926231613">
    <w:abstractNumId w:val="37"/>
  </w:num>
  <w:num w:numId="19" w16cid:durableId="892931621">
    <w:abstractNumId w:val="9"/>
  </w:num>
  <w:num w:numId="20" w16cid:durableId="1202207757">
    <w:abstractNumId w:val="0"/>
  </w:num>
  <w:num w:numId="21" w16cid:durableId="1825582102">
    <w:abstractNumId w:val="20"/>
  </w:num>
  <w:num w:numId="22" w16cid:durableId="1597975720">
    <w:abstractNumId w:val="23"/>
  </w:num>
  <w:num w:numId="23" w16cid:durableId="445394806">
    <w:abstractNumId w:val="27"/>
  </w:num>
  <w:num w:numId="24" w16cid:durableId="1215968430">
    <w:abstractNumId w:val="26"/>
  </w:num>
  <w:num w:numId="25" w16cid:durableId="1634408250">
    <w:abstractNumId w:val="32"/>
  </w:num>
  <w:num w:numId="26" w16cid:durableId="709501237">
    <w:abstractNumId w:val="14"/>
  </w:num>
  <w:num w:numId="27" w16cid:durableId="1209027537">
    <w:abstractNumId w:val="2"/>
  </w:num>
  <w:num w:numId="28" w16cid:durableId="1305156744">
    <w:abstractNumId w:val="42"/>
  </w:num>
  <w:num w:numId="29" w16cid:durableId="1105690139">
    <w:abstractNumId w:val="44"/>
  </w:num>
  <w:num w:numId="30" w16cid:durableId="517233123">
    <w:abstractNumId w:val="43"/>
  </w:num>
  <w:num w:numId="31" w16cid:durableId="299381621">
    <w:abstractNumId w:val="29"/>
  </w:num>
  <w:num w:numId="32" w16cid:durableId="951978548">
    <w:abstractNumId w:val="15"/>
  </w:num>
  <w:num w:numId="33" w16cid:durableId="119497114">
    <w:abstractNumId w:val="13"/>
  </w:num>
  <w:num w:numId="34" w16cid:durableId="1913806400">
    <w:abstractNumId w:val="38"/>
  </w:num>
  <w:num w:numId="35" w16cid:durableId="1969310667">
    <w:abstractNumId w:val="22"/>
  </w:num>
  <w:num w:numId="36" w16cid:durableId="2042240478">
    <w:abstractNumId w:val="34"/>
  </w:num>
  <w:num w:numId="37" w16cid:durableId="1998721674">
    <w:abstractNumId w:val="28"/>
  </w:num>
  <w:num w:numId="38" w16cid:durableId="16110815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609736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200"/>
    <w:rsid w:val="00004B8F"/>
    <w:rsid w:val="000124AB"/>
    <w:rsid w:val="000138F2"/>
    <w:rsid w:val="000163A1"/>
    <w:rsid w:val="00020D05"/>
    <w:rsid w:val="00036AE0"/>
    <w:rsid w:val="00045C98"/>
    <w:rsid w:val="000518FE"/>
    <w:rsid w:val="000551BE"/>
    <w:rsid w:val="0006244C"/>
    <w:rsid w:val="00073EF7"/>
    <w:rsid w:val="0007754B"/>
    <w:rsid w:val="00093339"/>
    <w:rsid w:val="000946AA"/>
    <w:rsid w:val="000946AF"/>
    <w:rsid w:val="00095D67"/>
    <w:rsid w:val="000977B5"/>
    <w:rsid w:val="000A286C"/>
    <w:rsid w:val="000A4314"/>
    <w:rsid w:val="000B726E"/>
    <w:rsid w:val="000C0F64"/>
    <w:rsid w:val="000C4A4C"/>
    <w:rsid w:val="000D1CAD"/>
    <w:rsid w:val="000D26B2"/>
    <w:rsid w:val="000D3162"/>
    <w:rsid w:val="000F334B"/>
    <w:rsid w:val="000F417B"/>
    <w:rsid w:val="000F4C7B"/>
    <w:rsid w:val="000F78DF"/>
    <w:rsid w:val="00101D46"/>
    <w:rsid w:val="00102471"/>
    <w:rsid w:val="0010491B"/>
    <w:rsid w:val="001103A4"/>
    <w:rsid w:val="00114371"/>
    <w:rsid w:val="001204BA"/>
    <w:rsid w:val="00127564"/>
    <w:rsid w:val="0012782B"/>
    <w:rsid w:val="00131A16"/>
    <w:rsid w:val="00131A1C"/>
    <w:rsid w:val="00131CFA"/>
    <w:rsid w:val="00131F25"/>
    <w:rsid w:val="001378CC"/>
    <w:rsid w:val="0014081E"/>
    <w:rsid w:val="00153BA4"/>
    <w:rsid w:val="001706F6"/>
    <w:rsid w:val="00170C92"/>
    <w:rsid w:val="0017186A"/>
    <w:rsid w:val="00174A62"/>
    <w:rsid w:val="0018069B"/>
    <w:rsid w:val="00180D5B"/>
    <w:rsid w:val="00181C39"/>
    <w:rsid w:val="0018441A"/>
    <w:rsid w:val="00194601"/>
    <w:rsid w:val="00194A11"/>
    <w:rsid w:val="00194A9D"/>
    <w:rsid w:val="001A1522"/>
    <w:rsid w:val="001A57E7"/>
    <w:rsid w:val="001A61D8"/>
    <w:rsid w:val="001B2ED3"/>
    <w:rsid w:val="001B5859"/>
    <w:rsid w:val="001B601E"/>
    <w:rsid w:val="001C10B6"/>
    <w:rsid w:val="001C16DD"/>
    <w:rsid w:val="001C35F7"/>
    <w:rsid w:val="001D0EFE"/>
    <w:rsid w:val="001D47B4"/>
    <w:rsid w:val="001E0B5B"/>
    <w:rsid w:val="001E1EA4"/>
    <w:rsid w:val="001E3C35"/>
    <w:rsid w:val="001F084F"/>
    <w:rsid w:val="001F2024"/>
    <w:rsid w:val="001F20C9"/>
    <w:rsid w:val="0020153F"/>
    <w:rsid w:val="00202158"/>
    <w:rsid w:val="002105B8"/>
    <w:rsid w:val="0021592D"/>
    <w:rsid w:val="00230759"/>
    <w:rsid w:val="00234E1C"/>
    <w:rsid w:val="00236512"/>
    <w:rsid w:val="00236B65"/>
    <w:rsid w:val="002418DC"/>
    <w:rsid w:val="00250157"/>
    <w:rsid w:val="00250388"/>
    <w:rsid w:val="00254B7F"/>
    <w:rsid w:val="002613C2"/>
    <w:rsid w:val="00262C3B"/>
    <w:rsid w:val="002718C5"/>
    <w:rsid w:val="002779EA"/>
    <w:rsid w:val="002837F1"/>
    <w:rsid w:val="00286453"/>
    <w:rsid w:val="00293034"/>
    <w:rsid w:val="00293CBD"/>
    <w:rsid w:val="002974B2"/>
    <w:rsid w:val="00297786"/>
    <w:rsid w:val="002A4E32"/>
    <w:rsid w:val="002A5090"/>
    <w:rsid w:val="002B18F4"/>
    <w:rsid w:val="002B4955"/>
    <w:rsid w:val="002B62B2"/>
    <w:rsid w:val="002D5798"/>
    <w:rsid w:val="002D7674"/>
    <w:rsid w:val="002E2FDA"/>
    <w:rsid w:val="002E51E4"/>
    <w:rsid w:val="002E7F93"/>
    <w:rsid w:val="002F521D"/>
    <w:rsid w:val="002F7BA4"/>
    <w:rsid w:val="0030474A"/>
    <w:rsid w:val="00311FE9"/>
    <w:rsid w:val="00315989"/>
    <w:rsid w:val="00315EE1"/>
    <w:rsid w:val="00335608"/>
    <w:rsid w:val="003367E8"/>
    <w:rsid w:val="00337EF4"/>
    <w:rsid w:val="00341C41"/>
    <w:rsid w:val="003425BA"/>
    <w:rsid w:val="00352215"/>
    <w:rsid w:val="00361C4D"/>
    <w:rsid w:val="00362D8E"/>
    <w:rsid w:val="00375511"/>
    <w:rsid w:val="003828B3"/>
    <w:rsid w:val="00386122"/>
    <w:rsid w:val="00390200"/>
    <w:rsid w:val="00393E92"/>
    <w:rsid w:val="00396AAD"/>
    <w:rsid w:val="003A3F28"/>
    <w:rsid w:val="003A5153"/>
    <w:rsid w:val="003A563C"/>
    <w:rsid w:val="003B34F1"/>
    <w:rsid w:val="003C47DE"/>
    <w:rsid w:val="003D0AF9"/>
    <w:rsid w:val="003D25A3"/>
    <w:rsid w:val="003D35DD"/>
    <w:rsid w:val="003D547E"/>
    <w:rsid w:val="003E4A32"/>
    <w:rsid w:val="003F0DCC"/>
    <w:rsid w:val="004148D9"/>
    <w:rsid w:val="0042550E"/>
    <w:rsid w:val="0042752D"/>
    <w:rsid w:val="0042773D"/>
    <w:rsid w:val="00430556"/>
    <w:rsid w:val="00430C3A"/>
    <w:rsid w:val="0043266D"/>
    <w:rsid w:val="0044638A"/>
    <w:rsid w:val="00457750"/>
    <w:rsid w:val="00465DAF"/>
    <w:rsid w:val="00477902"/>
    <w:rsid w:val="00480D77"/>
    <w:rsid w:val="004900F3"/>
    <w:rsid w:val="00490C15"/>
    <w:rsid w:val="00495F59"/>
    <w:rsid w:val="004A2099"/>
    <w:rsid w:val="004A4586"/>
    <w:rsid w:val="004B0662"/>
    <w:rsid w:val="004B0D67"/>
    <w:rsid w:val="004C07AE"/>
    <w:rsid w:val="004E6815"/>
    <w:rsid w:val="004F490F"/>
    <w:rsid w:val="004F5BAB"/>
    <w:rsid w:val="0052110A"/>
    <w:rsid w:val="00524A2C"/>
    <w:rsid w:val="00527189"/>
    <w:rsid w:val="00530C7B"/>
    <w:rsid w:val="00532F1C"/>
    <w:rsid w:val="00536810"/>
    <w:rsid w:val="00541033"/>
    <w:rsid w:val="005503A6"/>
    <w:rsid w:val="0055762F"/>
    <w:rsid w:val="005674DB"/>
    <w:rsid w:val="00573B92"/>
    <w:rsid w:val="005840F7"/>
    <w:rsid w:val="00590310"/>
    <w:rsid w:val="005916F2"/>
    <w:rsid w:val="00595D9D"/>
    <w:rsid w:val="0059637A"/>
    <w:rsid w:val="005968C8"/>
    <w:rsid w:val="005A3EA2"/>
    <w:rsid w:val="005B42D4"/>
    <w:rsid w:val="005B6F07"/>
    <w:rsid w:val="005B7853"/>
    <w:rsid w:val="005C2A6D"/>
    <w:rsid w:val="005C5D74"/>
    <w:rsid w:val="005D0F31"/>
    <w:rsid w:val="005D76F3"/>
    <w:rsid w:val="005D780B"/>
    <w:rsid w:val="005E7557"/>
    <w:rsid w:val="005E7C35"/>
    <w:rsid w:val="005E7CBD"/>
    <w:rsid w:val="005F1433"/>
    <w:rsid w:val="005F46CF"/>
    <w:rsid w:val="00601141"/>
    <w:rsid w:val="006027FD"/>
    <w:rsid w:val="0060351D"/>
    <w:rsid w:val="00604943"/>
    <w:rsid w:val="00604F97"/>
    <w:rsid w:val="00605241"/>
    <w:rsid w:val="00622DB7"/>
    <w:rsid w:val="00625491"/>
    <w:rsid w:val="00634346"/>
    <w:rsid w:val="00640E6D"/>
    <w:rsid w:val="00643DE8"/>
    <w:rsid w:val="0065615A"/>
    <w:rsid w:val="006622E5"/>
    <w:rsid w:val="006651A8"/>
    <w:rsid w:val="00667F2F"/>
    <w:rsid w:val="00671163"/>
    <w:rsid w:val="006806D5"/>
    <w:rsid w:val="00681158"/>
    <w:rsid w:val="00682988"/>
    <w:rsid w:val="00684105"/>
    <w:rsid w:val="006844A7"/>
    <w:rsid w:val="00686C25"/>
    <w:rsid w:val="006A19B0"/>
    <w:rsid w:val="006A5530"/>
    <w:rsid w:val="006B1171"/>
    <w:rsid w:val="006B3466"/>
    <w:rsid w:val="006B50BA"/>
    <w:rsid w:val="006C0795"/>
    <w:rsid w:val="006C0C07"/>
    <w:rsid w:val="006C3CC5"/>
    <w:rsid w:val="006C7DED"/>
    <w:rsid w:val="006D2E46"/>
    <w:rsid w:val="006E175B"/>
    <w:rsid w:val="006F1D43"/>
    <w:rsid w:val="006F43E3"/>
    <w:rsid w:val="007021D4"/>
    <w:rsid w:val="0071410E"/>
    <w:rsid w:val="0071535B"/>
    <w:rsid w:val="0071691E"/>
    <w:rsid w:val="00716EEC"/>
    <w:rsid w:val="00727783"/>
    <w:rsid w:val="00734143"/>
    <w:rsid w:val="00735AF9"/>
    <w:rsid w:val="00746796"/>
    <w:rsid w:val="0075234C"/>
    <w:rsid w:val="00752C08"/>
    <w:rsid w:val="00755166"/>
    <w:rsid w:val="00756466"/>
    <w:rsid w:val="0076044A"/>
    <w:rsid w:val="00764974"/>
    <w:rsid w:val="007675EF"/>
    <w:rsid w:val="00772F98"/>
    <w:rsid w:val="00773CCC"/>
    <w:rsid w:val="00777A08"/>
    <w:rsid w:val="0078297B"/>
    <w:rsid w:val="00783D05"/>
    <w:rsid w:val="007A2392"/>
    <w:rsid w:val="007A4DDF"/>
    <w:rsid w:val="007B1A77"/>
    <w:rsid w:val="007C1B89"/>
    <w:rsid w:val="007C3E33"/>
    <w:rsid w:val="007C773B"/>
    <w:rsid w:val="007D1AF8"/>
    <w:rsid w:val="007D4B58"/>
    <w:rsid w:val="007D6078"/>
    <w:rsid w:val="007E379F"/>
    <w:rsid w:val="007E7B6C"/>
    <w:rsid w:val="007F1045"/>
    <w:rsid w:val="007F1526"/>
    <w:rsid w:val="007F23DC"/>
    <w:rsid w:val="007F5B23"/>
    <w:rsid w:val="007F6EE3"/>
    <w:rsid w:val="008018F2"/>
    <w:rsid w:val="00802F1B"/>
    <w:rsid w:val="00804DCD"/>
    <w:rsid w:val="00807737"/>
    <w:rsid w:val="008150B8"/>
    <w:rsid w:val="0082122F"/>
    <w:rsid w:val="00821301"/>
    <w:rsid w:val="00824664"/>
    <w:rsid w:val="00834A26"/>
    <w:rsid w:val="00837CFD"/>
    <w:rsid w:val="00845EE8"/>
    <w:rsid w:val="00854123"/>
    <w:rsid w:val="00857CB0"/>
    <w:rsid w:val="00860C59"/>
    <w:rsid w:val="00864875"/>
    <w:rsid w:val="00867257"/>
    <w:rsid w:val="00873969"/>
    <w:rsid w:val="00873EB4"/>
    <w:rsid w:val="00876FB6"/>
    <w:rsid w:val="0088226E"/>
    <w:rsid w:val="008838F1"/>
    <w:rsid w:val="0089512C"/>
    <w:rsid w:val="00895DA4"/>
    <w:rsid w:val="008A2545"/>
    <w:rsid w:val="008A4038"/>
    <w:rsid w:val="008A46D9"/>
    <w:rsid w:val="008A4F16"/>
    <w:rsid w:val="008A5723"/>
    <w:rsid w:val="008B6014"/>
    <w:rsid w:val="008B6599"/>
    <w:rsid w:val="008C6921"/>
    <w:rsid w:val="008C7051"/>
    <w:rsid w:val="008C7C46"/>
    <w:rsid w:val="008D6F88"/>
    <w:rsid w:val="008D7435"/>
    <w:rsid w:val="008D79A2"/>
    <w:rsid w:val="008E656F"/>
    <w:rsid w:val="008E7CC6"/>
    <w:rsid w:val="008F1F88"/>
    <w:rsid w:val="0090010D"/>
    <w:rsid w:val="00904573"/>
    <w:rsid w:val="0090527E"/>
    <w:rsid w:val="00912C5A"/>
    <w:rsid w:val="00914112"/>
    <w:rsid w:val="00914869"/>
    <w:rsid w:val="009233BD"/>
    <w:rsid w:val="009470E3"/>
    <w:rsid w:val="00966377"/>
    <w:rsid w:val="00970BDC"/>
    <w:rsid w:val="00970C77"/>
    <w:rsid w:val="00974FD3"/>
    <w:rsid w:val="00980B15"/>
    <w:rsid w:val="00982E3F"/>
    <w:rsid w:val="00996C5A"/>
    <w:rsid w:val="009A1063"/>
    <w:rsid w:val="009A19FB"/>
    <w:rsid w:val="009A511B"/>
    <w:rsid w:val="009C2AE9"/>
    <w:rsid w:val="009D2054"/>
    <w:rsid w:val="009E5429"/>
    <w:rsid w:val="009E6FC0"/>
    <w:rsid w:val="00A253E3"/>
    <w:rsid w:val="00A311F0"/>
    <w:rsid w:val="00A31425"/>
    <w:rsid w:val="00A31B59"/>
    <w:rsid w:val="00A544EF"/>
    <w:rsid w:val="00A611FD"/>
    <w:rsid w:val="00A62632"/>
    <w:rsid w:val="00A63CB2"/>
    <w:rsid w:val="00A65111"/>
    <w:rsid w:val="00A7052C"/>
    <w:rsid w:val="00A71430"/>
    <w:rsid w:val="00A73384"/>
    <w:rsid w:val="00A80209"/>
    <w:rsid w:val="00A90D30"/>
    <w:rsid w:val="00A9245E"/>
    <w:rsid w:val="00A96AFA"/>
    <w:rsid w:val="00A97116"/>
    <w:rsid w:val="00AA44FD"/>
    <w:rsid w:val="00AC27BA"/>
    <w:rsid w:val="00AC2EA1"/>
    <w:rsid w:val="00AD4630"/>
    <w:rsid w:val="00AD4E0C"/>
    <w:rsid w:val="00AE0B1C"/>
    <w:rsid w:val="00AE4A8B"/>
    <w:rsid w:val="00AF5560"/>
    <w:rsid w:val="00AF5DF4"/>
    <w:rsid w:val="00B12C86"/>
    <w:rsid w:val="00B140B9"/>
    <w:rsid w:val="00B15CD7"/>
    <w:rsid w:val="00B2158F"/>
    <w:rsid w:val="00B22AAE"/>
    <w:rsid w:val="00B34DD9"/>
    <w:rsid w:val="00B43CE2"/>
    <w:rsid w:val="00B55496"/>
    <w:rsid w:val="00B6020F"/>
    <w:rsid w:val="00B61293"/>
    <w:rsid w:val="00B63D76"/>
    <w:rsid w:val="00B65D92"/>
    <w:rsid w:val="00B7603A"/>
    <w:rsid w:val="00B843DE"/>
    <w:rsid w:val="00B86794"/>
    <w:rsid w:val="00BA01D9"/>
    <w:rsid w:val="00BC12C3"/>
    <w:rsid w:val="00BC3D2F"/>
    <w:rsid w:val="00BC750E"/>
    <w:rsid w:val="00BD11AB"/>
    <w:rsid w:val="00BD5DA3"/>
    <w:rsid w:val="00BE1A4C"/>
    <w:rsid w:val="00BE229F"/>
    <w:rsid w:val="00BE2B47"/>
    <w:rsid w:val="00BE370D"/>
    <w:rsid w:val="00C01FDE"/>
    <w:rsid w:val="00C17080"/>
    <w:rsid w:val="00C20F38"/>
    <w:rsid w:val="00C245C0"/>
    <w:rsid w:val="00C27F6C"/>
    <w:rsid w:val="00C33EF0"/>
    <w:rsid w:val="00C37DFC"/>
    <w:rsid w:val="00C40B89"/>
    <w:rsid w:val="00C41077"/>
    <w:rsid w:val="00C41B1A"/>
    <w:rsid w:val="00C44F0F"/>
    <w:rsid w:val="00C45EB8"/>
    <w:rsid w:val="00C61C12"/>
    <w:rsid w:val="00C62779"/>
    <w:rsid w:val="00C62A08"/>
    <w:rsid w:val="00C63B98"/>
    <w:rsid w:val="00C73E17"/>
    <w:rsid w:val="00C747DC"/>
    <w:rsid w:val="00C8043C"/>
    <w:rsid w:val="00C805CC"/>
    <w:rsid w:val="00C82F52"/>
    <w:rsid w:val="00C833DC"/>
    <w:rsid w:val="00C90502"/>
    <w:rsid w:val="00C90D83"/>
    <w:rsid w:val="00C91E44"/>
    <w:rsid w:val="00C96662"/>
    <w:rsid w:val="00CB0B29"/>
    <w:rsid w:val="00CB224B"/>
    <w:rsid w:val="00CD0B81"/>
    <w:rsid w:val="00CD0F04"/>
    <w:rsid w:val="00CD30D0"/>
    <w:rsid w:val="00CD7C77"/>
    <w:rsid w:val="00CD7CE1"/>
    <w:rsid w:val="00CE53F0"/>
    <w:rsid w:val="00CF44B6"/>
    <w:rsid w:val="00CF4C77"/>
    <w:rsid w:val="00CF51A0"/>
    <w:rsid w:val="00D0502A"/>
    <w:rsid w:val="00D077FE"/>
    <w:rsid w:val="00D12F5E"/>
    <w:rsid w:val="00D15C29"/>
    <w:rsid w:val="00D23894"/>
    <w:rsid w:val="00D26F64"/>
    <w:rsid w:val="00D33912"/>
    <w:rsid w:val="00D40651"/>
    <w:rsid w:val="00D44D2D"/>
    <w:rsid w:val="00D5367A"/>
    <w:rsid w:val="00D54A9F"/>
    <w:rsid w:val="00D602AD"/>
    <w:rsid w:val="00D62E84"/>
    <w:rsid w:val="00D64202"/>
    <w:rsid w:val="00D651DE"/>
    <w:rsid w:val="00D70C33"/>
    <w:rsid w:val="00D80996"/>
    <w:rsid w:val="00D82280"/>
    <w:rsid w:val="00D853A1"/>
    <w:rsid w:val="00D87C12"/>
    <w:rsid w:val="00D91DA6"/>
    <w:rsid w:val="00D937DD"/>
    <w:rsid w:val="00DA1E14"/>
    <w:rsid w:val="00DD4E44"/>
    <w:rsid w:val="00DF1908"/>
    <w:rsid w:val="00E00D4A"/>
    <w:rsid w:val="00E00EAD"/>
    <w:rsid w:val="00E01786"/>
    <w:rsid w:val="00E1002B"/>
    <w:rsid w:val="00E16C01"/>
    <w:rsid w:val="00E17D5F"/>
    <w:rsid w:val="00E2035D"/>
    <w:rsid w:val="00E22F7F"/>
    <w:rsid w:val="00E234BC"/>
    <w:rsid w:val="00E331C3"/>
    <w:rsid w:val="00E45D74"/>
    <w:rsid w:val="00E469E6"/>
    <w:rsid w:val="00E50B07"/>
    <w:rsid w:val="00E568E8"/>
    <w:rsid w:val="00E635D2"/>
    <w:rsid w:val="00E64224"/>
    <w:rsid w:val="00E64E70"/>
    <w:rsid w:val="00E70CFE"/>
    <w:rsid w:val="00E74120"/>
    <w:rsid w:val="00E77457"/>
    <w:rsid w:val="00E77EFF"/>
    <w:rsid w:val="00E8191D"/>
    <w:rsid w:val="00E91BDF"/>
    <w:rsid w:val="00E951B2"/>
    <w:rsid w:val="00EA728D"/>
    <w:rsid w:val="00EB3F7A"/>
    <w:rsid w:val="00EC47A0"/>
    <w:rsid w:val="00EC4DFE"/>
    <w:rsid w:val="00ED2113"/>
    <w:rsid w:val="00ED5EC2"/>
    <w:rsid w:val="00EE2411"/>
    <w:rsid w:val="00EE549A"/>
    <w:rsid w:val="00EE5E4D"/>
    <w:rsid w:val="00EE74C0"/>
    <w:rsid w:val="00EF2D8C"/>
    <w:rsid w:val="00F027C5"/>
    <w:rsid w:val="00F14A20"/>
    <w:rsid w:val="00F237AC"/>
    <w:rsid w:val="00F30329"/>
    <w:rsid w:val="00F32940"/>
    <w:rsid w:val="00F33138"/>
    <w:rsid w:val="00F3698F"/>
    <w:rsid w:val="00F4031D"/>
    <w:rsid w:val="00F4036E"/>
    <w:rsid w:val="00F43D50"/>
    <w:rsid w:val="00F46781"/>
    <w:rsid w:val="00F46D86"/>
    <w:rsid w:val="00F51193"/>
    <w:rsid w:val="00F566D6"/>
    <w:rsid w:val="00F63687"/>
    <w:rsid w:val="00F743A1"/>
    <w:rsid w:val="00F90A8C"/>
    <w:rsid w:val="00F90EC1"/>
    <w:rsid w:val="00F93FC6"/>
    <w:rsid w:val="00F955FC"/>
    <w:rsid w:val="00FB66C8"/>
    <w:rsid w:val="00FC0F30"/>
    <w:rsid w:val="00FD5AB6"/>
    <w:rsid w:val="00FF320A"/>
    <w:rsid w:val="00FF4F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BEC48F"/>
  <w15:chartTrackingRefBased/>
  <w15:docId w15:val="{74F60400-D20B-4D68-97DA-B0AB40442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90200"/>
    <w:pPr>
      <w:spacing w:after="0" w:line="240" w:lineRule="auto"/>
    </w:pPr>
    <w:rPr>
      <w:rFonts w:ascii="Times New Roman" w:eastAsia="Times New Roman" w:hAnsi="Times New Roman" w:cs="Times New Roman"/>
      <w:sz w:val="24"/>
      <w:szCs w:val="20"/>
      <w:lang w:eastAsia="zh-CN"/>
    </w:rPr>
  </w:style>
  <w:style w:type="paragraph" w:styleId="Nagwek1">
    <w:name w:val="heading 1"/>
    <w:basedOn w:val="Normalny"/>
    <w:next w:val="Normalny"/>
    <w:link w:val="Nagwek1Znak"/>
    <w:uiPriority w:val="9"/>
    <w:qFormat/>
    <w:rsid w:val="00D40651"/>
    <w:pPr>
      <w:jc w:val="center"/>
      <w:outlineLvl w:val="0"/>
    </w:pPr>
    <w:rPr>
      <w:rFonts w:ascii="Garamond" w:hAnsi="Garamond"/>
      <w:b/>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390200"/>
    <w:pPr>
      <w:tabs>
        <w:tab w:val="center" w:pos="4536"/>
        <w:tab w:val="right" w:pos="9072"/>
      </w:tabs>
      <w:suppressAutoHyphens/>
    </w:pPr>
    <w:rPr>
      <w:lang w:eastAsia="ar-SA"/>
    </w:rPr>
  </w:style>
  <w:style w:type="character" w:customStyle="1" w:styleId="NagwekZnak">
    <w:name w:val="Nagłówek Znak"/>
    <w:basedOn w:val="Domylnaczcionkaakapitu"/>
    <w:link w:val="Nagwek"/>
    <w:uiPriority w:val="99"/>
    <w:rsid w:val="00390200"/>
    <w:rPr>
      <w:rFonts w:ascii="Times New Roman" w:eastAsia="Times New Roman" w:hAnsi="Times New Roman" w:cs="Times New Roman"/>
      <w:sz w:val="24"/>
      <w:szCs w:val="20"/>
      <w:lang w:eastAsia="ar-SA"/>
    </w:rPr>
  </w:style>
  <w:style w:type="paragraph" w:styleId="Stopka">
    <w:name w:val="footer"/>
    <w:basedOn w:val="Normalny"/>
    <w:link w:val="StopkaZnak"/>
    <w:rsid w:val="00390200"/>
    <w:pPr>
      <w:tabs>
        <w:tab w:val="center" w:pos="4536"/>
        <w:tab w:val="right" w:pos="9072"/>
      </w:tabs>
      <w:suppressAutoHyphens/>
    </w:pPr>
    <w:rPr>
      <w:lang w:eastAsia="ar-SA"/>
    </w:rPr>
  </w:style>
  <w:style w:type="character" w:customStyle="1" w:styleId="StopkaZnak">
    <w:name w:val="Stopka Znak"/>
    <w:basedOn w:val="Domylnaczcionkaakapitu"/>
    <w:link w:val="Stopka"/>
    <w:rsid w:val="00390200"/>
    <w:rPr>
      <w:rFonts w:ascii="Times New Roman" w:eastAsia="Times New Roman" w:hAnsi="Times New Roman" w:cs="Times New Roman"/>
      <w:sz w:val="24"/>
      <w:szCs w:val="20"/>
      <w:lang w:eastAsia="ar-SA"/>
    </w:rPr>
  </w:style>
  <w:style w:type="character" w:styleId="Numerstrony">
    <w:name w:val="page number"/>
    <w:basedOn w:val="Domylnaczcionkaakapitu"/>
    <w:rsid w:val="00390200"/>
  </w:style>
  <w:style w:type="table" w:styleId="Tabela-Siatka">
    <w:name w:val="Table Grid"/>
    <w:basedOn w:val="Standardowy"/>
    <w:rsid w:val="0039020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CW_Lista"/>
    <w:basedOn w:val="Normalny"/>
    <w:link w:val="AkapitzlistZnak"/>
    <w:uiPriority w:val="34"/>
    <w:qFormat/>
    <w:rsid w:val="00390200"/>
    <w:pPr>
      <w:ind w:left="720"/>
      <w:contextualSpacing/>
    </w:pPr>
  </w:style>
  <w:style w:type="paragraph" w:styleId="Tekstpodstawowy">
    <w:name w:val="Body Text"/>
    <w:basedOn w:val="Normalny"/>
    <w:link w:val="TekstpodstawowyZnak"/>
    <w:rsid w:val="00390200"/>
    <w:pPr>
      <w:spacing w:after="120"/>
    </w:pPr>
  </w:style>
  <w:style w:type="character" w:customStyle="1" w:styleId="TekstpodstawowyZnak">
    <w:name w:val="Tekst podstawowy Znak"/>
    <w:basedOn w:val="Domylnaczcionkaakapitu"/>
    <w:link w:val="Tekstpodstawowy"/>
    <w:rsid w:val="00390200"/>
    <w:rPr>
      <w:rFonts w:ascii="Times New Roman" w:eastAsia="Times New Roman" w:hAnsi="Times New Roman" w:cs="Times New Roman"/>
      <w:sz w:val="24"/>
      <w:szCs w:val="20"/>
      <w:lang w:eastAsia="zh-CN"/>
    </w:rPr>
  </w:style>
  <w:style w:type="paragraph" w:styleId="Tekstdymka">
    <w:name w:val="Balloon Text"/>
    <w:basedOn w:val="Normalny"/>
    <w:link w:val="TekstdymkaZnak"/>
    <w:uiPriority w:val="99"/>
    <w:semiHidden/>
    <w:unhideWhenUsed/>
    <w:rsid w:val="00390200"/>
    <w:rPr>
      <w:rFonts w:ascii="Segoe UI" w:hAnsi="Segoe UI" w:cs="Segoe UI"/>
      <w:sz w:val="18"/>
      <w:szCs w:val="18"/>
    </w:rPr>
  </w:style>
  <w:style w:type="character" w:customStyle="1" w:styleId="TekstdymkaZnak">
    <w:name w:val="Tekst dymka Znak"/>
    <w:basedOn w:val="Domylnaczcionkaakapitu"/>
    <w:link w:val="Tekstdymka"/>
    <w:uiPriority w:val="99"/>
    <w:semiHidden/>
    <w:rsid w:val="00390200"/>
    <w:rPr>
      <w:rFonts w:ascii="Segoe UI" w:eastAsia="Times New Roman" w:hAnsi="Segoe UI" w:cs="Segoe UI"/>
      <w:sz w:val="18"/>
      <w:szCs w:val="18"/>
      <w:lang w:eastAsia="zh-CN"/>
    </w:rPr>
  </w:style>
  <w:style w:type="character" w:styleId="Hipercze">
    <w:name w:val="Hyperlink"/>
    <w:basedOn w:val="Domylnaczcionkaakapitu"/>
    <w:uiPriority w:val="99"/>
    <w:unhideWhenUsed/>
    <w:rsid w:val="00CF4C77"/>
    <w:rPr>
      <w:color w:val="0000FF"/>
      <w:u w:val="single"/>
    </w:rPr>
  </w:style>
  <w:style w:type="character" w:styleId="Nierozpoznanawzmianka">
    <w:name w:val="Unresolved Mention"/>
    <w:basedOn w:val="Domylnaczcionkaakapitu"/>
    <w:uiPriority w:val="99"/>
    <w:semiHidden/>
    <w:unhideWhenUsed/>
    <w:rsid w:val="00131A1C"/>
    <w:rPr>
      <w:color w:val="605E5C"/>
      <w:shd w:val="clear" w:color="auto" w:fill="E1DFDD"/>
    </w:rPr>
  </w:style>
  <w:style w:type="character" w:styleId="Odwoaniedokomentarza">
    <w:name w:val="annotation reference"/>
    <w:basedOn w:val="Domylnaczcionkaakapitu"/>
    <w:uiPriority w:val="99"/>
    <w:semiHidden/>
    <w:unhideWhenUsed/>
    <w:rsid w:val="00A311F0"/>
    <w:rPr>
      <w:sz w:val="16"/>
      <w:szCs w:val="16"/>
    </w:rPr>
  </w:style>
  <w:style w:type="paragraph" w:styleId="Tekstkomentarza">
    <w:name w:val="annotation text"/>
    <w:basedOn w:val="Normalny"/>
    <w:link w:val="TekstkomentarzaZnak"/>
    <w:uiPriority w:val="99"/>
    <w:unhideWhenUsed/>
    <w:rsid w:val="00A311F0"/>
    <w:rPr>
      <w:sz w:val="20"/>
    </w:rPr>
  </w:style>
  <w:style w:type="character" w:customStyle="1" w:styleId="TekstkomentarzaZnak">
    <w:name w:val="Tekst komentarza Znak"/>
    <w:basedOn w:val="Domylnaczcionkaakapitu"/>
    <w:link w:val="Tekstkomentarza"/>
    <w:uiPriority w:val="99"/>
    <w:rsid w:val="00A311F0"/>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A311F0"/>
    <w:rPr>
      <w:b/>
      <w:bCs/>
    </w:rPr>
  </w:style>
  <w:style w:type="character" w:customStyle="1" w:styleId="TematkomentarzaZnak">
    <w:name w:val="Temat komentarza Znak"/>
    <w:basedOn w:val="TekstkomentarzaZnak"/>
    <w:link w:val="Tematkomentarza"/>
    <w:uiPriority w:val="99"/>
    <w:semiHidden/>
    <w:rsid w:val="00A311F0"/>
    <w:rPr>
      <w:rFonts w:ascii="Times New Roman" w:eastAsia="Times New Roman" w:hAnsi="Times New Roman" w:cs="Times New Roman"/>
      <w:b/>
      <w:bCs/>
      <w:sz w:val="20"/>
      <w:szCs w:val="20"/>
      <w:lang w:eastAsia="zh-CN"/>
    </w:rPr>
  </w:style>
  <w:style w:type="paragraph" w:styleId="Tekstpodstawowy3">
    <w:name w:val="Body Text 3"/>
    <w:basedOn w:val="Normalny"/>
    <w:link w:val="Tekstpodstawowy3Znak"/>
    <w:uiPriority w:val="99"/>
    <w:semiHidden/>
    <w:unhideWhenUsed/>
    <w:rsid w:val="00495F59"/>
    <w:pPr>
      <w:spacing w:after="120"/>
    </w:pPr>
    <w:rPr>
      <w:sz w:val="16"/>
      <w:szCs w:val="16"/>
    </w:rPr>
  </w:style>
  <w:style w:type="character" w:customStyle="1" w:styleId="Tekstpodstawowy3Znak">
    <w:name w:val="Tekst podstawowy 3 Znak"/>
    <w:basedOn w:val="Domylnaczcionkaakapitu"/>
    <w:link w:val="Tekstpodstawowy3"/>
    <w:uiPriority w:val="99"/>
    <w:semiHidden/>
    <w:rsid w:val="00495F59"/>
    <w:rPr>
      <w:rFonts w:ascii="Times New Roman" w:eastAsia="Times New Roman" w:hAnsi="Times New Roman" w:cs="Times New Roman"/>
      <w:sz w:val="16"/>
      <w:szCs w:val="16"/>
      <w:lang w:eastAsia="zh-CN"/>
    </w:rPr>
  </w:style>
  <w:style w:type="paragraph" w:styleId="Poprawka">
    <w:name w:val="Revision"/>
    <w:hidden/>
    <w:uiPriority w:val="99"/>
    <w:semiHidden/>
    <w:rsid w:val="00396AAD"/>
    <w:pPr>
      <w:spacing w:after="0" w:line="240" w:lineRule="auto"/>
    </w:pPr>
    <w:rPr>
      <w:rFonts w:ascii="Times New Roman" w:eastAsia="Times New Roman" w:hAnsi="Times New Roman" w:cs="Times New Roman"/>
      <w:sz w:val="24"/>
      <w:szCs w:val="20"/>
      <w:lang w:eastAsia="zh-CN"/>
    </w:rPr>
  </w:style>
  <w:style w:type="character" w:customStyle="1" w:styleId="Nagwek1Znak">
    <w:name w:val="Nagłówek 1 Znak"/>
    <w:basedOn w:val="Domylnaczcionkaakapitu"/>
    <w:link w:val="Nagwek1"/>
    <w:uiPriority w:val="9"/>
    <w:rsid w:val="00D40651"/>
    <w:rPr>
      <w:rFonts w:ascii="Garamond" w:eastAsia="Times New Roman" w:hAnsi="Garamond" w:cs="Times New Roman"/>
      <w:b/>
      <w:sz w:val="24"/>
      <w:szCs w:val="24"/>
      <w:lang w:eastAsia="zh-CN"/>
    </w:rPr>
  </w:style>
  <w:style w:type="character" w:customStyle="1" w:styleId="AkapitzlistZnak">
    <w:name w:val="Akapit z listą Znak"/>
    <w:aliases w:val="CW_Lista Znak"/>
    <w:basedOn w:val="Domylnaczcionkaakapitu"/>
    <w:link w:val="Akapitzlist"/>
    <w:uiPriority w:val="34"/>
    <w:qFormat/>
    <w:locked/>
    <w:rsid w:val="00C833DC"/>
    <w:rPr>
      <w:rFonts w:ascii="Times New Roman" w:eastAsia="Times New Roman" w:hAnsi="Times New Roman" w:cs="Times New Roman"/>
      <w:sz w:val="24"/>
      <w:szCs w:val="20"/>
      <w:lang w:eastAsia="zh-CN"/>
    </w:rPr>
  </w:style>
  <w:style w:type="character" w:customStyle="1" w:styleId="eop">
    <w:name w:val="eop"/>
    <w:basedOn w:val="Domylnaczcionkaakapitu"/>
    <w:rsid w:val="003B3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4140">
      <w:bodyDiv w:val="1"/>
      <w:marLeft w:val="0"/>
      <w:marRight w:val="0"/>
      <w:marTop w:val="0"/>
      <w:marBottom w:val="0"/>
      <w:divBdr>
        <w:top w:val="none" w:sz="0" w:space="0" w:color="auto"/>
        <w:left w:val="none" w:sz="0" w:space="0" w:color="auto"/>
        <w:bottom w:val="none" w:sz="0" w:space="0" w:color="auto"/>
        <w:right w:val="none" w:sz="0" w:space="0" w:color="auto"/>
      </w:divBdr>
    </w:div>
    <w:div w:id="207380934">
      <w:bodyDiv w:val="1"/>
      <w:marLeft w:val="0"/>
      <w:marRight w:val="0"/>
      <w:marTop w:val="0"/>
      <w:marBottom w:val="0"/>
      <w:divBdr>
        <w:top w:val="none" w:sz="0" w:space="0" w:color="auto"/>
        <w:left w:val="none" w:sz="0" w:space="0" w:color="auto"/>
        <w:bottom w:val="none" w:sz="0" w:space="0" w:color="auto"/>
        <w:right w:val="none" w:sz="0" w:space="0" w:color="auto"/>
      </w:divBdr>
    </w:div>
    <w:div w:id="223563945">
      <w:bodyDiv w:val="1"/>
      <w:marLeft w:val="0"/>
      <w:marRight w:val="0"/>
      <w:marTop w:val="0"/>
      <w:marBottom w:val="0"/>
      <w:divBdr>
        <w:top w:val="none" w:sz="0" w:space="0" w:color="auto"/>
        <w:left w:val="none" w:sz="0" w:space="0" w:color="auto"/>
        <w:bottom w:val="none" w:sz="0" w:space="0" w:color="auto"/>
        <w:right w:val="none" w:sz="0" w:space="0" w:color="auto"/>
      </w:divBdr>
    </w:div>
    <w:div w:id="328868831">
      <w:bodyDiv w:val="1"/>
      <w:marLeft w:val="0"/>
      <w:marRight w:val="0"/>
      <w:marTop w:val="0"/>
      <w:marBottom w:val="0"/>
      <w:divBdr>
        <w:top w:val="none" w:sz="0" w:space="0" w:color="auto"/>
        <w:left w:val="none" w:sz="0" w:space="0" w:color="auto"/>
        <w:bottom w:val="none" w:sz="0" w:space="0" w:color="auto"/>
        <w:right w:val="none" w:sz="0" w:space="0" w:color="auto"/>
      </w:divBdr>
    </w:div>
    <w:div w:id="584153021">
      <w:bodyDiv w:val="1"/>
      <w:marLeft w:val="0"/>
      <w:marRight w:val="0"/>
      <w:marTop w:val="0"/>
      <w:marBottom w:val="0"/>
      <w:divBdr>
        <w:top w:val="none" w:sz="0" w:space="0" w:color="auto"/>
        <w:left w:val="none" w:sz="0" w:space="0" w:color="auto"/>
        <w:bottom w:val="none" w:sz="0" w:space="0" w:color="auto"/>
        <w:right w:val="none" w:sz="0" w:space="0" w:color="auto"/>
      </w:divBdr>
    </w:div>
    <w:div w:id="605117642">
      <w:bodyDiv w:val="1"/>
      <w:marLeft w:val="0"/>
      <w:marRight w:val="0"/>
      <w:marTop w:val="0"/>
      <w:marBottom w:val="0"/>
      <w:divBdr>
        <w:top w:val="none" w:sz="0" w:space="0" w:color="auto"/>
        <w:left w:val="none" w:sz="0" w:space="0" w:color="auto"/>
        <w:bottom w:val="none" w:sz="0" w:space="0" w:color="auto"/>
        <w:right w:val="none" w:sz="0" w:space="0" w:color="auto"/>
      </w:divBdr>
    </w:div>
    <w:div w:id="817767414">
      <w:bodyDiv w:val="1"/>
      <w:marLeft w:val="0"/>
      <w:marRight w:val="0"/>
      <w:marTop w:val="0"/>
      <w:marBottom w:val="0"/>
      <w:divBdr>
        <w:top w:val="none" w:sz="0" w:space="0" w:color="auto"/>
        <w:left w:val="none" w:sz="0" w:space="0" w:color="auto"/>
        <w:bottom w:val="none" w:sz="0" w:space="0" w:color="auto"/>
        <w:right w:val="none" w:sz="0" w:space="0" w:color="auto"/>
      </w:divBdr>
    </w:div>
    <w:div w:id="925728612">
      <w:bodyDiv w:val="1"/>
      <w:marLeft w:val="0"/>
      <w:marRight w:val="0"/>
      <w:marTop w:val="0"/>
      <w:marBottom w:val="0"/>
      <w:divBdr>
        <w:top w:val="none" w:sz="0" w:space="0" w:color="auto"/>
        <w:left w:val="none" w:sz="0" w:space="0" w:color="auto"/>
        <w:bottom w:val="none" w:sz="0" w:space="0" w:color="auto"/>
        <w:right w:val="none" w:sz="0" w:space="0" w:color="auto"/>
      </w:divBdr>
    </w:div>
    <w:div w:id="1746102877">
      <w:bodyDiv w:val="1"/>
      <w:marLeft w:val="0"/>
      <w:marRight w:val="0"/>
      <w:marTop w:val="0"/>
      <w:marBottom w:val="0"/>
      <w:divBdr>
        <w:top w:val="none" w:sz="0" w:space="0" w:color="auto"/>
        <w:left w:val="none" w:sz="0" w:space="0" w:color="auto"/>
        <w:bottom w:val="none" w:sz="0" w:space="0" w:color="auto"/>
        <w:right w:val="none" w:sz="0" w:space="0" w:color="auto"/>
      </w:divBdr>
    </w:div>
    <w:div w:id="1995254911">
      <w:bodyDiv w:val="1"/>
      <w:marLeft w:val="0"/>
      <w:marRight w:val="0"/>
      <w:marTop w:val="0"/>
      <w:marBottom w:val="0"/>
      <w:divBdr>
        <w:top w:val="none" w:sz="0" w:space="0" w:color="auto"/>
        <w:left w:val="none" w:sz="0" w:space="0" w:color="auto"/>
        <w:bottom w:val="none" w:sz="0" w:space="0" w:color="auto"/>
        <w:right w:val="none" w:sz="0" w:space="0" w:color="auto"/>
      </w:divBdr>
    </w:div>
    <w:div w:id="2025402037">
      <w:bodyDiv w:val="1"/>
      <w:marLeft w:val="0"/>
      <w:marRight w:val="0"/>
      <w:marTop w:val="0"/>
      <w:marBottom w:val="0"/>
      <w:divBdr>
        <w:top w:val="none" w:sz="0" w:space="0" w:color="auto"/>
        <w:left w:val="none" w:sz="0" w:space="0" w:color="auto"/>
        <w:bottom w:val="none" w:sz="0" w:space="0" w:color="auto"/>
        <w:right w:val="none" w:sz="0" w:space="0" w:color="auto"/>
      </w:divBdr>
    </w:div>
    <w:div w:id="2084985877">
      <w:bodyDiv w:val="1"/>
      <w:marLeft w:val="0"/>
      <w:marRight w:val="0"/>
      <w:marTop w:val="0"/>
      <w:marBottom w:val="0"/>
      <w:divBdr>
        <w:top w:val="none" w:sz="0" w:space="0" w:color="auto"/>
        <w:left w:val="none" w:sz="0" w:space="0" w:color="auto"/>
        <w:bottom w:val="none" w:sz="0" w:space="0" w:color="auto"/>
        <w:right w:val="none" w:sz="0" w:space="0" w:color="auto"/>
      </w:divBdr>
    </w:div>
    <w:div w:id="214449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1730D-33E9-4211-9466-452703CD9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15</Pages>
  <Words>4057</Words>
  <Characters>24347</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Dębowska</dc:creator>
  <cp:keywords/>
  <dc:description/>
  <cp:lastModifiedBy>CENTRUM INICJATYW WIN-WIN</cp:lastModifiedBy>
  <cp:revision>16</cp:revision>
  <cp:lastPrinted>2023-07-07T08:45:00Z</cp:lastPrinted>
  <dcterms:created xsi:type="dcterms:W3CDTF">2023-07-07T15:42:00Z</dcterms:created>
  <dcterms:modified xsi:type="dcterms:W3CDTF">2023-07-07T19:03:00Z</dcterms:modified>
</cp:coreProperties>
</file>