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18312" w14:textId="3396702F" w:rsidR="006E3324" w:rsidRDefault="00676EF6" w:rsidP="006E3324">
      <w:pPr>
        <w:pBdr>
          <w:bottom w:val="single" w:sz="4" w:space="0" w:color="auto"/>
        </w:pBdr>
        <w:jc w:val="center"/>
        <w:rPr>
          <w:rFonts w:ascii="Calibri" w:hAnsi="Calibri" w:cs="Arial"/>
          <w:b/>
          <w:sz w:val="44"/>
          <w:szCs w:val="44"/>
          <w:lang w:val="sk-SK"/>
        </w:rPr>
      </w:pPr>
      <w:r>
        <w:rPr>
          <w:rFonts w:ascii="Calibri" w:hAnsi="Calibri" w:cs="Arial"/>
          <w:b/>
          <w:sz w:val="44"/>
          <w:szCs w:val="44"/>
          <w:lang w:val="sk-SK"/>
        </w:rPr>
        <w:t>Obchodná v</w:t>
      </w:r>
      <w:r w:rsidR="006E3324">
        <w:rPr>
          <w:rFonts w:ascii="Calibri" w:hAnsi="Calibri" w:cs="Arial"/>
          <w:b/>
          <w:sz w:val="44"/>
          <w:szCs w:val="44"/>
          <w:lang w:val="sk-SK"/>
        </w:rPr>
        <w:t xml:space="preserve">erejná súťaž </w:t>
      </w:r>
    </w:p>
    <w:p w14:paraId="3D5E4745" w14:textId="77777777" w:rsidR="006E3324" w:rsidRDefault="006E3324" w:rsidP="006E3324">
      <w:pPr>
        <w:pBdr>
          <w:bottom w:val="single" w:sz="4" w:space="0" w:color="auto"/>
        </w:pBdr>
        <w:jc w:val="center"/>
        <w:rPr>
          <w:rFonts w:ascii="Calibri" w:hAnsi="Calibri" w:cs="Arial"/>
          <w:b/>
          <w:sz w:val="24"/>
          <w:szCs w:val="24"/>
          <w:lang w:val="sk-SK"/>
        </w:rPr>
      </w:pPr>
      <w:r>
        <w:rPr>
          <w:rFonts w:ascii="Calibri" w:hAnsi="Calibri" w:cs="Arial"/>
          <w:b/>
          <w:sz w:val="24"/>
          <w:szCs w:val="24"/>
          <w:lang w:val="sk-SK"/>
        </w:rPr>
        <w:t xml:space="preserve">podľa § 281 – 288 Obchodného zákonníka v platnom znení </w:t>
      </w:r>
    </w:p>
    <w:p w14:paraId="64E0F3F6" w14:textId="77777777" w:rsidR="006E3324" w:rsidRDefault="006E3324" w:rsidP="006E3324">
      <w:pPr>
        <w:pBdr>
          <w:bottom w:val="single" w:sz="4" w:space="0" w:color="auto"/>
        </w:pBdr>
        <w:jc w:val="center"/>
        <w:rPr>
          <w:rFonts w:ascii="Calibri" w:hAnsi="Calibri" w:cs="Arial"/>
          <w:b/>
          <w:sz w:val="24"/>
          <w:szCs w:val="24"/>
          <w:lang w:val="sk-SK"/>
        </w:rPr>
      </w:pPr>
      <w:r>
        <w:rPr>
          <w:rFonts w:ascii="Calibri" w:hAnsi="Calibri" w:cs="Arial"/>
          <w:b/>
          <w:sz w:val="24"/>
          <w:szCs w:val="24"/>
          <w:lang w:val="sk-SK"/>
        </w:rPr>
        <w:t>a podľa § 9a zákona č. 138/1991 Zb. o majetku obcí v platnom znení</w:t>
      </w:r>
    </w:p>
    <w:p w14:paraId="24FC12AA" w14:textId="77777777" w:rsidR="006E3324" w:rsidRDefault="006E3324" w:rsidP="006E3324">
      <w:pPr>
        <w:jc w:val="center"/>
        <w:rPr>
          <w:rFonts w:ascii="Calibri" w:hAnsi="Calibri" w:cs="Arial"/>
          <w:sz w:val="24"/>
          <w:szCs w:val="24"/>
          <w:lang w:val="sk-SK"/>
        </w:rPr>
      </w:pPr>
    </w:p>
    <w:p w14:paraId="7564C59E" w14:textId="77777777" w:rsidR="006E3324" w:rsidRDefault="006E3324" w:rsidP="006E3324">
      <w:pPr>
        <w:jc w:val="center"/>
        <w:rPr>
          <w:rFonts w:ascii="Calibri" w:hAnsi="Calibri" w:cs="Arial"/>
          <w:sz w:val="24"/>
          <w:szCs w:val="24"/>
          <w:lang w:val="sk-SK"/>
        </w:rPr>
      </w:pPr>
    </w:p>
    <w:p w14:paraId="35FE31A4" w14:textId="77777777" w:rsidR="006E3324" w:rsidRDefault="006E3324" w:rsidP="006E3324">
      <w:pPr>
        <w:jc w:val="center"/>
        <w:rPr>
          <w:rFonts w:ascii="Calibri" w:hAnsi="Calibri" w:cs="Arial"/>
          <w:b/>
          <w:sz w:val="24"/>
          <w:szCs w:val="24"/>
          <w:lang w:val="sk-SK"/>
        </w:rPr>
      </w:pPr>
      <w:r>
        <w:rPr>
          <w:rFonts w:ascii="Calibri" w:hAnsi="Calibri" w:cs="Arial"/>
          <w:b/>
          <w:sz w:val="24"/>
          <w:szCs w:val="24"/>
          <w:lang w:val="sk-SK"/>
        </w:rPr>
        <w:t>SÚŤAŽNÉ PODMIENKY</w:t>
      </w:r>
    </w:p>
    <w:p w14:paraId="0754A394" w14:textId="77777777" w:rsidR="00676EF6" w:rsidRDefault="006E3324" w:rsidP="006E3324">
      <w:pPr>
        <w:jc w:val="center"/>
        <w:rPr>
          <w:rFonts w:ascii="Calibri" w:hAnsi="Calibri" w:cs="Arial"/>
          <w:b/>
          <w:bCs/>
          <w:sz w:val="24"/>
          <w:szCs w:val="24"/>
          <w:lang w:val="sk-SK"/>
        </w:rPr>
      </w:pPr>
      <w:bookmarkStart w:id="0" w:name="_Hlk504478956"/>
      <w:r>
        <w:rPr>
          <w:rFonts w:ascii="Calibri" w:hAnsi="Calibri" w:cs="Arial"/>
          <w:b/>
          <w:bCs/>
          <w:sz w:val="24"/>
          <w:szCs w:val="24"/>
          <w:lang w:val="sk-SK"/>
        </w:rPr>
        <w:t>Predaj nehnuteľnost</w:t>
      </w:r>
      <w:r w:rsidR="00C334F9">
        <w:rPr>
          <w:rFonts w:ascii="Calibri" w:hAnsi="Calibri" w:cs="Arial"/>
          <w:b/>
          <w:bCs/>
          <w:sz w:val="24"/>
          <w:szCs w:val="24"/>
          <w:lang w:val="sk-SK"/>
        </w:rPr>
        <w:t>í</w:t>
      </w:r>
      <w:r>
        <w:rPr>
          <w:rFonts w:ascii="Calibri" w:hAnsi="Calibri" w:cs="Arial"/>
          <w:b/>
          <w:bCs/>
          <w:sz w:val="24"/>
          <w:szCs w:val="24"/>
          <w:lang w:val="sk-SK"/>
        </w:rPr>
        <w:t xml:space="preserve">: </w:t>
      </w:r>
    </w:p>
    <w:p w14:paraId="73C32223" w14:textId="2D5A96B7" w:rsidR="006E3324" w:rsidRDefault="006E3324" w:rsidP="006E3324">
      <w:pPr>
        <w:jc w:val="center"/>
        <w:rPr>
          <w:rFonts w:ascii="Calibri" w:hAnsi="Calibri" w:cs="Arial"/>
          <w:b/>
          <w:sz w:val="24"/>
          <w:szCs w:val="24"/>
          <w:lang w:val="sk-SK"/>
        </w:rPr>
      </w:pPr>
      <w:r>
        <w:rPr>
          <w:rFonts w:ascii="Calibri" w:hAnsi="Calibri" w:cs="Arial"/>
          <w:b/>
          <w:bCs/>
          <w:sz w:val="24"/>
          <w:szCs w:val="24"/>
          <w:lang w:val="sk-SK"/>
        </w:rPr>
        <w:t>„</w:t>
      </w:r>
      <w:r w:rsidR="00C334F9">
        <w:rPr>
          <w:rFonts w:ascii="Calibri" w:hAnsi="Calibri" w:cs="Arial"/>
          <w:b/>
          <w:bCs/>
          <w:sz w:val="24"/>
          <w:szCs w:val="24"/>
          <w:lang w:val="sk-SK"/>
        </w:rPr>
        <w:t>Pozemky v území priemyselnej zóny na Bratislavskej ulici</w:t>
      </w:r>
      <w:r>
        <w:rPr>
          <w:rFonts w:ascii="Calibri" w:hAnsi="Calibri" w:cs="Arial"/>
          <w:b/>
          <w:bCs/>
          <w:sz w:val="24"/>
          <w:szCs w:val="24"/>
          <w:lang w:val="sk-SK"/>
        </w:rPr>
        <w:t xml:space="preserve">“ </w:t>
      </w:r>
      <w:r>
        <w:rPr>
          <w:rFonts w:ascii="Calibri" w:hAnsi="Calibri" w:cs="Arial"/>
          <w:b/>
          <w:sz w:val="24"/>
          <w:szCs w:val="24"/>
          <w:lang w:val="sk-SK"/>
        </w:rPr>
        <w:t xml:space="preserve"> </w:t>
      </w:r>
    </w:p>
    <w:p w14:paraId="20019672" w14:textId="77777777" w:rsidR="006E3324" w:rsidRDefault="006E3324" w:rsidP="006E3324">
      <w:pPr>
        <w:jc w:val="center"/>
        <w:rPr>
          <w:rFonts w:ascii="Calibri" w:hAnsi="Calibri" w:cs="Arial"/>
          <w:sz w:val="24"/>
          <w:szCs w:val="24"/>
          <w:lang w:val="sk-SK"/>
        </w:rPr>
      </w:pPr>
    </w:p>
    <w:bookmarkEnd w:id="0"/>
    <w:p w14:paraId="77F56575" w14:textId="77777777" w:rsidR="006E3324" w:rsidRDefault="006E3324" w:rsidP="006E3324">
      <w:pPr>
        <w:ind w:left="360" w:hanging="360"/>
        <w:jc w:val="center"/>
        <w:rPr>
          <w:rFonts w:ascii="Calibri" w:hAnsi="Calibri" w:cs="Arial"/>
          <w:b/>
          <w:sz w:val="24"/>
          <w:szCs w:val="24"/>
          <w:lang w:val="sk-SK"/>
        </w:rPr>
      </w:pPr>
      <w:r>
        <w:rPr>
          <w:rFonts w:ascii="Calibri" w:hAnsi="Calibri" w:cs="Arial"/>
          <w:b/>
          <w:sz w:val="24"/>
          <w:szCs w:val="24"/>
          <w:lang w:val="sk-SK"/>
        </w:rPr>
        <w:t>čl. I</w:t>
      </w:r>
    </w:p>
    <w:p w14:paraId="33144D6E" w14:textId="453149D3" w:rsidR="006E3324" w:rsidRPr="00676EF6" w:rsidRDefault="006E3324" w:rsidP="00676EF6">
      <w:pPr>
        <w:jc w:val="center"/>
        <w:rPr>
          <w:rFonts w:ascii="Calibri" w:hAnsi="Calibri" w:cs="Arial"/>
          <w:b/>
          <w:sz w:val="24"/>
          <w:szCs w:val="24"/>
          <w:lang w:val="sk-SK"/>
        </w:rPr>
      </w:pPr>
      <w:r>
        <w:rPr>
          <w:rFonts w:ascii="Calibri" w:hAnsi="Calibri" w:cs="Arial"/>
          <w:b/>
          <w:sz w:val="24"/>
          <w:szCs w:val="24"/>
          <w:lang w:val="sk-SK"/>
        </w:rPr>
        <w:t>Vyhlasovateľ</w:t>
      </w:r>
    </w:p>
    <w:p w14:paraId="2CEB5086" w14:textId="1C55D7A8" w:rsidR="006E3324" w:rsidRDefault="006E3324" w:rsidP="006E3324">
      <w:pPr>
        <w:jc w:val="both"/>
        <w:rPr>
          <w:rFonts w:ascii="Calibri" w:hAnsi="Calibri" w:cs="Arial"/>
          <w:sz w:val="24"/>
          <w:szCs w:val="24"/>
          <w:lang w:val="sk-SK"/>
        </w:rPr>
      </w:pPr>
      <w:r>
        <w:rPr>
          <w:rFonts w:ascii="Calibri" w:hAnsi="Calibri" w:cs="Arial"/>
          <w:sz w:val="24"/>
          <w:szCs w:val="24"/>
          <w:lang w:val="sk-SK"/>
        </w:rPr>
        <w:t>Názov:</w:t>
      </w:r>
      <w:r>
        <w:rPr>
          <w:rFonts w:ascii="Calibri" w:hAnsi="Calibri" w:cs="Arial"/>
          <w:sz w:val="24"/>
          <w:szCs w:val="24"/>
          <w:lang w:val="sk-SK"/>
        </w:rPr>
        <w:tab/>
      </w:r>
      <w:r>
        <w:rPr>
          <w:rFonts w:ascii="Calibri" w:hAnsi="Calibri" w:cs="Arial"/>
          <w:sz w:val="24"/>
          <w:szCs w:val="24"/>
          <w:lang w:val="sk-SK"/>
        </w:rPr>
        <w:tab/>
      </w:r>
      <w:r>
        <w:rPr>
          <w:rFonts w:ascii="Calibri" w:hAnsi="Calibri" w:cs="Arial"/>
          <w:sz w:val="24"/>
          <w:szCs w:val="24"/>
          <w:lang w:val="sk-SK"/>
        </w:rPr>
        <w:tab/>
        <w:t>Mesto Trenčín</w:t>
      </w:r>
    </w:p>
    <w:p w14:paraId="5A7CFD2B" w14:textId="57793717" w:rsidR="006E3324" w:rsidRDefault="006E3324" w:rsidP="00676EF6">
      <w:pPr>
        <w:rPr>
          <w:rFonts w:ascii="Calibri" w:hAnsi="Calibri" w:cs="Arial"/>
          <w:sz w:val="24"/>
          <w:szCs w:val="24"/>
          <w:lang w:val="sk-SK"/>
        </w:rPr>
      </w:pPr>
      <w:r>
        <w:rPr>
          <w:rFonts w:ascii="Calibri" w:hAnsi="Calibri" w:cs="Arial"/>
          <w:sz w:val="24"/>
          <w:szCs w:val="24"/>
          <w:lang w:val="sk-SK"/>
        </w:rPr>
        <w:t xml:space="preserve">Sídlo: </w:t>
      </w:r>
      <w:r>
        <w:rPr>
          <w:rFonts w:ascii="Calibri" w:hAnsi="Calibri" w:cs="Arial"/>
          <w:sz w:val="24"/>
          <w:szCs w:val="24"/>
          <w:lang w:val="sk-SK"/>
        </w:rPr>
        <w:tab/>
      </w:r>
      <w:r>
        <w:rPr>
          <w:rFonts w:ascii="Calibri" w:hAnsi="Calibri" w:cs="Arial"/>
          <w:sz w:val="24"/>
          <w:szCs w:val="24"/>
          <w:lang w:val="sk-SK"/>
        </w:rPr>
        <w:tab/>
      </w:r>
      <w:r>
        <w:rPr>
          <w:rFonts w:ascii="Calibri" w:hAnsi="Calibri" w:cs="Arial"/>
          <w:sz w:val="24"/>
          <w:szCs w:val="24"/>
          <w:lang w:val="sk-SK"/>
        </w:rPr>
        <w:tab/>
        <w:t xml:space="preserve">Mierové </w:t>
      </w:r>
      <w:r w:rsidR="00BD0B9D">
        <w:rPr>
          <w:rFonts w:ascii="Calibri" w:hAnsi="Calibri" w:cs="Arial"/>
          <w:sz w:val="24"/>
          <w:szCs w:val="24"/>
          <w:lang w:val="sk-SK"/>
        </w:rPr>
        <w:t>nám. 1/2</w:t>
      </w:r>
      <w:r>
        <w:rPr>
          <w:rFonts w:ascii="Calibri" w:hAnsi="Calibri" w:cs="Arial"/>
          <w:sz w:val="24"/>
          <w:szCs w:val="24"/>
          <w:lang w:val="sk-SK"/>
        </w:rPr>
        <w:t>, 911 64 Trenčín</w:t>
      </w:r>
    </w:p>
    <w:p w14:paraId="08094852" w14:textId="3A7C306F" w:rsidR="006E3324" w:rsidRDefault="006E3324" w:rsidP="00676EF6">
      <w:pPr>
        <w:rPr>
          <w:rFonts w:ascii="Calibri" w:hAnsi="Calibri" w:cs="Arial"/>
          <w:sz w:val="24"/>
          <w:szCs w:val="24"/>
          <w:lang w:val="sk-SK"/>
        </w:rPr>
      </w:pPr>
      <w:r>
        <w:rPr>
          <w:rFonts w:ascii="Calibri" w:hAnsi="Calibri" w:cs="Arial"/>
          <w:sz w:val="24"/>
          <w:szCs w:val="24"/>
          <w:lang w:val="sk-SK"/>
        </w:rPr>
        <w:t xml:space="preserve">Zastúpený: </w:t>
      </w:r>
      <w:r>
        <w:rPr>
          <w:rFonts w:ascii="Calibri" w:hAnsi="Calibri" w:cs="Arial"/>
          <w:sz w:val="24"/>
          <w:szCs w:val="24"/>
          <w:lang w:val="sk-SK"/>
        </w:rPr>
        <w:tab/>
      </w:r>
      <w:r w:rsidR="00676EF6">
        <w:rPr>
          <w:rFonts w:ascii="Calibri" w:hAnsi="Calibri" w:cs="Arial"/>
          <w:sz w:val="24"/>
          <w:szCs w:val="24"/>
          <w:lang w:val="sk-SK"/>
        </w:rPr>
        <w:tab/>
      </w:r>
      <w:r>
        <w:rPr>
          <w:rFonts w:ascii="Calibri" w:hAnsi="Calibri" w:cs="Arial"/>
          <w:sz w:val="24"/>
          <w:szCs w:val="24"/>
          <w:lang w:val="sk-SK"/>
        </w:rPr>
        <w:t>Mgr. Richardom Rybníčkom, primátorom mesta Trenčín</w:t>
      </w:r>
    </w:p>
    <w:p w14:paraId="67282244" w14:textId="77777777" w:rsidR="006E3324" w:rsidRDefault="006E3324" w:rsidP="00676EF6">
      <w:pPr>
        <w:rPr>
          <w:rFonts w:ascii="Calibri" w:hAnsi="Calibri" w:cs="Arial"/>
          <w:sz w:val="24"/>
          <w:szCs w:val="24"/>
          <w:lang w:val="sk-SK"/>
        </w:rPr>
      </w:pPr>
      <w:r>
        <w:rPr>
          <w:rFonts w:ascii="Calibri" w:hAnsi="Calibri" w:cs="Arial"/>
          <w:sz w:val="24"/>
          <w:szCs w:val="24"/>
          <w:lang w:val="sk-SK"/>
        </w:rPr>
        <w:t xml:space="preserve">IČO: </w:t>
      </w:r>
      <w:r>
        <w:rPr>
          <w:rFonts w:ascii="Calibri" w:hAnsi="Calibri" w:cs="Arial"/>
          <w:sz w:val="24"/>
          <w:szCs w:val="24"/>
          <w:lang w:val="sk-SK"/>
        </w:rPr>
        <w:tab/>
      </w:r>
      <w:r>
        <w:rPr>
          <w:rFonts w:ascii="Calibri" w:hAnsi="Calibri" w:cs="Arial"/>
          <w:sz w:val="24"/>
          <w:szCs w:val="24"/>
          <w:lang w:val="sk-SK"/>
        </w:rPr>
        <w:tab/>
      </w:r>
      <w:r>
        <w:rPr>
          <w:rFonts w:ascii="Calibri" w:hAnsi="Calibri" w:cs="Arial"/>
          <w:sz w:val="24"/>
          <w:szCs w:val="24"/>
          <w:lang w:val="sk-SK"/>
        </w:rPr>
        <w:tab/>
        <w:t>00312037</w:t>
      </w:r>
    </w:p>
    <w:p w14:paraId="7A6C9A57" w14:textId="3259C09D" w:rsidR="00E26977" w:rsidRDefault="006E3324" w:rsidP="006E3324">
      <w:pPr>
        <w:rPr>
          <w:rFonts w:ascii="Calibri" w:hAnsi="Calibri" w:cs="Arial"/>
          <w:sz w:val="24"/>
          <w:szCs w:val="24"/>
          <w:lang w:val="sk-SK"/>
        </w:rPr>
      </w:pPr>
      <w:r>
        <w:rPr>
          <w:rFonts w:ascii="Calibri" w:hAnsi="Calibri" w:cs="Arial"/>
          <w:sz w:val="24"/>
          <w:szCs w:val="24"/>
          <w:lang w:val="sk-SK"/>
        </w:rPr>
        <w:t>DIČ:</w:t>
      </w:r>
      <w:r>
        <w:rPr>
          <w:rFonts w:ascii="Calibri" w:hAnsi="Calibri" w:cs="Arial"/>
          <w:sz w:val="24"/>
          <w:szCs w:val="24"/>
          <w:lang w:val="sk-SK"/>
        </w:rPr>
        <w:tab/>
      </w:r>
      <w:r>
        <w:rPr>
          <w:rFonts w:ascii="Calibri" w:hAnsi="Calibri" w:cs="Arial"/>
          <w:sz w:val="24"/>
          <w:szCs w:val="24"/>
          <w:lang w:val="sk-SK"/>
        </w:rPr>
        <w:tab/>
      </w:r>
      <w:r>
        <w:rPr>
          <w:rFonts w:ascii="Calibri" w:hAnsi="Calibri" w:cs="Arial"/>
          <w:sz w:val="24"/>
          <w:szCs w:val="24"/>
          <w:lang w:val="sk-SK"/>
        </w:rPr>
        <w:tab/>
        <w:t xml:space="preserve">2021079995   </w:t>
      </w:r>
    </w:p>
    <w:p w14:paraId="04D37518" w14:textId="7BF6F372" w:rsidR="00E26977" w:rsidRDefault="00E26977" w:rsidP="006E3324">
      <w:pPr>
        <w:rPr>
          <w:rFonts w:ascii="Calibri" w:hAnsi="Calibri" w:cs="Arial"/>
          <w:sz w:val="24"/>
          <w:szCs w:val="24"/>
          <w:lang w:val="sk-SK"/>
        </w:rPr>
      </w:pPr>
      <w:r>
        <w:rPr>
          <w:rFonts w:ascii="Calibri" w:hAnsi="Calibri" w:cs="Arial"/>
          <w:sz w:val="24"/>
          <w:szCs w:val="24"/>
          <w:lang w:val="sk-SK"/>
        </w:rPr>
        <w:t>Bankové spojenie:</w:t>
      </w:r>
      <w:r>
        <w:rPr>
          <w:rFonts w:ascii="Calibri" w:hAnsi="Calibri" w:cs="Arial"/>
          <w:sz w:val="24"/>
          <w:szCs w:val="24"/>
          <w:lang w:val="sk-SK"/>
        </w:rPr>
        <w:tab/>
        <w:t xml:space="preserve">ČSOB, a.s. </w:t>
      </w:r>
      <w:proofErr w:type="spellStart"/>
      <w:r>
        <w:rPr>
          <w:rFonts w:ascii="Calibri" w:hAnsi="Calibri" w:cs="Arial"/>
          <w:sz w:val="24"/>
          <w:szCs w:val="24"/>
          <w:lang w:val="sk-SK"/>
        </w:rPr>
        <w:t>korporátna</w:t>
      </w:r>
      <w:proofErr w:type="spellEnd"/>
      <w:r>
        <w:rPr>
          <w:rFonts w:ascii="Calibri" w:hAnsi="Calibri" w:cs="Arial"/>
          <w:sz w:val="24"/>
          <w:szCs w:val="24"/>
          <w:lang w:val="sk-SK"/>
        </w:rPr>
        <w:t xml:space="preserve"> pobočka Trenčín</w:t>
      </w:r>
    </w:p>
    <w:p w14:paraId="276E4CCF" w14:textId="5B078746" w:rsidR="00E26977" w:rsidRDefault="00E26977" w:rsidP="006E3324">
      <w:pPr>
        <w:rPr>
          <w:rFonts w:ascii="Calibri" w:hAnsi="Calibri" w:cs="Arial"/>
          <w:sz w:val="24"/>
          <w:szCs w:val="24"/>
          <w:lang w:val="sk-SK"/>
        </w:rPr>
      </w:pPr>
      <w:r>
        <w:rPr>
          <w:rFonts w:ascii="Calibri" w:hAnsi="Calibri" w:cs="Arial"/>
          <w:sz w:val="24"/>
          <w:szCs w:val="24"/>
          <w:lang w:val="sk-SK"/>
        </w:rPr>
        <w:t>IBAN:</w:t>
      </w:r>
      <w:r>
        <w:rPr>
          <w:rFonts w:ascii="Calibri" w:hAnsi="Calibri" w:cs="Arial"/>
          <w:sz w:val="24"/>
          <w:szCs w:val="24"/>
          <w:lang w:val="sk-SK"/>
        </w:rPr>
        <w:tab/>
      </w:r>
      <w:r>
        <w:rPr>
          <w:rFonts w:ascii="Calibri" w:hAnsi="Calibri" w:cs="Arial"/>
          <w:sz w:val="24"/>
          <w:szCs w:val="24"/>
          <w:lang w:val="sk-SK"/>
        </w:rPr>
        <w:tab/>
      </w:r>
      <w:r>
        <w:rPr>
          <w:rFonts w:ascii="Calibri" w:hAnsi="Calibri" w:cs="Arial"/>
          <w:sz w:val="24"/>
          <w:szCs w:val="24"/>
          <w:lang w:val="sk-SK"/>
        </w:rPr>
        <w:tab/>
        <w:t>SK61 7500 0000 0000 2558 1243</w:t>
      </w:r>
    </w:p>
    <w:p w14:paraId="09B7788D" w14:textId="0E61AF5D" w:rsidR="006E3324" w:rsidRDefault="00E26977" w:rsidP="006E3324">
      <w:pPr>
        <w:rPr>
          <w:rFonts w:ascii="Calibri" w:hAnsi="Calibri" w:cs="Arial"/>
          <w:sz w:val="24"/>
          <w:szCs w:val="24"/>
          <w:lang w:val="sk-SK"/>
        </w:rPr>
      </w:pPr>
      <w:r>
        <w:rPr>
          <w:rFonts w:ascii="Calibri" w:hAnsi="Calibri" w:cs="Arial"/>
          <w:sz w:val="24"/>
          <w:szCs w:val="24"/>
          <w:lang w:val="sk-SK"/>
        </w:rPr>
        <w:t>SWIFT/BIX:</w:t>
      </w:r>
      <w:r>
        <w:rPr>
          <w:rFonts w:ascii="Calibri" w:hAnsi="Calibri" w:cs="Arial"/>
          <w:sz w:val="24"/>
          <w:szCs w:val="24"/>
          <w:lang w:val="sk-SK"/>
        </w:rPr>
        <w:tab/>
      </w:r>
      <w:r>
        <w:rPr>
          <w:rFonts w:ascii="Calibri" w:hAnsi="Calibri" w:cs="Arial"/>
          <w:sz w:val="24"/>
          <w:szCs w:val="24"/>
          <w:lang w:val="sk-SK"/>
        </w:rPr>
        <w:tab/>
        <w:t>CEKOSKBX</w:t>
      </w:r>
      <w:r w:rsidR="006E3324">
        <w:rPr>
          <w:rFonts w:ascii="Calibri" w:hAnsi="Calibri" w:cs="Arial"/>
          <w:sz w:val="24"/>
          <w:szCs w:val="24"/>
          <w:lang w:val="sk-SK"/>
        </w:rPr>
        <w:t xml:space="preserve">                </w:t>
      </w:r>
    </w:p>
    <w:p w14:paraId="5E9877A3" w14:textId="31D7AFB3" w:rsidR="006E3324" w:rsidRDefault="00676EF6" w:rsidP="006E3324">
      <w:pPr>
        <w:rPr>
          <w:rFonts w:ascii="Calibri" w:hAnsi="Calibri" w:cs="Arial"/>
          <w:sz w:val="24"/>
          <w:szCs w:val="24"/>
          <w:lang w:val="sk-SK"/>
        </w:rPr>
      </w:pPr>
      <w:r>
        <w:rPr>
          <w:rFonts w:ascii="Calibri" w:hAnsi="Calibri" w:cs="Arial"/>
          <w:sz w:val="24"/>
          <w:szCs w:val="24"/>
          <w:lang w:val="sk-SK"/>
        </w:rPr>
        <w:t>(ď</w:t>
      </w:r>
      <w:r w:rsidR="006E3324">
        <w:rPr>
          <w:rFonts w:ascii="Calibri" w:hAnsi="Calibri" w:cs="Arial"/>
          <w:sz w:val="24"/>
          <w:szCs w:val="24"/>
          <w:lang w:val="sk-SK"/>
        </w:rPr>
        <w:t>alej len „Mesto Trenčín“ alebo „vyhlasovateľ“)</w:t>
      </w:r>
    </w:p>
    <w:p w14:paraId="1A328DD2" w14:textId="77777777" w:rsidR="006E3324" w:rsidRDefault="006E3324" w:rsidP="006E3324">
      <w:pPr>
        <w:jc w:val="both"/>
        <w:rPr>
          <w:rFonts w:ascii="Calibri" w:hAnsi="Calibri" w:cs="Arial"/>
          <w:sz w:val="24"/>
          <w:szCs w:val="24"/>
          <w:lang w:val="sk-SK"/>
        </w:rPr>
      </w:pPr>
    </w:p>
    <w:p w14:paraId="20777075" w14:textId="77777777" w:rsidR="006E3324" w:rsidRDefault="006E3324" w:rsidP="006E3324">
      <w:pPr>
        <w:jc w:val="both"/>
        <w:rPr>
          <w:rFonts w:ascii="Calibri" w:hAnsi="Calibri" w:cs="Arial"/>
          <w:sz w:val="24"/>
          <w:szCs w:val="24"/>
          <w:lang w:val="sk-SK"/>
        </w:rPr>
      </w:pPr>
    </w:p>
    <w:p w14:paraId="2121F0B4" w14:textId="77777777" w:rsidR="006E3324" w:rsidRDefault="006E3324" w:rsidP="006E3324">
      <w:pPr>
        <w:jc w:val="center"/>
        <w:rPr>
          <w:rFonts w:ascii="Calibri" w:hAnsi="Calibri" w:cs="Arial"/>
          <w:b/>
          <w:sz w:val="24"/>
          <w:szCs w:val="24"/>
          <w:lang w:val="sk-SK"/>
        </w:rPr>
      </w:pPr>
      <w:r>
        <w:rPr>
          <w:rFonts w:ascii="Calibri" w:hAnsi="Calibri" w:cs="Arial"/>
          <w:b/>
          <w:sz w:val="24"/>
          <w:szCs w:val="24"/>
          <w:lang w:val="sk-SK"/>
        </w:rPr>
        <w:t>čl. II</w:t>
      </w:r>
    </w:p>
    <w:p w14:paraId="7F48330E" w14:textId="1341C5BD" w:rsidR="006E3324" w:rsidRPr="003B1080" w:rsidRDefault="006E3324" w:rsidP="003B1080">
      <w:pPr>
        <w:jc w:val="center"/>
        <w:rPr>
          <w:rFonts w:ascii="Calibri" w:hAnsi="Calibri" w:cs="Arial"/>
          <w:b/>
          <w:sz w:val="24"/>
          <w:szCs w:val="24"/>
          <w:lang w:val="sk-SK"/>
        </w:rPr>
      </w:pPr>
      <w:r>
        <w:rPr>
          <w:rFonts w:ascii="Calibri" w:hAnsi="Calibri" w:cs="Arial"/>
          <w:b/>
          <w:sz w:val="24"/>
          <w:szCs w:val="24"/>
          <w:lang w:val="sk-SK"/>
        </w:rPr>
        <w:t xml:space="preserve">Predmet </w:t>
      </w:r>
      <w:r w:rsidR="00676EF6">
        <w:rPr>
          <w:rFonts w:ascii="Calibri" w:hAnsi="Calibri" w:cs="Arial"/>
          <w:b/>
          <w:sz w:val="24"/>
          <w:szCs w:val="24"/>
          <w:lang w:val="sk-SK"/>
        </w:rPr>
        <w:t xml:space="preserve">obchodnej </w:t>
      </w:r>
      <w:r>
        <w:rPr>
          <w:rFonts w:ascii="Calibri" w:hAnsi="Calibri" w:cs="Arial"/>
          <w:b/>
          <w:sz w:val="24"/>
          <w:szCs w:val="24"/>
          <w:lang w:val="sk-SK"/>
        </w:rPr>
        <w:t>verejnej súťaže</w:t>
      </w:r>
    </w:p>
    <w:p w14:paraId="0FDBAC48" w14:textId="4D0042B7" w:rsidR="006E3324" w:rsidRDefault="006E3324" w:rsidP="006E3324">
      <w:pPr>
        <w:jc w:val="both"/>
        <w:rPr>
          <w:rFonts w:ascii="Calibri" w:hAnsi="Calibri" w:cs="Arial"/>
          <w:sz w:val="24"/>
          <w:szCs w:val="24"/>
          <w:lang w:val="sk-SK"/>
        </w:rPr>
      </w:pPr>
      <w:r>
        <w:rPr>
          <w:rFonts w:ascii="Calibri" w:hAnsi="Calibri" w:cs="Arial"/>
          <w:sz w:val="24"/>
          <w:szCs w:val="24"/>
          <w:lang w:val="sk-SK"/>
        </w:rPr>
        <w:t>1/ Mesto Trenčín vyhlasuje súťaž o najvhodnejší návrh na uzavretie kúpnej zmluvy, predmetom ktorej bude prevod vlastníckeho práva k</w:t>
      </w:r>
      <w:r w:rsidR="00676EF6">
        <w:rPr>
          <w:rFonts w:ascii="Calibri" w:hAnsi="Calibri" w:cs="Arial"/>
          <w:sz w:val="24"/>
          <w:szCs w:val="24"/>
          <w:lang w:val="sk-SK"/>
        </w:rPr>
        <w:t> </w:t>
      </w:r>
      <w:r>
        <w:rPr>
          <w:rFonts w:ascii="Calibri" w:hAnsi="Calibri" w:cs="Arial"/>
          <w:sz w:val="24"/>
          <w:szCs w:val="24"/>
          <w:lang w:val="sk-SK"/>
        </w:rPr>
        <w:t>nehnuteľnostiam</w:t>
      </w:r>
      <w:r w:rsidR="00676EF6">
        <w:rPr>
          <w:rFonts w:ascii="Calibri" w:hAnsi="Calibri" w:cs="Arial"/>
          <w:sz w:val="24"/>
          <w:szCs w:val="24"/>
          <w:lang w:val="sk-SK"/>
        </w:rPr>
        <w:t>:</w:t>
      </w:r>
      <w:r>
        <w:rPr>
          <w:rFonts w:ascii="Calibri" w:hAnsi="Calibri" w:cs="Arial"/>
          <w:sz w:val="24"/>
          <w:szCs w:val="24"/>
          <w:lang w:val="sk-SK"/>
        </w:rPr>
        <w:t xml:space="preserve"> </w:t>
      </w:r>
      <w:r>
        <w:rPr>
          <w:rFonts w:ascii="Calibri" w:hAnsi="Calibri" w:cs="Arial"/>
          <w:b/>
          <w:sz w:val="24"/>
          <w:szCs w:val="24"/>
          <w:lang w:val="sk-SK"/>
        </w:rPr>
        <w:t>„</w:t>
      </w:r>
      <w:r w:rsidR="00660B3D">
        <w:rPr>
          <w:rFonts w:ascii="Calibri" w:hAnsi="Calibri" w:cs="Arial"/>
          <w:b/>
          <w:sz w:val="24"/>
          <w:szCs w:val="24"/>
          <w:lang w:val="sk-SK"/>
        </w:rPr>
        <w:t>Pozemky v území priemyselnej zóny na Bratislavskej ulici</w:t>
      </w:r>
      <w:r>
        <w:rPr>
          <w:rFonts w:ascii="Calibri" w:hAnsi="Calibri" w:cs="Arial"/>
          <w:b/>
          <w:sz w:val="24"/>
          <w:szCs w:val="24"/>
          <w:lang w:val="sk-SK"/>
        </w:rPr>
        <w:t>“</w:t>
      </w:r>
      <w:r>
        <w:rPr>
          <w:rFonts w:ascii="Calibri" w:hAnsi="Calibri" w:cs="Arial"/>
          <w:sz w:val="24"/>
          <w:szCs w:val="24"/>
          <w:lang w:val="sk-SK"/>
        </w:rPr>
        <w:t xml:space="preserve"> v </w:t>
      </w:r>
      <w:proofErr w:type="spellStart"/>
      <w:r>
        <w:rPr>
          <w:rFonts w:ascii="Calibri" w:hAnsi="Calibri" w:cs="Arial"/>
          <w:sz w:val="24"/>
          <w:szCs w:val="24"/>
          <w:lang w:val="sk-SK"/>
        </w:rPr>
        <w:t>k.ú</w:t>
      </w:r>
      <w:proofErr w:type="spellEnd"/>
      <w:r>
        <w:rPr>
          <w:rFonts w:ascii="Calibri" w:hAnsi="Calibri" w:cs="Arial"/>
          <w:sz w:val="24"/>
          <w:szCs w:val="24"/>
          <w:lang w:val="sk-SK"/>
        </w:rPr>
        <w:t xml:space="preserve">. </w:t>
      </w:r>
      <w:r w:rsidR="00660B3D">
        <w:rPr>
          <w:rFonts w:ascii="Calibri" w:hAnsi="Calibri" w:cs="Arial"/>
          <w:sz w:val="24"/>
          <w:szCs w:val="24"/>
          <w:lang w:val="sk-SK"/>
        </w:rPr>
        <w:t>Záblatie,</w:t>
      </w:r>
      <w:r>
        <w:rPr>
          <w:rFonts w:ascii="Calibri" w:hAnsi="Calibri" w:cs="Arial"/>
          <w:sz w:val="24"/>
          <w:szCs w:val="24"/>
          <w:lang w:val="sk-SK"/>
        </w:rPr>
        <w:t xml:space="preserve"> a to:</w:t>
      </w:r>
    </w:p>
    <w:p w14:paraId="1932B4E2" w14:textId="77777777" w:rsidR="00584783" w:rsidRPr="00584783" w:rsidRDefault="00584783" w:rsidP="00584783">
      <w:pPr>
        <w:pStyle w:val="Bezriadkovania"/>
        <w:numPr>
          <w:ilvl w:val="0"/>
          <w:numId w:val="4"/>
        </w:numPr>
        <w:jc w:val="both"/>
        <w:rPr>
          <w:rFonts w:asciiTheme="minorHAnsi" w:hAnsiTheme="minorHAnsi" w:cstheme="minorHAnsi"/>
          <w:sz w:val="24"/>
          <w:szCs w:val="24"/>
        </w:rPr>
      </w:pPr>
      <w:r w:rsidRPr="00584783">
        <w:rPr>
          <w:rFonts w:asciiTheme="minorHAnsi" w:hAnsiTheme="minorHAnsi" w:cstheme="minorHAnsi"/>
          <w:b/>
          <w:bCs/>
          <w:sz w:val="24"/>
          <w:szCs w:val="24"/>
        </w:rPr>
        <w:t xml:space="preserve">C-KN </w:t>
      </w:r>
      <w:proofErr w:type="spellStart"/>
      <w:r w:rsidRPr="00584783">
        <w:rPr>
          <w:rFonts w:asciiTheme="minorHAnsi" w:hAnsiTheme="minorHAnsi" w:cstheme="minorHAnsi"/>
          <w:b/>
          <w:bCs/>
          <w:sz w:val="24"/>
          <w:szCs w:val="24"/>
        </w:rPr>
        <w:t>parc</w:t>
      </w:r>
      <w:proofErr w:type="spellEnd"/>
      <w:r w:rsidRPr="00584783">
        <w:rPr>
          <w:rFonts w:asciiTheme="minorHAnsi" w:hAnsiTheme="minorHAnsi" w:cstheme="minorHAnsi"/>
          <w:b/>
          <w:bCs/>
          <w:sz w:val="24"/>
          <w:szCs w:val="24"/>
        </w:rPr>
        <w:t>. č. 801/1</w:t>
      </w:r>
      <w:r w:rsidRPr="00584783">
        <w:rPr>
          <w:rFonts w:asciiTheme="minorHAnsi" w:hAnsiTheme="minorHAnsi" w:cstheme="minorHAnsi"/>
          <w:sz w:val="24"/>
          <w:szCs w:val="24"/>
        </w:rPr>
        <w:t xml:space="preserve"> ostatná plocha o výmere 11548 m</w:t>
      </w:r>
      <w:r w:rsidRPr="00584783">
        <w:rPr>
          <w:rFonts w:asciiTheme="minorHAnsi" w:hAnsiTheme="minorHAnsi" w:cstheme="minorHAnsi"/>
          <w:sz w:val="24"/>
          <w:szCs w:val="24"/>
          <w:vertAlign w:val="superscript"/>
        </w:rPr>
        <w:t>2</w:t>
      </w:r>
    </w:p>
    <w:p w14:paraId="49520DEE" w14:textId="77777777" w:rsidR="00584783" w:rsidRPr="00584783" w:rsidRDefault="00584783" w:rsidP="00584783">
      <w:pPr>
        <w:pStyle w:val="Bezriadkovania"/>
        <w:numPr>
          <w:ilvl w:val="0"/>
          <w:numId w:val="4"/>
        </w:numPr>
        <w:jc w:val="both"/>
        <w:rPr>
          <w:rFonts w:asciiTheme="minorHAnsi" w:hAnsiTheme="minorHAnsi" w:cstheme="minorHAnsi"/>
          <w:sz w:val="24"/>
          <w:szCs w:val="24"/>
        </w:rPr>
      </w:pPr>
      <w:r w:rsidRPr="00584783">
        <w:rPr>
          <w:rFonts w:asciiTheme="minorHAnsi" w:hAnsiTheme="minorHAnsi" w:cstheme="minorHAnsi"/>
          <w:b/>
          <w:bCs/>
          <w:sz w:val="24"/>
          <w:szCs w:val="24"/>
        </w:rPr>
        <w:t xml:space="preserve">C-KN </w:t>
      </w:r>
      <w:proofErr w:type="spellStart"/>
      <w:r w:rsidRPr="00584783">
        <w:rPr>
          <w:rFonts w:asciiTheme="minorHAnsi" w:hAnsiTheme="minorHAnsi" w:cstheme="minorHAnsi"/>
          <w:b/>
          <w:bCs/>
          <w:sz w:val="24"/>
          <w:szCs w:val="24"/>
        </w:rPr>
        <w:t>parc</w:t>
      </w:r>
      <w:proofErr w:type="spellEnd"/>
      <w:r w:rsidRPr="00584783">
        <w:rPr>
          <w:rFonts w:asciiTheme="minorHAnsi" w:hAnsiTheme="minorHAnsi" w:cstheme="minorHAnsi"/>
          <w:b/>
          <w:bCs/>
          <w:sz w:val="24"/>
          <w:szCs w:val="24"/>
        </w:rPr>
        <w:t>. č. 803/30</w:t>
      </w:r>
      <w:r w:rsidRPr="00584783">
        <w:rPr>
          <w:rFonts w:asciiTheme="minorHAnsi" w:hAnsiTheme="minorHAnsi" w:cstheme="minorHAnsi"/>
          <w:sz w:val="24"/>
          <w:szCs w:val="24"/>
        </w:rPr>
        <w:t xml:space="preserve"> ostatná plocha o výmere 10000 m</w:t>
      </w:r>
      <w:r w:rsidRPr="00584783">
        <w:rPr>
          <w:rFonts w:asciiTheme="minorHAnsi" w:hAnsiTheme="minorHAnsi" w:cstheme="minorHAnsi"/>
          <w:sz w:val="24"/>
          <w:szCs w:val="24"/>
          <w:vertAlign w:val="superscript"/>
        </w:rPr>
        <w:t>2</w:t>
      </w:r>
    </w:p>
    <w:p w14:paraId="6BED3667" w14:textId="6EE5BA35" w:rsidR="00584783" w:rsidRPr="00584783" w:rsidRDefault="00676EF6" w:rsidP="00676EF6">
      <w:pPr>
        <w:pStyle w:val="Bezriadkovania"/>
        <w:jc w:val="both"/>
        <w:rPr>
          <w:rFonts w:asciiTheme="minorHAnsi" w:hAnsiTheme="minorHAnsi" w:cstheme="minorHAnsi"/>
          <w:b/>
          <w:sz w:val="24"/>
          <w:szCs w:val="24"/>
        </w:rPr>
      </w:pPr>
      <w:r>
        <w:rPr>
          <w:rFonts w:asciiTheme="minorHAnsi" w:hAnsiTheme="minorHAnsi" w:cstheme="minorHAnsi"/>
          <w:sz w:val="24"/>
          <w:szCs w:val="24"/>
        </w:rPr>
        <w:t xml:space="preserve">oba </w:t>
      </w:r>
      <w:r w:rsidR="00584783" w:rsidRPr="00584783">
        <w:rPr>
          <w:rFonts w:asciiTheme="minorHAnsi" w:hAnsiTheme="minorHAnsi" w:cstheme="minorHAnsi"/>
          <w:sz w:val="24"/>
          <w:szCs w:val="24"/>
        </w:rPr>
        <w:t>zapísané na LV č. 1 ako vlastník Mesto Trenčín v podiele 1/1</w:t>
      </w:r>
      <w:r>
        <w:rPr>
          <w:rFonts w:asciiTheme="minorHAnsi" w:hAnsiTheme="minorHAnsi" w:cstheme="minorHAnsi"/>
          <w:sz w:val="24"/>
          <w:szCs w:val="24"/>
        </w:rPr>
        <w:t>-ina</w:t>
      </w:r>
      <w:r w:rsidR="00B82069">
        <w:rPr>
          <w:rFonts w:asciiTheme="minorHAnsi" w:hAnsiTheme="minorHAnsi" w:cstheme="minorHAnsi"/>
          <w:b/>
          <w:sz w:val="24"/>
          <w:szCs w:val="24"/>
        </w:rPr>
        <w:t>.</w:t>
      </w:r>
    </w:p>
    <w:p w14:paraId="5E8DAC10" w14:textId="77777777" w:rsidR="006E3324" w:rsidRDefault="006E3324" w:rsidP="006E3324">
      <w:pPr>
        <w:jc w:val="both"/>
        <w:rPr>
          <w:rFonts w:ascii="Calibri" w:hAnsi="Calibri" w:cs="Arial"/>
          <w:sz w:val="24"/>
          <w:szCs w:val="24"/>
          <w:lang w:val="sk-SK"/>
        </w:rPr>
      </w:pPr>
    </w:p>
    <w:p w14:paraId="7C0ED559" w14:textId="3214CC33" w:rsidR="006E3324" w:rsidRDefault="006E3324" w:rsidP="006E3324">
      <w:pPr>
        <w:jc w:val="both"/>
        <w:rPr>
          <w:rFonts w:ascii="Calibri" w:hAnsi="Calibri" w:cs="Arial"/>
          <w:sz w:val="24"/>
          <w:szCs w:val="24"/>
          <w:lang w:val="sk-SK"/>
        </w:rPr>
      </w:pPr>
      <w:r>
        <w:rPr>
          <w:rFonts w:ascii="Calibri" w:hAnsi="Calibri" w:cs="Arial"/>
          <w:b/>
          <w:sz w:val="24"/>
          <w:szCs w:val="24"/>
          <w:lang w:val="sk-SK"/>
        </w:rPr>
        <w:t>2/ Minimálna celková kúpna cena</w:t>
      </w:r>
      <w:r>
        <w:rPr>
          <w:rFonts w:ascii="Calibri" w:hAnsi="Calibri" w:cs="Arial"/>
          <w:sz w:val="24"/>
          <w:szCs w:val="24"/>
          <w:lang w:val="sk-SK"/>
        </w:rPr>
        <w:t xml:space="preserve">, ktorú vyhlasovateľ požaduje za predaj nehnuteľností  je </w:t>
      </w:r>
      <w:r w:rsidR="000D4B74">
        <w:rPr>
          <w:rFonts w:ascii="Calibri" w:hAnsi="Calibri" w:cs="Arial"/>
          <w:b/>
          <w:sz w:val="24"/>
          <w:szCs w:val="24"/>
          <w:lang w:val="sk-SK"/>
        </w:rPr>
        <w:t>646</w:t>
      </w:r>
      <w:r w:rsidR="00F60130">
        <w:rPr>
          <w:rFonts w:ascii="Calibri" w:hAnsi="Calibri" w:cs="Arial"/>
          <w:b/>
          <w:sz w:val="24"/>
          <w:szCs w:val="24"/>
          <w:lang w:val="sk-SK"/>
        </w:rPr>
        <w:t>.</w:t>
      </w:r>
      <w:r w:rsidR="000D4B74">
        <w:rPr>
          <w:rFonts w:ascii="Calibri" w:hAnsi="Calibri" w:cs="Arial"/>
          <w:b/>
          <w:sz w:val="24"/>
          <w:szCs w:val="24"/>
          <w:lang w:val="sk-SK"/>
        </w:rPr>
        <w:t>440</w:t>
      </w:r>
      <w:r w:rsidR="0022736E" w:rsidRPr="00E1150E">
        <w:rPr>
          <w:rFonts w:ascii="Calibri" w:hAnsi="Calibri" w:cs="Arial"/>
          <w:b/>
          <w:sz w:val="24"/>
          <w:szCs w:val="24"/>
          <w:lang w:val="sk-SK"/>
        </w:rPr>
        <w:t>,</w:t>
      </w:r>
      <w:r w:rsidR="000D4B74">
        <w:rPr>
          <w:rFonts w:ascii="Calibri" w:hAnsi="Calibri" w:cs="Arial"/>
          <w:b/>
          <w:sz w:val="24"/>
          <w:szCs w:val="24"/>
          <w:lang w:val="sk-SK"/>
        </w:rPr>
        <w:t>00</w:t>
      </w:r>
      <w:r>
        <w:rPr>
          <w:rFonts w:ascii="Calibri" w:hAnsi="Calibri" w:cs="Arial"/>
          <w:sz w:val="24"/>
          <w:szCs w:val="24"/>
          <w:lang w:val="sk-SK"/>
        </w:rPr>
        <w:t xml:space="preserve"> </w:t>
      </w:r>
      <w:r>
        <w:rPr>
          <w:rFonts w:ascii="Calibri" w:hAnsi="Calibri" w:cs="Arial"/>
          <w:b/>
          <w:sz w:val="24"/>
          <w:szCs w:val="24"/>
          <w:lang w:val="sk-SK"/>
        </w:rPr>
        <w:t>€.</w:t>
      </w:r>
      <w:r>
        <w:rPr>
          <w:rFonts w:ascii="Calibri" w:hAnsi="Calibri" w:cs="Arial"/>
          <w:sz w:val="24"/>
          <w:szCs w:val="24"/>
          <w:lang w:val="sk-SK"/>
        </w:rPr>
        <w:t xml:space="preserve"> V prípade, ak žiadny z predložených návrhov nebude obsahovať návrh  rovnej alebo vyššej kúpnej ceny, ako je vyššie uvedená minimálna cena, vyhlasovateľ odmietne všetky návrhy. </w:t>
      </w:r>
    </w:p>
    <w:p w14:paraId="62EA98CB" w14:textId="5CF47C89" w:rsidR="006E0BC7" w:rsidRDefault="006E0BC7" w:rsidP="006E3324">
      <w:pPr>
        <w:jc w:val="both"/>
        <w:rPr>
          <w:rFonts w:ascii="Calibri" w:hAnsi="Calibri" w:cs="Arial"/>
          <w:sz w:val="24"/>
          <w:szCs w:val="24"/>
          <w:lang w:val="sk-SK"/>
        </w:rPr>
      </w:pPr>
    </w:p>
    <w:p w14:paraId="2A5A76FA" w14:textId="1CE9FCA1" w:rsidR="006E0BC7" w:rsidRDefault="006E0BC7" w:rsidP="006E3324">
      <w:pPr>
        <w:jc w:val="both"/>
        <w:rPr>
          <w:rFonts w:ascii="Calibri" w:hAnsi="Calibri" w:cs="Arial"/>
          <w:sz w:val="24"/>
          <w:szCs w:val="24"/>
          <w:lang w:val="sk-SK"/>
        </w:rPr>
      </w:pPr>
      <w:r>
        <w:rPr>
          <w:rFonts w:ascii="Calibri" w:hAnsi="Calibri" w:cs="Arial"/>
          <w:sz w:val="24"/>
          <w:szCs w:val="24"/>
          <w:lang w:val="sk-SK"/>
        </w:rPr>
        <w:t xml:space="preserve">3/ Výsledkom </w:t>
      </w:r>
      <w:r w:rsidR="00EC1404">
        <w:rPr>
          <w:rFonts w:ascii="Calibri" w:hAnsi="Calibri" w:cs="Arial"/>
          <w:sz w:val="24"/>
          <w:szCs w:val="24"/>
          <w:lang w:val="sk-SK"/>
        </w:rPr>
        <w:t>obchodnej v</w:t>
      </w:r>
      <w:r>
        <w:rPr>
          <w:rFonts w:ascii="Calibri" w:hAnsi="Calibri" w:cs="Arial"/>
          <w:sz w:val="24"/>
          <w:szCs w:val="24"/>
          <w:lang w:val="sk-SK"/>
        </w:rPr>
        <w:t xml:space="preserve">erejnej súťaže bude uzatvorenie Kúpnej zmluvy, ktorej znenie tvorí prílohu č. 2 týchto súťažných podmienok, a na dodržaní znenia ktorej vyhlasovateľ trvá. Predmetom zmluvy je dohoda medzi vyhlasovateľom ako </w:t>
      </w:r>
      <w:r w:rsidR="001C6679">
        <w:rPr>
          <w:rFonts w:ascii="Calibri" w:hAnsi="Calibri" w:cs="Arial"/>
          <w:sz w:val="24"/>
          <w:szCs w:val="24"/>
          <w:lang w:val="sk-SK"/>
        </w:rPr>
        <w:t xml:space="preserve">predávajúcim a navrhovateľom ako kupujúcim o podmienkach prevodu vlastníckeho práva k Predmetu kúpy za kúpnu cenu, ktorá bude výsledkom obchodnej verejnej súťaže. </w:t>
      </w:r>
    </w:p>
    <w:p w14:paraId="601BBAFB" w14:textId="77777777" w:rsidR="006E3324" w:rsidRDefault="006E3324" w:rsidP="006E3324">
      <w:pPr>
        <w:jc w:val="both"/>
        <w:rPr>
          <w:rFonts w:ascii="Calibri" w:hAnsi="Calibri"/>
          <w:sz w:val="24"/>
          <w:szCs w:val="24"/>
          <w:lang w:val="sk-SK"/>
        </w:rPr>
      </w:pPr>
    </w:p>
    <w:p w14:paraId="22E10E92" w14:textId="757065CB" w:rsidR="006E3324" w:rsidRDefault="001C6679" w:rsidP="00D93B73">
      <w:pPr>
        <w:jc w:val="both"/>
        <w:rPr>
          <w:rFonts w:ascii="Calibri" w:hAnsi="Calibri"/>
          <w:sz w:val="24"/>
          <w:szCs w:val="24"/>
          <w:lang w:val="sk-SK"/>
        </w:rPr>
      </w:pPr>
      <w:r>
        <w:rPr>
          <w:rFonts w:ascii="Calibri" w:hAnsi="Calibri"/>
          <w:sz w:val="24"/>
          <w:szCs w:val="24"/>
          <w:lang w:val="sk-SK"/>
        </w:rPr>
        <w:t>4</w:t>
      </w:r>
      <w:r w:rsidR="006E3324" w:rsidRPr="004D2F57">
        <w:rPr>
          <w:rFonts w:ascii="Calibri" w:hAnsi="Calibri"/>
          <w:sz w:val="24"/>
          <w:szCs w:val="24"/>
          <w:lang w:val="sk-SK"/>
        </w:rPr>
        <w:t xml:space="preserve">/ Vyhlasovateľ zároveň oznamuje, že po uplynutí lehoty </w:t>
      </w:r>
      <w:r w:rsidR="006E3324" w:rsidRPr="004D2F57">
        <w:rPr>
          <w:rFonts w:ascii="Calibri" w:hAnsi="Calibri" w:cs="Arial"/>
          <w:sz w:val="24"/>
          <w:szCs w:val="24"/>
          <w:lang w:val="sk-SK"/>
        </w:rPr>
        <w:t xml:space="preserve">na predloženie návrhov bude uskutočnená elektronická aukcia, v ktorej budú môcť jednotliví navrhovatelia ešte upravovať svoje ponukové ceny. </w:t>
      </w:r>
      <w:r w:rsidR="00443E42" w:rsidRPr="00EC1404">
        <w:rPr>
          <w:rFonts w:ascii="Calibri" w:hAnsi="Calibri" w:cs="Arial"/>
          <w:b/>
          <w:bCs/>
          <w:sz w:val="24"/>
          <w:szCs w:val="24"/>
          <w:lang w:val="sk-SK"/>
        </w:rPr>
        <w:t xml:space="preserve">Minimálny krok zvýšenia ceny v elektronickej aukcii predstavuje </w:t>
      </w:r>
      <w:r w:rsidR="00443E42" w:rsidRPr="00EC1404">
        <w:rPr>
          <w:rFonts w:ascii="Calibri" w:hAnsi="Calibri" w:cs="Arial"/>
          <w:b/>
          <w:bCs/>
          <w:sz w:val="24"/>
          <w:szCs w:val="24"/>
          <w:lang w:val="sk-SK"/>
        </w:rPr>
        <w:lastRenderedPageBreak/>
        <w:t>5.000,00 €.</w:t>
      </w:r>
      <w:r w:rsidR="00443E42">
        <w:rPr>
          <w:rFonts w:ascii="Calibri" w:hAnsi="Calibri" w:cs="Arial"/>
          <w:sz w:val="24"/>
          <w:szCs w:val="24"/>
          <w:lang w:val="sk-SK"/>
        </w:rPr>
        <w:t xml:space="preserve"> </w:t>
      </w:r>
      <w:r w:rsidR="006E3324" w:rsidRPr="004D2F57">
        <w:rPr>
          <w:rFonts w:ascii="Calibri" w:hAnsi="Calibri" w:cs="Arial"/>
          <w:sz w:val="24"/>
          <w:szCs w:val="24"/>
          <w:lang w:val="sk-SK"/>
        </w:rPr>
        <w:t>Účasť v elektronickej aukcii však nie je povinná. Bližšie podrobnosti sú uvedené v čl. VI</w:t>
      </w:r>
      <w:r w:rsidR="00CF1EF0">
        <w:rPr>
          <w:rFonts w:ascii="Calibri" w:hAnsi="Calibri" w:cs="Arial"/>
          <w:sz w:val="24"/>
          <w:szCs w:val="24"/>
          <w:lang w:val="sk-SK"/>
        </w:rPr>
        <w:t>II</w:t>
      </w:r>
      <w:r w:rsidR="003A3A4C">
        <w:rPr>
          <w:rFonts w:ascii="Calibri" w:hAnsi="Calibri" w:cs="Arial"/>
          <w:sz w:val="24"/>
          <w:szCs w:val="24"/>
          <w:lang w:val="sk-SK"/>
        </w:rPr>
        <w:t>.</w:t>
      </w:r>
      <w:r w:rsidR="006E3324" w:rsidRPr="004D2F57">
        <w:rPr>
          <w:rFonts w:ascii="Calibri" w:hAnsi="Calibri" w:cs="Arial"/>
          <w:sz w:val="24"/>
          <w:szCs w:val="24"/>
          <w:lang w:val="sk-SK"/>
        </w:rPr>
        <w:t xml:space="preserve"> týchto podmienok.</w:t>
      </w:r>
      <w:r w:rsidR="006E3324">
        <w:rPr>
          <w:rFonts w:ascii="Calibri" w:hAnsi="Calibri" w:cs="Arial"/>
          <w:sz w:val="24"/>
          <w:szCs w:val="24"/>
          <w:lang w:val="sk-SK"/>
        </w:rPr>
        <w:t xml:space="preserve"> </w:t>
      </w:r>
    </w:p>
    <w:p w14:paraId="2EF8B348" w14:textId="77777777" w:rsidR="006E3324" w:rsidRDefault="006E3324" w:rsidP="006E3324">
      <w:pPr>
        <w:jc w:val="center"/>
        <w:rPr>
          <w:rFonts w:ascii="Calibri" w:hAnsi="Calibri" w:cs="Arial"/>
          <w:b/>
          <w:sz w:val="24"/>
          <w:szCs w:val="24"/>
          <w:lang w:val="sk-SK"/>
        </w:rPr>
      </w:pPr>
    </w:p>
    <w:p w14:paraId="1602AC7F" w14:textId="6F1E13CE" w:rsidR="006E3324" w:rsidRDefault="001C6679" w:rsidP="006E3324">
      <w:pPr>
        <w:jc w:val="both"/>
        <w:rPr>
          <w:rFonts w:asciiTheme="minorHAnsi" w:hAnsiTheme="minorHAnsi"/>
          <w:sz w:val="24"/>
          <w:szCs w:val="24"/>
          <w:lang w:val="sk-SK"/>
        </w:rPr>
      </w:pPr>
      <w:r>
        <w:rPr>
          <w:rFonts w:ascii="Calibri" w:hAnsi="Calibri" w:cs="Arial"/>
          <w:sz w:val="24"/>
          <w:szCs w:val="24"/>
          <w:lang w:val="sk-SK"/>
        </w:rPr>
        <w:t>5</w:t>
      </w:r>
      <w:r w:rsidR="006E3324">
        <w:rPr>
          <w:rFonts w:ascii="Calibri" w:hAnsi="Calibri" w:cs="Arial"/>
          <w:sz w:val="24"/>
          <w:szCs w:val="24"/>
          <w:lang w:val="sk-SK"/>
        </w:rPr>
        <w:t xml:space="preserve">/ </w:t>
      </w:r>
      <w:r w:rsidR="006E3324">
        <w:rPr>
          <w:rFonts w:asciiTheme="minorHAnsi" w:hAnsiTheme="minorHAnsi"/>
          <w:sz w:val="24"/>
          <w:szCs w:val="24"/>
          <w:lang w:val="sk-SK"/>
        </w:rPr>
        <w:t xml:space="preserve">V prípade, ak bude vyhlasovateľovi doručená len jedna cenová ponuka, </w:t>
      </w:r>
      <w:r w:rsidR="000F6148">
        <w:rPr>
          <w:rFonts w:asciiTheme="minorHAnsi" w:hAnsiTheme="minorHAnsi"/>
          <w:sz w:val="24"/>
          <w:szCs w:val="24"/>
          <w:lang w:val="sk-SK"/>
        </w:rPr>
        <w:t xml:space="preserve">vyhlasovateľ si vyhradzuje </w:t>
      </w:r>
      <w:r w:rsidR="00FF48B8">
        <w:rPr>
          <w:rFonts w:asciiTheme="minorHAnsi" w:hAnsiTheme="minorHAnsi"/>
          <w:sz w:val="24"/>
          <w:szCs w:val="24"/>
          <w:lang w:val="sk-SK"/>
        </w:rPr>
        <w:t>právo</w:t>
      </w:r>
      <w:r w:rsidR="00F852AE">
        <w:rPr>
          <w:rFonts w:asciiTheme="minorHAnsi" w:hAnsiTheme="minorHAnsi"/>
          <w:sz w:val="24"/>
          <w:szCs w:val="24"/>
          <w:lang w:val="sk-SK"/>
        </w:rPr>
        <w:t xml:space="preserve"> rozhodnúť o tom, že </w:t>
      </w:r>
      <w:r w:rsidR="006E3324">
        <w:rPr>
          <w:rFonts w:asciiTheme="minorHAnsi" w:hAnsiTheme="minorHAnsi"/>
          <w:sz w:val="24"/>
          <w:szCs w:val="24"/>
          <w:lang w:val="sk-SK"/>
        </w:rPr>
        <w:t>elektronická aukcia sa neuskutoční a platí návrh podaný v zmysle čl</w:t>
      </w:r>
      <w:r w:rsidR="003A3A4C">
        <w:rPr>
          <w:rFonts w:asciiTheme="minorHAnsi" w:hAnsiTheme="minorHAnsi"/>
          <w:sz w:val="24"/>
          <w:szCs w:val="24"/>
          <w:lang w:val="sk-SK"/>
        </w:rPr>
        <w:t>.</w:t>
      </w:r>
      <w:r w:rsidR="006E3324">
        <w:rPr>
          <w:rFonts w:asciiTheme="minorHAnsi" w:hAnsiTheme="minorHAnsi"/>
          <w:sz w:val="24"/>
          <w:szCs w:val="24"/>
          <w:lang w:val="sk-SK"/>
        </w:rPr>
        <w:t xml:space="preserve"> V</w:t>
      </w:r>
      <w:r w:rsidR="003A3A4C">
        <w:rPr>
          <w:rFonts w:asciiTheme="minorHAnsi" w:hAnsiTheme="minorHAnsi"/>
          <w:sz w:val="24"/>
          <w:szCs w:val="24"/>
          <w:lang w:val="sk-SK"/>
        </w:rPr>
        <w:t>.</w:t>
      </w:r>
      <w:r w:rsidR="006E3324">
        <w:rPr>
          <w:rFonts w:asciiTheme="minorHAnsi" w:hAnsiTheme="minorHAnsi"/>
          <w:sz w:val="24"/>
          <w:szCs w:val="24"/>
          <w:lang w:val="sk-SK"/>
        </w:rPr>
        <w:t xml:space="preserve"> </w:t>
      </w:r>
      <w:r w:rsidR="003A3A4C">
        <w:rPr>
          <w:rFonts w:asciiTheme="minorHAnsi" w:hAnsiTheme="minorHAnsi"/>
          <w:sz w:val="24"/>
          <w:szCs w:val="24"/>
          <w:lang w:val="sk-SK"/>
        </w:rPr>
        <w:t>týchto</w:t>
      </w:r>
      <w:r w:rsidR="006E3324">
        <w:rPr>
          <w:rFonts w:asciiTheme="minorHAnsi" w:hAnsiTheme="minorHAnsi"/>
          <w:sz w:val="24"/>
          <w:szCs w:val="24"/>
          <w:lang w:val="sk-SK"/>
        </w:rPr>
        <w:t xml:space="preserve"> podmienok</w:t>
      </w:r>
      <w:r w:rsidR="000F6148">
        <w:rPr>
          <w:rFonts w:asciiTheme="minorHAnsi" w:hAnsiTheme="minorHAnsi"/>
          <w:sz w:val="24"/>
          <w:szCs w:val="24"/>
          <w:lang w:val="sk-SK"/>
        </w:rPr>
        <w:t>.</w:t>
      </w:r>
    </w:p>
    <w:p w14:paraId="2F009BB4" w14:textId="77777777" w:rsidR="00DC63D8" w:rsidRDefault="00DC63D8" w:rsidP="001C6679">
      <w:pPr>
        <w:rPr>
          <w:rFonts w:ascii="Calibri" w:hAnsi="Calibri" w:cs="Arial"/>
          <w:b/>
          <w:sz w:val="24"/>
          <w:szCs w:val="24"/>
          <w:lang w:val="sk-SK"/>
        </w:rPr>
      </w:pPr>
    </w:p>
    <w:p w14:paraId="77423521" w14:textId="5FB49D3A" w:rsidR="006E3324" w:rsidRDefault="006E3324" w:rsidP="006E3324">
      <w:pPr>
        <w:jc w:val="center"/>
        <w:rPr>
          <w:rFonts w:ascii="Calibri" w:hAnsi="Calibri" w:cs="Arial"/>
          <w:b/>
          <w:sz w:val="24"/>
          <w:szCs w:val="24"/>
          <w:lang w:val="sk-SK"/>
        </w:rPr>
      </w:pPr>
      <w:r>
        <w:rPr>
          <w:rFonts w:ascii="Calibri" w:hAnsi="Calibri" w:cs="Arial"/>
          <w:b/>
          <w:sz w:val="24"/>
          <w:szCs w:val="24"/>
          <w:lang w:val="sk-SK"/>
        </w:rPr>
        <w:t>čl. III.</w:t>
      </w:r>
    </w:p>
    <w:p w14:paraId="21C61119" w14:textId="1F7E59BC" w:rsidR="00EF342B" w:rsidRPr="003B1080" w:rsidRDefault="006E3324" w:rsidP="003B1080">
      <w:pPr>
        <w:jc w:val="center"/>
        <w:rPr>
          <w:rFonts w:ascii="Calibri" w:hAnsi="Calibri" w:cs="Arial"/>
          <w:b/>
          <w:sz w:val="24"/>
          <w:szCs w:val="24"/>
          <w:lang w:val="sk-SK"/>
        </w:rPr>
      </w:pPr>
      <w:r>
        <w:rPr>
          <w:rFonts w:ascii="Calibri" w:hAnsi="Calibri" w:cs="Arial"/>
          <w:b/>
          <w:sz w:val="24"/>
          <w:szCs w:val="24"/>
          <w:lang w:val="sk-SK"/>
        </w:rPr>
        <w:t>Osobitné podmienky</w:t>
      </w:r>
    </w:p>
    <w:p w14:paraId="69F48098" w14:textId="180AEA4B" w:rsidR="00AB4F29" w:rsidRPr="00833B10" w:rsidRDefault="00C05F1D" w:rsidP="00DA0B63">
      <w:pPr>
        <w:pStyle w:val="Bezriadkovania"/>
        <w:jc w:val="both"/>
        <w:rPr>
          <w:rFonts w:asciiTheme="minorHAnsi" w:hAnsiTheme="minorHAnsi" w:cstheme="minorHAnsi"/>
          <w:sz w:val="24"/>
          <w:szCs w:val="24"/>
        </w:rPr>
      </w:pPr>
      <w:r w:rsidRPr="00DC63D8">
        <w:rPr>
          <w:rFonts w:asciiTheme="minorHAnsi" w:hAnsiTheme="minorHAnsi" w:cstheme="minorHAnsi"/>
          <w:sz w:val="24"/>
          <w:szCs w:val="24"/>
        </w:rPr>
        <w:t xml:space="preserve">1/ </w:t>
      </w:r>
      <w:r w:rsidR="00BE6C34">
        <w:rPr>
          <w:rFonts w:asciiTheme="minorHAnsi" w:hAnsiTheme="minorHAnsi" w:cstheme="minorHAnsi"/>
          <w:sz w:val="24"/>
          <w:szCs w:val="24"/>
        </w:rPr>
        <w:t>Predmetom prevodu sú</w:t>
      </w:r>
      <w:r w:rsidRPr="00DC63D8">
        <w:rPr>
          <w:rFonts w:asciiTheme="minorHAnsi" w:hAnsiTheme="minorHAnsi" w:cstheme="minorHAnsi"/>
          <w:sz w:val="24"/>
          <w:szCs w:val="24"/>
        </w:rPr>
        <w:t> pozemky nachádzajúce sa v území priemyselnej zóny na Bratislavskej ulici v</w:t>
      </w:r>
      <w:r w:rsidR="002E67DA">
        <w:rPr>
          <w:rFonts w:asciiTheme="minorHAnsi" w:hAnsiTheme="minorHAnsi" w:cstheme="minorHAnsi"/>
          <w:sz w:val="24"/>
          <w:szCs w:val="24"/>
        </w:rPr>
        <w:t> </w:t>
      </w:r>
      <w:r w:rsidRPr="00DC63D8">
        <w:rPr>
          <w:rFonts w:asciiTheme="minorHAnsi" w:hAnsiTheme="minorHAnsi" w:cstheme="minorHAnsi"/>
          <w:sz w:val="24"/>
          <w:szCs w:val="24"/>
        </w:rPr>
        <w:t>Trenčín</w:t>
      </w:r>
      <w:r w:rsidR="00F67173">
        <w:rPr>
          <w:rFonts w:asciiTheme="minorHAnsi" w:hAnsiTheme="minorHAnsi" w:cstheme="minorHAnsi"/>
          <w:sz w:val="24"/>
          <w:szCs w:val="24"/>
        </w:rPr>
        <w:t>e</w:t>
      </w:r>
      <w:r w:rsidR="002E67DA">
        <w:rPr>
          <w:rFonts w:asciiTheme="minorHAnsi" w:hAnsiTheme="minorHAnsi" w:cstheme="minorHAnsi"/>
          <w:sz w:val="24"/>
          <w:szCs w:val="24"/>
        </w:rPr>
        <w:t xml:space="preserve">, </w:t>
      </w:r>
      <w:r w:rsidRPr="00DC63D8">
        <w:rPr>
          <w:rFonts w:asciiTheme="minorHAnsi" w:hAnsiTheme="minorHAnsi" w:cstheme="minorHAnsi"/>
          <w:sz w:val="24"/>
          <w:szCs w:val="24"/>
        </w:rPr>
        <w:t xml:space="preserve"> v </w:t>
      </w:r>
      <w:proofErr w:type="spellStart"/>
      <w:r w:rsidRPr="00DC63D8">
        <w:rPr>
          <w:rFonts w:asciiTheme="minorHAnsi" w:hAnsiTheme="minorHAnsi" w:cstheme="minorHAnsi"/>
          <w:sz w:val="24"/>
          <w:szCs w:val="24"/>
        </w:rPr>
        <w:t>k.ú</w:t>
      </w:r>
      <w:proofErr w:type="spellEnd"/>
      <w:r w:rsidRPr="00DC63D8">
        <w:rPr>
          <w:rFonts w:asciiTheme="minorHAnsi" w:hAnsiTheme="minorHAnsi" w:cstheme="minorHAnsi"/>
          <w:sz w:val="24"/>
          <w:szCs w:val="24"/>
        </w:rPr>
        <w:t>. Záblatie</w:t>
      </w:r>
      <w:r w:rsidR="008159C3" w:rsidRPr="00DC63D8">
        <w:rPr>
          <w:rFonts w:asciiTheme="minorHAnsi" w:hAnsiTheme="minorHAnsi" w:cstheme="minorHAnsi"/>
          <w:sz w:val="24"/>
          <w:szCs w:val="24"/>
        </w:rPr>
        <w:t>, na ktorých v zmysle vykonaného</w:t>
      </w:r>
      <w:r w:rsidR="00AB4F29" w:rsidRPr="00DC63D8">
        <w:rPr>
          <w:rFonts w:asciiTheme="minorHAnsi" w:hAnsiTheme="minorHAnsi" w:cstheme="minorHAnsi"/>
          <w:sz w:val="24"/>
          <w:szCs w:val="24"/>
        </w:rPr>
        <w:t xml:space="preserve"> „Geologick</w:t>
      </w:r>
      <w:r w:rsidR="00F67173">
        <w:rPr>
          <w:rFonts w:asciiTheme="minorHAnsi" w:hAnsiTheme="minorHAnsi" w:cstheme="minorHAnsi"/>
          <w:sz w:val="24"/>
          <w:szCs w:val="24"/>
        </w:rPr>
        <w:t>ého</w:t>
      </w:r>
      <w:r w:rsidR="00AB4F29" w:rsidRPr="00DC63D8">
        <w:rPr>
          <w:rFonts w:asciiTheme="minorHAnsi" w:hAnsiTheme="minorHAnsi" w:cstheme="minorHAnsi"/>
          <w:sz w:val="24"/>
          <w:szCs w:val="24"/>
        </w:rPr>
        <w:t xml:space="preserve"> prieskum</w:t>
      </w:r>
      <w:r w:rsidR="00F67173">
        <w:rPr>
          <w:rFonts w:asciiTheme="minorHAnsi" w:hAnsiTheme="minorHAnsi" w:cstheme="minorHAnsi"/>
          <w:sz w:val="24"/>
          <w:szCs w:val="24"/>
        </w:rPr>
        <w:t>u</w:t>
      </w:r>
      <w:r w:rsidR="00AB4F29" w:rsidRPr="00DC63D8">
        <w:rPr>
          <w:rFonts w:asciiTheme="minorHAnsi" w:hAnsiTheme="minorHAnsi" w:cstheme="minorHAnsi"/>
          <w:sz w:val="24"/>
          <w:szCs w:val="24"/>
        </w:rPr>
        <w:t xml:space="preserve"> životného prostredia </w:t>
      </w:r>
      <w:r w:rsidR="00AB4F29" w:rsidRPr="00833B10">
        <w:rPr>
          <w:rFonts w:asciiTheme="minorHAnsi" w:hAnsiTheme="minorHAnsi" w:cstheme="minorHAnsi"/>
          <w:sz w:val="24"/>
          <w:szCs w:val="24"/>
        </w:rPr>
        <w:t xml:space="preserve">na </w:t>
      </w:r>
      <w:proofErr w:type="spellStart"/>
      <w:r w:rsidR="00AB4F29" w:rsidRPr="00833B10">
        <w:rPr>
          <w:rFonts w:asciiTheme="minorHAnsi" w:hAnsiTheme="minorHAnsi" w:cstheme="minorHAnsi"/>
          <w:sz w:val="24"/>
          <w:szCs w:val="24"/>
        </w:rPr>
        <w:t>parc</w:t>
      </w:r>
      <w:proofErr w:type="spellEnd"/>
      <w:r w:rsidR="00AB4F29" w:rsidRPr="00833B10">
        <w:rPr>
          <w:rFonts w:asciiTheme="minorHAnsi" w:hAnsiTheme="minorHAnsi" w:cstheme="minorHAnsi"/>
          <w:sz w:val="24"/>
          <w:szCs w:val="24"/>
        </w:rPr>
        <w:t xml:space="preserve">. č. 801/1, 803/30, </w:t>
      </w:r>
      <w:proofErr w:type="spellStart"/>
      <w:r w:rsidR="00AB4F29" w:rsidRPr="00833B10">
        <w:rPr>
          <w:rFonts w:asciiTheme="minorHAnsi" w:hAnsiTheme="minorHAnsi" w:cstheme="minorHAnsi"/>
          <w:sz w:val="24"/>
          <w:szCs w:val="24"/>
        </w:rPr>
        <w:t>k.ú</w:t>
      </w:r>
      <w:proofErr w:type="spellEnd"/>
      <w:r w:rsidR="00AB4F29" w:rsidRPr="00833B10">
        <w:rPr>
          <w:rFonts w:asciiTheme="minorHAnsi" w:hAnsiTheme="minorHAnsi" w:cstheme="minorHAnsi"/>
          <w:sz w:val="24"/>
          <w:szCs w:val="24"/>
        </w:rPr>
        <w:t>. Záblatie“ bola zistená ekologická záťaž</w:t>
      </w:r>
      <w:r w:rsidR="00DA0B63" w:rsidRPr="00833B10">
        <w:rPr>
          <w:rFonts w:asciiTheme="minorHAnsi" w:hAnsiTheme="minorHAnsi" w:cstheme="minorHAnsi"/>
          <w:sz w:val="24"/>
          <w:szCs w:val="24"/>
        </w:rPr>
        <w:t xml:space="preserve">. </w:t>
      </w:r>
      <w:r w:rsidR="00F67173">
        <w:rPr>
          <w:rFonts w:asciiTheme="minorHAnsi" w:hAnsiTheme="minorHAnsi" w:cstheme="minorHAnsi"/>
          <w:sz w:val="24"/>
          <w:szCs w:val="24"/>
        </w:rPr>
        <w:t>Záverečná správa z vykonaného g</w:t>
      </w:r>
      <w:r w:rsidR="00937217" w:rsidRPr="00833B10">
        <w:rPr>
          <w:rFonts w:asciiTheme="minorHAnsi" w:hAnsiTheme="minorHAnsi" w:cstheme="minorHAnsi"/>
          <w:sz w:val="24"/>
          <w:szCs w:val="24"/>
        </w:rPr>
        <w:t>eologick</w:t>
      </w:r>
      <w:r w:rsidR="00F67173">
        <w:rPr>
          <w:rFonts w:asciiTheme="minorHAnsi" w:hAnsiTheme="minorHAnsi" w:cstheme="minorHAnsi"/>
          <w:sz w:val="24"/>
          <w:szCs w:val="24"/>
        </w:rPr>
        <w:t>ého</w:t>
      </w:r>
      <w:r w:rsidR="00937217" w:rsidRPr="00833B10">
        <w:rPr>
          <w:rFonts w:asciiTheme="minorHAnsi" w:hAnsiTheme="minorHAnsi" w:cstheme="minorHAnsi"/>
          <w:sz w:val="24"/>
          <w:szCs w:val="24"/>
        </w:rPr>
        <w:t xml:space="preserve"> prieskum</w:t>
      </w:r>
      <w:r w:rsidR="00F67173">
        <w:rPr>
          <w:rFonts w:asciiTheme="minorHAnsi" w:hAnsiTheme="minorHAnsi" w:cstheme="minorHAnsi"/>
          <w:sz w:val="24"/>
          <w:szCs w:val="24"/>
        </w:rPr>
        <w:t>u</w:t>
      </w:r>
      <w:r w:rsidR="00937217" w:rsidRPr="00833B10">
        <w:rPr>
          <w:rFonts w:asciiTheme="minorHAnsi" w:hAnsiTheme="minorHAnsi" w:cstheme="minorHAnsi"/>
          <w:sz w:val="24"/>
          <w:szCs w:val="24"/>
        </w:rPr>
        <w:t xml:space="preserve"> je prílohou </w:t>
      </w:r>
      <w:r w:rsidR="00537FF4">
        <w:rPr>
          <w:rFonts w:asciiTheme="minorHAnsi" w:hAnsiTheme="minorHAnsi" w:cstheme="minorHAnsi"/>
          <w:sz w:val="24"/>
          <w:szCs w:val="24"/>
        </w:rPr>
        <w:t xml:space="preserve">č. 3 </w:t>
      </w:r>
      <w:r w:rsidR="00937217" w:rsidRPr="00833B10">
        <w:rPr>
          <w:rFonts w:asciiTheme="minorHAnsi" w:hAnsiTheme="minorHAnsi" w:cstheme="minorHAnsi"/>
          <w:sz w:val="24"/>
          <w:szCs w:val="24"/>
        </w:rPr>
        <w:t xml:space="preserve">k vyhlásenej </w:t>
      </w:r>
      <w:r w:rsidR="00833B10" w:rsidRPr="00833B10">
        <w:rPr>
          <w:rFonts w:asciiTheme="minorHAnsi" w:hAnsiTheme="minorHAnsi" w:cstheme="minorHAnsi"/>
          <w:sz w:val="24"/>
          <w:szCs w:val="24"/>
        </w:rPr>
        <w:t xml:space="preserve">obchodnej verejnej súťaži. </w:t>
      </w:r>
      <w:r w:rsidR="00937217" w:rsidRPr="00833B10">
        <w:rPr>
          <w:rFonts w:asciiTheme="minorHAnsi" w:hAnsiTheme="minorHAnsi" w:cstheme="minorHAnsi"/>
          <w:sz w:val="24"/>
          <w:szCs w:val="24"/>
        </w:rPr>
        <w:t xml:space="preserve"> </w:t>
      </w:r>
      <w:r w:rsidR="00AB4F29" w:rsidRPr="00833B10">
        <w:rPr>
          <w:rFonts w:asciiTheme="minorHAnsi" w:hAnsiTheme="minorHAnsi" w:cstheme="minorHAnsi"/>
          <w:sz w:val="24"/>
          <w:szCs w:val="24"/>
        </w:rPr>
        <w:t xml:space="preserve"> </w:t>
      </w:r>
    </w:p>
    <w:p w14:paraId="319902D3" w14:textId="1A636B79" w:rsidR="00D45AE5" w:rsidRPr="00833B10" w:rsidRDefault="00D45AE5" w:rsidP="00D45AE5">
      <w:pPr>
        <w:pStyle w:val="Bezriadkovania"/>
        <w:jc w:val="both"/>
        <w:rPr>
          <w:rFonts w:asciiTheme="minorHAnsi" w:hAnsiTheme="minorHAnsi" w:cstheme="minorHAnsi"/>
          <w:sz w:val="24"/>
          <w:szCs w:val="24"/>
        </w:rPr>
      </w:pPr>
    </w:p>
    <w:p w14:paraId="731ECB95" w14:textId="32CB7D74" w:rsidR="00D45AE5" w:rsidRPr="00DC63D8" w:rsidRDefault="00D45AE5" w:rsidP="00D45AE5">
      <w:pPr>
        <w:pStyle w:val="Bezriadkovania"/>
        <w:jc w:val="both"/>
        <w:rPr>
          <w:rFonts w:asciiTheme="minorHAnsi" w:hAnsiTheme="minorHAnsi" w:cstheme="minorHAnsi"/>
          <w:sz w:val="24"/>
          <w:szCs w:val="24"/>
        </w:rPr>
      </w:pPr>
      <w:r w:rsidRPr="00DC63D8">
        <w:rPr>
          <w:rFonts w:asciiTheme="minorHAnsi" w:hAnsiTheme="minorHAnsi" w:cstheme="minorHAnsi"/>
          <w:sz w:val="24"/>
          <w:szCs w:val="24"/>
        </w:rPr>
        <w:t>2/ Úspešný navrhovateľ ako kupujúci bude v kúpnej zmluve zaviazaný:</w:t>
      </w:r>
    </w:p>
    <w:p w14:paraId="6663047C" w14:textId="77777777" w:rsidR="00D45AE5" w:rsidRPr="00DC63D8" w:rsidRDefault="00D45AE5" w:rsidP="008159C3">
      <w:pPr>
        <w:spacing w:before="120"/>
        <w:jc w:val="both"/>
        <w:rPr>
          <w:rFonts w:asciiTheme="minorHAnsi" w:hAnsiTheme="minorHAnsi" w:cstheme="minorHAnsi"/>
          <w:snapToGrid w:val="0"/>
          <w:sz w:val="24"/>
          <w:szCs w:val="24"/>
          <w:lang w:val="sk-SK" w:eastAsia="cs-CZ"/>
        </w:rPr>
      </w:pPr>
      <w:r w:rsidRPr="00DC63D8">
        <w:rPr>
          <w:rFonts w:asciiTheme="minorHAnsi" w:hAnsiTheme="minorHAnsi" w:cstheme="minorHAnsi"/>
          <w:sz w:val="24"/>
          <w:szCs w:val="24"/>
          <w:lang w:val="sk-SK"/>
        </w:rPr>
        <w:t>a) v lehote do 12 mesiacov odo dňa, kedy kupujúci nadobudne vlastnícke právo k prevádzanej nehnuteľnosti podať úplný návrh kupujúceho na vydanie rozhodnutia (rozhodnutia o umiestnení stavby, územného rozhodnutia, stavebného povolenia, príp. iného rozhodnutia oprávňujúceho kupujúceho v zmysle platnej právnej úpravy uskutočniť dohodnutý druh výstavby na príslušný orgán,</w:t>
      </w:r>
    </w:p>
    <w:p w14:paraId="7FAFF4CA" w14:textId="5AAC7FAB" w:rsidR="00D45AE5" w:rsidRPr="00DC63D8" w:rsidRDefault="00D45AE5" w:rsidP="008159C3">
      <w:pPr>
        <w:spacing w:before="120"/>
        <w:jc w:val="both"/>
        <w:rPr>
          <w:rFonts w:asciiTheme="minorHAnsi" w:hAnsiTheme="minorHAnsi" w:cstheme="minorHAnsi"/>
          <w:sz w:val="24"/>
          <w:szCs w:val="24"/>
          <w:lang w:val="sk-SK"/>
        </w:rPr>
      </w:pPr>
      <w:r w:rsidRPr="00DC63D8">
        <w:rPr>
          <w:rFonts w:asciiTheme="minorHAnsi" w:hAnsiTheme="minorHAnsi" w:cstheme="minorHAnsi"/>
          <w:sz w:val="24"/>
          <w:szCs w:val="24"/>
          <w:lang w:val="sk-SK"/>
        </w:rPr>
        <w:t xml:space="preserve">b) pokračovať v príslušnom konaní riadne a bez prieťahov a poskytovať súčinnosti smerujúcu k vydaniu príslušných rozhodnutí, tak aby do ďalších 24 mesiacov odo dňa podania návrhu na vydanie rozhodnutia uvedeného v písm. a) získal právoplatné stavebné povolenie alebo iné rozhodnutie oprávňujúce kupujúceho v zmysle platnej právnej úpravy uskutočniť dohodnutý druh výstavby a </w:t>
      </w:r>
    </w:p>
    <w:p w14:paraId="1C4EF13B" w14:textId="1041136E" w:rsidR="00D45AE5" w:rsidRPr="00DC63D8" w:rsidRDefault="00D45AE5" w:rsidP="008159C3">
      <w:pPr>
        <w:spacing w:before="120"/>
        <w:jc w:val="both"/>
        <w:rPr>
          <w:rFonts w:asciiTheme="minorHAnsi" w:hAnsiTheme="minorHAnsi" w:cstheme="minorHAnsi"/>
          <w:sz w:val="24"/>
          <w:szCs w:val="24"/>
          <w:lang w:val="sk-SK"/>
        </w:rPr>
      </w:pPr>
      <w:r w:rsidRPr="00DC63D8">
        <w:rPr>
          <w:rFonts w:asciiTheme="minorHAnsi" w:hAnsiTheme="minorHAnsi" w:cstheme="minorHAnsi"/>
          <w:sz w:val="24"/>
          <w:szCs w:val="24"/>
          <w:lang w:val="sk-SK"/>
        </w:rPr>
        <w:t xml:space="preserve">c) ukončiť na prevádzanej nehnuteľnosti výstavbu, za účelom ktorej sa nehnuteľnosť predáva, </w:t>
      </w:r>
      <w:r w:rsidR="006B4FCA">
        <w:rPr>
          <w:rFonts w:asciiTheme="minorHAnsi" w:hAnsiTheme="minorHAnsi" w:cstheme="minorHAnsi"/>
          <w:sz w:val="24"/>
          <w:szCs w:val="24"/>
          <w:lang w:val="sk-SK"/>
        </w:rPr>
        <w:t xml:space="preserve">a to </w:t>
      </w:r>
      <w:r w:rsidRPr="00DC63D8">
        <w:rPr>
          <w:rFonts w:asciiTheme="minorHAnsi" w:hAnsiTheme="minorHAnsi" w:cstheme="minorHAnsi"/>
          <w:sz w:val="24"/>
          <w:szCs w:val="24"/>
          <w:lang w:val="sk-SK"/>
        </w:rPr>
        <w:t xml:space="preserve">najneskôr do 24 mesiacov odo dňa nadobudnutia právoplatnosti stavebného povolenia alebo iného rozhodnutia oprávňujúceho kupujúceho v zmysle platnej právnej úpravy uskutočniť dohodnutý druh výstavby, pokiaľ Mestské zastupiteľstvo v Trenčíne neurčí v individuálnom prípade pri schvaľovaní prevodu alebo kedykoľvek pred uplynutím lehoty 24 mesiacov odo dňa nadobudnutia právoplatnosti stavebného povolenia iný termín ukončenia výstavby. Za deň ukončenia výstavby sa pre účely tejto zmluvy považuje deň, v ktorý nadobudne právoplatnosť kolaudačné rozhodnutie alebo iné rovnocenné povolenie oprávňujúce užívať stavbu, ktorá je predmetom výstavby, pričom v prípade, ak je predmetom viac stavieb sa za deň ukončenia výstavby považuje deň, v ktorý nadobudne právoplatnosť kolaudačné rozhodnutie alebo iné rovnocenné povolenie oprávňujúce užívať stavbu, ktorá bola skolaudovaná ako posledná. </w:t>
      </w:r>
    </w:p>
    <w:p w14:paraId="7738C25D" w14:textId="3A3C723C" w:rsidR="00D45AE5" w:rsidRPr="00DC63D8" w:rsidRDefault="00D45AE5" w:rsidP="008159C3">
      <w:pPr>
        <w:spacing w:before="120"/>
        <w:jc w:val="both"/>
        <w:rPr>
          <w:rFonts w:asciiTheme="minorHAnsi" w:hAnsiTheme="minorHAnsi" w:cstheme="minorHAnsi"/>
          <w:sz w:val="24"/>
          <w:szCs w:val="24"/>
          <w:lang w:val="sk-SK"/>
        </w:rPr>
      </w:pPr>
      <w:r w:rsidRPr="00DC63D8">
        <w:rPr>
          <w:rFonts w:asciiTheme="minorHAnsi" w:hAnsiTheme="minorHAnsi" w:cstheme="minorHAnsi"/>
          <w:sz w:val="24"/>
          <w:szCs w:val="24"/>
          <w:lang w:val="sk-SK"/>
        </w:rPr>
        <w:t xml:space="preserve">d) realizovať </w:t>
      </w:r>
      <w:r w:rsidR="006B4FCA">
        <w:rPr>
          <w:rFonts w:asciiTheme="minorHAnsi" w:hAnsiTheme="minorHAnsi" w:cstheme="minorHAnsi"/>
          <w:sz w:val="24"/>
          <w:szCs w:val="24"/>
          <w:lang w:val="sk-SK"/>
        </w:rPr>
        <w:t xml:space="preserve">vo vyššie uvedených lehotách </w:t>
      </w:r>
      <w:r w:rsidRPr="00DC63D8">
        <w:rPr>
          <w:rFonts w:asciiTheme="minorHAnsi" w:hAnsiTheme="minorHAnsi" w:cstheme="minorHAnsi"/>
          <w:sz w:val="24"/>
          <w:szCs w:val="24"/>
          <w:lang w:val="sk-SK"/>
        </w:rPr>
        <w:t>dohodnutý druh výstavby v súlade s platným územným plánom - definovaným regulatívom UV 01 – Výrobné územie – priemyselný park, s maximálnou výškou zástavby 2NP a so zastavanosťou na  80% a podielom zelene  10%.</w:t>
      </w:r>
    </w:p>
    <w:p w14:paraId="12DF8B3D" w14:textId="63DF77B0" w:rsidR="008159C3" w:rsidRPr="00DC63D8" w:rsidRDefault="00D45AE5" w:rsidP="008159C3">
      <w:pPr>
        <w:spacing w:before="120"/>
        <w:jc w:val="both"/>
        <w:rPr>
          <w:rFonts w:asciiTheme="minorHAnsi" w:hAnsiTheme="minorHAnsi" w:cstheme="minorHAnsi"/>
          <w:sz w:val="24"/>
          <w:szCs w:val="24"/>
          <w:lang w:val="sk-SK"/>
        </w:rPr>
      </w:pPr>
      <w:r w:rsidRPr="00DC63D8">
        <w:rPr>
          <w:rFonts w:asciiTheme="minorHAnsi" w:hAnsiTheme="minorHAnsi" w:cstheme="minorHAnsi"/>
          <w:sz w:val="24"/>
          <w:szCs w:val="24"/>
          <w:lang w:val="sk-SK"/>
        </w:rPr>
        <w:t xml:space="preserve">e) </w:t>
      </w:r>
      <w:r w:rsidR="005600DC">
        <w:rPr>
          <w:rFonts w:asciiTheme="minorHAnsi" w:hAnsiTheme="minorHAnsi" w:cstheme="minorHAnsi"/>
          <w:sz w:val="24"/>
          <w:szCs w:val="24"/>
          <w:lang w:val="sk-SK"/>
        </w:rPr>
        <w:t>v</w:t>
      </w:r>
      <w:r w:rsidRPr="00DC63D8">
        <w:rPr>
          <w:rFonts w:asciiTheme="minorHAnsi" w:hAnsiTheme="minorHAnsi" w:cstheme="minorHAnsi"/>
          <w:sz w:val="24"/>
          <w:szCs w:val="24"/>
          <w:lang w:val="sk-SK"/>
        </w:rPr>
        <w:t xml:space="preserve"> prípade nedodržania ktoréhokoľvek zo záväzkov uvedených v písmene a), b), c) a</w:t>
      </w:r>
      <w:r w:rsidR="00C5127B">
        <w:rPr>
          <w:rFonts w:asciiTheme="minorHAnsi" w:hAnsiTheme="minorHAnsi" w:cstheme="minorHAnsi"/>
          <w:sz w:val="24"/>
          <w:szCs w:val="24"/>
          <w:lang w:val="sk-SK"/>
        </w:rPr>
        <w:t>/alebo</w:t>
      </w:r>
      <w:r w:rsidRPr="00DC63D8">
        <w:rPr>
          <w:rFonts w:asciiTheme="minorHAnsi" w:hAnsiTheme="minorHAnsi" w:cstheme="minorHAnsi"/>
          <w:sz w:val="24"/>
          <w:szCs w:val="24"/>
          <w:lang w:val="sk-SK"/>
        </w:rPr>
        <w:t> d) má predávajúci právo na zmluvnú pokutu vo výške 10% z ceny prevádzanej nehnuteľnosti, a to za každé porušenie ktoréhokoľvek zo záväzkov uvedených v písmene a), b), c) a</w:t>
      </w:r>
      <w:r w:rsidR="00C5127B">
        <w:rPr>
          <w:rFonts w:asciiTheme="minorHAnsi" w:hAnsiTheme="minorHAnsi" w:cstheme="minorHAnsi"/>
          <w:sz w:val="24"/>
          <w:szCs w:val="24"/>
          <w:lang w:val="sk-SK"/>
        </w:rPr>
        <w:t>/alebo</w:t>
      </w:r>
      <w:r w:rsidRPr="00DC63D8">
        <w:rPr>
          <w:rFonts w:asciiTheme="minorHAnsi" w:hAnsiTheme="minorHAnsi" w:cstheme="minorHAnsi"/>
          <w:sz w:val="24"/>
          <w:szCs w:val="24"/>
          <w:lang w:val="sk-SK"/>
        </w:rPr>
        <w:t xml:space="preserve"> d). Predávajúci má zároveň pri porušení ktoréhokoľvek zo záväzkov uvedených v písmene a), b), c) </w:t>
      </w:r>
      <w:r w:rsidR="00C5127B">
        <w:rPr>
          <w:rFonts w:asciiTheme="minorHAnsi" w:hAnsiTheme="minorHAnsi" w:cstheme="minorHAnsi"/>
          <w:sz w:val="24"/>
          <w:szCs w:val="24"/>
          <w:lang w:val="sk-SK"/>
        </w:rPr>
        <w:lastRenderedPageBreak/>
        <w:t>a</w:t>
      </w:r>
      <w:r w:rsidR="005600DC">
        <w:rPr>
          <w:rFonts w:asciiTheme="minorHAnsi" w:hAnsiTheme="minorHAnsi" w:cstheme="minorHAnsi"/>
          <w:sz w:val="24"/>
          <w:szCs w:val="24"/>
          <w:lang w:val="sk-SK"/>
        </w:rPr>
        <w:t>/a</w:t>
      </w:r>
      <w:r w:rsidR="00C5127B">
        <w:rPr>
          <w:rFonts w:asciiTheme="minorHAnsi" w:hAnsiTheme="minorHAnsi" w:cstheme="minorHAnsi"/>
          <w:sz w:val="24"/>
          <w:szCs w:val="24"/>
          <w:lang w:val="sk-SK"/>
        </w:rPr>
        <w:t>lebo</w:t>
      </w:r>
      <w:r w:rsidRPr="00DC63D8">
        <w:rPr>
          <w:rFonts w:asciiTheme="minorHAnsi" w:hAnsiTheme="minorHAnsi" w:cstheme="minorHAnsi"/>
          <w:sz w:val="24"/>
          <w:szCs w:val="24"/>
          <w:lang w:val="sk-SK"/>
        </w:rPr>
        <w:t> d)   právo odstúpiť od zmluvy</w:t>
      </w:r>
      <w:r w:rsidR="00C5127B">
        <w:rPr>
          <w:rFonts w:asciiTheme="minorHAnsi" w:hAnsiTheme="minorHAnsi" w:cstheme="minorHAnsi"/>
          <w:sz w:val="24"/>
          <w:szCs w:val="24"/>
          <w:lang w:val="sk-SK"/>
        </w:rPr>
        <w:t>, pričom nárok na úhradu zmluvnej pokuty týmto nie je dotknutý</w:t>
      </w:r>
      <w:r w:rsidRPr="00DC63D8">
        <w:rPr>
          <w:rFonts w:asciiTheme="minorHAnsi" w:hAnsiTheme="minorHAnsi" w:cstheme="minorHAnsi"/>
          <w:sz w:val="24"/>
          <w:szCs w:val="24"/>
          <w:lang w:val="sk-SK"/>
        </w:rPr>
        <w:t>. Vyššie uvedenými zmluvnými pokutami nie je dotknutý nárok predávajúceho na náhradu škody, ktorá vznikla v dôsledku porušenia ktoréhokoľvek zo záväzkov vyplývajúcich z odsekov v písmene a), b) a</w:t>
      </w:r>
      <w:r w:rsidR="00C5127B">
        <w:rPr>
          <w:rFonts w:asciiTheme="minorHAnsi" w:hAnsiTheme="minorHAnsi" w:cstheme="minorHAnsi"/>
          <w:sz w:val="24"/>
          <w:szCs w:val="24"/>
          <w:lang w:val="sk-SK"/>
        </w:rPr>
        <w:t>/alebo</w:t>
      </w:r>
      <w:r w:rsidRPr="00DC63D8">
        <w:rPr>
          <w:rFonts w:asciiTheme="minorHAnsi" w:hAnsiTheme="minorHAnsi" w:cstheme="minorHAnsi"/>
          <w:sz w:val="24"/>
          <w:szCs w:val="24"/>
          <w:lang w:val="sk-SK"/>
        </w:rPr>
        <w:t> c)  v plnej výške</w:t>
      </w:r>
      <w:r w:rsidR="005600DC">
        <w:rPr>
          <w:rFonts w:asciiTheme="minorHAnsi" w:hAnsiTheme="minorHAnsi" w:cstheme="minorHAnsi"/>
          <w:sz w:val="24"/>
          <w:szCs w:val="24"/>
          <w:lang w:val="sk-SK"/>
        </w:rPr>
        <w:t>,</w:t>
      </w:r>
      <w:r w:rsidRPr="00DC63D8">
        <w:rPr>
          <w:rFonts w:asciiTheme="minorHAnsi" w:hAnsiTheme="minorHAnsi" w:cstheme="minorHAnsi"/>
          <w:sz w:val="24"/>
          <w:szCs w:val="24"/>
          <w:lang w:val="sk-SK"/>
        </w:rPr>
        <w:t xml:space="preserve"> a to aj v prípade, ak vzniknutá škoda prevyšuje výšku zmluvnej pokuty. </w:t>
      </w:r>
    </w:p>
    <w:p w14:paraId="573F0A41" w14:textId="46A44103" w:rsidR="006E3324" w:rsidRDefault="008159C3" w:rsidP="00DC63D8">
      <w:pPr>
        <w:spacing w:before="120"/>
        <w:jc w:val="both"/>
        <w:rPr>
          <w:rFonts w:asciiTheme="minorHAnsi" w:hAnsiTheme="minorHAnsi" w:cstheme="minorHAnsi"/>
          <w:sz w:val="24"/>
          <w:szCs w:val="24"/>
          <w:lang w:val="sk-SK"/>
        </w:rPr>
      </w:pPr>
      <w:r w:rsidRPr="00BD5974">
        <w:rPr>
          <w:rFonts w:asciiTheme="minorHAnsi" w:hAnsiTheme="minorHAnsi" w:cstheme="minorHAnsi"/>
          <w:sz w:val="24"/>
          <w:szCs w:val="24"/>
          <w:lang w:val="sk-SK"/>
        </w:rPr>
        <w:t xml:space="preserve">3/ </w:t>
      </w:r>
      <w:r w:rsidR="002B6CF9" w:rsidRPr="00BD5974">
        <w:rPr>
          <w:rFonts w:asciiTheme="minorHAnsi" w:hAnsiTheme="minorHAnsi" w:cstheme="minorHAnsi"/>
          <w:sz w:val="24"/>
          <w:szCs w:val="24"/>
          <w:lang w:val="sk-SK"/>
        </w:rPr>
        <w:t>Úspešný n</w:t>
      </w:r>
      <w:r w:rsidR="008E6B68" w:rsidRPr="00BD5974">
        <w:rPr>
          <w:rFonts w:asciiTheme="minorHAnsi" w:hAnsiTheme="minorHAnsi" w:cstheme="minorHAnsi"/>
          <w:sz w:val="24"/>
          <w:szCs w:val="24"/>
          <w:lang w:val="sk-SK"/>
        </w:rPr>
        <w:t>avrhovateľ ako kupujúci</w:t>
      </w:r>
      <w:r w:rsidR="00BD5974" w:rsidRPr="00BD5974">
        <w:rPr>
          <w:rFonts w:asciiTheme="minorHAnsi" w:hAnsiTheme="minorHAnsi" w:cstheme="minorHAnsi"/>
          <w:sz w:val="24"/>
          <w:szCs w:val="24"/>
          <w:lang w:val="sk-SK"/>
        </w:rPr>
        <w:t xml:space="preserve"> doplní do návrhu kúpnej zmluvy </w:t>
      </w:r>
      <w:r w:rsidR="002C6B89" w:rsidRPr="00BD5974">
        <w:rPr>
          <w:rFonts w:asciiTheme="minorHAnsi" w:hAnsiTheme="minorHAnsi" w:cstheme="minorHAnsi"/>
          <w:sz w:val="24"/>
          <w:szCs w:val="24"/>
          <w:lang w:val="sk-SK"/>
        </w:rPr>
        <w:t xml:space="preserve">účel kúpy – </w:t>
      </w:r>
      <w:r w:rsidR="00CE57E5" w:rsidRPr="00676EF6">
        <w:rPr>
          <w:rFonts w:asciiTheme="minorHAnsi" w:hAnsiTheme="minorHAnsi" w:cstheme="minorHAnsi"/>
          <w:b/>
          <w:bCs/>
          <w:sz w:val="24"/>
          <w:szCs w:val="24"/>
          <w:lang w:val="sk-SK"/>
        </w:rPr>
        <w:t xml:space="preserve">konkrétny  </w:t>
      </w:r>
      <w:r w:rsidR="002C6B89" w:rsidRPr="00676EF6">
        <w:rPr>
          <w:rFonts w:asciiTheme="minorHAnsi" w:hAnsiTheme="minorHAnsi" w:cstheme="minorHAnsi"/>
          <w:b/>
          <w:bCs/>
          <w:sz w:val="24"/>
          <w:szCs w:val="24"/>
          <w:lang w:val="sk-SK"/>
        </w:rPr>
        <w:t>druh výstavby</w:t>
      </w:r>
      <w:r w:rsidR="002C6B89" w:rsidRPr="00BD5974">
        <w:rPr>
          <w:rFonts w:asciiTheme="minorHAnsi" w:hAnsiTheme="minorHAnsi" w:cstheme="minorHAnsi"/>
          <w:sz w:val="24"/>
          <w:szCs w:val="24"/>
          <w:lang w:val="sk-SK"/>
        </w:rPr>
        <w:t xml:space="preserve"> v zmysle platného </w:t>
      </w:r>
      <w:r w:rsidR="00BD5974" w:rsidRPr="00BD5974">
        <w:rPr>
          <w:rFonts w:asciiTheme="minorHAnsi" w:hAnsiTheme="minorHAnsi" w:cstheme="minorHAnsi"/>
          <w:sz w:val="24"/>
          <w:szCs w:val="24"/>
          <w:lang w:val="sk-SK"/>
        </w:rPr>
        <w:t>Ú</w:t>
      </w:r>
      <w:r w:rsidR="002C6B89" w:rsidRPr="00BD5974">
        <w:rPr>
          <w:rFonts w:asciiTheme="minorHAnsi" w:hAnsiTheme="minorHAnsi" w:cstheme="minorHAnsi"/>
          <w:sz w:val="24"/>
          <w:szCs w:val="24"/>
          <w:lang w:val="sk-SK"/>
        </w:rPr>
        <w:t>zemného plánu</w:t>
      </w:r>
      <w:r w:rsidR="00DC63D8" w:rsidRPr="00BD5974">
        <w:rPr>
          <w:rFonts w:asciiTheme="minorHAnsi" w:hAnsiTheme="minorHAnsi" w:cstheme="minorHAnsi"/>
          <w:sz w:val="24"/>
          <w:szCs w:val="24"/>
          <w:lang w:val="sk-SK"/>
        </w:rPr>
        <w:t xml:space="preserve"> mesta Trenčín.</w:t>
      </w:r>
      <w:r w:rsidR="00DC63D8">
        <w:rPr>
          <w:rFonts w:asciiTheme="minorHAnsi" w:hAnsiTheme="minorHAnsi" w:cstheme="minorHAnsi"/>
          <w:sz w:val="24"/>
          <w:szCs w:val="24"/>
          <w:lang w:val="sk-SK"/>
        </w:rPr>
        <w:t xml:space="preserve"> </w:t>
      </w:r>
    </w:p>
    <w:p w14:paraId="789460C5" w14:textId="77777777" w:rsidR="00DF28F1" w:rsidRDefault="00DF28F1" w:rsidP="00DC63D8">
      <w:pPr>
        <w:spacing w:before="120"/>
        <w:jc w:val="both"/>
        <w:rPr>
          <w:rFonts w:asciiTheme="minorHAnsi" w:hAnsiTheme="minorHAnsi" w:cstheme="minorHAnsi"/>
          <w:sz w:val="24"/>
          <w:szCs w:val="24"/>
          <w:lang w:val="sk-SK"/>
        </w:rPr>
      </w:pPr>
    </w:p>
    <w:p w14:paraId="1C8ED66C" w14:textId="2274DECF" w:rsidR="0076301D" w:rsidRDefault="0076301D" w:rsidP="00DC63D8">
      <w:pPr>
        <w:spacing w:before="120"/>
        <w:jc w:val="both"/>
        <w:rPr>
          <w:rFonts w:asciiTheme="minorHAnsi" w:hAnsiTheme="minorHAnsi" w:cstheme="minorHAnsi"/>
          <w:sz w:val="24"/>
          <w:szCs w:val="24"/>
          <w:lang w:val="sk-SK"/>
        </w:rPr>
      </w:pPr>
      <w:r>
        <w:rPr>
          <w:rFonts w:asciiTheme="minorHAnsi" w:hAnsiTheme="minorHAnsi" w:cstheme="minorHAnsi"/>
          <w:sz w:val="24"/>
          <w:szCs w:val="24"/>
          <w:lang w:val="sk-SK"/>
        </w:rPr>
        <w:t xml:space="preserve">4/ Úspešný navrhovateľ podpisom kúpnej zmluvy prehlási, že </w:t>
      </w:r>
    </w:p>
    <w:p w14:paraId="741F4EA1" w14:textId="0788EB56" w:rsidR="0076301D" w:rsidRDefault="00E964DD" w:rsidP="0076301D">
      <w:pPr>
        <w:pStyle w:val="Odsekzoznamu"/>
        <w:numPr>
          <w:ilvl w:val="0"/>
          <w:numId w:val="10"/>
        </w:numPr>
        <w:spacing w:before="120"/>
        <w:jc w:val="both"/>
        <w:rPr>
          <w:rFonts w:asciiTheme="minorHAnsi" w:hAnsiTheme="minorHAnsi" w:cstheme="minorHAnsi"/>
          <w:sz w:val="24"/>
          <w:szCs w:val="24"/>
          <w:lang w:val="sk-SK"/>
        </w:rPr>
      </w:pPr>
      <w:r>
        <w:rPr>
          <w:rFonts w:asciiTheme="minorHAnsi" w:hAnsiTheme="minorHAnsi" w:cstheme="minorHAnsi"/>
          <w:sz w:val="24"/>
          <w:szCs w:val="24"/>
          <w:lang w:val="sk-SK"/>
        </w:rPr>
        <w:t>b</w:t>
      </w:r>
      <w:r w:rsidR="0076301D">
        <w:rPr>
          <w:rFonts w:asciiTheme="minorHAnsi" w:hAnsiTheme="minorHAnsi" w:cstheme="minorHAnsi"/>
          <w:sz w:val="24"/>
          <w:szCs w:val="24"/>
          <w:lang w:val="sk-SK"/>
        </w:rPr>
        <w:t>ol oboznámený s výsledkami geologického prieskumu popísanými v dokumente „Geologický prieskum životnéh</w:t>
      </w:r>
      <w:r>
        <w:rPr>
          <w:rFonts w:asciiTheme="minorHAnsi" w:hAnsiTheme="minorHAnsi" w:cstheme="minorHAnsi"/>
          <w:sz w:val="24"/>
          <w:szCs w:val="24"/>
          <w:lang w:val="sk-SK"/>
        </w:rPr>
        <w:t>o</w:t>
      </w:r>
      <w:r w:rsidR="0076301D">
        <w:rPr>
          <w:rFonts w:asciiTheme="minorHAnsi" w:hAnsiTheme="minorHAnsi" w:cstheme="minorHAnsi"/>
          <w:sz w:val="24"/>
          <w:szCs w:val="24"/>
          <w:lang w:val="sk-SK"/>
        </w:rPr>
        <w:t xml:space="preserve"> prostredia </w:t>
      </w:r>
      <w:r>
        <w:rPr>
          <w:rFonts w:asciiTheme="minorHAnsi" w:hAnsiTheme="minorHAnsi" w:cstheme="minorHAnsi"/>
          <w:sz w:val="24"/>
          <w:szCs w:val="24"/>
          <w:lang w:val="sk-SK"/>
        </w:rPr>
        <w:t xml:space="preserve">na </w:t>
      </w:r>
      <w:proofErr w:type="spellStart"/>
      <w:r w:rsidR="0076301D">
        <w:rPr>
          <w:rFonts w:asciiTheme="minorHAnsi" w:hAnsiTheme="minorHAnsi" w:cstheme="minorHAnsi"/>
          <w:sz w:val="24"/>
          <w:szCs w:val="24"/>
          <w:lang w:val="sk-SK"/>
        </w:rPr>
        <w:t>p</w:t>
      </w:r>
      <w:r>
        <w:rPr>
          <w:rFonts w:asciiTheme="minorHAnsi" w:hAnsiTheme="minorHAnsi" w:cstheme="minorHAnsi"/>
          <w:sz w:val="24"/>
          <w:szCs w:val="24"/>
          <w:lang w:val="sk-SK"/>
        </w:rPr>
        <w:t>a</w:t>
      </w:r>
      <w:r w:rsidR="0076301D">
        <w:rPr>
          <w:rFonts w:asciiTheme="minorHAnsi" w:hAnsiTheme="minorHAnsi" w:cstheme="minorHAnsi"/>
          <w:sz w:val="24"/>
          <w:szCs w:val="24"/>
          <w:lang w:val="sk-SK"/>
        </w:rPr>
        <w:t>rc.č</w:t>
      </w:r>
      <w:proofErr w:type="spellEnd"/>
      <w:r w:rsidR="0076301D">
        <w:rPr>
          <w:rFonts w:asciiTheme="minorHAnsi" w:hAnsiTheme="minorHAnsi" w:cstheme="minorHAnsi"/>
          <w:sz w:val="24"/>
          <w:szCs w:val="24"/>
          <w:lang w:val="sk-SK"/>
        </w:rPr>
        <w:t xml:space="preserve">. 801/1, 803/30, </w:t>
      </w:r>
      <w:proofErr w:type="spellStart"/>
      <w:r w:rsidR="0076301D">
        <w:rPr>
          <w:rFonts w:asciiTheme="minorHAnsi" w:hAnsiTheme="minorHAnsi" w:cstheme="minorHAnsi"/>
          <w:sz w:val="24"/>
          <w:szCs w:val="24"/>
          <w:lang w:val="sk-SK"/>
        </w:rPr>
        <w:t>k.ú</w:t>
      </w:r>
      <w:proofErr w:type="spellEnd"/>
      <w:r w:rsidR="0076301D">
        <w:rPr>
          <w:rFonts w:asciiTheme="minorHAnsi" w:hAnsiTheme="minorHAnsi" w:cstheme="minorHAnsi"/>
          <w:sz w:val="24"/>
          <w:szCs w:val="24"/>
          <w:lang w:val="sk-SK"/>
        </w:rPr>
        <w:t>. Záblatie“</w:t>
      </w:r>
      <w:r w:rsidR="008E068A">
        <w:rPr>
          <w:rFonts w:asciiTheme="minorHAnsi" w:hAnsiTheme="minorHAnsi" w:cstheme="minorHAnsi"/>
          <w:sz w:val="24"/>
          <w:szCs w:val="24"/>
          <w:lang w:val="sk-SK"/>
        </w:rPr>
        <w:t>,</w:t>
      </w:r>
    </w:p>
    <w:p w14:paraId="01B92E76" w14:textId="4DD3310C" w:rsidR="00C5127B" w:rsidRDefault="00E964DD" w:rsidP="0076301D">
      <w:pPr>
        <w:pStyle w:val="Odsekzoznamu"/>
        <w:numPr>
          <w:ilvl w:val="0"/>
          <w:numId w:val="10"/>
        </w:numPr>
        <w:spacing w:before="120"/>
        <w:jc w:val="both"/>
        <w:rPr>
          <w:rFonts w:asciiTheme="minorHAnsi" w:hAnsiTheme="minorHAnsi" w:cstheme="minorHAnsi"/>
          <w:sz w:val="24"/>
          <w:szCs w:val="24"/>
          <w:lang w:val="sk-SK"/>
        </w:rPr>
      </w:pPr>
      <w:r>
        <w:rPr>
          <w:rFonts w:asciiTheme="minorHAnsi" w:hAnsiTheme="minorHAnsi" w:cstheme="minorHAnsi"/>
          <w:sz w:val="24"/>
          <w:szCs w:val="24"/>
          <w:lang w:val="sk-SK"/>
        </w:rPr>
        <w:t>s</w:t>
      </w:r>
      <w:r w:rsidR="0076301D">
        <w:rPr>
          <w:rFonts w:asciiTheme="minorHAnsi" w:hAnsiTheme="minorHAnsi" w:cstheme="minorHAnsi"/>
          <w:sz w:val="24"/>
          <w:szCs w:val="24"/>
          <w:lang w:val="sk-SK"/>
        </w:rPr>
        <w:t xml:space="preserve">i je vedomý existencie predmetnej </w:t>
      </w:r>
      <w:r w:rsidR="00CF5A4D">
        <w:rPr>
          <w:rFonts w:asciiTheme="minorHAnsi" w:hAnsiTheme="minorHAnsi" w:cstheme="minorHAnsi"/>
          <w:sz w:val="24"/>
          <w:szCs w:val="24"/>
          <w:lang w:val="sk-SK"/>
        </w:rPr>
        <w:t xml:space="preserve">ekologickej </w:t>
      </w:r>
      <w:r w:rsidR="0076301D">
        <w:rPr>
          <w:rFonts w:asciiTheme="minorHAnsi" w:hAnsiTheme="minorHAnsi" w:cstheme="minorHAnsi"/>
          <w:sz w:val="24"/>
          <w:szCs w:val="24"/>
          <w:lang w:val="sk-SK"/>
        </w:rPr>
        <w:t>záťa</w:t>
      </w:r>
      <w:r>
        <w:rPr>
          <w:rFonts w:asciiTheme="minorHAnsi" w:hAnsiTheme="minorHAnsi" w:cstheme="minorHAnsi"/>
          <w:sz w:val="24"/>
          <w:szCs w:val="24"/>
          <w:lang w:val="sk-SK"/>
        </w:rPr>
        <w:t>ž</w:t>
      </w:r>
      <w:r w:rsidR="0076301D">
        <w:rPr>
          <w:rFonts w:asciiTheme="minorHAnsi" w:hAnsiTheme="minorHAnsi" w:cstheme="minorHAnsi"/>
          <w:sz w:val="24"/>
          <w:szCs w:val="24"/>
          <w:lang w:val="sk-SK"/>
        </w:rPr>
        <w:t>e na prevádzanej nehnuteľnosti a všetký</w:t>
      </w:r>
      <w:r w:rsidR="009036D8">
        <w:rPr>
          <w:rFonts w:asciiTheme="minorHAnsi" w:hAnsiTheme="minorHAnsi" w:cstheme="minorHAnsi"/>
          <w:sz w:val="24"/>
          <w:szCs w:val="24"/>
          <w:lang w:val="sk-SK"/>
        </w:rPr>
        <w:t>c</w:t>
      </w:r>
      <w:r w:rsidR="0076301D">
        <w:rPr>
          <w:rFonts w:asciiTheme="minorHAnsi" w:hAnsiTheme="minorHAnsi" w:cstheme="minorHAnsi"/>
          <w:sz w:val="24"/>
          <w:szCs w:val="24"/>
          <w:lang w:val="sk-SK"/>
        </w:rPr>
        <w:t>h obmedz</w:t>
      </w:r>
      <w:r w:rsidR="009036D8">
        <w:rPr>
          <w:rFonts w:asciiTheme="minorHAnsi" w:hAnsiTheme="minorHAnsi" w:cstheme="minorHAnsi"/>
          <w:sz w:val="24"/>
          <w:szCs w:val="24"/>
          <w:lang w:val="sk-SK"/>
        </w:rPr>
        <w:t>e</w:t>
      </w:r>
      <w:r w:rsidR="0076301D">
        <w:rPr>
          <w:rFonts w:asciiTheme="minorHAnsi" w:hAnsiTheme="minorHAnsi" w:cstheme="minorHAnsi"/>
          <w:sz w:val="24"/>
          <w:szCs w:val="24"/>
          <w:lang w:val="sk-SK"/>
        </w:rPr>
        <w:t>ní súvisiacich s jej existenciou</w:t>
      </w:r>
      <w:r w:rsidR="00C5127B">
        <w:rPr>
          <w:rFonts w:asciiTheme="minorHAnsi" w:hAnsiTheme="minorHAnsi" w:cstheme="minorHAnsi"/>
          <w:sz w:val="24"/>
          <w:szCs w:val="24"/>
          <w:lang w:val="sk-SK"/>
        </w:rPr>
        <w:t xml:space="preserve">, najmä prípadnej nutnosti odstránenia tejto </w:t>
      </w:r>
      <w:r w:rsidR="00CF5A4D">
        <w:rPr>
          <w:rFonts w:asciiTheme="minorHAnsi" w:hAnsiTheme="minorHAnsi" w:cstheme="minorHAnsi"/>
          <w:sz w:val="24"/>
          <w:szCs w:val="24"/>
          <w:lang w:val="sk-SK"/>
        </w:rPr>
        <w:t xml:space="preserve">ekologickej </w:t>
      </w:r>
      <w:r w:rsidR="00C5127B">
        <w:rPr>
          <w:rFonts w:asciiTheme="minorHAnsi" w:hAnsiTheme="minorHAnsi" w:cstheme="minorHAnsi"/>
          <w:sz w:val="24"/>
          <w:szCs w:val="24"/>
          <w:lang w:val="sk-SK"/>
        </w:rPr>
        <w:t xml:space="preserve">záťaže pred uskutočnením dohodnutej výstavby podľa zmluvy, </w:t>
      </w:r>
    </w:p>
    <w:p w14:paraId="6D6BEE19" w14:textId="7690C723" w:rsidR="00056675" w:rsidRDefault="009036D8" w:rsidP="00E95D0F">
      <w:pPr>
        <w:pStyle w:val="Odsekzoznamu"/>
        <w:numPr>
          <w:ilvl w:val="0"/>
          <w:numId w:val="10"/>
        </w:numPr>
        <w:spacing w:before="120"/>
        <w:jc w:val="both"/>
        <w:rPr>
          <w:rFonts w:asciiTheme="minorHAnsi" w:hAnsiTheme="minorHAnsi" w:cstheme="minorHAnsi"/>
          <w:sz w:val="24"/>
          <w:szCs w:val="24"/>
          <w:lang w:val="sk-SK"/>
        </w:rPr>
      </w:pPr>
      <w:r w:rsidRPr="00E95D0F">
        <w:rPr>
          <w:rFonts w:asciiTheme="minorHAnsi" w:hAnsiTheme="minorHAnsi" w:cstheme="minorHAnsi"/>
          <w:sz w:val="24"/>
          <w:szCs w:val="24"/>
          <w:lang w:val="sk-SK"/>
        </w:rPr>
        <w:t>k</w:t>
      </w:r>
      <w:r w:rsidR="00056675" w:rsidRPr="00E95D0F">
        <w:rPr>
          <w:rFonts w:asciiTheme="minorHAnsi" w:hAnsiTheme="minorHAnsi" w:cstheme="minorHAnsi"/>
          <w:sz w:val="24"/>
          <w:szCs w:val="24"/>
          <w:lang w:val="sk-SK"/>
        </w:rPr>
        <w:t>upuje prevádzanú nehnut</w:t>
      </w:r>
      <w:r w:rsidRPr="00E95D0F">
        <w:rPr>
          <w:rFonts w:asciiTheme="minorHAnsi" w:hAnsiTheme="minorHAnsi" w:cstheme="minorHAnsi"/>
          <w:sz w:val="24"/>
          <w:szCs w:val="24"/>
          <w:lang w:val="sk-SK"/>
        </w:rPr>
        <w:t>e</w:t>
      </w:r>
      <w:r w:rsidR="00056675" w:rsidRPr="00E95D0F">
        <w:rPr>
          <w:rFonts w:asciiTheme="minorHAnsi" w:hAnsiTheme="minorHAnsi" w:cstheme="minorHAnsi"/>
          <w:sz w:val="24"/>
          <w:szCs w:val="24"/>
          <w:lang w:val="sk-SK"/>
        </w:rPr>
        <w:t xml:space="preserve">ľnosť </w:t>
      </w:r>
      <w:r w:rsidR="00622BBA">
        <w:rPr>
          <w:rFonts w:asciiTheme="minorHAnsi" w:hAnsiTheme="minorHAnsi" w:cstheme="minorHAnsi"/>
          <w:sz w:val="24"/>
          <w:szCs w:val="24"/>
          <w:lang w:val="sk-SK"/>
        </w:rPr>
        <w:t>v stave, v akom sa nachádza ku dňu uzatvorenia zmluvy</w:t>
      </w:r>
      <w:r w:rsidR="00056675" w:rsidRPr="00E95D0F">
        <w:rPr>
          <w:rFonts w:asciiTheme="minorHAnsi" w:hAnsiTheme="minorHAnsi" w:cstheme="minorHAnsi"/>
          <w:sz w:val="24"/>
          <w:szCs w:val="24"/>
          <w:lang w:val="sk-SK"/>
        </w:rPr>
        <w:t xml:space="preserve"> (vrátane jestvujúcej </w:t>
      </w:r>
      <w:r w:rsidR="00CF5A4D">
        <w:rPr>
          <w:rFonts w:asciiTheme="minorHAnsi" w:hAnsiTheme="minorHAnsi" w:cstheme="minorHAnsi"/>
          <w:sz w:val="24"/>
          <w:szCs w:val="24"/>
          <w:lang w:val="sk-SK"/>
        </w:rPr>
        <w:t>ekologickej</w:t>
      </w:r>
      <w:r w:rsidR="00CF5A4D" w:rsidRPr="00E95D0F">
        <w:rPr>
          <w:rFonts w:asciiTheme="minorHAnsi" w:hAnsiTheme="minorHAnsi" w:cstheme="minorHAnsi"/>
          <w:sz w:val="24"/>
          <w:szCs w:val="24"/>
          <w:lang w:val="sk-SK"/>
        </w:rPr>
        <w:t xml:space="preserve"> </w:t>
      </w:r>
      <w:r w:rsidR="00056675" w:rsidRPr="00E95D0F">
        <w:rPr>
          <w:rFonts w:asciiTheme="minorHAnsi" w:hAnsiTheme="minorHAnsi" w:cstheme="minorHAnsi"/>
          <w:sz w:val="24"/>
          <w:szCs w:val="24"/>
          <w:lang w:val="sk-SK"/>
        </w:rPr>
        <w:t xml:space="preserve">záťaže), </w:t>
      </w:r>
      <w:proofErr w:type="spellStart"/>
      <w:r w:rsidR="00056675" w:rsidRPr="00E95D0F">
        <w:rPr>
          <w:rFonts w:asciiTheme="minorHAnsi" w:hAnsiTheme="minorHAnsi" w:cstheme="minorHAnsi"/>
          <w:sz w:val="24"/>
          <w:szCs w:val="24"/>
          <w:lang w:val="sk-SK"/>
        </w:rPr>
        <w:t>t.j</w:t>
      </w:r>
      <w:proofErr w:type="spellEnd"/>
      <w:r w:rsidR="00056675" w:rsidRPr="00E95D0F">
        <w:rPr>
          <w:rFonts w:asciiTheme="minorHAnsi" w:hAnsiTheme="minorHAnsi" w:cstheme="minorHAnsi"/>
          <w:sz w:val="24"/>
          <w:szCs w:val="24"/>
          <w:lang w:val="sk-SK"/>
        </w:rPr>
        <w:t>. kupujúci si nebude upl</w:t>
      </w:r>
      <w:r w:rsidRPr="00E95D0F">
        <w:rPr>
          <w:rFonts w:asciiTheme="minorHAnsi" w:hAnsiTheme="minorHAnsi" w:cstheme="minorHAnsi"/>
          <w:sz w:val="24"/>
          <w:szCs w:val="24"/>
          <w:lang w:val="sk-SK"/>
        </w:rPr>
        <w:t>at</w:t>
      </w:r>
      <w:r w:rsidR="00056675" w:rsidRPr="00E95D0F">
        <w:rPr>
          <w:rFonts w:asciiTheme="minorHAnsi" w:hAnsiTheme="minorHAnsi" w:cstheme="minorHAnsi"/>
          <w:sz w:val="24"/>
          <w:szCs w:val="24"/>
          <w:lang w:val="sk-SK"/>
        </w:rPr>
        <w:t xml:space="preserve">ňovať u predávajúceho v budúcnosti žiadne vady </w:t>
      </w:r>
      <w:r w:rsidR="00E964DD" w:rsidRPr="00E95D0F">
        <w:rPr>
          <w:rFonts w:asciiTheme="minorHAnsi" w:hAnsiTheme="minorHAnsi" w:cstheme="minorHAnsi"/>
          <w:sz w:val="24"/>
          <w:szCs w:val="24"/>
          <w:lang w:val="sk-SK"/>
        </w:rPr>
        <w:t xml:space="preserve">prevádzanej nehnuteľnosti z titulu existencie predmetnej ekologickej záťaže. </w:t>
      </w:r>
    </w:p>
    <w:p w14:paraId="1FFF30CC" w14:textId="77777777" w:rsidR="00DF28F1" w:rsidRDefault="00DF28F1" w:rsidP="00CF5A4D">
      <w:pPr>
        <w:spacing w:before="120"/>
        <w:jc w:val="both"/>
        <w:rPr>
          <w:rFonts w:asciiTheme="minorHAnsi" w:hAnsiTheme="minorHAnsi" w:cstheme="minorHAnsi"/>
          <w:sz w:val="24"/>
          <w:szCs w:val="24"/>
          <w:lang w:val="sk-SK"/>
        </w:rPr>
      </w:pPr>
    </w:p>
    <w:p w14:paraId="0E6D5396" w14:textId="6F5160E5" w:rsidR="00CF5A4D" w:rsidRPr="006A1B09" w:rsidRDefault="00E95D0F" w:rsidP="00CF5A4D">
      <w:pPr>
        <w:spacing w:before="120"/>
        <w:jc w:val="both"/>
        <w:rPr>
          <w:rFonts w:asciiTheme="minorHAnsi" w:hAnsiTheme="minorHAnsi" w:cstheme="minorHAnsi"/>
          <w:sz w:val="24"/>
          <w:szCs w:val="24"/>
          <w:lang w:val="sk-SK"/>
        </w:rPr>
      </w:pPr>
      <w:r>
        <w:rPr>
          <w:rFonts w:asciiTheme="minorHAnsi" w:hAnsiTheme="minorHAnsi" w:cstheme="minorHAnsi"/>
          <w:sz w:val="24"/>
          <w:szCs w:val="24"/>
          <w:lang w:val="sk-SK"/>
        </w:rPr>
        <w:t xml:space="preserve">5/ </w:t>
      </w:r>
      <w:r w:rsidR="008E068A">
        <w:rPr>
          <w:rFonts w:asciiTheme="minorHAnsi" w:hAnsiTheme="minorHAnsi" w:cstheme="minorHAnsi"/>
          <w:sz w:val="24"/>
          <w:szCs w:val="24"/>
          <w:lang w:val="sk-SK"/>
        </w:rPr>
        <w:t xml:space="preserve">S ohľadom na skutočnosť, že Mesto Trenčín nie je pôvodcom </w:t>
      </w:r>
      <w:r w:rsidR="00CF5A4D">
        <w:rPr>
          <w:rFonts w:asciiTheme="minorHAnsi" w:hAnsiTheme="minorHAnsi" w:cstheme="minorHAnsi"/>
          <w:sz w:val="24"/>
          <w:szCs w:val="24"/>
          <w:lang w:val="sk-SK"/>
        </w:rPr>
        <w:t xml:space="preserve">ekologickej </w:t>
      </w:r>
      <w:r w:rsidR="008E068A">
        <w:rPr>
          <w:rFonts w:asciiTheme="minorHAnsi" w:hAnsiTheme="minorHAnsi" w:cstheme="minorHAnsi"/>
          <w:sz w:val="24"/>
          <w:szCs w:val="24"/>
          <w:lang w:val="sk-SK"/>
        </w:rPr>
        <w:t>záťaže, ú</w:t>
      </w:r>
      <w:r>
        <w:rPr>
          <w:rFonts w:asciiTheme="minorHAnsi" w:hAnsiTheme="minorHAnsi" w:cstheme="minorHAnsi"/>
          <w:sz w:val="24"/>
          <w:szCs w:val="24"/>
          <w:lang w:val="sk-SK"/>
        </w:rPr>
        <w:t xml:space="preserve">spešný navrhovateľ sa podpisom kúpnej zmluvy </w:t>
      </w:r>
      <w:r w:rsidRPr="006A1B09">
        <w:rPr>
          <w:rFonts w:asciiTheme="minorHAnsi" w:hAnsiTheme="minorHAnsi" w:cstheme="minorHAnsi"/>
          <w:sz w:val="24"/>
          <w:szCs w:val="24"/>
          <w:lang w:val="sk-SK"/>
        </w:rPr>
        <w:t xml:space="preserve">zaviaže nahradiť mestu Trenčín </w:t>
      </w:r>
      <w:r w:rsidR="00CF5A4D" w:rsidRPr="006A1B09">
        <w:rPr>
          <w:rFonts w:asciiTheme="minorHAnsi" w:hAnsiTheme="minorHAnsi" w:cstheme="minorHAnsi"/>
          <w:sz w:val="24"/>
          <w:szCs w:val="24"/>
          <w:lang w:val="sk-SK"/>
        </w:rPr>
        <w:t>všetky náklady na vypracovanie a realizáciu plánu prác na odstránenie tejto záťaže v prípade</w:t>
      </w:r>
      <w:r w:rsidRPr="006A1B09">
        <w:rPr>
          <w:rFonts w:asciiTheme="minorHAnsi" w:hAnsiTheme="minorHAnsi" w:cstheme="minorHAnsi"/>
          <w:sz w:val="24"/>
          <w:szCs w:val="24"/>
          <w:lang w:val="sk-SK"/>
        </w:rPr>
        <w:t xml:space="preserve">, ak </w:t>
      </w:r>
      <w:r w:rsidR="00CF5A4D" w:rsidRPr="006A1B09">
        <w:rPr>
          <w:rFonts w:asciiTheme="minorHAnsi" w:hAnsiTheme="minorHAnsi" w:cstheme="minorHAnsi"/>
          <w:sz w:val="24"/>
          <w:szCs w:val="24"/>
          <w:lang w:val="sk-SK"/>
        </w:rPr>
        <w:t xml:space="preserve">ako povinná osoba podľa § 4 zákona č. 409/2011 </w:t>
      </w:r>
      <w:proofErr w:type="spellStart"/>
      <w:r w:rsidR="00CF5A4D" w:rsidRPr="006A1B09">
        <w:rPr>
          <w:rFonts w:asciiTheme="minorHAnsi" w:hAnsiTheme="minorHAnsi" w:cstheme="minorHAnsi"/>
          <w:sz w:val="24"/>
          <w:szCs w:val="24"/>
          <w:lang w:val="sk-SK"/>
        </w:rPr>
        <w:t>Z.z</w:t>
      </w:r>
      <w:proofErr w:type="spellEnd"/>
      <w:r w:rsidR="00CF5A4D" w:rsidRPr="006A1B09">
        <w:rPr>
          <w:rFonts w:asciiTheme="minorHAnsi" w:hAnsiTheme="minorHAnsi" w:cstheme="minorHAnsi"/>
          <w:sz w:val="24"/>
          <w:szCs w:val="24"/>
          <w:lang w:val="sk-SK"/>
        </w:rPr>
        <w:t xml:space="preserve">. o </w:t>
      </w:r>
      <w:r w:rsidR="00CF5A4D" w:rsidRPr="006A1B09">
        <w:rPr>
          <w:rFonts w:asciiTheme="minorHAnsi" w:hAnsiTheme="minorHAnsi" w:cstheme="minorHAnsi"/>
          <w:color w:val="505050"/>
          <w:sz w:val="24"/>
          <w:szCs w:val="24"/>
          <w:shd w:val="clear" w:color="auto" w:fill="F3F3F3"/>
        </w:rPr>
        <w:t> </w:t>
      </w:r>
      <w:proofErr w:type="spellStart"/>
      <w:r w:rsidR="00CF5A4D" w:rsidRPr="006A1B09">
        <w:rPr>
          <w:rFonts w:asciiTheme="minorHAnsi" w:hAnsiTheme="minorHAnsi" w:cstheme="minorHAnsi"/>
          <w:sz w:val="24"/>
          <w:szCs w:val="24"/>
        </w:rPr>
        <w:t>niektorých</w:t>
      </w:r>
      <w:proofErr w:type="spellEnd"/>
      <w:r w:rsidR="00CF5A4D" w:rsidRPr="006A1B09">
        <w:rPr>
          <w:rFonts w:asciiTheme="minorHAnsi" w:hAnsiTheme="minorHAnsi" w:cstheme="minorHAnsi"/>
          <w:sz w:val="24"/>
          <w:szCs w:val="24"/>
        </w:rPr>
        <w:t xml:space="preserve"> </w:t>
      </w:r>
      <w:proofErr w:type="spellStart"/>
      <w:r w:rsidR="00CF5A4D" w:rsidRPr="006A1B09">
        <w:rPr>
          <w:rFonts w:asciiTheme="minorHAnsi" w:hAnsiTheme="minorHAnsi" w:cstheme="minorHAnsi"/>
          <w:sz w:val="24"/>
          <w:szCs w:val="24"/>
        </w:rPr>
        <w:t>opatreniach</w:t>
      </w:r>
      <w:proofErr w:type="spellEnd"/>
      <w:r w:rsidR="00CF5A4D" w:rsidRPr="006A1B09">
        <w:rPr>
          <w:rFonts w:asciiTheme="minorHAnsi" w:hAnsiTheme="minorHAnsi" w:cstheme="minorHAnsi"/>
          <w:sz w:val="24"/>
          <w:szCs w:val="24"/>
        </w:rPr>
        <w:t xml:space="preserve"> na úseku </w:t>
      </w:r>
      <w:proofErr w:type="spellStart"/>
      <w:r w:rsidR="00CF5A4D" w:rsidRPr="006A1B09">
        <w:rPr>
          <w:rFonts w:asciiTheme="minorHAnsi" w:hAnsiTheme="minorHAnsi" w:cstheme="minorHAnsi"/>
          <w:sz w:val="24"/>
          <w:szCs w:val="24"/>
        </w:rPr>
        <w:t>environmentálnej</w:t>
      </w:r>
      <w:proofErr w:type="spellEnd"/>
      <w:r w:rsidR="00CF5A4D" w:rsidRPr="006A1B09">
        <w:rPr>
          <w:rFonts w:asciiTheme="minorHAnsi" w:hAnsiTheme="minorHAnsi" w:cstheme="minorHAnsi"/>
          <w:sz w:val="24"/>
          <w:szCs w:val="24"/>
        </w:rPr>
        <w:t xml:space="preserve"> </w:t>
      </w:r>
      <w:proofErr w:type="spellStart"/>
      <w:r w:rsidR="00CF5A4D" w:rsidRPr="006A1B09">
        <w:rPr>
          <w:rFonts w:asciiTheme="minorHAnsi" w:hAnsiTheme="minorHAnsi" w:cstheme="minorHAnsi"/>
          <w:sz w:val="24"/>
          <w:szCs w:val="24"/>
        </w:rPr>
        <w:t>záťaže</w:t>
      </w:r>
      <w:proofErr w:type="spellEnd"/>
      <w:r w:rsidR="00CF5A4D" w:rsidRPr="006A1B09">
        <w:rPr>
          <w:rFonts w:asciiTheme="minorHAnsi" w:hAnsiTheme="minorHAnsi" w:cstheme="minorHAnsi"/>
          <w:sz w:val="24"/>
          <w:szCs w:val="24"/>
        </w:rPr>
        <w:t xml:space="preserve"> a o </w:t>
      </w:r>
      <w:proofErr w:type="spellStart"/>
      <w:r w:rsidR="00CF5A4D" w:rsidRPr="006A1B09">
        <w:rPr>
          <w:rFonts w:asciiTheme="minorHAnsi" w:hAnsiTheme="minorHAnsi" w:cstheme="minorHAnsi"/>
          <w:sz w:val="24"/>
          <w:szCs w:val="24"/>
        </w:rPr>
        <w:t>zmene</w:t>
      </w:r>
      <w:proofErr w:type="spellEnd"/>
      <w:r w:rsidR="00CF5A4D" w:rsidRPr="006A1B09">
        <w:rPr>
          <w:rFonts w:asciiTheme="minorHAnsi" w:hAnsiTheme="minorHAnsi" w:cstheme="minorHAnsi"/>
          <w:sz w:val="24"/>
          <w:szCs w:val="24"/>
        </w:rPr>
        <w:t xml:space="preserve"> a </w:t>
      </w:r>
      <w:proofErr w:type="spellStart"/>
      <w:r w:rsidR="00CF5A4D" w:rsidRPr="006A1B09">
        <w:rPr>
          <w:rFonts w:asciiTheme="minorHAnsi" w:hAnsiTheme="minorHAnsi" w:cstheme="minorHAnsi"/>
          <w:sz w:val="24"/>
          <w:szCs w:val="24"/>
        </w:rPr>
        <w:t>doplnení</w:t>
      </w:r>
      <w:proofErr w:type="spellEnd"/>
      <w:r w:rsidR="00CF5A4D" w:rsidRPr="006A1B09">
        <w:rPr>
          <w:rFonts w:asciiTheme="minorHAnsi" w:hAnsiTheme="minorHAnsi" w:cstheme="minorHAnsi"/>
          <w:sz w:val="24"/>
          <w:szCs w:val="24"/>
        </w:rPr>
        <w:t xml:space="preserve"> </w:t>
      </w:r>
      <w:proofErr w:type="spellStart"/>
      <w:r w:rsidR="00CF5A4D" w:rsidRPr="006A1B09">
        <w:rPr>
          <w:rFonts w:asciiTheme="minorHAnsi" w:hAnsiTheme="minorHAnsi" w:cstheme="minorHAnsi"/>
          <w:sz w:val="24"/>
          <w:szCs w:val="24"/>
        </w:rPr>
        <w:t>niektorých</w:t>
      </w:r>
      <w:proofErr w:type="spellEnd"/>
      <w:r w:rsidR="00CF5A4D" w:rsidRPr="006A1B09">
        <w:rPr>
          <w:rFonts w:asciiTheme="minorHAnsi" w:hAnsiTheme="minorHAnsi" w:cstheme="minorHAnsi"/>
          <w:sz w:val="24"/>
          <w:szCs w:val="24"/>
        </w:rPr>
        <w:t xml:space="preserve"> </w:t>
      </w:r>
      <w:proofErr w:type="spellStart"/>
      <w:r w:rsidR="00CF5A4D" w:rsidRPr="006A1B09">
        <w:rPr>
          <w:rFonts w:asciiTheme="minorHAnsi" w:hAnsiTheme="minorHAnsi" w:cstheme="minorHAnsi"/>
          <w:sz w:val="24"/>
          <w:szCs w:val="24"/>
        </w:rPr>
        <w:t>zákonov</w:t>
      </w:r>
      <w:proofErr w:type="spellEnd"/>
      <w:r w:rsidR="00CF5A4D" w:rsidRPr="006A1B09">
        <w:rPr>
          <w:rFonts w:asciiTheme="minorHAnsi" w:hAnsiTheme="minorHAnsi" w:cstheme="minorHAnsi"/>
          <w:sz w:val="24"/>
          <w:szCs w:val="24"/>
        </w:rPr>
        <w:t xml:space="preserve"> v </w:t>
      </w:r>
      <w:proofErr w:type="spellStart"/>
      <w:r w:rsidR="00CF5A4D" w:rsidRPr="006A1B09">
        <w:rPr>
          <w:rFonts w:asciiTheme="minorHAnsi" w:hAnsiTheme="minorHAnsi" w:cstheme="minorHAnsi"/>
          <w:sz w:val="24"/>
          <w:szCs w:val="24"/>
        </w:rPr>
        <w:t>znení</w:t>
      </w:r>
      <w:proofErr w:type="spellEnd"/>
      <w:r w:rsidR="00CF5A4D" w:rsidRPr="006A1B09">
        <w:rPr>
          <w:rFonts w:asciiTheme="minorHAnsi" w:hAnsiTheme="minorHAnsi" w:cstheme="minorHAnsi"/>
          <w:sz w:val="24"/>
          <w:szCs w:val="24"/>
        </w:rPr>
        <w:t xml:space="preserve"> </w:t>
      </w:r>
      <w:proofErr w:type="spellStart"/>
      <w:r w:rsidR="00CF5A4D" w:rsidRPr="006A1B09">
        <w:rPr>
          <w:rFonts w:asciiTheme="minorHAnsi" w:hAnsiTheme="minorHAnsi" w:cstheme="minorHAnsi"/>
          <w:sz w:val="24"/>
          <w:szCs w:val="24"/>
        </w:rPr>
        <w:t>neskorších</w:t>
      </w:r>
      <w:proofErr w:type="spellEnd"/>
      <w:r w:rsidR="00CF5A4D" w:rsidRPr="006A1B09">
        <w:rPr>
          <w:rFonts w:asciiTheme="minorHAnsi" w:hAnsiTheme="minorHAnsi" w:cstheme="minorHAnsi"/>
          <w:sz w:val="24"/>
          <w:szCs w:val="24"/>
        </w:rPr>
        <w:t xml:space="preserve"> </w:t>
      </w:r>
      <w:proofErr w:type="spellStart"/>
      <w:r w:rsidR="00CF5A4D" w:rsidRPr="006A1B09">
        <w:rPr>
          <w:rFonts w:asciiTheme="minorHAnsi" w:hAnsiTheme="minorHAnsi" w:cstheme="minorHAnsi"/>
          <w:sz w:val="24"/>
          <w:szCs w:val="24"/>
        </w:rPr>
        <w:t>predpisov</w:t>
      </w:r>
      <w:proofErr w:type="spellEnd"/>
      <w:r w:rsidR="00CF5A4D" w:rsidRPr="006A1B09">
        <w:rPr>
          <w:rFonts w:asciiTheme="minorHAnsi" w:hAnsiTheme="minorHAnsi" w:cstheme="minorHAnsi"/>
          <w:sz w:val="24"/>
          <w:szCs w:val="24"/>
        </w:rPr>
        <w:t xml:space="preserve">, </w:t>
      </w:r>
      <w:proofErr w:type="spellStart"/>
      <w:r w:rsidR="00CF5A4D" w:rsidRPr="006A1B09">
        <w:rPr>
          <w:rFonts w:asciiTheme="minorHAnsi" w:hAnsiTheme="minorHAnsi" w:cstheme="minorHAnsi"/>
          <w:sz w:val="24"/>
          <w:szCs w:val="24"/>
        </w:rPr>
        <w:t>prípadne</w:t>
      </w:r>
      <w:proofErr w:type="spellEnd"/>
      <w:r w:rsidR="00CF5A4D" w:rsidRPr="006A1B09">
        <w:rPr>
          <w:rFonts w:asciiTheme="minorHAnsi" w:hAnsiTheme="minorHAnsi" w:cstheme="minorHAnsi"/>
          <w:sz w:val="24"/>
          <w:szCs w:val="24"/>
        </w:rPr>
        <w:t xml:space="preserve"> jedna z povinných </w:t>
      </w:r>
      <w:proofErr w:type="spellStart"/>
      <w:r w:rsidR="00CF5A4D" w:rsidRPr="006A1B09">
        <w:rPr>
          <w:rFonts w:asciiTheme="minorHAnsi" w:hAnsiTheme="minorHAnsi" w:cstheme="minorHAnsi"/>
          <w:sz w:val="24"/>
          <w:szCs w:val="24"/>
        </w:rPr>
        <w:t>osôb</w:t>
      </w:r>
      <w:proofErr w:type="spellEnd"/>
      <w:r w:rsidR="00CF5A4D" w:rsidRPr="006A1B09">
        <w:rPr>
          <w:rFonts w:asciiTheme="minorHAnsi" w:hAnsiTheme="minorHAnsi" w:cstheme="minorHAnsi"/>
          <w:sz w:val="24"/>
          <w:szCs w:val="24"/>
        </w:rPr>
        <w:t xml:space="preserve">, bude určené </w:t>
      </w:r>
      <w:proofErr w:type="spellStart"/>
      <w:r w:rsidR="00CF5A4D" w:rsidRPr="006A1B09">
        <w:rPr>
          <w:rFonts w:asciiTheme="minorHAnsi" w:hAnsiTheme="minorHAnsi" w:cstheme="minorHAnsi"/>
          <w:sz w:val="24"/>
          <w:szCs w:val="24"/>
        </w:rPr>
        <w:t>Mesto</w:t>
      </w:r>
      <w:proofErr w:type="spellEnd"/>
      <w:r w:rsidR="00CF5A4D" w:rsidRPr="006A1B09">
        <w:rPr>
          <w:rFonts w:asciiTheme="minorHAnsi" w:hAnsiTheme="minorHAnsi" w:cstheme="minorHAnsi"/>
          <w:sz w:val="24"/>
          <w:szCs w:val="24"/>
        </w:rPr>
        <w:t xml:space="preserve"> Trenčín a bude povinné </w:t>
      </w:r>
      <w:proofErr w:type="spellStart"/>
      <w:r w:rsidR="00CF5A4D" w:rsidRPr="006A1B09">
        <w:rPr>
          <w:rFonts w:asciiTheme="minorHAnsi" w:hAnsiTheme="minorHAnsi" w:cstheme="minorHAnsi"/>
          <w:sz w:val="24"/>
          <w:szCs w:val="24"/>
        </w:rPr>
        <w:t>túto</w:t>
      </w:r>
      <w:proofErr w:type="spellEnd"/>
      <w:r w:rsidR="00CF5A4D" w:rsidRPr="006A1B09">
        <w:rPr>
          <w:rFonts w:asciiTheme="minorHAnsi" w:hAnsiTheme="minorHAnsi" w:cstheme="minorHAnsi"/>
          <w:sz w:val="24"/>
          <w:szCs w:val="24"/>
        </w:rPr>
        <w:t xml:space="preserve"> </w:t>
      </w:r>
      <w:proofErr w:type="spellStart"/>
      <w:r w:rsidR="00CF5A4D" w:rsidRPr="006A1B09">
        <w:rPr>
          <w:rFonts w:asciiTheme="minorHAnsi" w:hAnsiTheme="minorHAnsi" w:cstheme="minorHAnsi"/>
          <w:sz w:val="24"/>
          <w:szCs w:val="24"/>
        </w:rPr>
        <w:t>ekologickú</w:t>
      </w:r>
      <w:proofErr w:type="spellEnd"/>
      <w:r w:rsidR="00CF5A4D" w:rsidRPr="006A1B09">
        <w:rPr>
          <w:rFonts w:asciiTheme="minorHAnsi" w:hAnsiTheme="minorHAnsi" w:cstheme="minorHAnsi"/>
          <w:sz w:val="24"/>
          <w:szCs w:val="24"/>
        </w:rPr>
        <w:t xml:space="preserve"> </w:t>
      </w:r>
      <w:proofErr w:type="spellStart"/>
      <w:r w:rsidR="00CF5A4D" w:rsidRPr="006A1B09">
        <w:rPr>
          <w:rFonts w:asciiTheme="minorHAnsi" w:hAnsiTheme="minorHAnsi" w:cstheme="minorHAnsi"/>
          <w:sz w:val="24"/>
          <w:szCs w:val="24"/>
        </w:rPr>
        <w:t>záťaž</w:t>
      </w:r>
      <w:proofErr w:type="spellEnd"/>
      <w:r w:rsidR="00CF5A4D" w:rsidRPr="006A1B09">
        <w:rPr>
          <w:rFonts w:asciiTheme="minorHAnsi" w:hAnsiTheme="minorHAnsi" w:cstheme="minorHAnsi"/>
          <w:sz w:val="24"/>
          <w:szCs w:val="24"/>
        </w:rPr>
        <w:t xml:space="preserve"> </w:t>
      </w:r>
      <w:proofErr w:type="spellStart"/>
      <w:r w:rsidR="00CF5A4D" w:rsidRPr="006A1B09">
        <w:rPr>
          <w:rFonts w:asciiTheme="minorHAnsi" w:hAnsiTheme="minorHAnsi" w:cstheme="minorHAnsi"/>
          <w:sz w:val="24"/>
          <w:szCs w:val="24"/>
        </w:rPr>
        <w:t>odstrániť</w:t>
      </w:r>
      <w:proofErr w:type="spellEnd"/>
      <w:r w:rsidR="00CF5A4D" w:rsidRPr="006A1B09">
        <w:rPr>
          <w:rFonts w:asciiTheme="minorHAnsi" w:hAnsiTheme="minorHAnsi" w:cstheme="minorHAnsi"/>
          <w:sz w:val="24"/>
          <w:szCs w:val="24"/>
        </w:rPr>
        <w:t>.</w:t>
      </w:r>
    </w:p>
    <w:p w14:paraId="1FF912D2" w14:textId="1AE302D8" w:rsidR="005600DC" w:rsidRPr="00DF28F1" w:rsidRDefault="005600DC" w:rsidP="00DF28F1">
      <w:pPr>
        <w:spacing w:before="120"/>
        <w:jc w:val="both"/>
        <w:rPr>
          <w:rFonts w:asciiTheme="minorHAnsi" w:hAnsiTheme="minorHAnsi" w:cstheme="minorHAnsi"/>
          <w:sz w:val="24"/>
          <w:szCs w:val="24"/>
          <w:lang w:val="sk-SK"/>
        </w:rPr>
      </w:pPr>
    </w:p>
    <w:p w14:paraId="71DA5A43" w14:textId="0C652996" w:rsidR="00C442D7" w:rsidRDefault="00C442D7" w:rsidP="008B3CB9">
      <w:pPr>
        <w:jc w:val="center"/>
        <w:rPr>
          <w:rFonts w:ascii="Calibri" w:hAnsi="Calibri" w:cs="Arial"/>
          <w:b/>
          <w:sz w:val="24"/>
          <w:szCs w:val="24"/>
          <w:lang w:val="sk-SK"/>
        </w:rPr>
      </w:pPr>
      <w:r>
        <w:rPr>
          <w:rFonts w:ascii="Calibri" w:hAnsi="Calibri" w:cs="Arial"/>
          <w:b/>
          <w:sz w:val="24"/>
          <w:szCs w:val="24"/>
          <w:lang w:val="sk-SK"/>
        </w:rPr>
        <w:t>čl. IV</w:t>
      </w:r>
    </w:p>
    <w:p w14:paraId="295A2821" w14:textId="76875620" w:rsidR="00C442D7" w:rsidRDefault="00C442D7" w:rsidP="008B3CB9">
      <w:pPr>
        <w:jc w:val="center"/>
        <w:rPr>
          <w:rFonts w:ascii="Calibri" w:hAnsi="Calibri" w:cs="Arial"/>
          <w:b/>
          <w:sz w:val="24"/>
          <w:szCs w:val="24"/>
          <w:lang w:val="sk-SK"/>
        </w:rPr>
      </w:pPr>
      <w:r>
        <w:rPr>
          <w:rFonts w:ascii="Calibri" w:hAnsi="Calibri" w:cs="Arial"/>
          <w:b/>
          <w:sz w:val="24"/>
          <w:szCs w:val="24"/>
          <w:lang w:val="sk-SK"/>
        </w:rPr>
        <w:t>Lehota na predkladanie ponúk</w:t>
      </w:r>
      <w:r w:rsidR="00BA59EA">
        <w:rPr>
          <w:rFonts w:ascii="Calibri" w:hAnsi="Calibri" w:cs="Arial"/>
          <w:b/>
          <w:sz w:val="24"/>
          <w:szCs w:val="24"/>
          <w:lang w:val="sk-SK"/>
        </w:rPr>
        <w:t xml:space="preserve"> a požadovaný obsah ponuky</w:t>
      </w:r>
    </w:p>
    <w:p w14:paraId="78E13D1B" w14:textId="2EF51EBE" w:rsidR="00C55F97" w:rsidRDefault="00C442D7" w:rsidP="00D93B73">
      <w:pPr>
        <w:jc w:val="both"/>
        <w:rPr>
          <w:rFonts w:ascii="Calibri" w:hAnsi="Calibri" w:cs="Arial"/>
          <w:bCs/>
          <w:sz w:val="24"/>
          <w:szCs w:val="24"/>
          <w:lang w:val="sk-SK"/>
        </w:rPr>
      </w:pPr>
      <w:r w:rsidRPr="00833B10">
        <w:rPr>
          <w:rFonts w:ascii="Calibri" w:hAnsi="Calibri" w:cs="Arial"/>
          <w:bCs/>
          <w:sz w:val="24"/>
          <w:szCs w:val="24"/>
          <w:lang w:val="sk-SK"/>
        </w:rPr>
        <w:t xml:space="preserve">1/ Ponuky vyhotovené v súlade so súťažnými podmienkami musia byť doručené výhradne elektronicky </w:t>
      </w:r>
      <w:r w:rsidRPr="00676EF6">
        <w:rPr>
          <w:rFonts w:ascii="Calibri" w:hAnsi="Calibri" w:cs="Arial"/>
          <w:b/>
          <w:sz w:val="24"/>
          <w:szCs w:val="24"/>
          <w:lang w:val="sk-SK"/>
        </w:rPr>
        <w:t xml:space="preserve">do termínu </w:t>
      </w:r>
      <w:r w:rsidR="00472EBD">
        <w:rPr>
          <w:rFonts w:ascii="Calibri" w:hAnsi="Calibri" w:cs="Arial"/>
          <w:b/>
          <w:sz w:val="24"/>
          <w:szCs w:val="24"/>
          <w:lang w:val="sk-SK"/>
        </w:rPr>
        <w:t>04.08.</w:t>
      </w:r>
      <w:r w:rsidR="005600DC" w:rsidRPr="00676EF6">
        <w:rPr>
          <w:rFonts w:ascii="Calibri" w:hAnsi="Calibri" w:cs="Arial"/>
          <w:b/>
          <w:sz w:val="24"/>
          <w:szCs w:val="24"/>
          <w:lang w:val="sk-SK"/>
        </w:rPr>
        <w:t>2023</w:t>
      </w:r>
      <w:r w:rsidR="00472EBD">
        <w:rPr>
          <w:rFonts w:ascii="Calibri" w:hAnsi="Calibri" w:cs="Arial"/>
          <w:b/>
          <w:sz w:val="24"/>
          <w:szCs w:val="24"/>
          <w:lang w:val="sk-SK"/>
        </w:rPr>
        <w:t xml:space="preserve"> do 10,00 hod.</w:t>
      </w:r>
      <w:r w:rsidRPr="00833B10">
        <w:rPr>
          <w:rFonts w:ascii="Calibri" w:hAnsi="Calibri" w:cs="Arial"/>
          <w:bCs/>
          <w:sz w:val="24"/>
          <w:szCs w:val="24"/>
          <w:lang w:val="sk-SK"/>
        </w:rPr>
        <w:t>.</w:t>
      </w:r>
      <w:r>
        <w:rPr>
          <w:rFonts w:ascii="Calibri" w:hAnsi="Calibri" w:cs="Arial"/>
          <w:bCs/>
          <w:sz w:val="24"/>
          <w:szCs w:val="24"/>
          <w:lang w:val="sk-SK"/>
        </w:rPr>
        <w:t xml:space="preserve"> </w:t>
      </w:r>
      <w:r w:rsidR="00C55F97">
        <w:rPr>
          <w:rFonts w:ascii="Calibri" w:hAnsi="Calibri" w:cs="Arial"/>
          <w:bCs/>
          <w:sz w:val="24"/>
          <w:szCs w:val="24"/>
          <w:lang w:val="sk-SK"/>
        </w:rPr>
        <w:t xml:space="preserve">V prípade, ak navrhovateľ predloží listinnú ponuku, vyhlasovateľ na ňu nebude prihliadať. </w:t>
      </w:r>
    </w:p>
    <w:p w14:paraId="384C6689" w14:textId="77777777" w:rsidR="00696049" w:rsidRDefault="00696049" w:rsidP="00696049">
      <w:pPr>
        <w:jc w:val="both"/>
        <w:rPr>
          <w:rFonts w:ascii="Calibri" w:hAnsi="Calibri" w:cs="Arial"/>
          <w:bCs/>
          <w:sz w:val="24"/>
          <w:szCs w:val="24"/>
          <w:lang w:val="sk-SK"/>
        </w:rPr>
      </w:pPr>
    </w:p>
    <w:p w14:paraId="04078891" w14:textId="1B12B8E8" w:rsidR="00696049" w:rsidRDefault="00AE67AA" w:rsidP="00696049">
      <w:pPr>
        <w:jc w:val="both"/>
        <w:rPr>
          <w:rFonts w:ascii="Calibri" w:hAnsi="Calibri" w:cs="Calibri"/>
          <w:sz w:val="24"/>
          <w:lang w:val="sk-SK"/>
        </w:rPr>
      </w:pPr>
      <w:r>
        <w:rPr>
          <w:rFonts w:ascii="Calibri" w:hAnsi="Calibri" w:cs="Arial"/>
          <w:bCs/>
          <w:sz w:val="24"/>
          <w:szCs w:val="24"/>
          <w:lang w:val="sk-SK"/>
        </w:rPr>
        <w:t xml:space="preserve">2/ Na ponuku predloženú po uplynutí lehoty na predkladanie ponúk vyhlasovateľ obchodnej verejnej súťaže nebude prihliadať. </w:t>
      </w:r>
      <w:r w:rsidR="00696049" w:rsidRPr="005E2337">
        <w:rPr>
          <w:rFonts w:ascii="Calibri" w:hAnsi="Calibri" w:cs="Calibri"/>
          <w:sz w:val="24"/>
          <w:lang w:val="sk-SK"/>
        </w:rPr>
        <w:t>Ponuka navrhovateľa predložená po uplynutí lehoty na predkladanie ponúk sa elektronicky neotvorí</w:t>
      </w:r>
      <w:r w:rsidR="00696049">
        <w:rPr>
          <w:rFonts w:ascii="Calibri" w:hAnsi="Calibri" w:cs="Calibri"/>
          <w:sz w:val="24"/>
          <w:lang w:val="sk-SK"/>
        </w:rPr>
        <w:t>.</w:t>
      </w:r>
    </w:p>
    <w:p w14:paraId="48FE2A77" w14:textId="300ED8B3" w:rsidR="00AE67AA" w:rsidRDefault="00AE67AA" w:rsidP="00CC6220">
      <w:pPr>
        <w:rPr>
          <w:rFonts w:ascii="Calibri" w:hAnsi="Calibri" w:cs="Arial"/>
          <w:bCs/>
          <w:sz w:val="24"/>
          <w:szCs w:val="24"/>
          <w:lang w:val="sk-SK"/>
        </w:rPr>
      </w:pPr>
    </w:p>
    <w:p w14:paraId="0D09A3E4" w14:textId="77777777" w:rsidR="00106F6F" w:rsidRPr="00676EF6" w:rsidRDefault="00BA59EA" w:rsidP="00CC6220">
      <w:pPr>
        <w:rPr>
          <w:rFonts w:ascii="Calibri" w:hAnsi="Calibri" w:cs="Arial"/>
          <w:b/>
          <w:sz w:val="24"/>
          <w:szCs w:val="24"/>
          <w:lang w:val="sk-SK"/>
        </w:rPr>
      </w:pPr>
      <w:r w:rsidRPr="00676EF6">
        <w:rPr>
          <w:rFonts w:ascii="Calibri" w:hAnsi="Calibri" w:cs="Arial"/>
          <w:b/>
          <w:sz w:val="24"/>
          <w:szCs w:val="24"/>
          <w:lang w:val="sk-SK"/>
        </w:rPr>
        <w:t>3/ Ponuka musí obsahovať nasledovné</w:t>
      </w:r>
      <w:r w:rsidR="00106F6F" w:rsidRPr="00676EF6">
        <w:rPr>
          <w:rFonts w:ascii="Calibri" w:hAnsi="Calibri" w:cs="Arial"/>
          <w:b/>
          <w:sz w:val="24"/>
          <w:szCs w:val="24"/>
          <w:lang w:val="sk-SK"/>
        </w:rPr>
        <w:t xml:space="preserve"> doklady a dokumenty:</w:t>
      </w:r>
    </w:p>
    <w:p w14:paraId="02E75EA4" w14:textId="349D6E61" w:rsidR="00106F6F" w:rsidRDefault="00BD5974" w:rsidP="00106F6F">
      <w:pPr>
        <w:pStyle w:val="Odsekzoznamu"/>
        <w:numPr>
          <w:ilvl w:val="0"/>
          <w:numId w:val="6"/>
        </w:numPr>
        <w:rPr>
          <w:rFonts w:ascii="Calibri" w:hAnsi="Calibri" w:cs="Arial"/>
          <w:bCs/>
          <w:sz w:val="24"/>
          <w:szCs w:val="24"/>
          <w:lang w:val="sk-SK"/>
        </w:rPr>
      </w:pPr>
      <w:r>
        <w:rPr>
          <w:rFonts w:ascii="Calibri" w:hAnsi="Calibri" w:cs="Arial"/>
          <w:bCs/>
          <w:sz w:val="24"/>
          <w:szCs w:val="24"/>
          <w:lang w:val="sk-SK"/>
        </w:rPr>
        <w:t>d</w:t>
      </w:r>
      <w:r w:rsidR="00106F6F">
        <w:rPr>
          <w:rFonts w:ascii="Calibri" w:hAnsi="Calibri" w:cs="Arial"/>
          <w:bCs/>
          <w:sz w:val="24"/>
          <w:szCs w:val="24"/>
          <w:lang w:val="sk-SK"/>
        </w:rPr>
        <w:t xml:space="preserve">oklad o zložení finančnej zábezpeky </w:t>
      </w:r>
    </w:p>
    <w:p w14:paraId="702502D8" w14:textId="378E3148" w:rsidR="00386BAD" w:rsidRDefault="00BD5974" w:rsidP="00106F6F">
      <w:pPr>
        <w:pStyle w:val="Odsekzoznamu"/>
        <w:numPr>
          <w:ilvl w:val="0"/>
          <w:numId w:val="6"/>
        </w:numPr>
        <w:rPr>
          <w:rFonts w:ascii="Calibri" w:hAnsi="Calibri" w:cs="Arial"/>
          <w:bCs/>
          <w:sz w:val="24"/>
          <w:szCs w:val="24"/>
          <w:lang w:val="sk-SK"/>
        </w:rPr>
      </w:pPr>
      <w:r>
        <w:rPr>
          <w:rFonts w:ascii="Calibri" w:hAnsi="Calibri" w:cs="Arial"/>
          <w:bCs/>
          <w:sz w:val="24"/>
          <w:szCs w:val="24"/>
          <w:lang w:val="sk-SK"/>
        </w:rPr>
        <w:t>n</w:t>
      </w:r>
      <w:r w:rsidR="00106F6F">
        <w:rPr>
          <w:rFonts w:ascii="Calibri" w:hAnsi="Calibri" w:cs="Arial"/>
          <w:bCs/>
          <w:sz w:val="24"/>
          <w:szCs w:val="24"/>
          <w:lang w:val="sk-SK"/>
        </w:rPr>
        <w:t xml:space="preserve">ávrh kúpnej zmluvy s doplneným </w:t>
      </w:r>
      <w:r w:rsidR="00386BAD">
        <w:rPr>
          <w:rFonts w:ascii="Calibri" w:hAnsi="Calibri" w:cs="Arial"/>
          <w:bCs/>
          <w:sz w:val="24"/>
          <w:szCs w:val="24"/>
          <w:lang w:val="sk-SK"/>
        </w:rPr>
        <w:t>účelom kúpy –</w:t>
      </w:r>
      <w:r w:rsidR="00D7722B">
        <w:rPr>
          <w:rFonts w:ascii="Calibri" w:hAnsi="Calibri" w:cs="Arial"/>
          <w:bCs/>
          <w:sz w:val="24"/>
          <w:szCs w:val="24"/>
          <w:lang w:val="sk-SK"/>
        </w:rPr>
        <w:t xml:space="preserve"> konkrétnym</w:t>
      </w:r>
      <w:r w:rsidR="00386BAD">
        <w:rPr>
          <w:rFonts w:ascii="Calibri" w:hAnsi="Calibri" w:cs="Arial"/>
          <w:bCs/>
          <w:sz w:val="24"/>
          <w:szCs w:val="24"/>
          <w:lang w:val="sk-SK"/>
        </w:rPr>
        <w:t xml:space="preserve"> druhom výstavby v zmysle platného Územného plánu mesta Trenčín</w:t>
      </w:r>
    </w:p>
    <w:p w14:paraId="555DE0A9" w14:textId="6A6B4EB4" w:rsidR="00AE67AA" w:rsidRPr="00BA6FDA" w:rsidRDefault="00907D06" w:rsidP="00CC6220">
      <w:pPr>
        <w:pStyle w:val="Odsekzoznamu"/>
        <w:numPr>
          <w:ilvl w:val="0"/>
          <w:numId w:val="6"/>
        </w:numPr>
        <w:rPr>
          <w:rFonts w:ascii="Calibri" w:hAnsi="Calibri" w:cs="Arial"/>
          <w:b/>
          <w:color w:val="FF0000"/>
          <w:sz w:val="24"/>
          <w:szCs w:val="24"/>
          <w:lang w:val="sk-SK"/>
        </w:rPr>
      </w:pPr>
      <w:r w:rsidRPr="00BA6FDA">
        <w:rPr>
          <w:rFonts w:ascii="Calibri" w:hAnsi="Calibri" w:cs="Arial"/>
          <w:bCs/>
          <w:sz w:val="24"/>
          <w:szCs w:val="24"/>
          <w:lang w:val="sk-SK"/>
        </w:rPr>
        <w:t>č</w:t>
      </w:r>
      <w:r w:rsidR="00D71504" w:rsidRPr="00BA6FDA">
        <w:rPr>
          <w:rFonts w:ascii="Calibri" w:hAnsi="Calibri" w:cs="Arial"/>
          <w:bCs/>
          <w:sz w:val="24"/>
          <w:szCs w:val="24"/>
          <w:lang w:val="sk-SK"/>
        </w:rPr>
        <w:t>estné vyhlásenie navrhovateľa</w:t>
      </w:r>
      <w:r w:rsidR="00333473" w:rsidRPr="00BA6FDA">
        <w:rPr>
          <w:rFonts w:ascii="Calibri" w:hAnsi="Calibri" w:cs="Arial"/>
          <w:bCs/>
          <w:sz w:val="24"/>
          <w:szCs w:val="24"/>
          <w:lang w:val="sk-SK"/>
        </w:rPr>
        <w:t xml:space="preserve">, ktoré je prílohou č. 1 </w:t>
      </w:r>
      <w:r w:rsidRPr="00BA6FDA">
        <w:rPr>
          <w:rFonts w:ascii="Calibri" w:hAnsi="Calibri" w:cs="Arial"/>
          <w:bCs/>
          <w:sz w:val="24"/>
          <w:szCs w:val="24"/>
          <w:lang w:val="sk-SK"/>
        </w:rPr>
        <w:t>týchto</w:t>
      </w:r>
      <w:r w:rsidR="00333473" w:rsidRPr="00BA6FDA">
        <w:rPr>
          <w:rFonts w:ascii="Calibri" w:hAnsi="Calibri" w:cs="Arial"/>
          <w:bCs/>
          <w:sz w:val="24"/>
          <w:szCs w:val="24"/>
          <w:lang w:val="sk-SK"/>
        </w:rPr>
        <w:t xml:space="preserve"> podmienok</w:t>
      </w:r>
      <w:r w:rsidRPr="00BA6FDA">
        <w:rPr>
          <w:rFonts w:ascii="Calibri" w:hAnsi="Calibri" w:cs="Arial"/>
          <w:bCs/>
          <w:sz w:val="24"/>
          <w:szCs w:val="24"/>
          <w:lang w:val="sk-SK"/>
        </w:rPr>
        <w:t xml:space="preserve">, podpísané </w:t>
      </w:r>
      <w:r w:rsidR="00507B86" w:rsidRPr="00BA6FDA">
        <w:rPr>
          <w:rFonts w:ascii="Calibri" w:hAnsi="Calibri" w:cs="Arial"/>
          <w:bCs/>
          <w:sz w:val="24"/>
          <w:szCs w:val="24"/>
          <w:lang w:val="sk-SK"/>
        </w:rPr>
        <w:t xml:space="preserve"> </w:t>
      </w:r>
      <w:r w:rsidR="00BA6FDA">
        <w:rPr>
          <w:rFonts w:ascii="Calibri" w:hAnsi="Calibri" w:cs="Arial"/>
          <w:bCs/>
          <w:sz w:val="24"/>
          <w:szCs w:val="24"/>
          <w:lang w:val="sk-SK"/>
        </w:rPr>
        <w:t>oprávneným zástupcom (zástupcami) navrhovateľa</w:t>
      </w:r>
      <w:r w:rsidR="00B23E53" w:rsidRPr="0011041F">
        <w:rPr>
          <w:rFonts w:ascii="Calibri" w:hAnsi="Calibri" w:cs="Arial"/>
          <w:bCs/>
          <w:sz w:val="24"/>
          <w:szCs w:val="24"/>
          <w:lang w:val="sk-SK"/>
        </w:rPr>
        <w:t xml:space="preserve"> </w:t>
      </w:r>
      <w:r w:rsidR="00AE67AA" w:rsidRPr="00694C85">
        <w:rPr>
          <w:rFonts w:ascii="Calibri" w:hAnsi="Calibri" w:cs="Arial"/>
          <w:bCs/>
          <w:sz w:val="24"/>
          <w:szCs w:val="24"/>
          <w:lang w:val="sk-SK"/>
        </w:rPr>
        <w:t xml:space="preserve"> </w:t>
      </w:r>
    </w:p>
    <w:p w14:paraId="0BCAB617" w14:textId="7371F490" w:rsidR="005600DC" w:rsidRPr="00DF28F1" w:rsidRDefault="00BA6FDA" w:rsidP="00CC6220">
      <w:pPr>
        <w:pStyle w:val="Odsekzoznamu"/>
        <w:numPr>
          <w:ilvl w:val="0"/>
          <w:numId w:val="6"/>
        </w:numPr>
        <w:rPr>
          <w:rFonts w:ascii="Calibri" w:hAnsi="Calibri" w:cs="Arial"/>
          <w:b/>
          <w:color w:val="FF0000"/>
          <w:sz w:val="24"/>
          <w:szCs w:val="24"/>
          <w:lang w:val="sk-SK"/>
        </w:rPr>
      </w:pPr>
      <w:r>
        <w:rPr>
          <w:rFonts w:ascii="Calibri" w:hAnsi="Calibri" w:cs="Arial"/>
          <w:bCs/>
          <w:sz w:val="24"/>
          <w:szCs w:val="24"/>
          <w:lang w:val="sk-SK"/>
        </w:rPr>
        <w:t xml:space="preserve">musí byť vyplnený elektronický formulár s celkovou cenou. </w:t>
      </w:r>
    </w:p>
    <w:p w14:paraId="0FB4DF11" w14:textId="77777777" w:rsidR="00F41460" w:rsidRDefault="00F41460" w:rsidP="00F41460">
      <w:pPr>
        <w:jc w:val="center"/>
        <w:rPr>
          <w:rFonts w:ascii="Calibri" w:hAnsi="Calibri" w:cs="Arial"/>
          <w:b/>
          <w:sz w:val="24"/>
          <w:szCs w:val="24"/>
          <w:lang w:val="sk-SK"/>
        </w:rPr>
      </w:pPr>
      <w:r>
        <w:rPr>
          <w:rFonts w:ascii="Calibri" w:hAnsi="Calibri" w:cs="Arial"/>
          <w:b/>
          <w:sz w:val="24"/>
          <w:szCs w:val="24"/>
          <w:lang w:val="sk-SK"/>
        </w:rPr>
        <w:lastRenderedPageBreak/>
        <w:t>čl. V</w:t>
      </w:r>
    </w:p>
    <w:p w14:paraId="28DE5BC1" w14:textId="7595DD2E" w:rsidR="00F41460" w:rsidRDefault="00F41460" w:rsidP="00F41460">
      <w:pPr>
        <w:jc w:val="center"/>
        <w:rPr>
          <w:rFonts w:ascii="Calibri" w:hAnsi="Calibri" w:cs="Arial"/>
          <w:b/>
          <w:sz w:val="24"/>
          <w:szCs w:val="24"/>
          <w:lang w:val="sk-SK"/>
        </w:rPr>
      </w:pPr>
      <w:r>
        <w:rPr>
          <w:rFonts w:ascii="Calibri" w:hAnsi="Calibri" w:cs="Arial"/>
          <w:b/>
          <w:sz w:val="24"/>
          <w:szCs w:val="24"/>
          <w:lang w:val="sk-SK"/>
        </w:rPr>
        <w:t xml:space="preserve">Spôsob a miesto predkladania </w:t>
      </w:r>
      <w:r w:rsidR="0003275B">
        <w:rPr>
          <w:rFonts w:ascii="Calibri" w:hAnsi="Calibri" w:cs="Arial"/>
          <w:b/>
          <w:sz w:val="24"/>
          <w:szCs w:val="24"/>
          <w:lang w:val="sk-SK"/>
        </w:rPr>
        <w:t>ponúk</w:t>
      </w:r>
    </w:p>
    <w:p w14:paraId="38003356" w14:textId="455706BC" w:rsidR="0022129E" w:rsidRPr="0022129E" w:rsidRDefault="0022129E" w:rsidP="0022129E">
      <w:pPr>
        <w:jc w:val="both"/>
        <w:rPr>
          <w:rFonts w:asciiTheme="minorHAnsi" w:hAnsiTheme="minorHAnsi" w:cstheme="minorHAnsi"/>
          <w:color w:val="FF0000"/>
          <w:sz w:val="24"/>
          <w:szCs w:val="24"/>
          <w:lang w:val="sk-SK"/>
        </w:rPr>
      </w:pPr>
      <w:r>
        <w:rPr>
          <w:rFonts w:asciiTheme="minorHAnsi" w:eastAsia="Arial,Bold" w:hAnsiTheme="minorHAnsi" w:cstheme="minorHAnsi"/>
          <w:sz w:val="24"/>
          <w:szCs w:val="24"/>
          <w:lang w:val="sk-SK"/>
        </w:rPr>
        <w:t>1/ Navrhovateľ</w:t>
      </w:r>
      <w:r w:rsidRPr="0022129E">
        <w:rPr>
          <w:rFonts w:asciiTheme="minorHAnsi" w:eastAsia="Arial,Bold" w:hAnsiTheme="minorHAnsi" w:cstheme="minorHAnsi"/>
          <w:sz w:val="24"/>
          <w:szCs w:val="24"/>
          <w:lang w:val="sk-SK"/>
        </w:rPr>
        <w:t xml:space="preserve"> predkladá ponuku v elektronickej podobe v lehote na predkladanie ponúk. </w:t>
      </w:r>
      <w:r w:rsidRPr="0022129E">
        <w:rPr>
          <w:rFonts w:asciiTheme="minorHAnsi" w:hAnsiTheme="minorHAnsi" w:cstheme="minorHAnsi"/>
          <w:bCs/>
          <w:sz w:val="24"/>
          <w:szCs w:val="24"/>
          <w:lang w:val="sk-SK"/>
        </w:rPr>
        <w:t xml:space="preserve">Ponuka musí byť vyhotovená elektronicky a vložená do systému JOSEPHINE umiestnenom na webovej adrese </w:t>
      </w:r>
      <w:hyperlink w:history="1">
        <w:r w:rsidRPr="0022129E">
          <w:rPr>
            <w:rStyle w:val="Hypertextovprepojenie"/>
            <w:rFonts w:asciiTheme="minorHAnsi" w:hAnsiTheme="minorHAnsi" w:cstheme="minorHAnsi"/>
            <w:bCs/>
            <w:sz w:val="24"/>
            <w:szCs w:val="24"/>
            <w:lang w:val="sk-SK"/>
          </w:rPr>
          <w:t>https://josephine.proebiz.com /.</w:t>
        </w:r>
      </w:hyperlink>
    </w:p>
    <w:p w14:paraId="7ABE3012" w14:textId="18FE1AF9" w:rsidR="0022129E" w:rsidRPr="0022129E" w:rsidRDefault="0022129E" w:rsidP="005600DC">
      <w:pPr>
        <w:autoSpaceDE w:val="0"/>
        <w:autoSpaceDN w:val="0"/>
        <w:adjustRightInd w:val="0"/>
        <w:jc w:val="both"/>
        <w:rPr>
          <w:rFonts w:asciiTheme="minorHAnsi" w:hAnsiTheme="minorHAnsi" w:cstheme="minorHAnsi"/>
          <w:b/>
          <w:bCs/>
          <w:color w:val="000000"/>
          <w:sz w:val="24"/>
          <w:szCs w:val="24"/>
          <w:lang w:val="sk-SK"/>
        </w:rPr>
      </w:pPr>
      <w:r w:rsidRPr="0022129E">
        <w:rPr>
          <w:rFonts w:asciiTheme="minorHAnsi" w:hAnsiTheme="minorHAnsi" w:cstheme="minorHAnsi"/>
          <w:b/>
          <w:sz w:val="24"/>
          <w:szCs w:val="24"/>
          <w:lang w:val="sk-SK"/>
        </w:rPr>
        <w:t>Elektronická ponuka sa vloží vyplnením ponukového formulára a</w:t>
      </w:r>
      <w:r w:rsidR="006D2DD3">
        <w:rPr>
          <w:rFonts w:asciiTheme="minorHAnsi" w:hAnsiTheme="minorHAnsi" w:cstheme="minorHAnsi"/>
          <w:b/>
          <w:sz w:val="24"/>
          <w:szCs w:val="24"/>
          <w:lang w:val="sk-SK"/>
        </w:rPr>
        <w:t> </w:t>
      </w:r>
      <w:r w:rsidRPr="0022129E">
        <w:rPr>
          <w:rFonts w:asciiTheme="minorHAnsi" w:hAnsiTheme="minorHAnsi" w:cstheme="minorHAnsi"/>
          <w:b/>
          <w:sz w:val="24"/>
          <w:szCs w:val="24"/>
          <w:lang w:val="sk-SK"/>
        </w:rPr>
        <w:t>vložením</w:t>
      </w:r>
      <w:r w:rsidR="006D2DD3">
        <w:rPr>
          <w:rFonts w:asciiTheme="minorHAnsi" w:hAnsiTheme="minorHAnsi" w:cstheme="minorHAnsi"/>
          <w:b/>
          <w:sz w:val="24"/>
          <w:szCs w:val="24"/>
          <w:lang w:val="sk-SK"/>
        </w:rPr>
        <w:t xml:space="preserve">  </w:t>
      </w:r>
      <w:r w:rsidRPr="0022129E">
        <w:rPr>
          <w:rFonts w:asciiTheme="minorHAnsi" w:hAnsiTheme="minorHAnsi" w:cstheme="minorHAnsi"/>
          <w:b/>
          <w:sz w:val="24"/>
          <w:szCs w:val="24"/>
          <w:lang w:val="sk-SK"/>
        </w:rPr>
        <w:t xml:space="preserve">požadovaných dokladov a dokumentov v systéme JOSEPHINE umiestnenom na webovej adrese </w:t>
      </w:r>
      <w:hyperlink r:id="rId6" w:history="1">
        <w:r w:rsidRPr="0022129E">
          <w:rPr>
            <w:rStyle w:val="Hypertextovprepojenie"/>
            <w:rFonts w:asciiTheme="minorHAnsi" w:hAnsiTheme="minorHAnsi" w:cstheme="minorHAnsi"/>
            <w:b/>
            <w:sz w:val="24"/>
            <w:szCs w:val="24"/>
            <w:lang w:val="sk-SK"/>
          </w:rPr>
          <w:t>https://josephine.proebiz.com/</w:t>
        </w:r>
      </w:hyperlink>
    </w:p>
    <w:p w14:paraId="5EB611A1" w14:textId="675D8A63" w:rsidR="0022129E" w:rsidRDefault="00DF28F1" w:rsidP="0022129E">
      <w:pPr>
        <w:autoSpaceDE w:val="0"/>
        <w:autoSpaceDN w:val="0"/>
        <w:adjustRightInd w:val="0"/>
        <w:ind w:right="423"/>
        <w:rPr>
          <w:rFonts w:asciiTheme="minorHAnsi" w:hAnsiTheme="minorHAnsi" w:cstheme="minorHAnsi"/>
          <w:b/>
          <w:bCs/>
          <w:color w:val="000000"/>
          <w:sz w:val="24"/>
          <w:szCs w:val="24"/>
          <w:lang w:val="sk-SK"/>
        </w:rPr>
      </w:pPr>
      <w:hyperlink r:id="rId7" w:history="1">
        <w:r w:rsidR="00864716" w:rsidRPr="00A9484E">
          <w:rPr>
            <w:rStyle w:val="Hypertextovprepojenie"/>
            <w:rFonts w:asciiTheme="minorHAnsi" w:hAnsiTheme="minorHAnsi" w:cstheme="minorHAnsi"/>
            <w:b/>
            <w:bCs/>
            <w:sz w:val="24"/>
            <w:szCs w:val="24"/>
            <w:lang w:val="sk-SK"/>
          </w:rPr>
          <w:t>https://josephine.proebiz.com/sk/tender/43688/summary</w:t>
        </w:r>
      </w:hyperlink>
      <w:r w:rsidR="00864716">
        <w:rPr>
          <w:rFonts w:asciiTheme="minorHAnsi" w:hAnsiTheme="minorHAnsi" w:cstheme="minorHAnsi"/>
          <w:b/>
          <w:bCs/>
          <w:color w:val="000000"/>
          <w:sz w:val="24"/>
          <w:szCs w:val="24"/>
          <w:lang w:val="sk-SK"/>
        </w:rPr>
        <w:t xml:space="preserve"> </w:t>
      </w:r>
    </w:p>
    <w:p w14:paraId="610A77FF" w14:textId="77777777" w:rsidR="00864716" w:rsidRPr="0022129E" w:rsidRDefault="00864716" w:rsidP="0022129E">
      <w:pPr>
        <w:autoSpaceDE w:val="0"/>
        <w:autoSpaceDN w:val="0"/>
        <w:adjustRightInd w:val="0"/>
        <w:ind w:right="423"/>
        <w:rPr>
          <w:rFonts w:asciiTheme="minorHAnsi" w:hAnsiTheme="minorHAnsi" w:cstheme="minorHAnsi"/>
          <w:b/>
          <w:bCs/>
          <w:color w:val="000000"/>
          <w:sz w:val="24"/>
          <w:szCs w:val="24"/>
          <w:lang w:val="sk-SK"/>
        </w:rPr>
      </w:pPr>
    </w:p>
    <w:p w14:paraId="0283C903" w14:textId="5CF03DF5" w:rsidR="00B06C0A" w:rsidRPr="0022129E" w:rsidRDefault="00147ABB" w:rsidP="00B06C0A">
      <w:pPr>
        <w:autoSpaceDE w:val="0"/>
        <w:autoSpaceDN w:val="0"/>
        <w:adjustRightInd w:val="0"/>
        <w:jc w:val="both"/>
        <w:rPr>
          <w:rFonts w:asciiTheme="minorHAnsi" w:hAnsiTheme="minorHAnsi" w:cstheme="minorHAnsi"/>
          <w:b/>
          <w:sz w:val="24"/>
          <w:szCs w:val="24"/>
          <w:lang w:val="sk-SK"/>
        </w:rPr>
      </w:pPr>
      <w:r>
        <w:rPr>
          <w:rFonts w:asciiTheme="minorHAnsi" w:hAnsiTheme="minorHAnsi" w:cstheme="minorHAnsi"/>
          <w:bCs/>
          <w:sz w:val="24"/>
          <w:szCs w:val="24"/>
          <w:lang w:val="sk-SK"/>
        </w:rPr>
        <w:t xml:space="preserve">2/ </w:t>
      </w:r>
      <w:r w:rsidR="0022129E" w:rsidRPr="0022129E">
        <w:rPr>
          <w:rFonts w:asciiTheme="minorHAnsi" w:hAnsiTheme="minorHAnsi" w:cstheme="minorHAnsi"/>
          <w:bCs/>
          <w:sz w:val="24"/>
          <w:szCs w:val="24"/>
          <w:lang w:val="sk-SK"/>
        </w:rPr>
        <w:t>Pokiaľ sa v</w:t>
      </w:r>
      <w:r w:rsidR="00D36DE0">
        <w:rPr>
          <w:rFonts w:asciiTheme="minorHAnsi" w:hAnsiTheme="minorHAnsi" w:cstheme="minorHAnsi"/>
          <w:bCs/>
          <w:sz w:val="24"/>
          <w:szCs w:val="24"/>
          <w:lang w:val="sk-SK"/>
        </w:rPr>
        <w:t> </w:t>
      </w:r>
      <w:r w:rsidR="0022129E" w:rsidRPr="0022129E">
        <w:rPr>
          <w:rFonts w:asciiTheme="minorHAnsi" w:hAnsiTheme="minorHAnsi" w:cstheme="minorHAnsi"/>
          <w:bCs/>
          <w:sz w:val="24"/>
          <w:szCs w:val="24"/>
          <w:lang w:val="sk-SK"/>
        </w:rPr>
        <w:t>t</w:t>
      </w:r>
      <w:r w:rsidR="00D36DE0">
        <w:rPr>
          <w:rFonts w:asciiTheme="minorHAnsi" w:hAnsiTheme="minorHAnsi" w:cstheme="minorHAnsi"/>
          <w:bCs/>
          <w:sz w:val="24"/>
          <w:szCs w:val="24"/>
          <w:lang w:val="sk-SK"/>
        </w:rPr>
        <w:t xml:space="preserve">ýchto súťažných podmienkach </w:t>
      </w:r>
      <w:r w:rsidR="0022129E" w:rsidRPr="0022129E">
        <w:rPr>
          <w:rFonts w:asciiTheme="minorHAnsi" w:hAnsiTheme="minorHAnsi" w:cstheme="minorHAnsi"/>
          <w:bCs/>
          <w:sz w:val="24"/>
          <w:szCs w:val="24"/>
          <w:lang w:val="sk-SK"/>
        </w:rPr>
        <w:t xml:space="preserve">hovorí o predložení/zaslaní ponuky, dokumentov a pod. má sa za to, že sa jedná výlučne o elektronické predloženie dokumentov (tak zo strany </w:t>
      </w:r>
      <w:r>
        <w:rPr>
          <w:rFonts w:asciiTheme="minorHAnsi" w:hAnsiTheme="minorHAnsi" w:cstheme="minorHAnsi"/>
          <w:bCs/>
          <w:sz w:val="24"/>
          <w:szCs w:val="24"/>
          <w:lang w:val="sk-SK"/>
        </w:rPr>
        <w:t>navrhovateľa</w:t>
      </w:r>
      <w:r w:rsidR="0022129E" w:rsidRPr="0022129E">
        <w:rPr>
          <w:rFonts w:asciiTheme="minorHAnsi" w:hAnsiTheme="minorHAnsi" w:cstheme="minorHAnsi"/>
          <w:bCs/>
          <w:sz w:val="24"/>
          <w:szCs w:val="24"/>
          <w:lang w:val="sk-SK"/>
        </w:rPr>
        <w:t xml:space="preserve"> ako aj v</w:t>
      </w:r>
      <w:r>
        <w:rPr>
          <w:rFonts w:asciiTheme="minorHAnsi" w:hAnsiTheme="minorHAnsi" w:cstheme="minorHAnsi"/>
          <w:bCs/>
          <w:sz w:val="24"/>
          <w:szCs w:val="24"/>
          <w:lang w:val="sk-SK"/>
        </w:rPr>
        <w:t>yhlasovateľa obchodnej verejnej súťaže</w:t>
      </w:r>
      <w:r w:rsidR="0022129E" w:rsidRPr="0022129E">
        <w:rPr>
          <w:rFonts w:asciiTheme="minorHAnsi" w:hAnsiTheme="minorHAnsi" w:cstheme="minorHAnsi"/>
          <w:bCs/>
          <w:sz w:val="24"/>
          <w:szCs w:val="24"/>
          <w:lang w:val="sk-SK"/>
        </w:rPr>
        <w:t>)</w:t>
      </w:r>
      <w:r w:rsidR="0022129E" w:rsidRPr="0022129E">
        <w:rPr>
          <w:rFonts w:asciiTheme="minorHAnsi" w:hAnsiTheme="minorHAnsi" w:cstheme="minorHAnsi"/>
          <w:b/>
          <w:sz w:val="24"/>
          <w:szCs w:val="24"/>
          <w:lang w:val="sk-SK"/>
        </w:rPr>
        <w:t xml:space="preserve">. </w:t>
      </w:r>
      <w:r w:rsidR="00852755">
        <w:rPr>
          <w:rFonts w:asciiTheme="minorHAnsi" w:hAnsiTheme="minorHAnsi" w:cstheme="minorHAnsi"/>
          <w:b/>
          <w:sz w:val="24"/>
          <w:szCs w:val="24"/>
          <w:lang w:val="sk-SK"/>
        </w:rPr>
        <w:t xml:space="preserve"> </w:t>
      </w:r>
      <w:r w:rsidR="00B06C0A" w:rsidRPr="003E63B7">
        <w:rPr>
          <w:rFonts w:ascii="Calibri" w:hAnsi="Calibri" w:cs="Calibri"/>
          <w:sz w:val="24"/>
          <w:lang w:val="sk-SK"/>
        </w:rPr>
        <w:t>V</w:t>
      </w:r>
      <w:r w:rsidR="00B06C0A" w:rsidRPr="003E63B7">
        <w:rPr>
          <w:rFonts w:ascii="Calibri" w:hAnsi="Calibri" w:cs="Calibri"/>
          <w:bCs/>
          <w:sz w:val="24"/>
          <w:lang w:val="sk-SK"/>
        </w:rPr>
        <w:t xml:space="preserve">yhlasovateľ </w:t>
      </w:r>
      <w:r w:rsidR="00B06C0A" w:rsidRPr="003E63B7">
        <w:rPr>
          <w:rFonts w:ascii="Calibri" w:hAnsi="Calibri" w:cs="Calibri"/>
          <w:sz w:val="24"/>
          <w:lang w:val="sk-SK"/>
        </w:rPr>
        <w:t>pri vyhodnocovaní ponúk môže požiadať navrhovateľa o predloženie dokumentov (originálov alebo overených kópii), ktoré boli obsahom elektronickej ponuky. Vyhlasovateľ pristúpi k žiadosti o predloženie papierovej formy dokumentu len výnimočne, napr. v prípade pochybnosti o autenticite alebo nepozmenenia elektronicky predloženého dokladu</w:t>
      </w:r>
      <w:r w:rsidR="005A1C8C">
        <w:rPr>
          <w:rFonts w:ascii="Calibri" w:hAnsi="Calibri" w:cs="Calibri"/>
          <w:sz w:val="24"/>
          <w:lang w:val="sk-SK"/>
        </w:rPr>
        <w:t>.</w:t>
      </w:r>
    </w:p>
    <w:p w14:paraId="05EA7CB5" w14:textId="0E0AAB95" w:rsidR="0022129E" w:rsidRDefault="0022129E" w:rsidP="0022129E">
      <w:pPr>
        <w:autoSpaceDE w:val="0"/>
        <w:autoSpaceDN w:val="0"/>
        <w:adjustRightInd w:val="0"/>
        <w:jc w:val="both"/>
        <w:rPr>
          <w:rFonts w:asciiTheme="minorHAnsi" w:hAnsiTheme="minorHAnsi" w:cstheme="minorHAnsi"/>
          <w:b/>
          <w:sz w:val="24"/>
          <w:szCs w:val="24"/>
          <w:lang w:val="sk-SK"/>
        </w:rPr>
      </w:pPr>
    </w:p>
    <w:p w14:paraId="23873101" w14:textId="77777777" w:rsidR="00D44F38" w:rsidRPr="0022129E" w:rsidRDefault="00D44F38" w:rsidP="00D44F38">
      <w:pPr>
        <w:autoSpaceDE w:val="0"/>
        <w:autoSpaceDN w:val="0"/>
        <w:adjustRightInd w:val="0"/>
        <w:jc w:val="both"/>
        <w:rPr>
          <w:rFonts w:asciiTheme="minorHAnsi" w:hAnsiTheme="minorHAnsi" w:cstheme="minorHAnsi"/>
          <w:bCs/>
          <w:sz w:val="24"/>
          <w:szCs w:val="24"/>
          <w:lang w:val="sk-SK"/>
        </w:rPr>
      </w:pPr>
      <w:r w:rsidRPr="00544E54">
        <w:rPr>
          <w:rFonts w:asciiTheme="minorHAnsi" w:hAnsiTheme="minorHAnsi" w:cstheme="minorHAnsi"/>
          <w:bCs/>
          <w:sz w:val="24"/>
          <w:szCs w:val="24"/>
          <w:lang w:val="sk-SK"/>
        </w:rPr>
        <w:t xml:space="preserve">3/ Pri vkladaní ponuky </w:t>
      </w:r>
      <w:r>
        <w:rPr>
          <w:rFonts w:asciiTheme="minorHAnsi" w:hAnsiTheme="minorHAnsi" w:cstheme="minorHAnsi"/>
          <w:bCs/>
          <w:sz w:val="24"/>
          <w:szCs w:val="24"/>
          <w:lang w:val="sk-SK"/>
        </w:rPr>
        <w:t>navrhovateľ</w:t>
      </w:r>
      <w:r w:rsidRPr="00544E54">
        <w:rPr>
          <w:rFonts w:asciiTheme="minorHAnsi" w:hAnsiTheme="minorHAnsi" w:cstheme="minorHAnsi"/>
          <w:bCs/>
          <w:sz w:val="24"/>
          <w:szCs w:val="24"/>
          <w:lang w:val="sk-SK"/>
        </w:rPr>
        <w:t xml:space="preserve"> postupuj</w:t>
      </w:r>
      <w:r>
        <w:rPr>
          <w:rFonts w:asciiTheme="minorHAnsi" w:hAnsiTheme="minorHAnsi" w:cstheme="minorHAnsi"/>
          <w:bCs/>
          <w:sz w:val="24"/>
          <w:szCs w:val="24"/>
          <w:lang w:val="sk-SK"/>
        </w:rPr>
        <w:t>e</w:t>
      </w:r>
      <w:r w:rsidRPr="00544E54">
        <w:rPr>
          <w:rFonts w:asciiTheme="minorHAnsi" w:hAnsiTheme="minorHAnsi" w:cstheme="minorHAnsi"/>
          <w:bCs/>
          <w:sz w:val="24"/>
          <w:szCs w:val="24"/>
          <w:lang w:val="sk-SK"/>
        </w:rPr>
        <w:t xml:space="preserve"> nasledovne:  dokumenty </w:t>
      </w:r>
      <w:r>
        <w:rPr>
          <w:rFonts w:asciiTheme="minorHAnsi" w:hAnsiTheme="minorHAnsi" w:cstheme="minorHAnsi"/>
          <w:bCs/>
          <w:sz w:val="24"/>
          <w:szCs w:val="24"/>
          <w:lang w:val="sk-SK"/>
        </w:rPr>
        <w:t>navrhovateľ</w:t>
      </w:r>
      <w:r w:rsidRPr="00544E54">
        <w:rPr>
          <w:rFonts w:asciiTheme="minorHAnsi" w:hAnsiTheme="minorHAnsi" w:cstheme="minorHAnsi"/>
          <w:bCs/>
          <w:sz w:val="24"/>
          <w:szCs w:val="24"/>
          <w:lang w:val="sk-SK"/>
        </w:rPr>
        <w:t xml:space="preserve"> vkladá v</w:t>
      </w:r>
      <w:r>
        <w:rPr>
          <w:rFonts w:asciiTheme="minorHAnsi" w:hAnsiTheme="minorHAnsi" w:cstheme="minorHAnsi"/>
          <w:bCs/>
          <w:sz w:val="24"/>
          <w:szCs w:val="24"/>
          <w:lang w:val="sk-SK"/>
        </w:rPr>
        <w:t> </w:t>
      </w:r>
      <w:r w:rsidRPr="00544E54">
        <w:rPr>
          <w:rFonts w:asciiTheme="minorHAnsi" w:hAnsiTheme="minorHAnsi" w:cstheme="minorHAnsi"/>
          <w:bCs/>
          <w:sz w:val="24"/>
          <w:szCs w:val="24"/>
          <w:lang w:val="sk-SK"/>
        </w:rPr>
        <w:t>okne</w:t>
      </w:r>
      <w:r>
        <w:rPr>
          <w:rFonts w:asciiTheme="minorHAnsi" w:hAnsiTheme="minorHAnsi" w:cstheme="minorHAnsi"/>
          <w:bCs/>
          <w:sz w:val="24"/>
          <w:szCs w:val="24"/>
          <w:lang w:val="sk-SK"/>
        </w:rPr>
        <w:t xml:space="preserve"> </w:t>
      </w:r>
      <w:r w:rsidRPr="00544E54">
        <w:rPr>
          <w:rFonts w:asciiTheme="minorHAnsi" w:hAnsiTheme="minorHAnsi" w:cstheme="minorHAnsi"/>
          <w:bCs/>
          <w:sz w:val="24"/>
          <w:szCs w:val="24"/>
          <w:lang w:val="sk-SK"/>
        </w:rPr>
        <w:t>„PONUKY“ v časti „Ponuka (súbor priloží uchádzač cez tlačidlo +)“. V prípade otázok týkajúcich sa registrácie a vloženia ponúk do daného systém</w:t>
      </w:r>
      <w:r>
        <w:rPr>
          <w:rFonts w:asciiTheme="minorHAnsi" w:hAnsiTheme="minorHAnsi" w:cstheme="minorHAnsi"/>
          <w:bCs/>
          <w:sz w:val="24"/>
          <w:szCs w:val="24"/>
          <w:lang w:val="sk-SK"/>
        </w:rPr>
        <w:t>u</w:t>
      </w:r>
      <w:r w:rsidRPr="00544E54">
        <w:rPr>
          <w:rFonts w:asciiTheme="minorHAnsi" w:hAnsiTheme="minorHAnsi" w:cstheme="minorHAnsi"/>
          <w:bCs/>
          <w:sz w:val="24"/>
          <w:szCs w:val="24"/>
          <w:lang w:val="sk-SK"/>
        </w:rPr>
        <w:t xml:space="preserve"> môže </w:t>
      </w:r>
      <w:r>
        <w:rPr>
          <w:rFonts w:asciiTheme="minorHAnsi" w:hAnsiTheme="minorHAnsi" w:cstheme="minorHAnsi"/>
          <w:bCs/>
          <w:sz w:val="24"/>
          <w:szCs w:val="24"/>
          <w:lang w:val="sk-SK"/>
        </w:rPr>
        <w:t>navrhovateľ</w:t>
      </w:r>
      <w:r w:rsidRPr="00544E54">
        <w:rPr>
          <w:rFonts w:asciiTheme="minorHAnsi" w:hAnsiTheme="minorHAnsi" w:cstheme="minorHAnsi"/>
          <w:bCs/>
          <w:sz w:val="24"/>
          <w:szCs w:val="24"/>
          <w:lang w:val="sk-SK"/>
        </w:rPr>
        <w:t xml:space="preserve"> kontaktovať správcu systému </w:t>
      </w:r>
      <w:hyperlink r:id="rId8" w:history="1">
        <w:r w:rsidRPr="00544E54">
          <w:rPr>
            <w:rStyle w:val="Hypertextovprepojenie"/>
            <w:rFonts w:asciiTheme="minorHAnsi" w:hAnsiTheme="minorHAnsi" w:cstheme="minorHAnsi"/>
            <w:bCs/>
            <w:sz w:val="24"/>
            <w:szCs w:val="24"/>
            <w:lang w:val="sk-SK"/>
          </w:rPr>
          <w:t>houston@proebiz.com</w:t>
        </w:r>
      </w:hyperlink>
      <w:r w:rsidRPr="00544E54">
        <w:rPr>
          <w:rFonts w:asciiTheme="minorHAnsi" w:hAnsiTheme="minorHAnsi" w:cstheme="minorHAnsi"/>
          <w:bCs/>
          <w:sz w:val="24"/>
          <w:szCs w:val="24"/>
          <w:lang w:val="sk-SK"/>
        </w:rPr>
        <w:t xml:space="preserve"> alebo telefonicky +421 220 255 999.</w:t>
      </w:r>
    </w:p>
    <w:p w14:paraId="224B8547" w14:textId="77777777" w:rsidR="0022129E" w:rsidRPr="0022129E" w:rsidRDefault="0022129E" w:rsidP="0022129E">
      <w:pPr>
        <w:autoSpaceDE w:val="0"/>
        <w:autoSpaceDN w:val="0"/>
        <w:adjustRightInd w:val="0"/>
        <w:jc w:val="both"/>
        <w:rPr>
          <w:rFonts w:asciiTheme="minorHAnsi" w:hAnsiTheme="minorHAnsi" w:cstheme="minorHAnsi"/>
          <w:bCs/>
          <w:sz w:val="24"/>
          <w:szCs w:val="24"/>
          <w:lang w:val="sk-SK"/>
        </w:rPr>
      </w:pPr>
    </w:p>
    <w:p w14:paraId="4644BBE6" w14:textId="0CA929E1" w:rsidR="0022129E" w:rsidRPr="00BE7E9A" w:rsidRDefault="00BE7E9A" w:rsidP="0022129E">
      <w:pPr>
        <w:autoSpaceDE w:val="0"/>
        <w:autoSpaceDN w:val="0"/>
        <w:adjustRightInd w:val="0"/>
        <w:jc w:val="both"/>
        <w:rPr>
          <w:rFonts w:asciiTheme="minorHAnsi" w:hAnsiTheme="minorHAnsi" w:cstheme="minorHAnsi"/>
          <w:bCs/>
          <w:sz w:val="24"/>
          <w:szCs w:val="24"/>
          <w:lang w:val="sk-SK"/>
        </w:rPr>
      </w:pPr>
      <w:r w:rsidRPr="00BE7E9A">
        <w:rPr>
          <w:rFonts w:asciiTheme="minorHAnsi" w:hAnsiTheme="minorHAnsi" w:cstheme="minorHAnsi"/>
          <w:bCs/>
          <w:sz w:val="24"/>
          <w:szCs w:val="24"/>
          <w:lang w:val="sk-SK"/>
        </w:rPr>
        <w:t xml:space="preserve">4/ </w:t>
      </w:r>
      <w:r w:rsidR="0022129E" w:rsidRPr="00BE7E9A">
        <w:rPr>
          <w:rFonts w:asciiTheme="minorHAnsi" w:hAnsiTheme="minorHAnsi" w:cstheme="minorHAnsi"/>
          <w:bCs/>
          <w:sz w:val="24"/>
          <w:szCs w:val="24"/>
          <w:lang w:val="sk-SK"/>
        </w:rPr>
        <w:t xml:space="preserve">Každá ponuka, ktorú </w:t>
      </w:r>
      <w:r w:rsidRPr="00BE7E9A">
        <w:rPr>
          <w:rFonts w:asciiTheme="minorHAnsi" w:hAnsiTheme="minorHAnsi" w:cstheme="minorHAnsi"/>
          <w:bCs/>
          <w:sz w:val="24"/>
          <w:szCs w:val="24"/>
          <w:lang w:val="sk-SK"/>
        </w:rPr>
        <w:t xml:space="preserve">vyhlasovateľ </w:t>
      </w:r>
      <w:r w:rsidR="00AE70F6">
        <w:rPr>
          <w:rFonts w:asciiTheme="minorHAnsi" w:hAnsiTheme="minorHAnsi" w:cstheme="minorHAnsi"/>
          <w:bCs/>
          <w:sz w:val="24"/>
          <w:szCs w:val="24"/>
          <w:lang w:val="sk-SK"/>
        </w:rPr>
        <w:t xml:space="preserve">príjme </w:t>
      </w:r>
      <w:r w:rsidRPr="00BE7E9A">
        <w:rPr>
          <w:rFonts w:asciiTheme="minorHAnsi" w:hAnsiTheme="minorHAnsi" w:cstheme="minorHAnsi"/>
          <w:bCs/>
          <w:sz w:val="24"/>
          <w:szCs w:val="24"/>
          <w:lang w:val="sk-SK"/>
        </w:rPr>
        <w:t>v</w:t>
      </w:r>
      <w:r w:rsidR="0022129E" w:rsidRPr="00BE7E9A">
        <w:rPr>
          <w:rFonts w:asciiTheme="minorHAnsi" w:hAnsiTheme="minorHAnsi" w:cstheme="minorHAnsi"/>
          <w:bCs/>
          <w:sz w:val="24"/>
          <w:szCs w:val="24"/>
          <w:lang w:val="sk-SK"/>
        </w:rPr>
        <w:t xml:space="preserve"> lehote na predkladanie ponúk v rámci systému JOSEPHINE</w:t>
      </w:r>
      <w:r w:rsidR="00AE70F6">
        <w:rPr>
          <w:rFonts w:asciiTheme="minorHAnsi" w:hAnsiTheme="minorHAnsi" w:cstheme="minorHAnsi"/>
          <w:bCs/>
          <w:sz w:val="24"/>
          <w:szCs w:val="24"/>
          <w:lang w:val="sk-SK"/>
        </w:rPr>
        <w:t>,</w:t>
      </w:r>
      <w:r w:rsidR="0022129E" w:rsidRPr="00BE7E9A">
        <w:rPr>
          <w:rFonts w:asciiTheme="minorHAnsi" w:hAnsiTheme="minorHAnsi" w:cstheme="minorHAnsi"/>
          <w:bCs/>
          <w:sz w:val="24"/>
          <w:szCs w:val="24"/>
          <w:lang w:val="sk-SK"/>
        </w:rPr>
        <w:t xml:space="preserve"> bude prijatá na vyhodnotenie. </w:t>
      </w:r>
      <w:r w:rsidR="0022129E" w:rsidRPr="00544E54">
        <w:rPr>
          <w:rFonts w:asciiTheme="minorHAnsi" w:hAnsiTheme="minorHAnsi" w:cstheme="minorHAnsi"/>
          <w:b/>
          <w:sz w:val="24"/>
          <w:szCs w:val="24"/>
          <w:lang w:val="sk-SK"/>
        </w:rPr>
        <w:t xml:space="preserve">Preto iné miesto na predloženie ponuky ako uvedené v tejto výzve </w:t>
      </w:r>
      <w:r w:rsidRPr="00544E54">
        <w:rPr>
          <w:rFonts w:asciiTheme="minorHAnsi" w:hAnsiTheme="minorHAnsi" w:cstheme="minorHAnsi"/>
          <w:b/>
          <w:sz w:val="24"/>
          <w:szCs w:val="24"/>
          <w:lang w:val="sk-SK"/>
        </w:rPr>
        <w:t>vyhlasovateľ</w:t>
      </w:r>
      <w:r w:rsidR="0022129E" w:rsidRPr="00544E54">
        <w:rPr>
          <w:rFonts w:asciiTheme="minorHAnsi" w:hAnsiTheme="minorHAnsi" w:cstheme="minorHAnsi"/>
          <w:b/>
          <w:sz w:val="24"/>
          <w:szCs w:val="24"/>
          <w:lang w:val="sk-SK"/>
        </w:rPr>
        <w:t xml:space="preserve"> neuzná.</w:t>
      </w:r>
      <w:r w:rsidR="0022129E" w:rsidRPr="00BE7E9A">
        <w:rPr>
          <w:rFonts w:asciiTheme="minorHAnsi" w:hAnsiTheme="minorHAnsi" w:cstheme="minorHAnsi"/>
          <w:bCs/>
          <w:sz w:val="24"/>
          <w:szCs w:val="24"/>
          <w:lang w:val="sk-SK"/>
        </w:rPr>
        <w:t xml:space="preserve"> Ponuky predložené po uplynutí lehoty na predloženie </w:t>
      </w:r>
      <w:r w:rsidR="0022129E" w:rsidRPr="00CF6745">
        <w:rPr>
          <w:rFonts w:asciiTheme="minorHAnsi" w:hAnsiTheme="minorHAnsi" w:cstheme="minorHAnsi"/>
          <w:bCs/>
          <w:sz w:val="24"/>
          <w:szCs w:val="24"/>
          <w:lang w:val="sk-SK"/>
        </w:rPr>
        <w:t>ponúk (pri elektronickom podaní je rozhodujúci serverový čas v</w:t>
      </w:r>
      <w:r w:rsidR="00C63CC1" w:rsidRPr="00CF6745">
        <w:rPr>
          <w:rFonts w:asciiTheme="minorHAnsi" w:hAnsiTheme="minorHAnsi" w:cstheme="minorHAnsi"/>
          <w:bCs/>
          <w:sz w:val="24"/>
          <w:szCs w:val="24"/>
          <w:lang w:val="sk-SK"/>
        </w:rPr>
        <w:t>yhlasovateľa</w:t>
      </w:r>
      <w:r w:rsidR="0022129E" w:rsidRPr="00CF6745">
        <w:rPr>
          <w:rFonts w:asciiTheme="minorHAnsi" w:hAnsiTheme="minorHAnsi" w:cstheme="minorHAnsi"/>
          <w:bCs/>
          <w:sz w:val="24"/>
          <w:szCs w:val="24"/>
          <w:lang w:val="sk-SK"/>
        </w:rPr>
        <w:t>), nebud</w:t>
      </w:r>
      <w:r w:rsidR="00C63CC1" w:rsidRPr="00CF6745">
        <w:rPr>
          <w:rFonts w:asciiTheme="minorHAnsi" w:hAnsiTheme="minorHAnsi" w:cstheme="minorHAnsi"/>
          <w:bCs/>
          <w:sz w:val="24"/>
          <w:szCs w:val="24"/>
          <w:lang w:val="sk-SK"/>
        </w:rPr>
        <w:t>ú</w:t>
      </w:r>
      <w:r w:rsidR="0022129E" w:rsidRPr="00BE7E9A">
        <w:rPr>
          <w:rFonts w:asciiTheme="minorHAnsi" w:hAnsiTheme="minorHAnsi" w:cstheme="minorHAnsi"/>
          <w:bCs/>
          <w:sz w:val="24"/>
          <w:szCs w:val="24"/>
          <w:lang w:val="sk-SK"/>
        </w:rPr>
        <w:t xml:space="preserve"> zaraden</w:t>
      </w:r>
      <w:r w:rsidR="00C63CC1">
        <w:rPr>
          <w:rFonts w:asciiTheme="minorHAnsi" w:hAnsiTheme="minorHAnsi" w:cstheme="minorHAnsi"/>
          <w:bCs/>
          <w:sz w:val="24"/>
          <w:szCs w:val="24"/>
          <w:lang w:val="sk-SK"/>
        </w:rPr>
        <w:t>é</w:t>
      </w:r>
      <w:r w:rsidR="0022129E" w:rsidRPr="00BE7E9A">
        <w:rPr>
          <w:rFonts w:asciiTheme="minorHAnsi" w:hAnsiTheme="minorHAnsi" w:cstheme="minorHAnsi"/>
          <w:bCs/>
          <w:sz w:val="24"/>
          <w:szCs w:val="24"/>
          <w:lang w:val="sk-SK"/>
        </w:rPr>
        <w:t xml:space="preserve"> do vyhodnotenia. </w:t>
      </w:r>
    </w:p>
    <w:p w14:paraId="328A5745" w14:textId="77777777" w:rsidR="003D0707" w:rsidRPr="0022129E" w:rsidRDefault="003D0707" w:rsidP="0022129E">
      <w:pPr>
        <w:tabs>
          <w:tab w:val="left" w:pos="9639"/>
        </w:tabs>
        <w:jc w:val="both"/>
        <w:rPr>
          <w:rFonts w:asciiTheme="minorHAnsi" w:hAnsiTheme="minorHAnsi" w:cstheme="minorHAnsi"/>
          <w:b/>
          <w:bCs/>
          <w:sz w:val="24"/>
          <w:szCs w:val="24"/>
          <w:lang w:val="sk-SK"/>
        </w:rPr>
      </w:pPr>
    </w:p>
    <w:p w14:paraId="25F38213" w14:textId="053F45F8" w:rsidR="0022129E" w:rsidRPr="00027F7B" w:rsidRDefault="00027F7B" w:rsidP="003D0707">
      <w:pPr>
        <w:jc w:val="center"/>
        <w:rPr>
          <w:rFonts w:asciiTheme="minorHAnsi" w:hAnsiTheme="minorHAnsi" w:cstheme="minorHAnsi"/>
          <w:b/>
          <w:bCs/>
          <w:color w:val="000000"/>
          <w:sz w:val="24"/>
          <w:szCs w:val="24"/>
          <w:lang w:val="sk-SK"/>
        </w:rPr>
      </w:pPr>
      <w:r w:rsidRPr="00027F7B">
        <w:rPr>
          <w:rFonts w:asciiTheme="minorHAnsi" w:hAnsiTheme="minorHAnsi" w:cstheme="minorHAnsi"/>
          <w:b/>
          <w:bCs/>
          <w:color w:val="000000"/>
          <w:sz w:val="24"/>
          <w:szCs w:val="24"/>
          <w:lang w:val="sk-SK"/>
        </w:rPr>
        <w:t>čl. VI.</w:t>
      </w:r>
    </w:p>
    <w:p w14:paraId="676BF90F" w14:textId="0042BF06" w:rsidR="00027F7B" w:rsidRPr="00027F7B" w:rsidRDefault="00027F7B" w:rsidP="003D0707">
      <w:pPr>
        <w:jc w:val="center"/>
        <w:rPr>
          <w:rFonts w:asciiTheme="minorHAnsi" w:hAnsiTheme="minorHAnsi" w:cstheme="minorHAnsi"/>
          <w:b/>
          <w:bCs/>
          <w:color w:val="000000"/>
          <w:sz w:val="24"/>
          <w:szCs w:val="24"/>
          <w:lang w:val="sk-SK"/>
        </w:rPr>
      </w:pPr>
      <w:r w:rsidRPr="00027F7B">
        <w:rPr>
          <w:rFonts w:asciiTheme="minorHAnsi" w:hAnsiTheme="minorHAnsi" w:cstheme="minorHAnsi"/>
          <w:b/>
          <w:bCs/>
          <w:color w:val="000000"/>
          <w:sz w:val="24"/>
          <w:szCs w:val="24"/>
          <w:lang w:val="sk-SK"/>
        </w:rPr>
        <w:t>Komunikácia a vysvetľovanie</w:t>
      </w:r>
    </w:p>
    <w:p w14:paraId="274FE4BC" w14:textId="04301C79" w:rsidR="0049758D" w:rsidRPr="00723948" w:rsidRDefault="0049758D" w:rsidP="0049758D">
      <w:pPr>
        <w:tabs>
          <w:tab w:val="left" w:pos="567"/>
        </w:tabs>
        <w:autoSpaceDE w:val="0"/>
        <w:autoSpaceDN w:val="0"/>
        <w:adjustRightInd w:val="0"/>
        <w:spacing w:after="120"/>
        <w:jc w:val="both"/>
        <w:rPr>
          <w:rFonts w:ascii="Calibri" w:hAnsi="Calibri" w:cs="Calibri"/>
          <w:sz w:val="24"/>
          <w:lang w:val="sk-SK"/>
        </w:rPr>
      </w:pPr>
      <w:r>
        <w:rPr>
          <w:rFonts w:ascii="Calibri" w:hAnsi="Calibri" w:cs="Calibri"/>
          <w:sz w:val="24"/>
          <w:lang w:val="sk-SK"/>
        </w:rPr>
        <w:t xml:space="preserve">1/ </w:t>
      </w:r>
      <w:r w:rsidRPr="00723948">
        <w:rPr>
          <w:rFonts w:ascii="Calibri" w:hAnsi="Calibri" w:cs="Calibri"/>
          <w:sz w:val="24"/>
          <w:lang w:val="sk-SK"/>
        </w:rPr>
        <w:t xml:space="preserve">Akákoľvek komunikácia (ďalej len „komunikácia“) medzi vyhlasovateľom a </w:t>
      </w:r>
      <w:r>
        <w:rPr>
          <w:rFonts w:ascii="Calibri" w:hAnsi="Calibri" w:cs="Calibri"/>
          <w:sz w:val="24"/>
          <w:lang w:val="sk-SK"/>
        </w:rPr>
        <w:t>navrhovateľmi</w:t>
      </w:r>
      <w:r w:rsidRPr="00723948">
        <w:rPr>
          <w:rFonts w:ascii="Calibri" w:hAnsi="Calibri" w:cs="Calibri"/>
          <w:sz w:val="24"/>
          <w:lang w:val="sk-SK"/>
        </w:rPr>
        <w:t xml:space="preserve"> sa bude uskutočňovať v štátnom (slovenskom) jazyku, prípadne v českom jazyku a spôsobom, ktorý zabezpečí úplnosť a obsah týchto údajov uvedených v ponuke a zaručí ochranu dôverných a osobných údajov uvedených v týchto dokumentoch. </w:t>
      </w:r>
      <w:bookmarkStart w:id="1" w:name="_Hlk27989661"/>
    </w:p>
    <w:p w14:paraId="3F06D92A" w14:textId="77777777" w:rsidR="0049758D" w:rsidRPr="00723948" w:rsidRDefault="0049758D" w:rsidP="0049758D">
      <w:pPr>
        <w:tabs>
          <w:tab w:val="left" w:pos="284"/>
          <w:tab w:val="left" w:pos="567"/>
        </w:tabs>
        <w:autoSpaceDE w:val="0"/>
        <w:autoSpaceDN w:val="0"/>
        <w:adjustRightInd w:val="0"/>
        <w:spacing w:after="120"/>
        <w:jc w:val="both"/>
        <w:rPr>
          <w:rFonts w:ascii="Calibri" w:hAnsi="Calibri" w:cs="Calibri"/>
          <w:sz w:val="24"/>
          <w:lang w:val="sk-SK"/>
        </w:rPr>
      </w:pPr>
      <w:r>
        <w:rPr>
          <w:rFonts w:ascii="Calibri" w:hAnsi="Calibri" w:cs="Calibri"/>
          <w:sz w:val="24"/>
          <w:lang w:val="sk-SK"/>
        </w:rPr>
        <w:t xml:space="preserve">2/ </w:t>
      </w:r>
      <w:r w:rsidRPr="00723948">
        <w:rPr>
          <w:rFonts w:ascii="Calibri" w:hAnsi="Calibri" w:cs="Calibri"/>
          <w:sz w:val="24"/>
          <w:lang w:val="sk-SK"/>
        </w:rPr>
        <w:t>Vyhlasovateľ bude pri komunikácii s </w:t>
      </w:r>
      <w:r>
        <w:rPr>
          <w:rFonts w:ascii="Calibri" w:hAnsi="Calibri" w:cs="Calibri"/>
          <w:sz w:val="24"/>
          <w:lang w:val="sk-SK"/>
        </w:rPr>
        <w:t>navrhovateľmi</w:t>
      </w:r>
      <w:r w:rsidRPr="00723948">
        <w:rPr>
          <w:rFonts w:ascii="Calibri" w:hAnsi="Calibri" w:cs="Calibri"/>
          <w:sz w:val="24"/>
          <w:lang w:val="sk-SK"/>
        </w:rPr>
        <w:t xml:space="preserve"> postupovať výlučne prostredníctvom komunikačného rozhrania systému JOSEPHINE. </w:t>
      </w:r>
      <w:bookmarkEnd w:id="1"/>
      <w:r w:rsidRPr="00723948">
        <w:rPr>
          <w:rFonts w:ascii="Calibri" w:hAnsi="Calibri" w:cs="Calibri"/>
          <w:sz w:val="24"/>
          <w:lang w:val="sk-SK"/>
        </w:rPr>
        <w:t xml:space="preserve">Na akúkoľvek inú formu komunikácie nebude prihliadané. </w:t>
      </w:r>
    </w:p>
    <w:p w14:paraId="04C5E412" w14:textId="77777777" w:rsidR="0049758D" w:rsidRPr="00723948" w:rsidRDefault="0049758D" w:rsidP="0049758D">
      <w:pPr>
        <w:tabs>
          <w:tab w:val="left" w:pos="284"/>
          <w:tab w:val="left" w:pos="567"/>
        </w:tabs>
        <w:autoSpaceDE w:val="0"/>
        <w:autoSpaceDN w:val="0"/>
        <w:adjustRightInd w:val="0"/>
        <w:spacing w:after="120"/>
        <w:jc w:val="both"/>
        <w:rPr>
          <w:rFonts w:ascii="Calibri" w:hAnsi="Calibri" w:cs="Calibri"/>
          <w:sz w:val="24"/>
          <w:lang w:val="sk-SK"/>
        </w:rPr>
      </w:pPr>
      <w:r>
        <w:rPr>
          <w:rFonts w:ascii="Calibri" w:hAnsi="Calibri" w:cs="Calibri"/>
          <w:sz w:val="24"/>
          <w:lang w:val="sk-SK"/>
        </w:rPr>
        <w:t xml:space="preserve">3/ </w:t>
      </w:r>
      <w:r w:rsidRPr="00723948">
        <w:rPr>
          <w:rFonts w:ascii="Calibri" w:hAnsi="Calibri" w:cs="Calibri"/>
          <w:sz w:val="24"/>
          <w:lang w:val="sk-SK"/>
        </w:rPr>
        <w:t xml:space="preserve">Všetky dokumenty (vrátane </w:t>
      </w:r>
      <w:r>
        <w:rPr>
          <w:rFonts w:ascii="Calibri" w:hAnsi="Calibri" w:cs="Calibri"/>
          <w:sz w:val="24"/>
          <w:lang w:val="sk-SK"/>
        </w:rPr>
        <w:t>návrhu Kúpnej zmluvy</w:t>
      </w:r>
      <w:r w:rsidRPr="00723948">
        <w:rPr>
          <w:rFonts w:ascii="Calibri" w:hAnsi="Calibri" w:cs="Calibri"/>
          <w:sz w:val="24"/>
          <w:lang w:val="sk-SK"/>
        </w:rPr>
        <w:t xml:space="preserve">) musia byť predložené vyhlasovateľovi elektronicky, ako </w:t>
      </w:r>
      <w:proofErr w:type="spellStart"/>
      <w:r w:rsidRPr="00723948">
        <w:rPr>
          <w:rFonts w:ascii="Calibri" w:hAnsi="Calibri" w:cs="Calibri"/>
          <w:sz w:val="24"/>
          <w:lang w:val="sk-SK"/>
        </w:rPr>
        <w:t>scan</w:t>
      </w:r>
      <w:proofErr w:type="spellEnd"/>
      <w:r w:rsidRPr="00723948">
        <w:rPr>
          <w:rFonts w:ascii="Calibri" w:hAnsi="Calibri" w:cs="Calibri"/>
          <w:sz w:val="24"/>
          <w:lang w:val="sk-SK"/>
        </w:rPr>
        <w:t xml:space="preserve"> originálu alebo úradne overenej kópie dokumentu, pokiaľ nie je výslovne uvedené inak.</w:t>
      </w:r>
    </w:p>
    <w:p w14:paraId="10FD2A15" w14:textId="72868203" w:rsidR="00676EF6" w:rsidRPr="00472EBD" w:rsidRDefault="0049758D" w:rsidP="00472EBD">
      <w:pPr>
        <w:tabs>
          <w:tab w:val="left" w:pos="567"/>
        </w:tabs>
        <w:autoSpaceDE w:val="0"/>
        <w:autoSpaceDN w:val="0"/>
        <w:adjustRightInd w:val="0"/>
        <w:spacing w:after="120"/>
        <w:jc w:val="both"/>
        <w:rPr>
          <w:rFonts w:ascii="Calibri" w:hAnsi="Calibri" w:cs="Calibri"/>
          <w:sz w:val="24"/>
          <w:lang w:val="sk-SK"/>
        </w:rPr>
      </w:pPr>
      <w:r>
        <w:rPr>
          <w:rFonts w:ascii="Calibri" w:hAnsi="Calibri" w:cs="Calibri"/>
          <w:sz w:val="24"/>
          <w:lang w:val="sk-SK"/>
        </w:rPr>
        <w:t xml:space="preserve">4/ </w:t>
      </w:r>
      <w:r w:rsidRPr="00723948">
        <w:rPr>
          <w:rFonts w:ascii="Calibri" w:hAnsi="Calibri" w:cs="Calibri"/>
          <w:sz w:val="24"/>
          <w:lang w:val="sk-SK"/>
        </w:rPr>
        <w:t xml:space="preserve">JOSEPHINE je webová aplikácia na doméne </w:t>
      </w:r>
      <w:hyperlink r:id="rId9" w:history="1">
        <w:r w:rsidRPr="00723948">
          <w:rPr>
            <w:rStyle w:val="Hypertextovprepojenie"/>
            <w:rFonts w:ascii="Calibri" w:hAnsi="Calibri" w:cs="Calibri"/>
            <w:sz w:val="24"/>
            <w:lang w:val="sk-SK"/>
          </w:rPr>
          <w:t>https://josephine.proebiz.com</w:t>
        </w:r>
      </w:hyperlink>
      <w:r w:rsidRPr="00723948">
        <w:rPr>
          <w:rFonts w:ascii="Calibri" w:hAnsi="Calibri" w:cs="Calibri"/>
          <w:sz w:val="24"/>
          <w:lang w:val="sk-SK"/>
        </w:rPr>
        <w:t>.</w:t>
      </w:r>
    </w:p>
    <w:p w14:paraId="2FB3C3A6" w14:textId="6168EA9B" w:rsidR="0049758D" w:rsidRDefault="0049758D" w:rsidP="0049758D">
      <w:pPr>
        <w:tabs>
          <w:tab w:val="left" w:pos="709"/>
        </w:tabs>
        <w:suppressAutoHyphens/>
        <w:autoSpaceDE w:val="0"/>
        <w:autoSpaceDN w:val="0"/>
        <w:textAlignment w:val="baseline"/>
        <w:rPr>
          <w:rFonts w:ascii="Calibri" w:hAnsi="Calibri" w:cs="Calibri"/>
          <w:b/>
          <w:sz w:val="24"/>
          <w:lang w:val="sk-SK"/>
        </w:rPr>
      </w:pPr>
      <w:proofErr w:type="spellStart"/>
      <w:r w:rsidRPr="00723948">
        <w:rPr>
          <w:rFonts w:ascii="Calibri" w:hAnsi="Calibri" w:cs="Calibri"/>
          <w:b/>
          <w:sz w:val="24"/>
          <w:lang w:val="sk-SK"/>
        </w:rPr>
        <w:t>Link</w:t>
      </w:r>
      <w:proofErr w:type="spellEnd"/>
      <w:r w:rsidRPr="00723948">
        <w:rPr>
          <w:rFonts w:ascii="Calibri" w:hAnsi="Calibri" w:cs="Calibri"/>
          <w:b/>
          <w:sz w:val="24"/>
          <w:lang w:val="sk-SK"/>
        </w:rPr>
        <w:t xml:space="preserve"> na systém JOSEPHINE, kde budú zverejnené všetky dokumenty k</w:t>
      </w:r>
      <w:r>
        <w:rPr>
          <w:rFonts w:ascii="Calibri" w:hAnsi="Calibri" w:cs="Calibri"/>
          <w:b/>
          <w:sz w:val="24"/>
          <w:lang w:val="sk-SK"/>
        </w:rPr>
        <w:t> tejto súťaži</w:t>
      </w:r>
      <w:r w:rsidRPr="00723948">
        <w:rPr>
          <w:rFonts w:ascii="Calibri" w:hAnsi="Calibri" w:cs="Calibri"/>
          <w:b/>
          <w:sz w:val="24"/>
          <w:lang w:val="sk-SK"/>
        </w:rPr>
        <w:t>:</w:t>
      </w:r>
    </w:p>
    <w:p w14:paraId="249F5399" w14:textId="0FDB7742" w:rsidR="00864716" w:rsidRDefault="00DF28F1" w:rsidP="0049758D">
      <w:pPr>
        <w:tabs>
          <w:tab w:val="left" w:pos="709"/>
        </w:tabs>
        <w:suppressAutoHyphens/>
        <w:autoSpaceDE w:val="0"/>
        <w:autoSpaceDN w:val="0"/>
        <w:textAlignment w:val="baseline"/>
        <w:rPr>
          <w:rFonts w:ascii="Calibri" w:hAnsi="Calibri" w:cs="Calibri"/>
          <w:b/>
          <w:sz w:val="24"/>
          <w:lang w:val="sk-SK"/>
        </w:rPr>
      </w:pPr>
      <w:hyperlink r:id="rId10" w:history="1">
        <w:r w:rsidR="00864716" w:rsidRPr="00A9484E">
          <w:rPr>
            <w:rStyle w:val="Hypertextovprepojenie"/>
            <w:rFonts w:ascii="Calibri" w:hAnsi="Calibri" w:cs="Calibri"/>
            <w:b/>
            <w:sz w:val="24"/>
            <w:lang w:val="sk-SK"/>
          </w:rPr>
          <w:t>https://josephine.proebiz.com/sk/tender/43688/summary</w:t>
        </w:r>
      </w:hyperlink>
    </w:p>
    <w:p w14:paraId="1472EE7C" w14:textId="77777777" w:rsidR="00864716" w:rsidRPr="00723948" w:rsidRDefault="00864716" w:rsidP="0049758D">
      <w:pPr>
        <w:tabs>
          <w:tab w:val="left" w:pos="709"/>
        </w:tabs>
        <w:suppressAutoHyphens/>
        <w:autoSpaceDE w:val="0"/>
        <w:autoSpaceDN w:val="0"/>
        <w:textAlignment w:val="baseline"/>
        <w:rPr>
          <w:rFonts w:ascii="Calibri" w:hAnsi="Calibri" w:cs="Calibri"/>
          <w:b/>
          <w:sz w:val="24"/>
          <w:lang w:val="sk-SK"/>
        </w:rPr>
      </w:pPr>
    </w:p>
    <w:p w14:paraId="387E35A0" w14:textId="77777777" w:rsidR="0049758D" w:rsidRDefault="0049758D" w:rsidP="0049758D">
      <w:pPr>
        <w:spacing w:after="120"/>
        <w:jc w:val="both"/>
        <w:rPr>
          <w:rFonts w:ascii="Calibri" w:hAnsi="Calibri" w:cs="Calibri"/>
          <w:sz w:val="24"/>
          <w:lang w:val="sk-SK"/>
        </w:rPr>
      </w:pPr>
      <w:r>
        <w:rPr>
          <w:rFonts w:ascii="Calibri" w:hAnsi="Calibri" w:cs="Calibri"/>
          <w:sz w:val="24"/>
          <w:lang w:val="sk-SK"/>
        </w:rPr>
        <w:lastRenderedPageBreak/>
        <w:t xml:space="preserve">5/ </w:t>
      </w:r>
      <w:r w:rsidRPr="00723948">
        <w:rPr>
          <w:rFonts w:ascii="Calibri" w:hAnsi="Calibri" w:cs="Calibri"/>
          <w:sz w:val="24"/>
          <w:lang w:val="sk-SK"/>
        </w:rPr>
        <w:t>Na bezproblémové používanie systému JOSEPHINE je nutné používať jeden z podporovaných internetových prehliadačov:</w:t>
      </w:r>
    </w:p>
    <w:p w14:paraId="7F851746" w14:textId="77777777" w:rsidR="0049758D" w:rsidRPr="00723948" w:rsidRDefault="0049758D" w:rsidP="0049758D">
      <w:pPr>
        <w:ind w:left="709"/>
        <w:jc w:val="both"/>
        <w:rPr>
          <w:rFonts w:ascii="Calibri" w:hAnsi="Calibri" w:cs="Calibri"/>
          <w:sz w:val="24"/>
          <w:lang w:val="sk-SK"/>
        </w:rPr>
      </w:pPr>
      <w:r w:rsidRPr="00723948">
        <w:rPr>
          <w:rFonts w:ascii="Calibri" w:hAnsi="Calibri" w:cs="Calibri"/>
          <w:sz w:val="24"/>
          <w:lang w:val="sk-SK"/>
        </w:rPr>
        <w:t xml:space="preserve">- </w:t>
      </w:r>
      <w:proofErr w:type="spellStart"/>
      <w:r w:rsidRPr="00723948">
        <w:rPr>
          <w:rFonts w:ascii="Calibri" w:hAnsi="Calibri" w:cs="Calibri"/>
          <w:sz w:val="24"/>
          <w:lang w:val="sk-SK"/>
        </w:rPr>
        <w:t>Mozilla</w:t>
      </w:r>
      <w:proofErr w:type="spellEnd"/>
      <w:r w:rsidRPr="00723948">
        <w:rPr>
          <w:rFonts w:ascii="Calibri" w:hAnsi="Calibri" w:cs="Calibri"/>
          <w:sz w:val="24"/>
          <w:lang w:val="sk-SK"/>
        </w:rPr>
        <w:t xml:space="preserve"> Firefox verzia 13.0 a vyššia alebo </w:t>
      </w:r>
    </w:p>
    <w:p w14:paraId="2FDAD111" w14:textId="77777777" w:rsidR="0049758D" w:rsidRPr="00723948" w:rsidRDefault="0049758D" w:rsidP="0049758D">
      <w:pPr>
        <w:tabs>
          <w:tab w:val="left" w:pos="567"/>
        </w:tabs>
        <w:autoSpaceDE w:val="0"/>
        <w:autoSpaceDN w:val="0"/>
        <w:adjustRightInd w:val="0"/>
        <w:jc w:val="both"/>
        <w:rPr>
          <w:rFonts w:ascii="Calibri" w:hAnsi="Calibri" w:cs="Calibri"/>
          <w:sz w:val="24"/>
          <w:lang w:val="sk-SK"/>
        </w:rPr>
      </w:pPr>
      <w:r w:rsidRPr="00723948">
        <w:rPr>
          <w:rFonts w:ascii="Calibri" w:hAnsi="Calibri" w:cs="Calibri"/>
          <w:sz w:val="24"/>
          <w:lang w:val="sk-SK"/>
        </w:rPr>
        <w:tab/>
      </w:r>
      <w:r w:rsidRPr="00723948">
        <w:rPr>
          <w:rFonts w:ascii="Calibri" w:hAnsi="Calibri" w:cs="Calibri"/>
          <w:sz w:val="24"/>
          <w:lang w:val="sk-SK"/>
        </w:rPr>
        <w:tab/>
        <w:t>- Google Chrome</w:t>
      </w:r>
    </w:p>
    <w:p w14:paraId="43B436DB" w14:textId="49157249" w:rsidR="0049758D" w:rsidRDefault="0049758D" w:rsidP="00472EBD">
      <w:pPr>
        <w:tabs>
          <w:tab w:val="left" w:pos="567"/>
        </w:tabs>
        <w:autoSpaceDE w:val="0"/>
        <w:autoSpaceDN w:val="0"/>
        <w:adjustRightInd w:val="0"/>
        <w:jc w:val="both"/>
        <w:rPr>
          <w:rFonts w:ascii="Calibri" w:hAnsi="Calibri" w:cs="Calibri"/>
          <w:sz w:val="24"/>
          <w:lang w:val="sk-SK"/>
        </w:rPr>
      </w:pPr>
      <w:r w:rsidRPr="00723948">
        <w:rPr>
          <w:rFonts w:ascii="Calibri" w:hAnsi="Calibri" w:cs="Calibri"/>
          <w:sz w:val="24"/>
          <w:lang w:val="sk-SK"/>
        </w:rPr>
        <w:tab/>
      </w:r>
      <w:r w:rsidRPr="00723948">
        <w:rPr>
          <w:rFonts w:ascii="Calibri" w:hAnsi="Calibri" w:cs="Calibri"/>
          <w:sz w:val="24"/>
          <w:lang w:val="sk-SK"/>
        </w:rPr>
        <w:tab/>
        <w:t xml:space="preserve">- Microsoft </w:t>
      </w:r>
      <w:proofErr w:type="spellStart"/>
      <w:r w:rsidRPr="00723948">
        <w:rPr>
          <w:rFonts w:ascii="Calibri" w:hAnsi="Calibri" w:cs="Calibri"/>
          <w:sz w:val="24"/>
          <w:lang w:val="sk-SK"/>
        </w:rPr>
        <w:t>Edge</w:t>
      </w:r>
      <w:proofErr w:type="spellEnd"/>
    </w:p>
    <w:p w14:paraId="3ECFC9B3" w14:textId="77777777" w:rsidR="00472EBD" w:rsidRDefault="00472EBD" w:rsidP="0049758D">
      <w:pPr>
        <w:spacing w:after="120"/>
        <w:jc w:val="both"/>
        <w:rPr>
          <w:rFonts w:ascii="Calibri" w:hAnsi="Calibri" w:cs="Calibri"/>
          <w:sz w:val="24"/>
          <w:lang w:val="sk-SK"/>
        </w:rPr>
      </w:pPr>
    </w:p>
    <w:p w14:paraId="73A93637" w14:textId="56CE2E37" w:rsidR="0049758D" w:rsidRDefault="0049758D" w:rsidP="0049758D">
      <w:pPr>
        <w:spacing w:after="120"/>
        <w:jc w:val="both"/>
        <w:rPr>
          <w:rFonts w:ascii="Calibri" w:hAnsi="Calibri" w:cs="Calibri"/>
          <w:sz w:val="24"/>
          <w:lang w:val="sk-SK"/>
        </w:rPr>
      </w:pPr>
      <w:r>
        <w:rPr>
          <w:rFonts w:ascii="Calibri" w:hAnsi="Calibri" w:cs="Calibri"/>
          <w:sz w:val="24"/>
          <w:lang w:val="sk-SK"/>
        </w:rPr>
        <w:t xml:space="preserve">6/ </w:t>
      </w:r>
      <w:r w:rsidRPr="00000C4C">
        <w:rPr>
          <w:rFonts w:ascii="Calibri" w:hAnsi="Calibri" w:cs="Calibri"/>
          <w:sz w:val="24"/>
          <w:lang w:val="sk-SK"/>
        </w:rPr>
        <w:t xml:space="preserve">Pravidlá pre doručovanie – zásielka sa považuje za doručenú </w:t>
      </w:r>
      <w:r>
        <w:rPr>
          <w:rFonts w:ascii="Calibri" w:hAnsi="Calibri" w:cs="Calibri"/>
          <w:sz w:val="24"/>
          <w:lang w:val="sk-SK"/>
        </w:rPr>
        <w:t>navrhovateľovi</w:t>
      </w:r>
      <w:r w:rsidRPr="00000C4C">
        <w:rPr>
          <w:rFonts w:ascii="Calibri" w:hAnsi="Calibri" w:cs="Calibri"/>
          <w:sz w:val="24"/>
          <w:lang w:val="sk-SK"/>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D91C0D6" w14:textId="77777777" w:rsidR="0049758D" w:rsidRDefault="0049758D" w:rsidP="0049758D">
      <w:pPr>
        <w:spacing w:after="120"/>
        <w:jc w:val="both"/>
        <w:rPr>
          <w:rFonts w:ascii="Calibri" w:hAnsi="Calibri" w:cs="Calibri"/>
          <w:sz w:val="24"/>
          <w:lang w:val="sk-SK"/>
        </w:rPr>
      </w:pPr>
      <w:r>
        <w:rPr>
          <w:rFonts w:ascii="Calibri" w:hAnsi="Calibri" w:cs="Calibri"/>
          <w:sz w:val="24"/>
          <w:lang w:val="sk-SK"/>
        </w:rPr>
        <w:t xml:space="preserve">7/ </w:t>
      </w:r>
      <w:r w:rsidRPr="00000C4C">
        <w:rPr>
          <w:rFonts w:ascii="Calibri" w:hAnsi="Calibri" w:cs="Calibri"/>
          <w:sz w:val="24"/>
          <w:lang w:val="sk-SK"/>
        </w:rPr>
        <w:t xml:space="preserve">Ak je odosielateľom zásielky  vyhlasovateľ,  tak </w:t>
      </w:r>
      <w:r>
        <w:rPr>
          <w:rFonts w:ascii="Calibri" w:hAnsi="Calibri" w:cs="Calibri"/>
          <w:sz w:val="24"/>
          <w:lang w:val="sk-SK"/>
        </w:rPr>
        <w:t>navrhovateľovi</w:t>
      </w:r>
      <w:r w:rsidRPr="00000C4C">
        <w:rPr>
          <w:rFonts w:ascii="Calibri" w:hAnsi="Calibri" w:cs="Calibri"/>
          <w:sz w:val="24"/>
          <w:lang w:val="sk-SK"/>
        </w:rPr>
        <w:t xml:space="preserve"> bude na ním určený kontaktný e-mail (zadaný pri registrácii do systému JOSEPHINE) bezodkladne odoslaná informácia o tom, že k predmetnej súťaži existuje nová zásielka/správa. Navrhovateľ sa prihlási do systému a v komunikačnom rozhraní súťaže bude mať zobrazený obsah komunikácie – zásielky, správy. Navrhovateľ si môže v komunikačnom rozhraní zobraziť celú históriu o svojej komunikácii s vyhlasovateľom. Pre elimináciu problémov pri komunikácii Vám odporúčame tento kontaktný mail si pravidelne sledovať (vrátane spamu), dbať, aby nebola schránka plná a podobne. </w:t>
      </w:r>
    </w:p>
    <w:p w14:paraId="1B9F981A" w14:textId="77777777" w:rsidR="0049758D" w:rsidRDefault="0049758D" w:rsidP="0049758D">
      <w:pPr>
        <w:spacing w:after="120"/>
        <w:jc w:val="both"/>
        <w:rPr>
          <w:rFonts w:ascii="Calibri" w:hAnsi="Calibri" w:cs="Calibri"/>
          <w:sz w:val="24"/>
          <w:lang w:val="sk-SK"/>
        </w:rPr>
      </w:pPr>
      <w:r>
        <w:rPr>
          <w:rFonts w:ascii="Calibri" w:hAnsi="Calibri" w:cs="Calibri"/>
          <w:sz w:val="24"/>
          <w:lang w:val="sk-SK"/>
        </w:rPr>
        <w:t xml:space="preserve">8/ </w:t>
      </w:r>
      <w:r w:rsidRPr="00000C4C">
        <w:rPr>
          <w:rFonts w:ascii="Calibri" w:hAnsi="Calibri" w:cs="Calibri"/>
          <w:sz w:val="24"/>
          <w:lang w:val="sk-SK"/>
        </w:rPr>
        <w:t xml:space="preserve">Ak je odosielateľom zásielky </w:t>
      </w:r>
      <w:r>
        <w:rPr>
          <w:rFonts w:ascii="Calibri" w:hAnsi="Calibri" w:cs="Calibri"/>
          <w:sz w:val="24"/>
          <w:lang w:val="sk-SK"/>
        </w:rPr>
        <w:t>navrhovateľ</w:t>
      </w:r>
      <w:r w:rsidRPr="00000C4C">
        <w:rPr>
          <w:rFonts w:ascii="Calibri" w:hAnsi="Calibri" w:cs="Calibri"/>
          <w:sz w:val="24"/>
          <w:lang w:val="sk-SK"/>
        </w:rPr>
        <w:t xml:space="preserve">, tak po prihlásení do systému a k predmetnej súťaži môže prostredníctvom komunikačného rozhrania odosielať správy a potrebné prílohy vyhlasovateľovi. Takáto zásielka sa považuje za doručenú </w:t>
      </w:r>
      <w:r w:rsidRPr="00000C4C">
        <w:rPr>
          <w:rFonts w:ascii="Calibri" w:hAnsi="Calibri" w:cs="Calibri"/>
          <w:sz w:val="24"/>
          <w:szCs w:val="24"/>
          <w:lang w:val="sk-SK"/>
        </w:rPr>
        <w:t xml:space="preserve">vyhlasovateľovi okamihom jej odoslania v systéme JOSEPHINE v súlade s funkcionalitou systému. </w:t>
      </w:r>
    </w:p>
    <w:p w14:paraId="549AE66D" w14:textId="111EA7A7" w:rsidR="0049758D" w:rsidRDefault="0049758D" w:rsidP="0049758D">
      <w:pPr>
        <w:spacing w:after="120"/>
        <w:jc w:val="both"/>
        <w:rPr>
          <w:rFonts w:ascii="Calibri" w:hAnsi="Calibri" w:cs="Calibri"/>
          <w:sz w:val="24"/>
          <w:lang w:val="sk-SK"/>
        </w:rPr>
      </w:pPr>
      <w:r>
        <w:rPr>
          <w:rFonts w:ascii="Calibri" w:hAnsi="Calibri" w:cs="Calibri"/>
          <w:sz w:val="24"/>
          <w:szCs w:val="24"/>
          <w:lang w:val="sk-SK"/>
        </w:rPr>
        <w:t xml:space="preserve">9/ </w:t>
      </w:r>
      <w:r w:rsidRPr="00000C4C">
        <w:rPr>
          <w:rFonts w:ascii="Calibri" w:hAnsi="Calibri" w:cs="Calibri"/>
          <w:sz w:val="24"/>
          <w:szCs w:val="24"/>
          <w:lang w:val="sk-SK"/>
        </w:rPr>
        <w:t xml:space="preserve">Vyhlasovateľ odporúča </w:t>
      </w:r>
      <w:r>
        <w:rPr>
          <w:rFonts w:ascii="Calibri" w:hAnsi="Calibri" w:cs="Calibri"/>
          <w:sz w:val="24"/>
          <w:szCs w:val="24"/>
          <w:lang w:val="sk-SK"/>
        </w:rPr>
        <w:t>navrhovateľom</w:t>
      </w:r>
      <w:r w:rsidRPr="00000C4C">
        <w:rPr>
          <w:rFonts w:ascii="Calibri" w:hAnsi="Calibri" w:cs="Calibri"/>
          <w:sz w:val="24"/>
          <w:szCs w:val="24"/>
          <w:lang w:val="sk-SK"/>
        </w:rPr>
        <w:t xml:space="preserve">,  ktorí  si  vyhľadali  túto obchodnú verejnú súťaž prostredníctvom webovej stránky </w:t>
      </w:r>
      <w:r>
        <w:rPr>
          <w:rFonts w:ascii="Calibri" w:hAnsi="Calibri" w:cs="Calibri"/>
          <w:sz w:val="24"/>
          <w:szCs w:val="24"/>
          <w:lang w:val="sk-SK"/>
        </w:rPr>
        <w:t>vyhlasovateľa</w:t>
      </w:r>
      <w:r w:rsidRPr="00000C4C">
        <w:rPr>
          <w:rFonts w:ascii="Calibri" w:hAnsi="Calibri" w:cs="Calibri"/>
          <w:sz w:val="24"/>
          <w:szCs w:val="24"/>
          <w:lang w:val="sk-SK"/>
        </w:rPr>
        <w:t>, resp. v systéme JOSEPHINE (https://josephine.proebiz.com), a zároveň ktorí chcú byť informovaní o prípadných aktualizáciách týkajúcich sa konkrétn</w:t>
      </w:r>
      <w:r>
        <w:rPr>
          <w:rFonts w:ascii="Calibri" w:hAnsi="Calibri" w:cs="Calibri"/>
          <w:sz w:val="24"/>
          <w:szCs w:val="24"/>
          <w:lang w:val="sk-SK"/>
        </w:rPr>
        <w:t xml:space="preserve">ej súťaže </w:t>
      </w:r>
      <w:r w:rsidRPr="00000C4C">
        <w:rPr>
          <w:rFonts w:ascii="Calibri" w:hAnsi="Calibri" w:cs="Calibri"/>
          <w:sz w:val="24"/>
          <w:szCs w:val="24"/>
          <w:lang w:val="sk-SK"/>
        </w:rPr>
        <w:t>prostredníctvom notifikačných e-mailov, aby v</w:t>
      </w:r>
      <w:r>
        <w:rPr>
          <w:rFonts w:ascii="Calibri" w:hAnsi="Calibri" w:cs="Calibri"/>
          <w:sz w:val="24"/>
          <w:szCs w:val="24"/>
          <w:lang w:val="sk-SK"/>
        </w:rPr>
        <w:t> </w:t>
      </w:r>
      <w:r w:rsidRPr="00000C4C">
        <w:rPr>
          <w:rFonts w:ascii="Calibri" w:hAnsi="Calibri" w:cs="Calibri"/>
          <w:sz w:val="24"/>
          <w:szCs w:val="24"/>
          <w:lang w:val="sk-SK"/>
        </w:rPr>
        <w:t>dan</w:t>
      </w:r>
      <w:r>
        <w:rPr>
          <w:rFonts w:ascii="Calibri" w:hAnsi="Calibri" w:cs="Calibri"/>
          <w:sz w:val="24"/>
          <w:szCs w:val="24"/>
          <w:lang w:val="sk-SK"/>
        </w:rPr>
        <w:t>ej súťaži</w:t>
      </w:r>
      <w:r w:rsidRPr="00000C4C">
        <w:rPr>
          <w:rFonts w:ascii="Calibri" w:hAnsi="Calibri" w:cs="Calibri"/>
          <w:sz w:val="24"/>
          <w:szCs w:val="24"/>
          <w:lang w:val="sk-SK"/>
        </w:rPr>
        <w:t xml:space="preserve"> zaklikli tlačidlo </w:t>
      </w:r>
      <w:r w:rsidRPr="00000C4C">
        <w:rPr>
          <w:rFonts w:ascii="Calibri" w:hAnsi="Calibri" w:cs="Calibri"/>
          <w:bCs/>
          <w:sz w:val="24"/>
          <w:szCs w:val="24"/>
          <w:lang w:val="sk-SK"/>
        </w:rPr>
        <w:t xml:space="preserve">„ZAUJÍMA MA TO“ </w:t>
      </w:r>
      <w:r w:rsidRPr="00000C4C">
        <w:rPr>
          <w:rFonts w:ascii="Calibri" w:hAnsi="Calibri" w:cs="Calibri"/>
          <w:sz w:val="24"/>
          <w:szCs w:val="24"/>
          <w:lang w:val="sk-SK"/>
        </w:rPr>
        <w:t xml:space="preserve">(v pravej hornej časti obrazovky). </w:t>
      </w:r>
      <w:r w:rsidRPr="004B6E16">
        <w:rPr>
          <w:rFonts w:ascii="Calibri" w:hAnsi="Calibri" w:cs="Calibri"/>
          <w:sz w:val="24"/>
          <w:szCs w:val="24"/>
          <w:lang w:val="sk-SK"/>
        </w:rPr>
        <w:t xml:space="preserve">Notifikačné e-maily sú taktiež doručované navrhovateľom, ktorí sú evidovaní na elektronickom liste </w:t>
      </w:r>
      <w:r w:rsidR="004B6E16">
        <w:rPr>
          <w:rFonts w:ascii="Calibri" w:hAnsi="Calibri" w:cs="Calibri"/>
          <w:sz w:val="24"/>
          <w:szCs w:val="24"/>
          <w:lang w:val="sk-SK"/>
        </w:rPr>
        <w:t>záujemcov</w:t>
      </w:r>
      <w:r w:rsidR="005600DC">
        <w:rPr>
          <w:rFonts w:ascii="Calibri" w:hAnsi="Calibri" w:cs="Calibri"/>
          <w:sz w:val="24"/>
          <w:szCs w:val="24"/>
          <w:lang w:val="sk-SK"/>
        </w:rPr>
        <w:t xml:space="preserve"> </w:t>
      </w:r>
      <w:r w:rsidRPr="004B6E16">
        <w:rPr>
          <w:rFonts w:ascii="Calibri" w:hAnsi="Calibri" w:cs="Calibri"/>
          <w:sz w:val="24"/>
          <w:szCs w:val="24"/>
          <w:lang w:val="sk-SK"/>
        </w:rPr>
        <w:t>pri danej súťaži.</w:t>
      </w:r>
    </w:p>
    <w:p w14:paraId="5586BA4A" w14:textId="77777777" w:rsidR="0049758D" w:rsidRDefault="0049758D" w:rsidP="0049758D">
      <w:pPr>
        <w:spacing w:after="120"/>
        <w:jc w:val="both"/>
        <w:rPr>
          <w:rFonts w:ascii="Calibri" w:hAnsi="Calibri" w:cs="Calibri"/>
          <w:sz w:val="24"/>
          <w:lang w:val="sk-SK"/>
        </w:rPr>
      </w:pPr>
      <w:r>
        <w:rPr>
          <w:rFonts w:ascii="Calibri" w:hAnsi="Calibri" w:cs="Calibri"/>
          <w:sz w:val="24"/>
          <w:lang w:val="sk-SK"/>
        </w:rPr>
        <w:t>Navrhovateľ</w:t>
      </w:r>
      <w:r w:rsidRPr="00000C4C">
        <w:rPr>
          <w:rFonts w:ascii="Calibri" w:hAnsi="Calibri" w:cs="Calibri"/>
          <w:sz w:val="24"/>
          <w:lang w:val="sk-SK"/>
        </w:rPr>
        <w:t xml:space="preserve"> má možnosť sa registrovať do systému JOSEPHINE pomocou hesla alebo aj pomocou občianskeho preukazu s elektronickým čipom a bezpečnostným osobnostným kódom (</w:t>
      </w:r>
      <w:proofErr w:type="spellStart"/>
      <w:r w:rsidRPr="00000C4C">
        <w:rPr>
          <w:rFonts w:ascii="Calibri" w:hAnsi="Calibri" w:cs="Calibri"/>
          <w:sz w:val="24"/>
          <w:lang w:val="sk-SK"/>
        </w:rPr>
        <w:t>eID</w:t>
      </w:r>
      <w:proofErr w:type="spellEnd"/>
      <w:r w:rsidRPr="00000C4C">
        <w:rPr>
          <w:rFonts w:ascii="Calibri" w:hAnsi="Calibri" w:cs="Calibri"/>
          <w:sz w:val="24"/>
          <w:lang w:val="sk-SK"/>
        </w:rPr>
        <w:t>) .</w:t>
      </w:r>
    </w:p>
    <w:p w14:paraId="2CA588CB" w14:textId="77777777" w:rsidR="0049758D" w:rsidRPr="00000C4C" w:rsidRDefault="0049758D" w:rsidP="0049758D">
      <w:pPr>
        <w:spacing w:after="120"/>
        <w:jc w:val="both"/>
        <w:rPr>
          <w:rFonts w:ascii="Calibri" w:hAnsi="Calibri" w:cs="Calibri"/>
          <w:sz w:val="24"/>
          <w:lang w:val="sk-SK"/>
        </w:rPr>
      </w:pPr>
      <w:r>
        <w:rPr>
          <w:rFonts w:ascii="Calibri" w:hAnsi="Calibri" w:cs="Calibri"/>
          <w:color w:val="000000"/>
          <w:sz w:val="24"/>
          <w:lang w:val="sk-SK"/>
        </w:rPr>
        <w:t xml:space="preserve">10/ </w:t>
      </w:r>
      <w:r w:rsidRPr="00000C4C">
        <w:rPr>
          <w:rFonts w:ascii="Calibri" w:hAnsi="Calibri" w:cs="Calibri"/>
          <w:color w:val="000000"/>
          <w:sz w:val="24"/>
          <w:lang w:val="sk-SK"/>
        </w:rPr>
        <w:t xml:space="preserve">Predkladanie ponúk je umožnené iba autentifikovaným </w:t>
      </w:r>
      <w:r>
        <w:rPr>
          <w:rFonts w:ascii="Calibri" w:hAnsi="Calibri" w:cs="Calibri"/>
          <w:color w:val="000000"/>
          <w:sz w:val="24"/>
          <w:lang w:val="sk-SK"/>
        </w:rPr>
        <w:t>navrhovateľom</w:t>
      </w:r>
      <w:r w:rsidRPr="00000C4C">
        <w:rPr>
          <w:rFonts w:ascii="Calibri" w:hAnsi="Calibri" w:cs="Calibri"/>
          <w:color w:val="000000"/>
          <w:sz w:val="24"/>
          <w:lang w:val="sk-SK"/>
        </w:rPr>
        <w:t>. Autentifikáciu je možné vykonať týmito spôsobmi:</w:t>
      </w:r>
    </w:p>
    <w:p w14:paraId="657D9A67" w14:textId="6012739A" w:rsidR="0049758D" w:rsidRPr="00723948" w:rsidRDefault="0049758D" w:rsidP="0049758D">
      <w:pPr>
        <w:tabs>
          <w:tab w:val="left" w:pos="426"/>
        </w:tabs>
        <w:suppressAutoHyphens/>
        <w:autoSpaceDN w:val="0"/>
        <w:ind w:left="993" w:hanging="426"/>
        <w:jc w:val="both"/>
        <w:textAlignment w:val="baseline"/>
        <w:rPr>
          <w:rFonts w:ascii="Calibri" w:hAnsi="Calibri" w:cs="Calibri"/>
          <w:color w:val="000000"/>
          <w:sz w:val="24"/>
          <w:lang w:val="sk-SK"/>
        </w:rPr>
      </w:pPr>
      <w:r w:rsidRPr="00723948">
        <w:rPr>
          <w:rFonts w:ascii="Calibri" w:hAnsi="Calibri" w:cs="Calibri"/>
          <w:color w:val="000000"/>
          <w:sz w:val="24"/>
          <w:lang w:val="sk-SK"/>
        </w:rPr>
        <w:t>a)</w:t>
      </w:r>
      <w:r w:rsidRPr="00723948">
        <w:rPr>
          <w:rFonts w:ascii="Calibri" w:hAnsi="Calibri" w:cs="Calibri"/>
          <w:color w:val="000000"/>
          <w:sz w:val="24"/>
          <w:lang w:val="sk-SK"/>
        </w:rPr>
        <w:tab/>
        <w:t>v systéme JOSEPHINE registráciou a prihlásením pomocou občianskeho preukazu s elektronickým čipom a bezpečnostným osobnostným kódom (</w:t>
      </w:r>
      <w:proofErr w:type="spellStart"/>
      <w:r w:rsidRPr="00723948">
        <w:rPr>
          <w:rFonts w:ascii="Calibri" w:hAnsi="Calibri" w:cs="Calibri"/>
          <w:color w:val="000000"/>
          <w:sz w:val="24"/>
          <w:lang w:val="sk-SK"/>
        </w:rPr>
        <w:t>eID</w:t>
      </w:r>
      <w:proofErr w:type="spellEnd"/>
      <w:r w:rsidRPr="00723948">
        <w:rPr>
          <w:rFonts w:ascii="Calibri" w:hAnsi="Calibri" w:cs="Calibri"/>
          <w:color w:val="000000"/>
          <w:sz w:val="24"/>
          <w:lang w:val="sk-SK"/>
        </w:rPr>
        <w:t xml:space="preserve">). V systéme je  autentifikovaná spoločnosť, ktorú pomocou </w:t>
      </w:r>
      <w:proofErr w:type="spellStart"/>
      <w:r w:rsidRPr="00723948">
        <w:rPr>
          <w:rFonts w:ascii="Calibri" w:hAnsi="Calibri" w:cs="Calibri"/>
          <w:color w:val="000000"/>
          <w:sz w:val="24"/>
          <w:lang w:val="sk-SK"/>
        </w:rPr>
        <w:t>eID</w:t>
      </w:r>
      <w:proofErr w:type="spellEnd"/>
      <w:r w:rsidRPr="00723948">
        <w:rPr>
          <w:rFonts w:ascii="Calibri" w:hAnsi="Calibri" w:cs="Calibri"/>
          <w:color w:val="000000"/>
          <w:sz w:val="24"/>
          <w:lang w:val="sk-SK"/>
        </w:rPr>
        <w:t xml:space="preserve"> registruje štatutár danej spoločnosti. Autentifikáciu vykonáva poskytovateľ systému JOSEPHINE a to v pracovných dňoch v čase 8.00 – 16.00 hod. </w:t>
      </w:r>
      <w:r w:rsidR="005B74FC" w:rsidRPr="005B74FC">
        <w:rPr>
          <w:rFonts w:ascii="Calibri" w:hAnsi="Calibri" w:cs="Calibri"/>
          <w:color w:val="000000"/>
          <w:sz w:val="24"/>
          <w:lang w:val="sk-SK"/>
        </w:rPr>
        <w:t>O dokončení autentifikácie je uchádzač informovaný e-mailom</w:t>
      </w:r>
    </w:p>
    <w:p w14:paraId="1E994646" w14:textId="3EE9D527" w:rsidR="0049758D" w:rsidRDefault="0049758D" w:rsidP="0049758D">
      <w:pPr>
        <w:tabs>
          <w:tab w:val="left" w:pos="426"/>
        </w:tabs>
        <w:suppressAutoHyphens/>
        <w:autoSpaceDN w:val="0"/>
        <w:ind w:left="993" w:hanging="426"/>
        <w:jc w:val="both"/>
        <w:textAlignment w:val="baseline"/>
        <w:rPr>
          <w:rFonts w:ascii="Calibri" w:hAnsi="Calibri" w:cs="Calibri"/>
          <w:color w:val="000000"/>
          <w:sz w:val="24"/>
          <w:lang w:val="sk-SK"/>
        </w:rPr>
      </w:pPr>
      <w:r w:rsidRPr="00723948">
        <w:rPr>
          <w:rFonts w:ascii="Calibri" w:hAnsi="Calibri" w:cs="Calibri"/>
          <w:color w:val="000000"/>
          <w:sz w:val="24"/>
          <w:lang w:val="sk-SK"/>
        </w:rPr>
        <w:t xml:space="preserve">b) </w:t>
      </w:r>
      <w:r w:rsidRPr="00723948">
        <w:rPr>
          <w:rFonts w:ascii="Calibri" w:hAnsi="Calibri" w:cs="Calibri"/>
          <w:color w:val="000000"/>
          <w:sz w:val="24"/>
          <w:lang w:val="sk-SK"/>
        </w:rPr>
        <w:tab/>
        <w:t xml:space="preserve">nahraním kvalifikovaného elektronického podpisu (napríklad podpisu </w:t>
      </w:r>
      <w:proofErr w:type="spellStart"/>
      <w:r w:rsidRPr="00723948">
        <w:rPr>
          <w:rFonts w:ascii="Calibri" w:hAnsi="Calibri" w:cs="Calibri"/>
          <w:color w:val="000000"/>
          <w:sz w:val="24"/>
          <w:lang w:val="sk-SK"/>
        </w:rPr>
        <w:t>eID</w:t>
      </w:r>
      <w:proofErr w:type="spellEnd"/>
      <w:r w:rsidRPr="00723948">
        <w:rPr>
          <w:rFonts w:ascii="Calibri" w:hAnsi="Calibri" w:cs="Calibri"/>
          <w:color w:val="000000"/>
          <w:sz w:val="24"/>
          <w:lang w:val="sk-SK"/>
        </w:rPr>
        <w:t xml:space="preserve">) štatutára danej spoločnosti na kartu užívateľa po registrácii a prihlásení do systému JOSEPHINE. Autentifikáciu vykoná poskytovateľ systému JOSEPHINE a to v </w:t>
      </w:r>
      <w:r w:rsidRPr="00723948">
        <w:rPr>
          <w:rFonts w:ascii="Calibri" w:hAnsi="Calibri" w:cs="Calibri"/>
          <w:color w:val="000000"/>
          <w:sz w:val="24"/>
          <w:lang w:val="sk-SK"/>
        </w:rPr>
        <w:lastRenderedPageBreak/>
        <w:t>pracovných dňoch v čase 8.00 – 16.00 hod.</w:t>
      </w:r>
      <w:r w:rsidR="007B5BBD" w:rsidRPr="007B5BBD">
        <w:t xml:space="preserve"> </w:t>
      </w:r>
      <w:r w:rsidR="007B5BBD" w:rsidRPr="007B5BBD">
        <w:rPr>
          <w:rFonts w:ascii="Calibri" w:hAnsi="Calibri" w:cs="Calibri"/>
          <w:color w:val="000000"/>
          <w:sz w:val="24"/>
          <w:lang w:val="sk-SK"/>
        </w:rPr>
        <w:t>O dokončení autentifikácie je uchádzač informovaný e-mailom</w:t>
      </w:r>
      <w:r w:rsidR="007B5BBD">
        <w:rPr>
          <w:rFonts w:ascii="Calibri" w:hAnsi="Calibri" w:cs="Calibri"/>
          <w:color w:val="000000"/>
          <w:sz w:val="24"/>
          <w:lang w:val="sk-SK"/>
        </w:rPr>
        <w:t xml:space="preserve"> </w:t>
      </w:r>
    </w:p>
    <w:p w14:paraId="4A5DA462" w14:textId="2BA31CD3" w:rsidR="007B5BBD" w:rsidRPr="00723948" w:rsidRDefault="007B5BBD" w:rsidP="0049758D">
      <w:pPr>
        <w:tabs>
          <w:tab w:val="left" w:pos="426"/>
        </w:tabs>
        <w:suppressAutoHyphens/>
        <w:autoSpaceDN w:val="0"/>
        <w:ind w:left="993" w:hanging="426"/>
        <w:jc w:val="both"/>
        <w:textAlignment w:val="baseline"/>
        <w:rPr>
          <w:rFonts w:ascii="Calibri" w:hAnsi="Calibri" w:cs="Calibri"/>
          <w:color w:val="000000"/>
          <w:sz w:val="24"/>
          <w:lang w:val="sk-SK"/>
        </w:rPr>
      </w:pPr>
      <w:r>
        <w:rPr>
          <w:rFonts w:ascii="Calibri" w:hAnsi="Calibri" w:cs="Calibri"/>
          <w:color w:val="000000"/>
          <w:sz w:val="24"/>
          <w:lang w:val="sk-SK"/>
        </w:rPr>
        <w:t xml:space="preserve">c) </w:t>
      </w:r>
      <w:r>
        <w:rPr>
          <w:rFonts w:ascii="Calibri" w:hAnsi="Calibri" w:cs="Calibri"/>
          <w:color w:val="000000"/>
          <w:sz w:val="24"/>
          <w:lang w:val="sk-SK"/>
        </w:rPr>
        <w:tab/>
      </w:r>
      <w:r w:rsidRPr="007B5BBD">
        <w:rPr>
          <w:rFonts w:ascii="Calibri" w:hAnsi="Calibri" w:cs="Calibri"/>
          <w:color w:val="000000"/>
          <w:sz w:val="24"/>
          <w:lang w:val="sk-SK"/>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4F909B9F" w14:textId="7D33D77E" w:rsidR="0049758D" w:rsidRPr="00723948" w:rsidRDefault="007B5BBD" w:rsidP="005600DC">
      <w:pPr>
        <w:tabs>
          <w:tab w:val="left" w:pos="426"/>
        </w:tabs>
        <w:suppressAutoHyphens/>
        <w:autoSpaceDN w:val="0"/>
        <w:ind w:left="993" w:hanging="426"/>
        <w:jc w:val="both"/>
        <w:textAlignment w:val="baseline"/>
        <w:rPr>
          <w:rFonts w:ascii="Calibri" w:hAnsi="Calibri" w:cs="Calibri"/>
          <w:color w:val="000000"/>
          <w:sz w:val="24"/>
          <w:lang w:val="sk-SK"/>
        </w:rPr>
      </w:pPr>
      <w:r>
        <w:rPr>
          <w:rFonts w:ascii="Calibri" w:hAnsi="Calibri" w:cs="Calibri"/>
          <w:color w:val="000000"/>
          <w:sz w:val="24"/>
          <w:lang w:val="sk-SK"/>
        </w:rPr>
        <w:t>d</w:t>
      </w:r>
      <w:r w:rsidR="0049758D" w:rsidRPr="00723948">
        <w:rPr>
          <w:rFonts w:ascii="Calibri" w:hAnsi="Calibri" w:cs="Calibri"/>
          <w:color w:val="000000"/>
          <w:sz w:val="24"/>
          <w:lang w:val="sk-SK"/>
        </w:rPr>
        <w:t xml:space="preserve">) </w:t>
      </w:r>
      <w:r w:rsidR="0049758D" w:rsidRPr="00723948">
        <w:rPr>
          <w:rFonts w:ascii="Calibri" w:hAnsi="Calibri" w:cs="Calibri"/>
          <w:color w:val="000000"/>
          <w:sz w:val="24"/>
          <w:lang w:val="sk-SK"/>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7B5BBD">
        <w:rPr>
          <w:rFonts w:ascii="Calibri" w:hAnsi="Calibri" w:cs="Calibri"/>
          <w:color w:val="000000"/>
          <w:sz w:val="24"/>
          <w:lang w:val="sk-SK"/>
        </w:rPr>
        <w:t>O dokončení autentifikácie je uchádzač informovaný e-mailom</w:t>
      </w:r>
      <w:r>
        <w:rPr>
          <w:rFonts w:ascii="Calibri" w:hAnsi="Calibri" w:cs="Calibri"/>
          <w:color w:val="000000"/>
          <w:sz w:val="24"/>
          <w:lang w:val="sk-SK"/>
        </w:rPr>
        <w:t xml:space="preserve"> </w:t>
      </w:r>
    </w:p>
    <w:p w14:paraId="79AF01B1" w14:textId="77777777" w:rsidR="0049758D" w:rsidRDefault="0049758D" w:rsidP="0049758D">
      <w:pPr>
        <w:jc w:val="both"/>
        <w:rPr>
          <w:rFonts w:ascii="Calibri" w:hAnsi="Calibri" w:cs="Calibri"/>
          <w:sz w:val="24"/>
          <w:lang w:val="sk-SK"/>
        </w:rPr>
      </w:pPr>
    </w:p>
    <w:p w14:paraId="5552D681" w14:textId="27611AAF" w:rsidR="00027F7B" w:rsidRDefault="0049758D" w:rsidP="0022129E">
      <w:pPr>
        <w:jc w:val="both"/>
        <w:rPr>
          <w:rFonts w:ascii="Calibri" w:hAnsi="Calibri" w:cs="Calibri"/>
          <w:sz w:val="24"/>
          <w:lang w:val="sk-SK"/>
        </w:rPr>
      </w:pPr>
      <w:r w:rsidRPr="00723948">
        <w:rPr>
          <w:rFonts w:ascii="Calibri" w:hAnsi="Calibri" w:cs="Calibri"/>
          <w:sz w:val="24"/>
          <w:lang w:val="sk-SK"/>
        </w:rPr>
        <w:t>1</w:t>
      </w:r>
      <w:r>
        <w:rPr>
          <w:rFonts w:ascii="Calibri" w:hAnsi="Calibri" w:cs="Calibri"/>
          <w:sz w:val="24"/>
          <w:lang w:val="sk-SK"/>
        </w:rPr>
        <w:t>1</w:t>
      </w:r>
      <w:r w:rsidR="00F64673">
        <w:rPr>
          <w:rFonts w:ascii="Calibri" w:hAnsi="Calibri" w:cs="Calibri"/>
          <w:sz w:val="24"/>
          <w:lang w:val="sk-SK"/>
        </w:rPr>
        <w:t>/</w:t>
      </w:r>
      <w:r w:rsidRPr="00723948">
        <w:rPr>
          <w:rFonts w:ascii="Calibri" w:hAnsi="Calibri" w:cs="Calibri"/>
          <w:sz w:val="24"/>
          <w:lang w:val="sk-SK"/>
        </w:rPr>
        <w:t xml:space="preserve">  Autentifikovaný navrhovateľ si po prihlásení do systému JOSEPHINE v prehľade - zozname obchodných verejných súťaží vyberie predmetnú súťaž a vloží svoju ponuku do určeného formulára na príjem ponúk, ktorý nájde v záložke „Ponuky a žiadosti“.</w:t>
      </w:r>
    </w:p>
    <w:p w14:paraId="4EFE8740" w14:textId="77777777" w:rsidR="005D3957" w:rsidRPr="00921E99" w:rsidRDefault="005D3957" w:rsidP="0022129E">
      <w:pPr>
        <w:jc w:val="both"/>
        <w:rPr>
          <w:rFonts w:ascii="Calibri" w:hAnsi="Calibri" w:cs="Calibri"/>
          <w:sz w:val="24"/>
          <w:lang w:val="sk-SK"/>
        </w:rPr>
      </w:pPr>
    </w:p>
    <w:p w14:paraId="195D7884" w14:textId="43070D11" w:rsidR="006E3324" w:rsidRDefault="006E3324" w:rsidP="006E3324">
      <w:pPr>
        <w:jc w:val="center"/>
        <w:rPr>
          <w:rFonts w:ascii="Calibri" w:hAnsi="Calibri" w:cs="Arial"/>
          <w:b/>
          <w:sz w:val="24"/>
          <w:szCs w:val="24"/>
          <w:lang w:val="sk-SK"/>
        </w:rPr>
      </w:pPr>
      <w:r>
        <w:rPr>
          <w:rFonts w:ascii="Calibri" w:hAnsi="Calibri" w:cs="Arial"/>
          <w:b/>
          <w:sz w:val="24"/>
          <w:szCs w:val="24"/>
          <w:lang w:val="sk-SK"/>
        </w:rPr>
        <w:t>čl. V</w:t>
      </w:r>
      <w:r w:rsidR="00F41460">
        <w:rPr>
          <w:rFonts w:ascii="Calibri" w:hAnsi="Calibri" w:cs="Arial"/>
          <w:b/>
          <w:sz w:val="24"/>
          <w:szCs w:val="24"/>
          <w:lang w:val="sk-SK"/>
        </w:rPr>
        <w:t>I</w:t>
      </w:r>
      <w:r w:rsidR="003D0707">
        <w:rPr>
          <w:rFonts w:ascii="Calibri" w:hAnsi="Calibri" w:cs="Arial"/>
          <w:b/>
          <w:sz w:val="24"/>
          <w:szCs w:val="24"/>
          <w:lang w:val="sk-SK"/>
        </w:rPr>
        <w:t>I</w:t>
      </w:r>
    </w:p>
    <w:p w14:paraId="19376C06" w14:textId="1B3DC5A8" w:rsidR="00F41460" w:rsidRDefault="006E3324" w:rsidP="006D6638">
      <w:pPr>
        <w:jc w:val="center"/>
        <w:rPr>
          <w:rFonts w:ascii="Calibri" w:hAnsi="Calibri" w:cs="Arial"/>
          <w:b/>
          <w:sz w:val="24"/>
          <w:szCs w:val="24"/>
          <w:lang w:val="sk-SK"/>
        </w:rPr>
      </w:pPr>
      <w:r>
        <w:rPr>
          <w:rFonts w:ascii="Calibri" w:hAnsi="Calibri" w:cs="Arial"/>
          <w:b/>
          <w:sz w:val="24"/>
          <w:szCs w:val="24"/>
          <w:lang w:val="sk-SK"/>
        </w:rPr>
        <w:t>Zábezpeka</w:t>
      </w:r>
    </w:p>
    <w:p w14:paraId="32DEF889" w14:textId="0C5F1DA2" w:rsidR="006E3324" w:rsidRDefault="006E3324" w:rsidP="006E3324">
      <w:pPr>
        <w:jc w:val="both"/>
        <w:rPr>
          <w:rFonts w:ascii="Calibri" w:hAnsi="Calibri" w:cs="Arial"/>
          <w:sz w:val="24"/>
          <w:szCs w:val="24"/>
          <w:lang w:val="sk-SK"/>
        </w:rPr>
      </w:pPr>
      <w:r>
        <w:rPr>
          <w:rFonts w:ascii="Calibri" w:hAnsi="Calibri" w:cs="Arial"/>
          <w:sz w:val="24"/>
          <w:szCs w:val="24"/>
          <w:lang w:val="sk-SK"/>
        </w:rPr>
        <w:t xml:space="preserve">1/ Podmienkou účasti v tejto </w:t>
      </w:r>
      <w:r w:rsidR="00676EF6">
        <w:rPr>
          <w:rFonts w:ascii="Calibri" w:hAnsi="Calibri" w:cs="Arial"/>
          <w:sz w:val="24"/>
          <w:szCs w:val="24"/>
          <w:lang w:val="sk-SK"/>
        </w:rPr>
        <w:t>obchodnej v</w:t>
      </w:r>
      <w:r>
        <w:rPr>
          <w:rFonts w:ascii="Calibri" w:hAnsi="Calibri" w:cs="Arial"/>
          <w:sz w:val="24"/>
          <w:szCs w:val="24"/>
          <w:lang w:val="sk-SK"/>
        </w:rPr>
        <w:t xml:space="preserve">erejnej súťaži je zloženie finančnej zábezpeky vo výške </w:t>
      </w:r>
      <w:r>
        <w:rPr>
          <w:rFonts w:ascii="Calibri" w:hAnsi="Calibri" w:cs="Arial"/>
          <w:b/>
          <w:sz w:val="24"/>
          <w:szCs w:val="24"/>
          <w:lang w:val="sk-SK"/>
        </w:rPr>
        <w:t xml:space="preserve">vo výške </w:t>
      </w:r>
      <w:r w:rsidR="00956989">
        <w:rPr>
          <w:rFonts w:ascii="Calibri" w:hAnsi="Calibri" w:cs="Arial"/>
          <w:b/>
          <w:sz w:val="24"/>
          <w:szCs w:val="24"/>
          <w:lang w:val="sk-SK"/>
        </w:rPr>
        <w:t>5.000</w:t>
      </w:r>
      <w:r>
        <w:rPr>
          <w:rFonts w:ascii="Calibri" w:hAnsi="Calibri" w:cs="Arial"/>
          <w:b/>
          <w:sz w:val="24"/>
          <w:szCs w:val="24"/>
          <w:lang w:val="sk-SK"/>
        </w:rPr>
        <w:t>,-  €</w:t>
      </w:r>
      <w:r>
        <w:rPr>
          <w:rFonts w:ascii="Calibri" w:hAnsi="Calibri" w:cs="Arial"/>
          <w:sz w:val="24"/>
          <w:szCs w:val="24"/>
          <w:lang w:val="sk-SK"/>
        </w:rPr>
        <w:t xml:space="preserve"> (slovom: </w:t>
      </w:r>
      <w:r w:rsidR="00380628">
        <w:rPr>
          <w:rFonts w:ascii="Calibri" w:hAnsi="Calibri" w:cs="Arial"/>
          <w:sz w:val="24"/>
          <w:szCs w:val="24"/>
          <w:lang w:val="sk-SK"/>
        </w:rPr>
        <w:t>päťtisíc</w:t>
      </w:r>
      <w:r>
        <w:rPr>
          <w:rFonts w:ascii="Calibri" w:hAnsi="Calibri" w:cs="Arial"/>
          <w:sz w:val="24"/>
          <w:szCs w:val="24"/>
          <w:lang w:val="sk-SK"/>
        </w:rPr>
        <w:t xml:space="preserve">  eur) na účet </w:t>
      </w:r>
      <w:r w:rsidRPr="00BF4AB6">
        <w:rPr>
          <w:rFonts w:ascii="Calibri" w:hAnsi="Calibri" w:cs="Arial"/>
          <w:sz w:val="24"/>
          <w:szCs w:val="24"/>
          <w:lang w:val="sk-SK"/>
        </w:rPr>
        <w:t xml:space="preserve">vyhlasovateľa </w:t>
      </w:r>
      <w:r w:rsidRPr="00BF4AB6">
        <w:rPr>
          <w:rFonts w:ascii="Calibri" w:hAnsi="Calibri" w:cs="Arial"/>
          <w:b/>
          <w:sz w:val="24"/>
          <w:szCs w:val="24"/>
          <w:lang w:val="sk-SK"/>
        </w:rPr>
        <w:t xml:space="preserve">SK70 7500 0000 0000 2587 3633 </w:t>
      </w:r>
      <w:r w:rsidRPr="00BF4AB6">
        <w:rPr>
          <w:rFonts w:ascii="Calibri" w:hAnsi="Calibri" w:cs="Arial"/>
          <w:sz w:val="24"/>
          <w:szCs w:val="24"/>
          <w:lang w:val="sk-SK"/>
        </w:rPr>
        <w:t xml:space="preserve">(ktorý je bezúročný), vedený v ČSOB, a.s., </w:t>
      </w:r>
      <w:r w:rsidRPr="00F64673">
        <w:rPr>
          <w:rFonts w:ascii="Calibri" w:hAnsi="Calibri" w:cs="Arial"/>
          <w:b/>
          <w:bCs/>
          <w:sz w:val="24"/>
          <w:szCs w:val="24"/>
          <w:lang w:val="sk-SK"/>
        </w:rPr>
        <w:t xml:space="preserve">VS: </w:t>
      </w:r>
      <w:r w:rsidR="00F64673" w:rsidRPr="00F64673">
        <w:rPr>
          <w:rFonts w:ascii="Calibri" w:hAnsi="Calibri" w:cs="Arial"/>
          <w:b/>
          <w:bCs/>
          <w:sz w:val="24"/>
          <w:szCs w:val="24"/>
          <w:lang w:val="sk-SK"/>
        </w:rPr>
        <w:t>7500000123</w:t>
      </w:r>
      <w:r w:rsidR="006D6638" w:rsidRPr="00BF4AB6">
        <w:rPr>
          <w:rFonts w:ascii="Calibri" w:hAnsi="Calibri" w:cs="Arial"/>
          <w:sz w:val="24"/>
          <w:szCs w:val="24"/>
          <w:lang w:val="sk-SK"/>
        </w:rPr>
        <w:t>.</w:t>
      </w:r>
      <w:r w:rsidR="006D6638">
        <w:rPr>
          <w:rFonts w:ascii="Calibri" w:hAnsi="Calibri" w:cs="Arial"/>
          <w:sz w:val="24"/>
          <w:szCs w:val="24"/>
          <w:lang w:val="sk-SK"/>
        </w:rPr>
        <w:t xml:space="preserve"> </w:t>
      </w:r>
      <w:r>
        <w:rPr>
          <w:rFonts w:ascii="Calibri" w:hAnsi="Calibri" w:cs="Arial"/>
          <w:sz w:val="24"/>
          <w:szCs w:val="24"/>
          <w:lang w:val="sk-SK"/>
        </w:rPr>
        <w:t xml:space="preserve"> </w:t>
      </w:r>
      <w:r w:rsidR="002D4C94">
        <w:rPr>
          <w:rFonts w:ascii="Calibri" w:hAnsi="Calibri" w:cs="Arial"/>
          <w:sz w:val="24"/>
          <w:szCs w:val="24"/>
          <w:lang w:val="sk-SK"/>
        </w:rPr>
        <w:t xml:space="preserve">Iné formy zloženia zábezpeky nie sú </w:t>
      </w:r>
      <w:r w:rsidR="00E91E51">
        <w:rPr>
          <w:rFonts w:ascii="Calibri" w:hAnsi="Calibri" w:cs="Arial"/>
          <w:sz w:val="24"/>
          <w:szCs w:val="24"/>
          <w:lang w:val="sk-SK"/>
        </w:rPr>
        <w:t xml:space="preserve">prípustné. </w:t>
      </w:r>
    </w:p>
    <w:p w14:paraId="0A3EE96C" w14:textId="77777777" w:rsidR="00765F41" w:rsidRDefault="00765F41" w:rsidP="006E3324">
      <w:pPr>
        <w:jc w:val="both"/>
        <w:rPr>
          <w:rFonts w:ascii="Calibri" w:hAnsi="Calibri" w:cs="Arial"/>
          <w:sz w:val="24"/>
          <w:szCs w:val="24"/>
          <w:lang w:val="sk-SK"/>
        </w:rPr>
      </w:pPr>
    </w:p>
    <w:p w14:paraId="2EF1678D" w14:textId="6FFA1092" w:rsidR="006E3324" w:rsidRDefault="006E3324" w:rsidP="006E3324">
      <w:pPr>
        <w:jc w:val="both"/>
        <w:rPr>
          <w:rFonts w:ascii="Calibri" w:hAnsi="Calibri" w:cs="Arial"/>
          <w:sz w:val="24"/>
          <w:szCs w:val="24"/>
          <w:lang w:val="sk-SK"/>
        </w:rPr>
      </w:pPr>
      <w:r>
        <w:rPr>
          <w:rFonts w:ascii="Calibri" w:hAnsi="Calibri" w:cs="Arial"/>
          <w:sz w:val="24"/>
          <w:szCs w:val="24"/>
          <w:lang w:val="sk-SK"/>
        </w:rPr>
        <w:t>2/  Finančné prostriedky v určenej výške (zábezpeka) musia byť pripísané na účet vyhlasovateľa najneskôr</w:t>
      </w:r>
      <w:r w:rsidR="00A101AD">
        <w:rPr>
          <w:rFonts w:ascii="Calibri" w:hAnsi="Calibri" w:cs="Arial"/>
          <w:sz w:val="24"/>
          <w:szCs w:val="24"/>
          <w:lang w:val="sk-SK"/>
        </w:rPr>
        <w:t xml:space="preserve"> </w:t>
      </w:r>
      <w:r w:rsidR="00A101AD" w:rsidRPr="00A101AD">
        <w:rPr>
          <w:rFonts w:ascii="Calibri" w:hAnsi="Calibri" w:cs="Arial"/>
          <w:sz w:val="24"/>
          <w:szCs w:val="24"/>
          <w:lang w:val="sk-SK"/>
        </w:rPr>
        <w:t>v</w:t>
      </w:r>
      <w:r w:rsidRPr="00A101AD">
        <w:rPr>
          <w:rFonts w:ascii="Calibri" w:hAnsi="Calibri" w:cs="Arial"/>
          <w:sz w:val="24"/>
          <w:szCs w:val="24"/>
          <w:lang w:val="sk-SK"/>
        </w:rPr>
        <w:t xml:space="preserve">  deň </w:t>
      </w:r>
      <w:r w:rsidR="00A101AD" w:rsidRPr="00A101AD">
        <w:rPr>
          <w:rFonts w:ascii="Calibri" w:hAnsi="Calibri" w:cs="Arial"/>
          <w:sz w:val="24"/>
          <w:szCs w:val="24"/>
          <w:lang w:val="sk-SK"/>
        </w:rPr>
        <w:t xml:space="preserve"> pred </w:t>
      </w:r>
      <w:r w:rsidRPr="00A101AD">
        <w:rPr>
          <w:rFonts w:ascii="Calibri" w:hAnsi="Calibri" w:cs="Arial"/>
          <w:sz w:val="24"/>
          <w:szCs w:val="24"/>
          <w:lang w:val="sk-SK"/>
        </w:rPr>
        <w:t>uplynut</w:t>
      </w:r>
      <w:r w:rsidR="00A101AD" w:rsidRPr="00A101AD">
        <w:rPr>
          <w:rFonts w:ascii="Calibri" w:hAnsi="Calibri" w:cs="Arial"/>
          <w:sz w:val="24"/>
          <w:szCs w:val="24"/>
          <w:lang w:val="sk-SK"/>
        </w:rPr>
        <w:t>ím</w:t>
      </w:r>
      <w:r w:rsidRPr="00A101AD">
        <w:rPr>
          <w:rFonts w:ascii="Calibri" w:hAnsi="Calibri" w:cs="Arial"/>
          <w:sz w:val="24"/>
          <w:szCs w:val="24"/>
          <w:lang w:val="sk-SK"/>
        </w:rPr>
        <w:t xml:space="preserve"> lehoty na predkladanie ponúk</w:t>
      </w:r>
      <w:r>
        <w:rPr>
          <w:rFonts w:ascii="Calibri" w:hAnsi="Calibri" w:cs="Arial"/>
          <w:sz w:val="24"/>
          <w:szCs w:val="24"/>
          <w:lang w:val="sk-SK"/>
        </w:rPr>
        <w:t xml:space="preserve">. Ak finančné prostriedky nebudú zložené na účet vyhlasovateľa podľa týchto podmienok, bude návrh navrhovateľa vylúčený. Všetky poplatky a iné náklady spojené s prevodom finančných  prostriedkov na účet vyhlasovateľa znáša navrhovateľ. To znamená, že na účet vyhlasovateľa musí byť pripísaná zábezpeka v plnej výške </w:t>
      </w:r>
      <w:r w:rsidR="00F7324B" w:rsidRPr="00F7324B">
        <w:rPr>
          <w:rFonts w:ascii="Calibri" w:hAnsi="Calibri" w:cs="Arial"/>
          <w:b/>
          <w:sz w:val="24"/>
          <w:szCs w:val="24"/>
          <w:lang w:val="sk-SK"/>
        </w:rPr>
        <w:t>5.000</w:t>
      </w:r>
      <w:r w:rsidRPr="00F7324B">
        <w:rPr>
          <w:rFonts w:ascii="Calibri" w:hAnsi="Calibri" w:cs="Arial"/>
          <w:b/>
          <w:sz w:val="24"/>
          <w:szCs w:val="24"/>
          <w:lang w:val="sk-SK"/>
        </w:rPr>
        <w:t>,</w:t>
      </w:r>
      <w:r w:rsidR="00D644D6">
        <w:rPr>
          <w:rFonts w:ascii="Calibri" w:hAnsi="Calibri" w:cs="Arial"/>
          <w:b/>
          <w:sz w:val="24"/>
          <w:szCs w:val="24"/>
          <w:lang w:val="sk-SK"/>
        </w:rPr>
        <w:t>00</w:t>
      </w:r>
      <w:r>
        <w:rPr>
          <w:rFonts w:ascii="Calibri" w:hAnsi="Calibri" w:cs="Arial"/>
          <w:b/>
          <w:sz w:val="24"/>
          <w:szCs w:val="24"/>
          <w:lang w:val="sk-SK"/>
        </w:rPr>
        <w:t xml:space="preserve"> €</w:t>
      </w:r>
      <w:r>
        <w:rPr>
          <w:rFonts w:ascii="Calibri" w:hAnsi="Calibri" w:cs="Arial"/>
          <w:sz w:val="24"/>
          <w:szCs w:val="24"/>
          <w:lang w:val="sk-SK"/>
        </w:rPr>
        <w:t xml:space="preserve">, inak bude návrh navrhovateľa vylúčený. </w:t>
      </w:r>
    </w:p>
    <w:p w14:paraId="111DD3FE" w14:textId="77777777" w:rsidR="00765F41" w:rsidRDefault="00765F41" w:rsidP="006E3324">
      <w:pPr>
        <w:jc w:val="both"/>
        <w:rPr>
          <w:rFonts w:ascii="Calibri" w:hAnsi="Calibri" w:cs="Arial"/>
          <w:sz w:val="24"/>
          <w:szCs w:val="24"/>
          <w:lang w:val="sk-SK"/>
        </w:rPr>
      </w:pPr>
    </w:p>
    <w:p w14:paraId="7E1E6682" w14:textId="4ADBB6D1" w:rsidR="006E3324" w:rsidRDefault="006E3324" w:rsidP="006E3324">
      <w:pPr>
        <w:jc w:val="both"/>
        <w:rPr>
          <w:rFonts w:ascii="Calibri" w:hAnsi="Calibri" w:cs="Arial"/>
          <w:sz w:val="24"/>
          <w:szCs w:val="24"/>
          <w:lang w:val="sk-SK"/>
        </w:rPr>
      </w:pPr>
      <w:r>
        <w:rPr>
          <w:rFonts w:ascii="Calibri" w:hAnsi="Calibri" w:cs="Arial"/>
          <w:sz w:val="24"/>
          <w:szCs w:val="24"/>
          <w:lang w:val="sk-SK"/>
        </w:rPr>
        <w:t>3/ Navrhovateľovi, ktorého návrh bude najvýhodnejší</w:t>
      </w:r>
      <w:r w:rsidR="00226056">
        <w:rPr>
          <w:rFonts w:ascii="Calibri" w:hAnsi="Calibri" w:cs="Arial"/>
          <w:sz w:val="24"/>
          <w:szCs w:val="24"/>
          <w:lang w:val="sk-SK"/>
        </w:rPr>
        <w:t>,</w:t>
      </w:r>
      <w:r>
        <w:rPr>
          <w:rFonts w:ascii="Calibri" w:hAnsi="Calibri" w:cs="Arial"/>
          <w:sz w:val="24"/>
          <w:szCs w:val="24"/>
          <w:lang w:val="sk-SK"/>
        </w:rPr>
        <w:t xml:space="preserve"> a s ktorým bude uzavretá zmluva, bude zábezpeka započítaná s pohľadávkou vyhlasovateľa na doplatenie kúpnej ceny. </w:t>
      </w:r>
    </w:p>
    <w:p w14:paraId="6953672F" w14:textId="77777777" w:rsidR="00765F41" w:rsidRDefault="00765F41" w:rsidP="006E3324">
      <w:pPr>
        <w:jc w:val="both"/>
        <w:rPr>
          <w:rFonts w:ascii="Calibri" w:hAnsi="Calibri" w:cs="Arial"/>
          <w:sz w:val="24"/>
          <w:szCs w:val="24"/>
          <w:lang w:val="sk-SK"/>
        </w:rPr>
      </w:pPr>
    </w:p>
    <w:p w14:paraId="6F4F84B5" w14:textId="13958CD5" w:rsidR="006E3324" w:rsidRPr="00526FDB" w:rsidRDefault="006E3324" w:rsidP="006E3324">
      <w:pPr>
        <w:jc w:val="both"/>
        <w:rPr>
          <w:rFonts w:ascii="Calibri" w:hAnsi="Calibri" w:cs="Arial"/>
          <w:sz w:val="24"/>
          <w:szCs w:val="24"/>
          <w:lang w:val="sk-SK"/>
        </w:rPr>
      </w:pPr>
      <w:r w:rsidRPr="00526FDB">
        <w:rPr>
          <w:rFonts w:ascii="Calibri" w:hAnsi="Calibri" w:cs="Arial"/>
          <w:sz w:val="24"/>
          <w:szCs w:val="24"/>
          <w:lang w:val="sk-SK"/>
        </w:rPr>
        <w:t xml:space="preserve">4/ Ostatným navrhovateľom bude zábezpeka vrátená v plnej výške </w:t>
      </w:r>
      <w:r w:rsidR="00921E99">
        <w:rPr>
          <w:rFonts w:ascii="Calibri" w:hAnsi="Calibri" w:cs="Arial"/>
          <w:sz w:val="24"/>
          <w:szCs w:val="24"/>
          <w:lang w:val="sk-SK"/>
        </w:rPr>
        <w:t xml:space="preserve">v lehote do 15 pracovných dní od </w:t>
      </w:r>
      <w:r w:rsidR="000B290D">
        <w:rPr>
          <w:rFonts w:ascii="Calibri" w:hAnsi="Calibri" w:cs="Arial"/>
          <w:sz w:val="24"/>
          <w:szCs w:val="24"/>
          <w:lang w:val="sk-SK"/>
        </w:rPr>
        <w:t xml:space="preserve">doručenia oznámenia, že v súťaži neboli úspešní podľa čl. VIII bod 8 týchto súťažných podmienok. </w:t>
      </w:r>
      <w:r w:rsidR="00F57F57">
        <w:rPr>
          <w:rFonts w:ascii="Calibri" w:hAnsi="Calibri" w:cs="Arial"/>
          <w:sz w:val="24"/>
          <w:szCs w:val="24"/>
          <w:lang w:val="sk-SK"/>
        </w:rPr>
        <w:t xml:space="preserve">  </w:t>
      </w:r>
    </w:p>
    <w:p w14:paraId="089F7DF2" w14:textId="77777777" w:rsidR="00765F41" w:rsidRDefault="00765F41" w:rsidP="006E3324">
      <w:pPr>
        <w:jc w:val="both"/>
        <w:rPr>
          <w:rFonts w:ascii="Calibri" w:hAnsi="Calibri" w:cs="Arial"/>
          <w:sz w:val="24"/>
          <w:szCs w:val="24"/>
          <w:lang w:val="sk-SK"/>
        </w:rPr>
      </w:pPr>
    </w:p>
    <w:p w14:paraId="58A2FAC7" w14:textId="0763F9F7" w:rsidR="006E3324" w:rsidRPr="00607864" w:rsidRDefault="006E3324" w:rsidP="006E3324">
      <w:pPr>
        <w:jc w:val="both"/>
        <w:rPr>
          <w:rFonts w:ascii="Calibri" w:hAnsi="Calibri" w:cs="Arial"/>
          <w:sz w:val="24"/>
          <w:szCs w:val="24"/>
          <w:lang w:val="sk-SK"/>
        </w:rPr>
      </w:pPr>
      <w:r w:rsidRPr="00607864">
        <w:rPr>
          <w:rFonts w:ascii="Calibri" w:hAnsi="Calibri" w:cs="Arial"/>
          <w:sz w:val="24"/>
          <w:szCs w:val="24"/>
          <w:lang w:val="sk-SK"/>
        </w:rPr>
        <w:t xml:space="preserve">5/ </w:t>
      </w:r>
      <w:r w:rsidR="00F64673">
        <w:rPr>
          <w:rFonts w:ascii="Calibri" w:hAnsi="Calibri" w:cs="Arial"/>
          <w:sz w:val="24"/>
          <w:szCs w:val="24"/>
          <w:lang w:val="sk-SK"/>
        </w:rPr>
        <w:t>T</w:t>
      </w:r>
      <w:r w:rsidRPr="00607864">
        <w:rPr>
          <w:rFonts w:ascii="Calibri" w:hAnsi="Calibri" w:cs="Arial"/>
          <w:sz w:val="24"/>
          <w:szCs w:val="24"/>
          <w:lang w:val="sk-SK"/>
        </w:rPr>
        <w:t xml:space="preserve">ým navrhovateľom, ktorých návrhy nebudú vyhotovené v súlade s týmito súťažnými podmienkami a budú vylúčení (napr. nepredložia návrh zmluvy podľa týchto súťažných podmienok a pod.) bude zábezpeka vrátená v plnej výške v lehote do </w:t>
      </w:r>
      <w:r w:rsidR="00607864" w:rsidRPr="00607864">
        <w:rPr>
          <w:rFonts w:ascii="Calibri" w:hAnsi="Calibri" w:cs="Arial"/>
          <w:sz w:val="24"/>
          <w:szCs w:val="24"/>
          <w:lang w:val="sk-SK"/>
        </w:rPr>
        <w:t>1</w:t>
      </w:r>
      <w:r w:rsidRPr="00607864">
        <w:rPr>
          <w:rFonts w:ascii="Calibri" w:hAnsi="Calibri" w:cs="Arial"/>
          <w:sz w:val="24"/>
          <w:szCs w:val="24"/>
          <w:lang w:val="sk-SK"/>
        </w:rPr>
        <w:t xml:space="preserve">5 </w:t>
      </w:r>
      <w:r w:rsidR="00F57F57">
        <w:rPr>
          <w:rFonts w:ascii="Calibri" w:hAnsi="Calibri" w:cs="Arial"/>
          <w:sz w:val="24"/>
          <w:szCs w:val="24"/>
          <w:lang w:val="sk-SK"/>
        </w:rPr>
        <w:t xml:space="preserve">pracovných </w:t>
      </w:r>
      <w:r w:rsidRPr="00607864">
        <w:rPr>
          <w:rFonts w:ascii="Calibri" w:hAnsi="Calibri" w:cs="Arial"/>
          <w:sz w:val="24"/>
          <w:szCs w:val="24"/>
          <w:lang w:val="sk-SK"/>
        </w:rPr>
        <w:t xml:space="preserve">dní odo dňa doručenia oznámenia o vylúčení návrhu z tejto obchodnej </w:t>
      </w:r>
      <w:r w:rsidR="00526FDB" w:rsidRPr="00607864">
        <w:rPr>
          <w:rFonts w:ascii="Calibri" w:hAnsi="Calibri" w:cs="Arial"/>
          <w:sz w:val="24"/>
          <w:szCs w:val="24"/>
          <w:lang w:val="sk-SK"/>
        </w:rPr>
        <w:t xml:space="preserve">verejnej </w:t>
      </w:r>
      <w:r w:rsidRPr="00607864">
        <w:rPr>
          <w:rFonts w:ascii="Calibri" w:hAnsi="Calibri" w:cs="Arial"/>
          <w:sz w:val="24"/>
          <w:szCs w:val="24"/>
          <w:lang w:val="sk-SK"/>
        </w:rPr>
        <w:t>súťaže.</w:t>
      </w:r>
    </w:p>
    <w:p w14:paraId="0648A291" w14:textId="77777777" w:rsidR="00765F41" w:rsidRDefault="00765F41" w:rsidP="006E3324">
      <w:pPr>
        <w:jc w:val="both"/>
        <w:rPr>
          <w:rFonts w:ascii="Calibri" w:hAnsi="Calibri" w:cs="Arial"/>
          <w:sz w:val="24"/>
          <w:szCs w:val="24"/>
          <w:lang w:val="sk-SK"/>
        </w:rPr>
      </w:pPr>
    </w:p>
    <w:p w14:paraId="7F7B9B33" w14:textId="79E1459E" w:rsidR="006E3324" w:rsidRDefault="006E3324" w:rsidP="006E3324">
      <w:pPr>
        <w:jc w:val="both"/>
        <w:rPr>
          <w:rFonts w:ascii="Calibri" w:hAnsi="Calibri" w:cs="Arial"/>
          <w:sz w:val="24"/>
          <w:szCs w:val="24"/>
          <w:lang w:val="sk-SK"/>
        </w:rPr>
      </w:pPr>
      <w:r>
        <w:rPr>
          <w:rFonts w:ascii="Calibri" w:hAnsi="Calibri" w:cs="Arial"/>
          <w:sz w:val="24"/>
          <w:szCs w:val="24"/>
          <w:lang w:val="sk-SK"/>
        </w:rPr>
        <w:t xml:space="preserve">6/ Ak vyhlasovateľ zruší  túto  </w:t>
      </w:r>
      <w:r w:rsidR="00676EF6">
        <w:rPr>
          <w:rFonts w:ascii="Calibri" w:hAnsi="Calibri" w:cs="Arial"/>
          <w:sz w:val="24"/>
          <w:szCs w:val="24"/>
          <w:lang w:val="sk-SK"/>
        </w:rPr>
        <w:t xml:space="preserve">obchodnú </w:t>
      </w:r>
      <w:r>
        <w:rPr>
          <w:rFonts w:ascii="Calibri" w:hAnsi="Calibri" w:cs="Arial"/>
          <w:sz w:val="24"/>
          <w:szCs w:val="24"/>
          <w:lang w:val="sk-SK"/>
        </w:rPr>
        <w:t>verejnú súťaž, bezodkladne vráti zábezpeku v zloženej výške navrhovateľom, ktorí ju už zložili.</w:t>
      </w:r>
    </w:p>
    <w:p w14:paraId="7FEE6D4F" w14:textId="77777777" w:rsidR="00765F41" w:rsidRDefault="00765F41" w:rsidP="006E3324">
      <w:pPr>
        <w:jc w:val="both"/>
        <w:rPr>
          <w:rFonts w:ascii="Calibri" w:hAnsi="Calibri" w:cs="Arial"/>
          <w:sz w:val="24"/>
          <w:szCs w:val="24"/>
          <w:lang w:val="sk-SK"/>
        </w:rPr>
      </w:pPr>
    </w:p>
    <w:p w14:paraId="43FDFDD8" w14:textId="77B3F443" w:rsidR="006E3324" w:rsidRDefault="006E3324" w:rsidP="006E3324">
      <w:pPr>
        <w:jc w:val="both"/>
        <w:rPr>
          <w:rFonts w:ascii="Calibri" w:hAnsi="Calibri" w:cs="Arial"/>
          <w:sz w:val="24"/>
          <w:szCs w:val="24"/>
          <w:lang w:val="sk-SK"/>
        </w:rPr>
      </w:pPr>
      <w:r>
        <w:rPr>
          <w:rFonts w:ascii="Calibri" w:hAnsi="Calibri" w:cs="Arial"/>
          <w:sz w:val="24"/>
          <w:szCs w:val="24"/>
          <w:lang w:val="sk-SK"/>
        </w:rPr>
        <w:lastRenderedPageBreak/>
        <w:t>7/ Ak navrhovateľ odstúpi od svojho návrhu v  lehote viazanosti ponúk (t. z. napr. odmietne uzavrieť zmluvu</w:t>
      </w:r>
      <w:r w:rsidR="00607864">
        <w:rPr>
          <w:rFonts w:ascii="Calibri" w:hAnsi="Calibri" w:cs="Arial"/>
          <w:sz w:val="24"/>
          <w:szCs w:val="24"/>
          <w:lang w:val="sk-SK"/>
        </w:rPr>
        <w:t>,</w:t>
      </w:r>
      <w:r>
        <w:rPr>
          <w:rFonts w:ascii="Calibri" w:hAnsi="Calibri" w:cs="Arial"/>
          <w:sz w:val="24"/>
          <w:szCs w:val="24"/>
          <w:lang w:val="sk-SK"/>
        </w:rPr>
        <w:t xml:space="preserve"> alebo nedoplatí zvyšok kúpnej ceny</w:t>
      </w:r>
      <w:r w:rsidR="00607864">
        <w:rPr>
          <w:rFonts w:ascii="Calibri" w:hAnsi="Calibri" w:cs="Arial"/>
          <w:sz w:val="24"/>
          <w:szCs w:val="24"/>
          <w:lang w:val="sk-SK"/>
        </w:rPr>
        <w:t>,</w:t>
      </w:r>
      <w:r>
        <w:rPr>
          <w:rFonts w:ascii="Calibri" w:hAnsi="Calibri" w:cs="Arial"/>
          <w:sz w:val="24"/>
          <w:szCs w:val="24"/>
          <w:lang w:val="sk-SK"/>
        </w:rPr>
        <w:t xml:space="preserve"> alebo nebude zapísaný v registri partnerov verejného sektora)   prepadne  v prospech vyhlasovateľa suma vo výške 100% zloženej zábezpeky (ako sankcia za odstúpenie od návrhu, ktorým je viazaný). Počas  lehoty  viazanosti návrhov je </w:t>
      </w:r>
      <w:r w:rsidR="00607864">
        <w:rPr>
          <w:rFonts w:ascii="Calibri" w:hAnsi="Calibri" w:cs="Arial"/>
          <w:sz w:val="24"/>
          <w:szCs w:val="24"/>
          <w:lang w:val="sk-SK"/>
        </w:rPr>
        <w:t>navrhovateľ</w:t>
      </w:r>
      <w:r>
        <w:rPr>
          <w:rFonts w:ascii="Calibri" w:hAnsi="Calibri" w:cs="Arial"/>
          <w:sz w:val="24"/>
          <w:szCs w:val="24"/>
          <w:lang w:val="sk-SK"/>
        </w:rPr>
        <w:t xml:space="preserve"> viazaný svojím návrhom.</w:t>
      </w:r>
    </w:p>
    <w:p w14:paraId="02002D4D" w14:textId="77777777" w:rsidR="006E3324" w:rsidRDefault="006E3324" w:rsidP="006E3324">
      <w:pPr>
        <w:jc w:val="both"/>
        <w:rPr>
          <w:rFonts w:ascii="Calibri" w:hAnsi="Calibri" w:cs="Arial"/>
          <w:sz w:val="24"/>
          <w:szCs w:val="24"/>
          <w:lang w:val="sk-SK"/>
        </w:rPr>
      </w:pPr>
    </w:p>
    <w:p w14:paraId="26C05A3E" w14:textId="77777777" w:rsidR="00F41460" w:rsidRDefault="00F41460" w:rsidP="006E3324">
      <w:pPr>
        <w:jc w:val="both"/>
        <w:rPr>
          <w:rFonts w:ascii="Calibri" w:hAnsi="Calibri" w:cs="Arial"/>
          <w:sz w:val="24"/>
          <w:szCs w:val="24"/>
          <w:lang w:val="sk-SK"/>
        </w:rPr>
      </w:pPr>
    </w:p>
    <w:p w14:paraId="3202D197" w14:textId="6D99C8D6" w:rsidR="006E3324" w:rsidRDefault="006E3324" w:rsidP="006E3324">
      <w:pPr>
        <w:jc w:val="center"/>
        <w:rPr>
          <w:rFonts w:ascii="Calibri" w:hAnsi="Calibri" w:cs="Arial"/>
          <w:b/>
          <w:sz w:val="24"/>
          <w:szCs w:val="24"/>
          <w:lang w:val="sk-SK"/>
        </w:rPr>
      </w:pPr>
      <w:r>
        <w:rPr>
          <w:rFonts w:ascii="Calibri" w:hAnsi="Calibri" w:cs="Arial"/>
          <w:b/>
          <w:sz w:val="24"/>
          <w:szCs w:val="24"/>
          <w:lang w:val="sk-SK"/>
        </w:rPr>
        <w:t>čl. VI</w:t>
      </w:r>
      <w:r w:rsidR="003D0707">
        <w:rPr>
          <w:rFonts w:ascii="Calibri" w:hAnsi="Calibri" w:cs="Arial"/>
          <w:b/>
          <w:sz w:val="24"/>
          <w:szCs w:val="24"/>
          <w:lang w:val="sk-SK"/>
        </w:rPr>
        <w:t>II</w:t>
      </w:r>
    </w:p>
    <w:p w14:paraId="00FD9C9C" w14:textId="002B75AB" w:rsidR="006E3324" w:rsidRPr="00607864" w:rsidRDefault="006E3324" w:rsidP="00607864">
      <w:pPr>
        <w:jc w:val="center"/>
        <w:rPr>
          <w:rFonts w:ascii="Calibri" w:hAnsi="Calibri" w:cs="Arial"/>
          <w:b/>
          <w:sz w:val="24"/>
          <w:szCs w:val="24"/>
          <w:lang w:val="sk-SK"/>
        </w:rPr>
      </w:pPr>
      <w:r>
        <w:rPr>
          <w:rFonts w:ascii="Calibri" w:hAnsi="Calibri" w:cs="Arial"/>
          <w:b/>
          <w:sz w:val="24"/>
          <w:szCs w:val="24"/>
          <w:lang w:val="sk-SK"/>
        </w:rPr>
        <w:t>Vyhodnocovanie návrhov, elektronická aukcia</w:t>
      </w:r>
    </w:p>
    <w:p w14:paraId="1C6DBFED" w14:textId="137FC386" w:rsidR="006E3324" w:rsidRPr="00A0285E" w:rsidRDefault="006E3324" w:rsidP="006E3324">
      <w:pPr>
        <w:jc w:val="both"/>
        <w:rPr>
          <w:rFonts w:ascii="Calibri" w:hAnsi="Calibri" w:cs="Arial"/>
          <w:b/>
          <w:sz w:val="24"/>
          <w:szCs w:val="24"/>
          <w:lang w:val="sk-SK"/>
        </w:rPr>
      </w:pPr>
      <w:r w:rsidRPr="00A0285E">
        <w:rPr>
          <w:rFonts w:ascii="Calibri" w:hAnsi="Calibri" w:cs="Arial"/>
          <w:sz w:val="24"/>
          <w:szCs w:val="24"/>
          <w:lang w:val="sk-SK"/>
        </w:rPr>
        <w:t xml:space="preserve">1/ Mesto Trenčín vyberie spomedzi predložených návrhov ten, ktorý je najvýhodnejší. Za najvýhodnejší bude vyhlasovateľ považovať návrh navrhovateľa, ktorý splní podmienky určené vyhlasovateľom a bude mať v okamihu skončenia elektronickej aukcie </w:t>
      </w:r>
      <w:r w:rsidRPr="00A0285E">
        <w:rPr>
          <w:rFonts w:ascii="Calibri" w:hAnsi="Calibri" w:cs="Arial"/>
          <w:b/>
          <w:sz w:val="24"/>
          <w:szCs w:val="24"/>
          <w:lang w:val="sk-SK"/>
        </w:rPr>
        <w:t>najvyššiu cenu za kúpu nehnuteľností</w:t>
      </w:r>
      <w:r w:rsidR="00A0285E" w:rsidRPr="00A0285E">
        <w:rPr>
          <w:rFonts w:ascii="Calibri" w:hAnsi="Calibri" w:cs="Arial"/>
          <w:b/>
          <w:sz w:val="24"/>
          <w:szCs w:val="24"/>
          <w:lang w:val="sk-SK"/>
        </w:rPr>
        <w:t>.</w:t>
      </w:r>
    </w:p>
    <w:p w14:paraId="19D26AE7" w14:textId="385BEE12" w:rsidR="00BF4AB6" w:rsidRDefault="00BF4AB6" w:rsidP="006E3324">
      <w:pPr>
        <w:jc w:val="both"/>
        <w:rPr>
          <w:rFonts w:ascii="Calibri" w:hAnsi="Calibri"/>
          <w:b/>
          <w:bCs/>
          <w:color w:val="FF0000"/>
          <w:sz w:val="24"/>
          <w:szCs w:val="24"/>
          <w:lang w:val="sk-SK"/>
        </w:rPr>
      </w:pPr>
    </w:p>
    <w:p w14:paraId="17E9AC55" w14:textId="09F3E77A" w:rsidR="00F57F57" w:rsidRPr="00F64673" w:rsidRDefault="00BF4AB6" w:rsidP="00BF4AB6">
      <w:pPr>
        <w:autoSpaceDE w:val="0"/>
        <w:autoSpaceDN w:val="0"/>
        <w:spacing w:after="120"/>
        <w:jc w:val="both"/>
        <w:rPr>
          <w:rFonts w:asciiTheme="minorHAnsi" w:hAnsiTheme="minorHAnsi" w:cstheme="minorHAnsi"/>
          <w:i/>
          <w:iCs/>
          <w:sz w:val="24"/>
          <w:szCs w:val="24"/>
          <w:lang w:val="sk-SK"/>
        </w:rPr>
      </w:pPr>
      <w:r w:rsidRPr="0024798A">
        <w:rPr>
          <w:rFonts w:asciiTheme="minorHAnsi" w:hAnsiTheme="minorHAnsi" w:cstheme="minorHAnsi"/>
          <w:sz w:val="24"/>
          <w:szCs w:val="24"/>
          <w:lang w:val="sk-SK"/>
        </w:rPr>
        <w:t xml:space="preserve">2/  Po uplynutí lehoty na predloženie návrhov bude uskutočnená elektronická aukcia, ktorá začne dňa </w:t>
      </w:r>
      <w:r w:rsidR="00F64673" w:rsidRPr="00095686">
        <w:rPr>
          <w:rFonts w:asciiTheme="minorHAnsi" w:hAnsiTheme="minorHAnsi" w:cstheme="minorHAnsi"/>
          <w:b/>
          <w:bCs/>
          <w:sz w:val="24"/>
          <w:szCs w:val="24"/>
          <w:lang w:val="sk-SK"/>
        </w:rPr>
        <w:t>1</w:t>
      </w:r>
      <w:r w:rsidR="00472EBD" w:rsidRPr="00095686">
        <w:rPr>
          <w:rFonts w:asciiTheme="minorHAnsi" w:hAnsiTheme="minorHAnsi" w:cstheme="minorHAnsi"/>
          <w:b/>
          <w:bCs/>
          <w:sz w:val="24"/>
          <w:szCs w:val="24"/>
          <w:lang w:val="sk-SK"/>
        </w:rPr>
        <w:t>5</w:t>
      </w:r>
      <w:r w:rsidR="00F64673" w:rsidRPr="00095686">
        <w:rPr>
          <w:rFonts w:asciiTheme="minorHAnsi" w:hAnsiTheme="minorHAnsi" w:cstheme="minorHAnsi"/>
          <w:b/>
          <w:bCs/>
          <w:sz w:val="24"/>
          <w:szCs w:val="24"/>
          <w:lang w:val="sk-SK"/>
        </w:rPr>
        <w:t>.0</w:t>
      </w:r>
      <w:r w:rsidR="00472EBD" w:rsidRPr="00095686">
        <w:rPr>
          <w:rFonts w:asciiTheme="minorHAnsi" w:hAnsiTheme="minorHAnsi" w:cstheme="minorHAnsi"/>
          <w:b/>
          <w:bCs/>
          <w:sz w:val="24"/>
          <w:szCs w:val="24"/>
          <w:lang w:val="sk-SK"/>
        </w:rPr>
        <w:t>8</w:t>
      </w:r>
      <w:r w:rsidR="00F64673" w:rsidRPr="00095686">
        <w:rPr>
          <w:rFonts w:asciiTheme="minorHAnsi" w:hAnsiTheme="minorHAnsi" w:cstheme="minorHAnsi"/>
          <w:b/>
          <w:bCs/>
          <w:sz w:val="24"/>
          <w:szCs w:val="24"/>
          <w:lang w:val="sk-SK"/>
        </w:rPr>
        <w:t>.2023</w:t>
      </w:r>
      <w:r w:rsidRPr="00095686">
        <w:rPr>
          <w:rFonts w:asciiTheme="minorHAnsi" w:hAnsiTheme="minorHAnsi" w:cstheme="minorHAnsi"/>
          <w:b/>
          <w:bCs/>
          <w:sz w:val="24"/>
          <w:szCs w:val="24"/>
          <w:lang w:val="sk-SK"/>
        </w:rPr>
        <w:t xml:space="preserve"> o</w:t>
      </w:r>
      <w:r w:rsidR="00F64673" w:rsidRPr="00095686">
        <w:rPr>
          <w:rFonts w:asciiTheme="minorHAnsi" w:hAnsiTheme="minorHAnsi" w:cstheme="minorHAnsi"/>
          <w:b/>
          <w:bCs/>
          <w:sz w:val="24"/>
          <w:szCs w:val="24"/>
          <w:lang w:val="sk-SK"/>
        </w:rPr>
        <w:t> 10,00</w:t>
      </w:r>
      <w:r w:rsidRPr="00095686">
        <w:rPr>
          <w:rFonts w:asciiTheme="minorHAnsi" w:hAnsiTheme="minorHAnsi" w:cstheme="minorHAnsi"/>
          <w:b/>
          <w:bCs/>
          <w:sz w:val="24"/>
          <w:szCs w:val="24"/>
          <w:lang w:val="sk-SK"/>
        </w:rPr>
        <w:t xml:space="preserve"> hod. </w:t>
      </w:r>
      <w:r w:rsidRPr="00095686">
        <w:rPr>
          <w:rFonts w:asciiTheme="minorHAnsi" w:hAnsiTheme="minorHAnsi" w:cstheme="minorHAnsi"/>
          <w:sz w:val="24"/>
          <w:szCs w:val="24"/>
          <w:lang w:val="sk-SK"/>
        </w:rPr>
        <w:t>Elektronická</w:t>
      </w:r>
      <w:r w:rsidRPr="0024798A">
        <w:rPr>
          <w:rFonts w:asciiTheme="minorHAnsi" w:hAnsiTheme="minorHAnsi" w:cstheme="minorHAnsi"/>
          <w:sz w:val="24"/>
          <w:szCs w:val="24"/>
          <w:lang w:val="sk-SK"/>
        </w:rPr>
        <w:t xml:space="preserve"> aukcia sa bude vykonávať prostredníctvom elektronických zariadení - na internetovej adrese: </w:t>
      </w:r>
      <w:hyperlink r:id="rId11" w:history="1">
        <w:r w:rsidRPr="0024798A">
          <w:rPr>
            <w:rStyle w:val="Hypertextovprepojenie"/>
            <w:rFonts w:asciiTheme="minorHAnsi" w:hAnsiTheme="minorHAnsi" w:cstheme="minorHAnsi"/>
            <w:color w:val="auto"/>
            <w:sz w:val="24"/>
            <w:szCs w:val="24"/>
            <w:lang w:val="sk-SK"/>
          </w:rPr>
          <w:t>https://trencin.proebiz.com</w:t>
        </w:r>
      </w:hyperlink>
      <w:r w:rsidRPr="0024798A">
        <w:rPr>
          <w:rFonts w:asciiTheme="minorHAnsi" w:hAnsiTheme="minorHAnsi" w:cstheme="minorHAnsi"/>
          <w:sz w:val="24"/>
          <w:szCs w:val="24"/>
          <w:lang w:val="sk-SK"/>
        </w:rPr>
        <w:t xml:space="preserve">. </w:t>
      </w:r>
    </w:p>
    <w:p w14:paraId="3B7DCCC2" w14:textId="1263C0D7" w:rsidR="00BF4AB6" w:rsidRPr="0024798A" w:rsidRDefault="00BF4AB6" w:rsidP="00BF4AB6">
      <w:pPr>
        <w:autoSpaceDE w:val="0"/>
        <w:autoSpaceDN w:val="0"/>
        <w:spacing w:after="120"/>
        <w:jc w:val="both"/>
        <w:rPr>
          <w:rFonts w:asciiTheme="minorHAnsi" w:hAnsiTheme="minorHAnsi" w:cstheme="minorHAnsi"/>
          <w:sz w:val="24"/>
          <w:szCs w:val="24"/>
          <w:lang w:val="sk-SK" w:eastAsia="cs-CZ"/>
        </w:rPr>
      </w:pPr>
      <w:r w:rsidRPr="0024798A">
        <w:rPr>
          <w:rFonts w:asciiTheme="minorHAnsi" w:hAnsiTheme="minorHAnsi" w:cstheme="minorHAnsi"/>
          <w:sz w:val="24"/>
          <w:szCs w:val="24"/>
          <w:lang w:val="sk-SK" w:eastAsia="cs-CZ"/>
        </w:rPr>
        <w:t xml:space="preserve">Aukcia bude prebiehať v dvoch kolách: </w:t>
      </w:r>
    </w:p>
    <w:p w14:paraId="64250684" w14:textId="77777777" w:rsidR="00BF4AB6" w:rsidRPr="0024798A" w:rsidRDefault="00BF4AB6" w:rsidP="00BF4AB6">
      <w:pPr>
        <w:autoSpaceDE w:val="0"/>
        <w:autoSpaceDN w:val="0"/>
        <w:spacing w:after="120"/>
        <w:jc w:val="both"/>
        <w:rPr>
          <w:rFonts w:asciiTheme="minorHAnsi" w:hAnsiTheme="minorHAnsi" w:cstheme="minorHAnsi"/>
          <w:sz w:val="24"/>
          <w:szCs w:val="24"/>
          <w:lang w:val="sk-SK" w:eastAsia="cs-CZ"/>
        </w:rPr>
      </w:pPr>
      <w:r w:rsidRPr="0024798A">
        <w:rPr>
          <w:rFonts w:asciiTheme="minorHAnsi" w:hAnsiTheme="minorHAnsi" w:cstheme="minorHAnsi"/>
          <w:sz w:val="24"/>
          <w:szCs w:val="24"/>
          <w:lang w:val="sk-SK" w:eastAsia="cs-CZ"/>
        </w:rPr>
        <w:t>• prípravnom kole a</w:t>
      </w:r>
    </w:p>
    <w:p w14:paraId="7B77E033" w14:textId="77777777" w:rsidR="00BF4AB6" w:rsidRPr="0024798A" w:rsidRDefault="00BF4AB6" w:rsidP="00BF4AB6">
      <w:pPr>
        <w:autoSpaceDE w:val="0"/>
        <w:autoSpaceDN w:val="0"/>
        <w:spacing w:after="120"/>
        <w:jc w:val="both"/>
        <w:rPr>
          <w:rFonts w:asciiTheme="minorHAnsi" w:hAnsiTheme="minorHAnsi" w:cstheme="minorHAnsi"/>
          <w:sz w:val="24"/>
          <w:szCs w:val="24"/>
          <w:lang w:val="sk-SK" w:eastAsia="cs-CZ"/>
        </w:rPr>
      </w:pPr>
      <w:r w:rsidRPr="0024798A">
        <w:rPr>
          <w:rFonts w:asciiTheme="minorHAnsi" w:hAnsiTheme="minorHAnsi" w:cstheme="minorHAnsi"/>
          <w:sz w:val="24"/>
          <w:szCs w:val="24"/>
          <w:lang w:val="sk-SK" w:eastAsia="cs-CZ"/>
        </w:rPr>
        <w:t xml:space="preserve">• aukčnom kole. </w:t>
      </w:r>
    </w:p>
    <w:p w14:paraId="40E0F419" w14:textId="77777777" w:rsidR="00BF4AB6" w:rsidRPr="0024798A" w:rsidRDefault="00BF4AB6" w:rsidP="00BF4AB6">
      <w:pPr>
        <w:spacing w:before="120" w:after="120"/>
        <w:jc w:val="both"/>
        <w:rPr>
          <w:rFonts w:asciiTheme="minorHAnsi" w:hAnsiTheme="minorHAnsi" w:cstheme="minorHAnsi"/>
          <w:sz w:val="24"/>
          <w:szCs w:val="24"/>
          <w:lang w:val="sk-SK" w:eastAsia="cs-CZ"/>
        </w:rPr>
      </w:pPr>
      <w:r w:rsidRPr="0024798A">
        <w:rPr>
          <w:rFonts w:asciiTheme="minorHAnsi" w:hAnsiTheme="minorHAnsi" w:cstheme="minorHAnsi"/>
          <w:sz w:val="24"/>
          <w:szCs w:val="24"/>
          <w:lang w:val="sk-SK" w:eastAsia="cs-CZ"/>
        </w:rPr>
        <w:t xml:space="preserve">V prípravnom kole sa navrhovatelia oboznámia s priebehom a pravidlami </w:t>
      </w:r>
      <w:proofErr w:type="spellStart"/>
      <w:r w:rsidRPr="0024798A">
        <w:rPr>
          <w:rFonts w:asciiTheme="minorHAnsi" w:hAnsiTheme="minorHAnsi" w:cstheme="minorHAnsi"/>
          <w:sz w:val="24"/>
          <w:szCs w:val="24"/>
          <w:lang w:val="sk-SK" w:eastAsia="cs-CZ"/>
        </w:rPr>
        <w:t>eAukcie</w:t>
      </w:r>
      <w:proofErr w:type="spellEnd"/>
      <w:r w:rsidRPr="0024798A">
        <w:rPr>
          <w:rFonts w:asciiTheme="minorHAnsi" w:hAnsiTheme="minorHAnsi" w:cstheme="minorHAnsi"/>
          <w:sz w:val="24"/>
          <w:szCs w:val="24"/>
          <w:lang w:val="sk-SK" w:eastAsia="cs-CZ"/>
        </w:rPr>
        <w:t>. Výzva na účasť obsahuje aj údaje týkajúce sa minimálneho kroku zvýšenia ceny, pravidlá predlžovania Aukčného  kola, lehotu platnosti prístupových kľúčov a pod.</w:t>
      </w:r>
    </w:p>
    <w:p w14:paraId="11012865" w14:textId="77777777" w:rsidR="00BF4AB6" w:rsidRPr="0024798A" w:rsidRDefault="00BF4AB6" w:rsidP="00BF4AB6">
      <w:pPr>
        <w:spacing w:before="120" w:after="120"/>
        <w:jc w:val="both"/>
        <w:rPr>
          <w:rFonts w:asciiTheme="minorHAnsi" w:hAnsiTheme="minorHAnsi" w:cstheme="minorHAnsi"/>
          <w:sz w:val="24"/>
          <w:szCs w:val="24"/>
          <w:lang w:val="sk-SK" w:eastAsia="cs-CZ"/>
        </w:rPr>
      </w:pPr>
      <w:r w:rsidRPr="0024798A">
        <w:rPr>
          <w:rFonts w:asciiTheme="minorHAnsi" w:hAnsiTheme="minorHAnsi" w:cstheme="minorHAnsi"/>
          <w:sz w:val="24"/>
          <w:szCs w:val="24"/>
          <w:lang w:val="sk-SK" w:eastAsia="cs-CZ"/>
        </w:rPr>
        <w:t xml:space="preserve">Navrhovateľom, ktorí budú vyzvaní na účasť v elektronickej aukcii, bude v Prípravnom kole a v čase uvedenom vo výzve sprístupnená </w:t>
      </w:r>
      <w:proofErr w:type="spellStart"/>
      <w:r w:rsidRPr="0024798A">
        <w:rPr>
          <w:rFonts w:asciiTheme="minorHAnsi" w:hAnsiTheme="minorHAnsi" w:cstheme="minorHAnsi"/>
          <w:sz w:val="24"/>
          <w:szCs w:val="24"/>
          <w:lang w:val="sk-SK" w:eastAsia="cs-CZ"/>
        </w:rPr>
        <w:t>eAukčná</w:t>
      </w:r>
      <w:proofErr w:type="spellEnd"/>
      <w:r w:rsidRPr="0024798A">
        <w:rPr>
          <w:rFonts w:asciiTheme="minorHAnsi" w:hAnsiTheme="minorHAnsi" w:cstheme="minorHAnsi"/>
          <w:sz w:val="24"/>
          <w:szCs w:val="24"/>
          <w:lang w:val="sk-SK" w:eastAsia="cs-CZ"/>
        </w:rPr>
        <w:t xml:space="preserve"> sieň, kde si môžu skontrolovať správnosť zadaných vstupných cien, ktoré do </w:t>
      </w:r>
      <w:proofErr w:type="spellStart"/>
      <w:r w:rsidRPr="0024798A">
        <w:rPr>
          <w:rFonts w:asciiTheme="minorHAnsi" w:hAnsiTheme="minorHAnsi" w:cstheme="minorHAnsi"/>
          <w:sz w:val="24"/>
          <w:szCs w:val="24"/>
          <w:lang w:val="sk-SK" w:eastAsia="cs-CZ"/>
        </w:rPr>
        <w:t>eAukčnej</w:t>
      </w:r>
      <w:proofErr w:type="spellEnd"/>
      <w:r w:rsidRPr="0024798A">
        <w:rPr>
          <w:rFonts w:asciiTheme="minorHAnsi" w:hAnsiTheme="minorHAnsi" w:cstheme="minorHAnsi"/>
          <w:sz w:val="24"/>
          <w:szCs w:val="24"/>
          <w:lang w:val="sk-SK" w:eastAsia="cs-CZ"/>
        </w:rPr>
        <w:t xml:space="preserve"> siene zadá  vyhlasovateľ (administrátor </w:t>
      </w:r>
      <w:proofErr w:type="spellStart"/>
      <w:r w:rsidRPr="0024798A">
        <w:rPr>
          <w:rFonts w:asciiTheme="minorHAnsi" w:hAnsiTheme="minorHAnsi" w:cstheme="minorHAnsi"/>
          <w:sz w:val="24"/>
          <w:szCs w:val="24"/>
          <w:lang w:val="sk-SK" w:eastAsia="cs-CZ"/>
        </w:rPr>
        <w:t>eAukcie</w:t>
      </w:r>
      <w:proofErr w:type="spellEnd"/>
      <w:r w:rsidRPr="0024798A">
        <w:rPr>
          <w:rFonts w:asciiTheme="minorHAnsi" w:hAnsiTheme="minorHAnsi" w:cstheme="minorHAnsi"/>
          <w:sz w:val="24"/>
          <w:szCs w:val="24"/>
          <w:lang w:val="sk-SK" w:eastAsia="cs-CZ"/>
        </w:rPr>
        <w:t>) a to v súlade s pôvodnými predloženými ponukami. Každý navrhovateľ do začiatku Aukčného kola bude vidieť iba svoju ponuku a </w:t>
      </w:r>
      <w:r w:rsidRPr="0024798A">
        <w:rPr>
          <w:rFonts w:asciiTheme="minorHAnsi" w:hAnsiTheme="minorHAnsi" w:cstheme="minorHAnsi"/>
          <w:sz w:val="24"/>
          <w:szCs w:val="24"/>
          <w:u w:val="single"/>
          <w:lang w:val="sk-SK" w:eastAsia="cs-CZ"/>
        </w:rPr>
        <w:t>až do začiatku Aukčného kola ju nemôže meniť.</w:t>
      </w:r>
      <w:r w:rsidRPr="0024798A">
        <w:rPr>
          <w:rFonts w:asciiTheme="minorHAnsi" w:hAnsiTheme="minorHAnsi" w:cstheme="minorHAnsi"/>
          <w:sz w:val="24"/>
          <w:szCs w:val="24"/>
          <w:lang w:val="sk-SK" w:eastAsia="cs-CZ"/>
        </w:rPr>
        <w:t xml:space="preserve"> Všetky informácie o prihlásení a priebehu budú uvedené vo Výzve.</w:t>
      </w:r>
    </w:p>
    <w:p w14:paraId="39C8ED53" w14:textId="78E478AA" w:rsidR="00BF4AB6" w:rsidRPr="00765F41" w:rsidRDefault="00BF4AB6" w:rsidP="00765F41">
      <w:pPr>
        <w:autoSpaceDE w:val="0"/>
        <w:autoSpaceDN w:val="0"/>
        <w:spacing w:after="120"/>
        <w:jc w:val="both"/>
        <w:rPr>
          <w:rFonts w:asciiTheme="minorHAnsi" w:hAnsiTheme="minorHAnsi" w:cstheme="minorHAnsi"/>
          <w:sz w:val="24"/>
          <w:szCs w:val="24"/>
          <w:lang w:val="sk-SK" w:eastAsia="en-US"/>
        </w:rPr>
      </w:pPr>
      <w:r w:rsidRPr="0024798A">
        <w:rPr>
          <w:rFonts w:asciiTheme="minorHAnsi" w:hAnsiTheme="minorHAnsi" w:cstheme="minorHAnsi"/>
          <w:sz w:val="24"/>
          <w:szCs w:val="24"/>
          <w:lang w:val="sk-SK"/>
        </w:rPr>
        <w:t>Aukčné kolo elektronickej aukcie sa začne a skončí v termínoch a spôsobom uvedeným vo Výzve na účasť v elektronickej aukcii.</w:t>
      </w:r>
    </w:p>
    <w:p w14:paraId="4E555987" w14:textId="77777777" w:rsidR="00765F41" w:rsidRDefault="00765F41" w:rsidP="006E3324">
      <w:pPr>
        <w:jc w:val="both"/>
        <w:rPr>
          <w:rFonts w:ascii="Calibri" w:hAnsi="Calibri" w:cs="Arial"/>
          <w:sz w:val="24"/>
          <w:szCs w:val="24"/>
          <w:lang w:val="sk-SK"/>
        </w:rPr>
      </w:pPr>
    </w:p>
    <w:p w14:paraId="7E634689" w14:textId="272113A3" w:rsidR="006E3324" w:rsidRPr="00377B93" w:rsidRDefault="006E3324" w:rsidP="00F64673">
      <w:pPr>
        <w:jc w:val="both"/>
        <w:rPr>
          <w:rFonts w:ascii="Calibri" w:hAnsi="Calibri" w:cs="Arial"/>
          <w:sz w:val="24"/>
          <w:szCs w:val="24"/>
          <w:lang w:val="sk-SK"/>
        </w:rPr>
      </w:pPr>
      <w:r w:rsidRPr="00377B93">
        <w:rPr>
          <w:rFonts w:ascii="Calibri" w:hAnsi="Calibri" w:cs="Arial"/>
          <w:sz w:val="24"/>
          <w:szCs w:val="24"/>
          <w:lang w:val="sk-SK"/>
        </w:rPr>
        <w:t>3/ Do aukcie budú vyhlasovateľom zaevidovaní len tí navrhovatelia, ktorí predložili platný návrh</w:t>
      </w:r>
      <w:r w:rsidR="00C961E3" w:rsidRPr="00377B93">
        <w:rPr>
          <w:rFonts w:ascii="Calibri" w:hAnsi="Calibri" w:cs="Arial"/>
          <w:sz w:val="24"/>
          <w:szCs w:val="24"/>
          <w:lang w:val="sk-SK"/>
        </w:rPr>
        <w:t xml:space="preserve"> kúpnej zmluvy</w:t>
      </w:r>
      <w:r w:rsidRPr="00377B93">
        <w:rPr>
          <w:rFonts w:ascii="Calibri" w:hAnsi="Calibri" w:cs="Arial"/>
          <w:sz w:val="24"/>
          <w:szCs w:val="24"/>
          <w:lang w:val="sk-SK"/>
        </w:rPr>
        <w:t xml:space="preserve">, zložili </w:t>
      </w:r>
      <w:r w:rsidR="008D7548" w:rsidRPr="00377B93">
        <w:rPr>
          <w:rFonts w:ascii="Calibri" w:hAnsi="Calibri" w:cs="Arial"/>
          <w:sz w:val="24"/>
          <w:szCs w:val="24"/>
          <w:lang w:val="sk-SK"/>
        </w:rPr>
        <w:t xml:space="preserve">finančnú </w:t>
      </w:r>
      <w:r w:rsidRPr="00377B93">
        <w:rPr>
          <w:rFonts w:ascii="Calibri" w:hAnsi="Calibri" w:cs="Arial"/>
          <w:sz w:val="24"/>
          <w:szCs w:val="24"/>
          <w:lang w:val="sk-SK"/>
        </w:rPr>
        <w:t>zábezpeku a splnili všetky podmienky tejto súťaže</w:t>
      </w:r>
      <w:r w:rsidR="000153C9">
        <w:rPr>
          <w:rFonts w:ascii="Calibri" w:hAnsi="Calibri" w:cs="Arial"/>
          <w:sz w:val="24"/>
          <w:szCs w:val="24"/>
          <w:lang w:val="sk-SK"/>
        </w:rPr>
        <w:t xml:space="preserve"> a </w:t>
      </w:r>
      <w:r w:rsidR="008F5C7C" w:rsidRPr="00377B93">
        <w:rPr>
          <w:rFonts w:ascii="Calibri" w:hAnsi="Calibri" w:cs="Arial"/>
          <w:sz w:val="24"/>
          <w:szCs w:val="24"/>
          <w:lang w:val="sk-SK"/>
        </w:rPr>
        <w:t xml:space="preserve">bude </w:t>
      </w:r>
      <w:r w:rsidR="000153C9">
        <w:rPr>
          <w:rFonts w:ascii="Calibri" w:hAnsi="Calibri" w:cs="Arial"/>
          <w:sz w:val="24"/>
          <w:szCs w:val="24"/>
          <w:lang w:val="sk-SK"/>
        </w:rPr>
        <w:t xml:space="preserve">im </w:t>
      </w:r>
      <w:r w:rsidR="008F5C7C" w:rsidRPr="00377B93">
        <w:rPr>
          <w:rFonts w:ascii="Calibri" w:hAnsi="Calibri" w:cs="Arial"/>
          <w:sz w:val="24"/>
          <w:szCs w:val="24"/>
          <w:lang w:val="sk-SK"/>
        </w:rPr>
        <w:t>zaslaná výzva na účasť v elektronickej aukcii</w:t>
      </w:r>
      <w:r w:rsidR="00377B93" w:rsidRPr="00377B93">
        <w:rPr>
          <w:rFonts w:ascii="Calibri" w:hAnsi="Calibri" w:cs="Arial"/>
          <w:sz w:val="24"/>
          <w:szCs w:val="24"/>
          <w:lang w:val="sk-SK"/>
        </w:rPr>
        <w:t xml:space="preserve">, </w:t>
      </w:r>
      <w:r w:rsidRPr="00377B93">
        <w:rPr>
          <w:rFonts w:ascii="Calibri" w:hAnsi="Calibri" w:cs="Arial"/>
          <w:sz w:val="24"/>
          <w:szCs w:val="24"/>
          <w:lang w:val="sk-SK"/>
        </w:rPr>
        <w:t>kde budú môcť jednotliví navrhovatelia ešte upravovať svoje ponukové ceny - podrobnejšie informácie o procese elektronickej aukcie budú uvedené v tejto pozvánke (výzve).</w:t>
      </w:r>
    </w:p>
    <w:p w14:paraId="31325DE0" w14:textId="77777777" w:rsidR="007535E0" w:rsidRPr="00BC72EA" w:rsidRDefault="007535E0" w:rsidP="00F64673">
      <w:pPr>
        <w:jc w:val="both"/>
        <w:rPr>
          <w:rFonts w:cs="Arial"/>
          <w:b/>
          <w:sz w:val="24"/>
          <w:szCs w:val="24"/>
          <w:lang w:val="sk-SK"/>
        </w:rPr>
      </w:pPr>
      <w:r>
        <w:rPr>
          <w:rFonts w:ascii="Calibri" w:hAnsi="Calibri" w:cs="Arial"/>
          <w:sz w:val="24"/>
          <w:szCs w:val="24"/>
          <w:lang w:val="sk-SK"/>
        </w:rPr>
        <w:t>Po vyplnení Prihlášky, v ktorej si zvolí navrhovateľ svoje prístupové  meno a heslo,   bude mu  zaslaný  desaťmiestny  prístupový kľúč, a až s týmito prístupovými údajmi môže súťažiť v elektronickej aukcii v systéme</w:t>
      </w:r>
      <w:r w:rsidRPr="0073543A">
        <w:rPr>
          <w:rFonts w:ascii="Calibri" w:hAnsi="Calibri" w:cs="Arial"/>
          <w:sz w:val="24"/>
          <w:szCs w:val="24"/>
          <w:lang w:val="sk-SK"/>
        </w:rPr>
        <w:t xml:space="preserve"> </w:t>
      </w:r>
      <w:r w:rsidRPr="0073543A">
        <w:rPr>
          <w:rFonts w:ascii="Calibri" w:hAnsi="Calibri" w:cs="Arial"/>
          <w:bCs/>
          <w:sz w:val="24"/>
          <w:szCs w:val="24"/>
          <w:lang w:val="sk-SK"/>
        </w:rPr>
        <w:t>J</w:t>
      </w:r>
      <w:r w:rsidRPr="0073543A">
        <w:rPr>
          <w:rFonts w:ascii="Calibri" w:hAnsi="Calibri" w:cs="Calibri"/>
          <w:bCs/>
          <w:sz w:val="24"/>
          <w:lang w:val="sk-SK"/>
        </w:rPr>
        <w:t xml:space="preserve">OSEPHINE na doméne </w:t>
      </w:r>
      <w:hyperlink r:id="rId12" w:history="1">
        <w:r w:rsidRPr="0073543A">
          <w:rPr>
            <w:rStyle w:val="Hypertextovprepojenie"/>
            <w:rFonts w:ascii="Calibri" w:hAnsi="Calibri" w:cs="Calibri"/>
            <w:bCs/>
            <w:color w:val="auto"/>
            <w:sz w:val="24"/>
            <w:lang w:val="sk-SK"/>
          </w:rPr>
          <w:t>https://josephine.proebiz.com</w:t>
        </w:r>
      </w:hyperlink>
      <w:r>
        <w:rPr>
          <w:rFonts w:ascii="Calibri" w:hAnsi="Calibri" w:cs="Calibri"/>
          <w:bCs/>
          <w:sz w:val="24"/>
          <w:lang w:val="sk-SK"/>
        </w:rPr>
        <w:t xml:space="preserve">. </w:t>
      </w:r>
    </w:p>
    <w:p w14:paraId="4701F575" w14:textId="77777777" w:rsidR="007535E0" w:rsidRDefault="007535E0" w:rsidP="006E3324">
      <w:pPr>
        <w:jc w:val="both"/>
        <w:rPr>
          <w:rFonts w:ascii="Calibri" w:hAnsi="Calibri" w:cs="Arial"/>
          <w:sz w:val="24"/>
          <w:szCs w:val="24"/>
          <w:lang w:val="sk-SK"/>
        </w:rPr>
      </w:pPr>
    </w:p>
    <w:p w14:paraId="3D282774" w14:textId="360A9F1B" w:rsidR="00D8149C" w:rsidRPr="00D8717A" w:rsidRDefault="006E3324" w:rsidP="000B290D">
      <w:pPr>
        <w:autoSpaceDE w:val="0"/>
        <w:autoSpaceDN w:val="0"/>
        <w:adjustRightInd w:val="0"/>
        <w:jc w:val="both"/>
        <w:rPr>
          <w:rFonts w:asciiTheme="minorHAnsi" w:hAnsiTheme="minorHAnsi" w:cstheme="minorHAnsi"/>
          <w:sz w:val="24"/>
          <w:szCs w:val="24"/>
          <w:lang w:val="sk-SK"/>
        </w:rPr>
      </w:pPr>
      <w:r w:rsidRPr="00124025">
        <w:rPr>
          <w:rFonts w:ascii="Calibri" w:hAnsi="Calibri" w:cs="Arial"/>
          <w:sz w:val="24"/>
          <w:szCs w:val="24"/>
          <w:lang w:val="sk-SK"/>
        </w:rPr>
        <w:t>4/ Vyhlasovateľ oznámi úspešnosť návrhu</w:t>
      </w:r>
      <w:r w:rsidRPr="00124025">
        <w:rPr>
          <w:rFonts w:ascii="Calibri" w:hAnsi="Calibri" w:cs="Arial"/>
          <w:color w:val="FF0000"/>
          <w:sz w:val="24"/>
          <w:szCs w:val="24"/>
          <w:lang w:val="sk-SK"/>
        </w:rPr>
        <w:t xml:space="preserve"> </w:t>
      </w:r>
      <w:r w:rsidRPr="00124025">
        <w:rPr>
          <w:rFonts w:ascii="Calibri" w:hAnsi="Calibri" w:cs="Arial"/>
          <w:sz w:val="24"/>
          <w:szCs w:val="24"/>
          <w:lang w:val="sk-SK"/>
        </w:rPr>
        <w:t xml:space="preserve">navrhovateľovi najneskôr do 15 </w:t>
      </w:r>
      <w:r w:rsidR="00F17225" w:rsidRPr="00124025">
        <w:rPr>
          <w:rFonts w:ascii="Calibri" w:hAnsi="Calibri" w:cs="Arial"/>
          <w:sz w:val="24"/>
          <w:szCs w:val="24"/>
          <w:lang w:val="sk-SK"/>
        </w:rPr>
        <w:t xml:space="preserve">pracovných </w:t>
      </w:r>
      <w:r w:rsidRPr="00124025">
        <w:rPr>
          <w:rFonts w:ascii="Calibri" w:hAnsi="Calibri" w:cs="Arial"/>
          <w:sz w:val="24"/>
          <w:szCs w:val="24"/>
          <w:lang w:val="sk-SK"/>
        </w:rPr>
        <w:t>dní po ukončení elektronickej aukcie</w:t>
      </w:r>
      <w:r w:rsidR="007B4528" w:rsidRPr="00124025">
        <w:rPr>
          <w:rFonts w:ascii="Calibri" w:hAnsi="Calibri" w:cs="Arial"/>
          <w:sz w:val="24"/>
          <w:szCs w:val="24"/>
          <w:lang w:val="sk-SK"/>
        </w:rPr>
        <w:t>,</w:t>
      </w:r>
      <w:r w:rsidR="00D8149C" w:rsidRPr="00124025">
        <w:rPr>
          <w:rFonts w:ascii="Calibri" w:hAnsi="Calibri" w:cs="Arial"/>
          <w:sz w:val="24"/>
          <w:szCs w:val="24"/>
          <w:lang w:val="sk-SK"/>
        </w:rPr>
        <w:t xml:space="preserve"> alebo do 15 pracovných dní po uplynutí lehoty na predkladanie </w:t>
      </w:r>
      <w:r w:rsidR="007B4528" w:rsidRPr="00124025">
        <w:rPr>
          <w:rFonts w:ascii="Calibri" w:hAnsi="Calibri" w:cs="Arial"/>
          <w:sz w:val="24"/>
          <w:szCs w:val="24"/>
          <w:lang w:val="sk-SK"/>
        </w:rPr>
        <w:t xml:space="preserve"> </w:t>
      </w:r>
      <w:r w:rsidR="00D8149C" w:rsidRPr="00124025">
        <w:rPr>
          <w:rFonts w:ascii="Calibri" w:hAnsi="Calibri" w:cs="Arial"/>
          <w:sz w:val="24"/>
          <w:szCs w:val="24"/>
          <w:lang w:val="sk-SK"/>
        </w:rPr>
        <w:t xml:space="preserve">ponúk v prípade, ak sa elektronická aukcia  podľa čl. II </w:t>
      </w:r>
      <w:r w:rsidR="00810006">
        <w:rPr>
          <w:rFonts w:ascii="Calibri" w:hAnsi="Calibri" w:cs="Arial"/>
          <w:sz w:val="24"/>
          <w:szCs w:val="24"/>
          <w:lang w:val="sk-SK"/>
        </w:rPr>
        <w:t>bod</w:t>
      </w:r>
      <w:r w:rsidR="00D8149C" w:rsidRPr="00124025">
        <w:rPr>
          <w:rFonts w:ascii="Calibri" w:hAnsi="Calibri" w:cs="Arial"/>
          <w:sz w:val="24"/>
          <w:szCs w:val="24"/>
          <w:lang w:val="sk-SK"/>
        </w:rPr>
        <w:t xml:space="preserve"> 5/ týchto súťažných podmienok </w:t>
      </w:r>
      <w:r w:rsidR="00D8149C" w:rsidRPr="00124025">
        <w:rPr>
          <w:rFonts w:ascii="Calibri" w:hAnsi="Calibri" w:cs="Arial"/>
          <w:sz w:val="24"/>
          <w:szCs w:val="24"/>
          <w:lang w:val="sk-SK"/>
        </w:rPr>
        <w:lastRenderedPageBreak/>
        <w:t xml:space="preserve">neuskutočnila, </w:t>
      </w:r>
      <w:r w:rsidR="007B4528" w:rsidRPr="00124025">
        <w:rPr>
          <w:rFonts w:ascii="Calibri" w:hAnsi="Calibri" w:cs="Arial"/>
          <w:sz w:val="24"/>
          <w:szCs w:val="24"/>
          <w:lang w:val="sk-SK"/>
        </w:rPr>
        <w:t xml:space="preserve">a to písomným oznámením zaslaným v systéme JOSEPHINE. S ohľadom na skutočnosť, že </w:t>
      </w:r>
      <w:r w:rsidR="007B4528" w:rsidRPr="000B290D">
        <w:rPr>
          <w:rFonts w:asciiTheme="minorHAnsi" w:hAnsiTheme="minorHAnsi" w:cstheme="minorHAnsi"/>
          <w:sz w:val="24"/>
          <w:szCs w:val="24"/>
          <w:lang w:val="sk-SK"/>
        </w:rPr>
        <w:t>Záverečná správa z vykonaného geologického prieskumu, ktorá tvorí prílohu č. 3 týchto súťažných podmienok</w:t>
      </w:r>
      <w:r w:rsidR="006B0CDE" w:rsidRPr="000B290D">
        <w:rPr>
          <w:rFonts w:asciiTheme="minorHAnsi" w:hAnsiTheme="minorHAnsi" w:cstheme="minorHAnsi"/>
          <w:sz w:val="24"/>
          <w:szCs w:val="24"/>
          <w:lang w:val="sk-SK"/>
        </w:rPr>
        <w:t xml:space="preserve"> bola vypracovaná na základe orientačného geologického prieskumu životného prostredia a podľa záverov tejto správy sa pre spresnenie rozsahu a miery znečistenia odporúča realizovať podrobný geologický prieskum životného prostredia s analýzou rizika a štúdiou uskutočniteľnosti sanácie, spolu s písomným oznámením podľa predchádzajúcej vety vyhlasovateľ vyzve navrhovateľa na vyjadrenie, či pristúpi k vypracovaniu podrobného geologického prieskumu predmetu kúpy v záujme zistenia presného rozsahu vád predmetu kúpy spôsob</w:t>
      </w:r>
      <w:r w:rsidR="00D8717A">
        <w:rPr>
          <w:rFonts w:asciiTheme="minorHAnsi" w:hAnsiTheme="minorHAnsi" w:cstheme="minorHAnsi"/>
          <w:sz w:val="24"/>
          <w:szCs w:val="24"/>
          <w:lang w:val="sk-SK"/>
        </w:rPr>
        <w:t>e</w:t>
      </w:r>
      <w:r w:rsidR="006B0CDE" w:rsidRPr="000B290D">
        <w:rPr>
          <w:rFonts w:asciiTheme="minorHAnsi" w:hAnsiTheme="minorHAnsi" w:cstheme="minorHAnsi"/>
          <w:sz w:val="24"/>
          <w:szCs w:val="24"/>
          <w:lang w:val="sk-SK"/>
        </w:rPr>
        <w:t>n</w:t>
      </w:r>
      <w:r w:rsidR="00124025">
        <w:rPr>
          <w:rFonts w:asciiTheme="minorHAnsi" w:hAnsiTheme="minorHAnsi" w:cstheme="minorHAnsi"/>
          <w:sz w:val="24"/>
          <w:szCs w:val="24"/>
          <w:lang w:val="sk-SK"/>
        </w:rPr>
        <w:t>ých</w:t>
      </w:r>
      <w:r w:rsidR="006B0CDE" w:rsidRPr="000B290D">
        <w:rPr>
          <w:rFonts w:asciiTheme="minorHAnsi" w:hAnsiTheme="minorHAnsi" w:cstheme="minorHAnsi"/>
          <w:sz w:val="24"/>
          <w:szCs w:val="24"/>
          <w:lang w:val="sk-SK"/>
        </w:rPr>
        <w:t xml:space="preserve"> ekologickou záťažou. Nav</w:t>
      </w:r>
      <w:r w:rsidR="00124025" w:rsidRPr="000B290D">
        <w:rPr>
          <w:rFonts w:asciiTheme="minorHAnsi" w:hAnsiTheme="minorHAnsi" w:cstheme="minorHAnsi"/>
          <w:sz w:val="24"/>
          <w:szCs w:val="24"/>
          <w:lang w:val="sk-SK"/>
        </w:rPr>
        <w:t>r</w:t>
      </w:r>
      <w:r w:rsidR="006B0CDE" w:rsidRPr="000B290D">
        <w:rPr>
          <w:rFonts w:asciiTheme="minorHAnsi" w:hAnsiTheme="minorHAnsi" w:cstheme="minorHAnsi"/>
          <w:sz w:val="24"/>
          <w:szCs w:val="24"/>
          <w:lang w:val="sk-SK"/>
        </w:rPr>
        <w:t>hovateľ je povinný v lehote do 3 pracovných dní od doručenia tohoto podania oznámiť (v systéme JOSEPHINE)</w:t>
      </w:r>
      <w:r w:rsidR="00D8149C" w:rsidRPr="000B290D">
        <w:rPr>
          <w:rFonts w:asciiTheme="minorHAnsi" w:hAnsiTheme="minorHAnsi" w:cstheme="minorHAnsi"/>
          <w:sz w:val="24"/>
          <w:szCs w:val="24"/>
          <w:lang w:val="sk-SK"/>
        </w:rPr>
        <w:t xml:space="preserve"> vyhlasovateľovi</w:t>
      </w:r>
      <w:r w:rsidR="006B0CDE" w:rsidRPr="000B290D">
        <w:rPr>
          <w:rFonts w:asciiTheme="minorHAnsi" w:hAnsiTheme="minorHAnsi" w:cstheme="minorHAnsi"/>
          <w:sz w:val="24"/>
          <w:szCs w:val="24"/>
          <w:lang w:val="sk-SK"/>
        </w:rPr>
        <w:t xml:space="preserve">, či možnosť vyhotovenia podrobného geologického </w:t>
      </w:r>
      <w:r w:rsidR="000F1955" w:rsidRPr="000B290D">
        <w:rPr>
          <w:rFonts w:asciiTheme="minorHAnsi" w:hAnsiTheme="minorHAnsi" w:cstheme="minorHAnsi"/>
          <w:sz w:val="24"/>
          <w:szCs w:val="24"/>
          <w:lang w:val="sk-SK"/>
        </w:rPr>
        <w:t>prieskumu</w:t>
      </w:r>
      <w:r w:rsidR="006B0CDE" w:rsidRPr="000B290D">
        <w:rPr>
          <w:rFonts w:asciiTheme="minorHAnsi" w:hAnsiTheme="minorHAnsi" w:cstheme="minorHAnsi"/>
          <w:sz w:val="24"/>
          <w:szCs w:val="24"/>
          <w:lang w:val="sk-SK"/>
        </w:rPr>
        <w:t xml:space="preserve"> využije.  </w:t>
      </w:r>
      <w:r w:rsidR="004214EB">
        <w:rPr>
          <w:rFonts w:asciiTheme="minorHAnsi" w:hAnsiTheme="minorHAnsi" w:cstheme="minorHAnsi"/>
          <w:sz w:val="24"/>
          <w:szCs w:val="24"/>
          <w:lang w:val="sk-SK"/>
        </w:rPr>
        <w:t xml:space="preserve">V prípade, ak sa navrhovateľ rozhodne nevyužiť možnosť vyhotoviť podrobný geologický posudok, </w:t>
      </w:r>
      <w:r w:rsidR="00EE36D9">
        <w:rPr>
          <w:rFonts w:asciiTheme="minorHAnsi" w:hAnsiTheme="minorHAnsi" w:cstheme="minorHAnsi"/>
          <w:sz w:val="24"/>
          <w:szCs w:val="24"/>
          <w:lang w:val="sk-SK"/>
        </w:rPr>
        <w:t>berie na vedomie, že kúpnu zmluvu uzatvára s rizikom</w:t>
      </w:r>
      <w:r w:rsidR="00EE36D9" w:rsidRPr="00D8717A">
        <w:rPr>
          <w:rFonts w:asciiTheme="minorHAnsi" w:hAnsiTheme="minorHAnsi" w:cstheme="minorHAnsi"/>
          <w:sz w:val="24"/>
          <w:szCs w:val="24"/>
          <w:lang w:val="sk-SK"/>
        </w:rPr>
        <w:t xml:space="preserve">, že ekologická záťaž na predmete kúpy </w:t>
      </w:r>
      <w:r w:rsidR="00D8717A" w:rsidRPr="00D8717A">
        <w:rPr>
          <w:rFonts w:asciiTheme="minorHAnsi" w:hAnsiTheme="minorHAnsi" w:cstheme="minorHAnsi"/>
          <w:sz w:val="24"/>
          <w:szCs w:val="24"/>
          <w:lang w:val="sk-SK"/>
        </w:rPr>
        <w:t xml:space="preserve">môže byť </w:t>
      </w:r>
      <w:proofErr w:type="spellStart"/>
      <w:r w:rsidR="00EE36D9" w:rsidRPr="00D8717A">
        <w:rPr>
          <w:rFonts w:asciiTheme="minorHAnsi" w:hAnsiTheme="minorHAnsi" w:cstheme="minorHAnsi"/>
          <w:sz w:val="24"/>
          <w:szCs w:val="24"/>
        </w:rPr>
        <w:t>vo</w:t>
      </w:r>
      <w:proofErr w:type="spellEnd"/>
      <w:r w:rsidR="00EE36D9" w:rsidRPr="00D8717A">
        <w:rPr>
          <w:rFonts w:asciiTheme="minorHAnsi" w:hAnsiTheme="minorHAnsi" w:cstheme="minorHAnsi"/>
          <w:sz w:val="24"/>
          <w:szCs w:val="24"/>
        </w:rPr>
        <w:t xml:space="preserve"> </w:t>
      </w:r>
      <w:proofErr w:type="spellStart"/>
      <w:r w:rsidR="00EE36D9" w:rsidRPr="00D8717A">
        <w:rPr>
          <w:rFonts w:asciiTheme="minorHAnsi" w:hAnsiTheme="minorHAnsi" w:cstheme="minorHAnsi"/>
          <w:sz w:val="24"/>
          <w:szCs w:val="24"/>
        </w:rPr>
        <w:t>väčšom</w:t>
      </w:r>
      <w:proofErr w:type="spellEnd"/>
      <w:r w:rsidR="00EE36D9" w:rsidRPr="00D8717A">
        <w:rPr>
          <w:rFonts w:asciiTheme="minorHAnsi" w:hAnsiTheme="minorHAnsi" w:cstheme="minorHAnsi"/>
          <w:sz w:val="24"/>
          <w:szCs w:val="24"/>
        </w:rPr>
        <w:t xml:space="preserve"> </w:t>
      </w:r>
      <w:proofErr w:type="spellStart"/>
      <w:r w:rsidR="00EE36D9" w:rsidRPr="00D8717A">
        <w:rPr>
          <w:rFonts w:asciiTheme="minorHAnsi" w:hAnsiTheme="minorHAnsi" w:cstheme="minorHAnsi"/>
          <w:sz w:val="24"/>
          <w:szCs w:val="24"/>
        </w:rPr>
        <w:t>množstve</w:t>
      </w:r>
      <w:proofErr w:type="spellEnd"/>
      <w:r w:rsidR="00EE36D9" w:rsidRPr="00D8717A">
        <w:rPr>
          <w:rFonts w:asciiTheme="minorHAnsi" w:hAnsiTheme="minorHAnsi" w:cstheme="minorHAnsi"/>
          <w:sz w:val="24"/>
          <w:szCs w:val="24"/>
        </w:rPr>
        <w:t xml:space="preserve"> </w:t>
      </w:r>
      <w:proofErr w:type="spellStart"/>
      <w:r w:rsidR="00EE36D9" w:rsidRPr="00D8717A">
        <w:rPr>
          <w:rFonts w:asciiTheme="minorHAnsi" w:hAnsiTheme="minorHAnsi" w:cstheme="minorHAnsi"/>
          <w:sz w:val="24"/>
          <w:szCs w:val="24"/>
        </w:rPr>
        <w:t>alebo</w:t>
      </w:r>
      <w:proofErr w:type="spellEnd"/>
      <w:r w:rsidR="00EE36D9" w:rsidRPr="00D8717A">
        <w:rPr>
          <w:rFonts w:asciiTheme="minorHAnsi" w:hAnsiTheme="minorHAnsi" w:cstheme="minorHAnsi"/>
          <w:sz w:val="24"/>
          <w:szCs w:val="24"/>
        </w:rPr>
        <w:t xml:space="preserve"> rozsahu, než </w:t>
      </w:r>
      <w:proofErr w:type="spellStart"/>
      <w:r w:rsidR="00EE36D9" w:rsidRPr="00D8717A">
        <w:rPr>
          <w:rFonts w:asciiTheme="minorHAnsi" w:hAnsiTheme="minorHAnsi" w:cstheme="minorHAnsi"/>
          <w:sz w:val="24"/>
          <w:szCs w:val="24"/>
        </w:rPr>
        <w:t>podľa</w:t>
      </w:r>
      <w:proofErr w:type="spellEnd"/>
      <w:r w:rsidR="00EE36D9" w:rsidRPr="00D8717A">
        <w:rPr>
          <w:rFonts w:asciiTheme="minorHAnsi" w:hAnsiTheme="minorHAnsi" w:cstheme="minorHAnsi"/>
          <w:sz w:val="24"/>
          <w:szCs w:val="24"/>
        </w:rPr>
        <w:t xml:space="preserve"> </w:t>
      </w:r>
      <w:proofErr w:type="spellStart"/>
      <w:r w:rsidR="00EE36D9" w:rsidRPr="00D8717A">
        <w:rPr>
          <w:rFonts w:asciiTheme="minorHAnsi" w:hAnsiTheme="minorHAnsi" w:cstheme="minorHAnsi"/>
          <w:sz w:val="24"/>
          <w:szCs w:val="24"/>
        </w:rPr>
        <w:t>Záverečnej</w:t>
      </w:r>
      <w:proofErr w:type="spellEnd"/>
      <w:r w:rsidR="00EE36D9" w:rsidRPr="00D8717A">
        <w:rPr>
          <w:rFonts w:asciiTheme="minorHAnsi" w:hAnsiTheme="minorHAnsi" w:cstheme="minorHAnsi"/>
          <w:sz w:val="24"/>
          <w:szCs w:val="24"/>
        </w:rPr>
        <w:t xml:space="preserve"> správy z Geologického </w:t>
      </w:r>
      <w:proofErr w:type="spellStart"/>
      <w:r w:rsidR="00EE36D9" w:rsidRPr="00D8717A">
        <w:rPr>
          <w:rFonts w:asciiTheme="minorHAnsi" w:hAnsiTheme="minorHAnsi" w:cstheme="minorHAnsi"/>
          <w:sz w:val="24"/>
          <w:szCs w:val="24"/>
        </w:rPr>
        <w:t>prieskumu</w:t>
      </w:r>
      <w:proofErr w:type="spellEnd"/>
      <w:r w:rsidR="00EE36D9" w:rsidRPr="00D8717A">
        <w:rPr>
          <w:rFonts w:asciiTheme="minorHAnsi" w:hAnsiTheme="minorHAnsi" w:cstheme="minorHAnsi"/>
          <w:sz w:val="24"/>
          <w:szCs w:val="24"/>
        </w:rPr>
        <w:t xml:space="preserve"> životného </w:t>
      </w:r>
      <w:proofErr w:type="spellStart"/>
      <w:r w:rsidR="00EE36D9" w:rsidRPr="00D8717A">
        <w:rPr>
          <w:rFonts w:asciiTheme="minorHAnsi" w:hAnsiTheme="minorHAnsi" w:cstheme="minorHAnsi"/>
          <w:sz w:val="24"/>
          <w:szCs w:val="24"/>
        </w:rPr>
        <w:t>prostredia</w:t>
      </w:r>
      <w:proofErr w:type="spellEnd"/>
      <w:r w:rsidR="00EE36D9" w:rsidRPr="00D8717A">
        <w:rPr>
          <w:rFonts w:asciiTheme="minorHAnsi" w:hAnsiTheme="minorHAnsi" w:cstheme="minorHAnsi"/>
          <w:sz w:val="24"/>
          <w:szCs w:val="24"/>
        </w:rPr>
        <w:t>.</w:t>
      </w:r>
    </w:p>
    <w:p w14:paraId="072A2758" w14:textId="77777777" w:rsidR="00D8149C" w:rsidRPr="00D8717A" w:rsidRDefault="00D8149C" w:rsidP="00D8149C">
      <w:pPr>
        <w:autoSpaceDE w:val="0"/>
        <w:autoSpaceDN w:val="0"/>
        <w:adjustRightInd w:val="0"/>
        <w:rPr>
          <w:rFonts w:asciiTheme="minorHAnsi" w:hAnsiTheme="minorHAnsi" w:cstheme="minorHAnsi"/>
          <w:sz w:val="24"/>
          <w:szCs w:val="24"/>
          <w:lang w:val="sk-SK"/>
        </w:rPr>
      </w:pPr>
    </w:p>
    <w:p w14:paraId="06FD54CF" w14:textId="28F09553" w:rsidR="009A38C0" w:rsidRDefault="00124025" w:rsidP="00124025">
      <w:pPr>
        <w:autoSpaceDE w:val="0"/>
        <w:autoSpaceDN w:val="0"/>
        <w:adjustRightInd w:val="0"/>
        <w:jc w:val="both"/>
        <w:rPr>
          <w:rFonts w:ascii="Calibri" w:hAnsi="Calibri" w:cs="Arial"/>
          <w:sz w:val="24"/>
          <w:szCs w:val="24"/>
          <w:lang w:val="sk-SK"/>
        </w:rPr>
      </w:pPr>
      <w:r>
        <w:rPr>
          <w:rFonts w:ascii="Calibri" w:hAnsi="Calibri" w:cs="Arial"/>
          <w:sz w:val="24"/>
          <w:szCs w:val="24"/>
          <w:lang w:val="sk-SK"/>
        </w:rPr>
        <w:t xml:space="preserve">5/ </w:t>
      </w:r>
      <w:r w:rsidR="00D8149C">
        <w:rPr>
          <w:rFonts w:ascii="Calibri" w:hAnsi="Calibri" w:cs="Arial"/>
          <w:sz w:val="24"/>
          <w:szCs w:val="24"/>
          <w:lang w:val="sk-SK"/>
        </w:rPr>
        <w:t xml:space="preserve">V prípade, ak navrhovateľ využije možnosť nechať vypracovať podrobný geologický posudok, je povinný zabezpečiť jeho vypracovanie v lehote do 60 dní odo dňa </w:t>
      </w:r>
      <w:r w:rsidR="000F1955">
        <w:rPr>
          <w:rFonts w:ascii="Calibri" w:hAnsi="Calibri" w:cs="Arial"/>
          <w:sz w:val="24"/>
          <w:szCs w:val="24"/>
          <w:lang w:val="sk-SK"/>
        </w:rPr>
        <w:t xml:space="preserve">doručenia </w:t>
      </w:r>
      <w:r w:rsidR="00D8149C">
        <w:rPr>
          <w:rFonts w:ascii="Calibri" w:hAnsi="Calibri" w:cs="Arial"/>
          <w:sz w:val="24"/>
          <w:szCs w:val="24"/>
          <w:lang w:val="sk-SK"/>
        </w:rPr>
        <w:t xml:space="preserve">oznámenia </w:t>
      </w:r>
      <w:r w:rsidR="000F1955">
        <w:rPr>
          <w:rFonts w:ascii="Calibri" w:hAnsi="Calibri" w:cs="Arial"/>
          <w:sz w:val="24"/>
          <w:szCs w:val="24"/>
          <w:lang w:val="sk-SK"/>
        </w:rPr>
        <w:t xml:space="preserve">vyhlasovateľovi </w:t>
      </w:r>
      <w:r w:rsidR="00D8149C">
        <w:rPr>
          <w:rFonts w:ascii="Calibri" w:hAnsi="Calibri" w:cs="Arial"/>
          <w:sz w:val="24"/>
          <w:szCs w:val="24"/>
          <w:lang w:val="sk-SK"/>
        </w:rPr>
        <w:t>podľa</w:t>
      </w:r>
      <w:r w:rsidR="000F1955">
        <w:rPr>
          <w:rFonts w:ascii="Calibri" w:hAnsi="Calibri" w:cs="Arial"/>
          <w:sz w:val="24"/>
          <w:szCs w:val="24"/>
          <w:lang w:val="sk-SK"/>
        </w:rPr>
        <w:t xml:space="preserve"> poslednej vety</w:t>
      </w:r>
      <w:r w:rsidR="00D8149C">
        <w:rPr>
          <w:rFonts w:ascii="Calibri" w:hAnsi="Calibri" w:cs="Arial"/>
          <w:sz w:val="24"/>
          <w:szCs w:val="24"/>
          <w:lang w:val="sk-SK"/>
        </w:rPr>
        <w:t xml:space="preserve"> bodu 4</w:t>
      </w:r>
      <w:r w:rsidR="000F1955">
        <w:rPr>
          <w:rFonts w:ascii="Calibri" w:hAnsi="Calibri" w:cs="Arial"/>
          <w:sz w:val="24"/>
          <w:szCs w:val="24"/>
          <w:lang w:val="sk-SK"/>
        </w:rPr>
        <w:t xml:space="preserve"> tohto článku</w:t>
      </w:r>
      <w:r>
        <w:rPr>
          <w:rFonts w:ascii="Calibri" w:hAnsi="Calibri" w:cs="Arial"/>
          <w:sz w:val="24"/>
          <w:szCs w:val="24"/>
          <w:lang w:val="sk-SK"/>
        </w:rPr>
        <w:t xml:space="preserve"> týchto súťažných podmienok</w:t>
      </w:r>
      <w:r w:rsidR="000F1955">
        <w:rPr>
          <w:rFonts w:ascii="Calibri" w:hAnsi="Calibri" w:cs="Arial"/>
          <w:sz w:val="24"/>
          <w:szCs w:val="24"/>
          <w:lang w:val="sk-SK"/>
        </w:rPr>
        <w:t xml:space="preserve">, </w:t>
      </w:r>
      <w:proofErr w:type="spellStart"/>
      <w:r w:rsidR="000F1955">
        <w:rPr>
          <w:rFonts w:ascii="Calibri" w:hAnsi="Calibri" w:cs="Arial"/>
          <w:sz w:val="24"/>
          <w:szCs w:val="24"/>
          <w:lang w:val="sk-SK"/>
        </w:rPr>
        <w:t>t.j</w:t>
      </w:r>
      <w:proofErr w:type="spellEnd"/>
      <w:r w:rsidR="000F1955">
        <w:rPr>
          <w:rFonts w:ascii="Calibri" w:hAnsi="Calibri" w:cs="Arial"/>
          <w:sz w:val="24"/>
          <w:szCs w:val="24"/>
          <w:lang w:val="sk-SK"/>
        </w:rPr>
        <w:t>. oznámenia, že možnosť vypracovať posudok využije. V takomto prípade je navrhovateľ viazaný svojou ponukou v tejto súťaži po dobu 180 dní odo dňa predloženia ponuky. Po vypracovaní podrobného geologického prieskumu je navrhovateľ povinný predložiť jedno vyhotovenie správy z tohto prieskumu do 3 pracovných dní od</w:t>
      </w:r>
      <w:r>
        <w:rPr>
          <w:rFonts w:ascii="Calibri" w:hAnsi="Calibri" w:cs="Arial"/>
          <w:sz w:val="24"/>
          <w:szCs w:val="24"/>
          <w:lang w:val="sk-SK"/>
        </w:rPr>
        <w:t>o dňa</w:t>
      </w:r>
      <w:r w:rsidR="000F1955">
        <w:rPr>
          <w:rFonts w:ascii="Calibri" w:hAnsi="Calibri" w:cs="Arial"/>
          <w:sz w:val="24"/>
          <w:szCs w:val="24"/>
          <w:lang w:val="sk-SK"/>
        </w:rPr>
        <w:t xml:space="preserve"> jeho vypracovania vyhlasovateľovi. V prípade, ak podľa predloženej správy z podrobného geologického posudku bud</w:t>
      </w:r>
      <w:r>
        <w:rPr>
          <w:rFonts w:ascii="Calibri" w:hAnsi="Calibri" w:cs="Arial"/>
          <w:sz w:val="24"/>
          <w:szCs w:val="24"/>
          <w:lang w:val="sk-SK"/>
        </w:rPr>
        <w:t>ú</w:t>
      </w:r>
      <w:r w:rsidR="000F1955">
        <w:rPr>
          <w:rFonts w:ascii="Calibri" w:hAnsi="Calibri" w:cs="Arial"/>
          <w:sz w:val="24"/>
          <w:szCs w:val="24"/>
          <w:lang w:val="sk-SK"/>
        </w:rPr>
        <w:t xml:space="preserve"> zisten</w:t>
      </w:r>
      <w:r>
        <w:rPr>
          <w:rFonts w:ascii="Calibri" w:hAnsi="Calibri" w:cs="Arial"/>
          <w:sz w:val="24"/>
          <w:szCs w:val="24"/>
          <w:lang w:val="sk-SK"/>
        </w:rPr>
        <w:t>é</w:t>
      </w:r>
      <w:r w:rsidR="000F1955">
        <w:rPr>
          <w:rFonts w:ascii="Calibri" w:hAnsi="Calibri" w:cs="Arial"/>
          <w:sz w:val="24"/>
          <w:szCs w:val="24"/>
          <w:lang w:val="sk-SK"/>
        </w:rPr>
        <w:t xml:space="preserve"> väčší rozsah alebo vyššia miera znečistenia nehnuteľností ako v porovnaní s výsledkami správy, ktorá tvorí prílohu č. 3 </w:t>
      </w:r>
      <w:r w:rsidR="009A38C0">
        <w:rPr>
          <w:rFonts w:ascii="Calibri" w:hAnsi="Calibri" w:cs="Arial"/>
          <w:sz w:val="24"/>
          <w:szCs w:val="24"/>
          <w:lang w:val="sk-SK"/>
        </w:rPr>
        <w:t xml:space="preserve">týchto súťažných podmienok, je navrhovateľ oprávnený písomne odstúpiť od svojej ponuky, a to v lehote do 10 dní odo dňa vypracovania správy z podrobného geologického prieskumu. V takom prípade vyhlasovateľ oznámi zrušenie súťaže a vráti všetkým uchádzačom, vrátane úspešného navrhovateľa finančnú zábezpeku. </w:t>
      </w:r>
    </w:p>
    <w:p w14:paraId="76CA7FEB" w14:textId="77777777" w:rsidR="00810006" w:rsidRDefault="00810006" w:rsidP="00124025">
      <w:pPr>
        <w:autoSpaceDE w:val="0"/>
        <w:autoSpaceDN w:val="0"/>
        <w:adjustRightInd w:val="0"/>
        <w:jc w:val="both"/>
        <w:rPr>
          <w:rFonts w:ascii="Calibri" w:hAnsi="Calibri" w:cs="Arial"/>
          <w:sz w:val="24"/>
          <w:szCs w:val="24"/>
          <w:lang w:val="sk-SK"/>
        </w:rPr>
      </w:pPr>
    </w:p>
    <w:p w14:paraId="458A1937" w14:textId="14CAB9AB" w:rsidR="00810006" w:rsidRDefault="00810006" w:rsidP="000B290D">
      <w:pPr>
        <w:autoSpaceDE w:val="0"/>
        <w:autoSpaceDN w:val="0"/>
        <w:adjustRightInd w:val="0"/>
        <w:jc w:val="both"/>
        <w:rPr>
          <w:rFonts w:ascii="Calibri" w:hAnsi="Calibri" w:cs="Arial"/>
          <w:sz w:val="24"/>
          <w:szCs w:val="24"/>
          <w:lang w:val="sk-SK"/>
        </w:rPr>
      </w:pPr>
      <w:r>
        <w:rPr>
          <w:rFonts w:ascii="Calibri" w:hAnsi="Calibri" w:cs="Arial"/>
          <w:sz w:val="24"/>
          <w:szCs w:val="24"/>
          <w:lang w:val="sk-SK"/>
        </w:rPr>
        <w:t>6/ V prípade, ak úspešný uchádzač odstúpi od svojej ponuky podľa bodu 5 tohto článku týchto súťažných podmienok, je vyhlasovateľ oprávnený odkúpiť správu z vykonaného podrobného geologického prieskumu za účelom jeho ďalšieho použitia za kúpnu cenu (vrátane prípadných potrebných licencií) najviac 1.000,- €.</w:t>
      </w:r>
      <w:r w:rsidR="000B290D">
        <w:rPr>
          <w:rFonts w:ascii="Calibri" w:hAnsi="Calibri" w:cs="Arial"/>
          <w:sz w:val="24"/>
          <w:szCs w:val="24"/>
          <w:lang w:val="sk-SK"/>
        </w:rPr>
        <w:t xml:space="preserve"> V prípade, ak k odkúpeniu správy z vykonaného podrobného geologického prieskumu podľa tohto bodu nedôjde, je vyhlasovateľ na výzvu </w:t>
      </w:r>
      <w:r w:rsidR="009F4F46">
        <w:rPr>
          <w:rFonts w:ascii="Calibri" w:hAnsi="Calibri" w:cs="Arial"/>
          <w:sz w:val="24"/>
          <w:szCs w:val="24"/>
          <w:lang w:val="sk-SK"/>
        </w:rPr>
        <w:t xml:space="preserve">navrhovateľa </w:t>
      </w:r>
      <w:r w:rsidR="000B290D">
        <w:rPr>
          <w:rFonts w:ascii="Calibri" w:hAnsi="Calibri" w:cs="Arial"/>
          <w:sz w:val="24"/>
          <w:szCs w:val="24"/>
          <w:lang w:val="sk-SK"/>
        </w:rPr>
        <w:t xml:space="preserve">povinný </w:t>
      </w:r>
      <w:r w:rsidR="009F4F46">
        <w:rPr>
          <w:rFonts w:ascii="Calibri" w:hAnsi="Calibri" w:cs="Arial"/>
          <w:sz w:val="24"/>
          <w:szCs w:val="24"/>
          <w:lang w:val="sk-SK"/>
        </w:rPr>
        <w:t xml:space="preserve">navrhovateľovi </w:t>
      </w:r>
      <w:r w:rsidR="000B290D">
        <w:rPr>
          <w:rFonts w:ascii="Calibri" w:hAnsi="Calibri" w:cs="Arial"/>
          <w:sz w:val="24"/>
          <w:szCs w:val="24"/>
          <w:lang w:val="sk-SK"/>
        </w:rPr>
        <w:t>vrátiť vyhotovenie správy z</w:t>
      </w:r>
      <w:r w:rsidR="009F4F46">
        <w:rPr>
          <w:rFonts w:ascii="Calibri" w:hAnsi="Calibri" w:cs="Arial"/>
          <w:sz w:val="24"/>
          <w:szCs w:val="24"/>
          <w:lang w:val="sk-SK"/>
        </w:rPr>
        <w:t> </w:t>
      </w:r>
      <w:r w:rsidR="000B290D">
        <w:rPr>
          <w:rFonts w:ascii="Calibri" w:hAnsi="Calibri" w:cs="Arial"/>
          <w:sz w:val="24"/>
          <w:szCs w:val="24"/>
          <w:lang w:val="sk-SK"/>
        </w:rPr>
        <w:t>podrobného geologického posudku, ktoré mu navrhovateľ odovzdal podľa bodu 5 tohto článku týchto súťažných podmienok</w:t>
      </w:r>
      <w:r w:rsidR="009F4F46">
        <w:rPr>
          <w:rFonts w:ascii="Calibri" w:hAnsi="Calibri" w:cs="Arial"/>
          <w:sz w:val="24"/>
          <w:szCs w:val="24"/>
          <w:lang w:val="sk-SK"/>
        </w:rPr>
        <w:t>.</w:t>
      </w:r>
    </w:p>
    <w:p w14:paraId="47491713" w14:textId="77777777" w:rsidR="009A38C0" w:rsidRDefault="009A38C0" w:rsidP="00D8149C">
      <w:pPr>
        <w:autoSpaceDE w:val="0"/>
        <w:autoSpaceDN w:val="0"/>
        <w:adjustRightInd w:val="0"/>
        <w:rPr>
          <w:rFonts w:ascii="Calibri" w:hAnsi="Calibri" w:cs="Arial"/>
          <w:sz w:val="24"/>
          <w:szCs w:val="24"/>
          <w:lang w:val="sk-SK"/>
        </w:rPr>
      </w:pPr>
    </w:p>
    <w:p w14:paraId="31422C05" w14:textId="77777777" w:rsidR="000F1955" w:rsidRDefault="000F1955" w:rsidP="00D8149C">
      <w:pPr>
        <w:autoSpaceDE w:val="0"/>
        <w:autoSpaceDN w:val="0"/>
        <w:adjustRightInd w:val="0"/>
        <w:rPr>
          <w:rFonts w:ascii="Calibri" w:hAnsi="Calibri" w:cs="Arial"/>
          <w:sz w:val="24"/>
          <w:szCs w:val="24"/>
          <w:lang w:val="sk-SK"/>
        </w:rPr>
      </w:pPr>
    </w:p>
    <w:p w14:paraId="05697BD5" w14:textId="08B94975" w:rsidR="009A38C0" w:rsidRDefault="00810006" w:rsidP="00D8149C">
      <w:pPr>
        <w:autoSpaceDE w:val="0"/>
        <w:autoSpaceDN w:val="0"/>
        <w:adjustRightInd w:val="0"/>
        <w:rPr>
          <w:rFonts w:ascii="Calibri" w:hAnsi="Calibri" w:cs="Arial"/>
          <w:sz w:val="24"/>
          <w:szCs w:val="24"/>
          <w:lang w:val="sk-SK"/>
        </w:rPr>
      </w:pPr>
      <w:r>
        <w:rPr>
          <w:rFonts w:ascii="Calibri" w:hAnsi="Calibri" w:cs="Arial"/>
          <w:sz w:val="24"/>
          <w:szCs w:val="24"/>
          <w:lang w:val="sk-SK"/>
        </w:rPr>
        <w:t xml:space="preserve">7/ </w:t>
      </w:r>
      <w:r w:rsidR="009A38C0">
        <w:rPr>
          <w:rFonts w:ascii="Calibri" w:hAnsi="Calibri" w:cs="Arial"/>
          <w:sz w:val="24"/>
          <w:szCs w:val="24"/>
          <w:lang w:val="sk-SK"/>
        </w:rPr>
        <w:t xml:space="preserve">Vyhlasovateľ zverejní vyhodnotenie obchodnej verejnej súťaže na webovej stránke Mesta Trenčín </w:t>
      </w:r>
      <w:r w:rsidR="006E3324">
        <w:rPr>
          <w:rFonts w:ascii="Calibri" w:hAnsi="Calibri" w:cs="Arial"/>
          <w:sz w:val="24"/>
          <w:szCs w:val="24"/>
          <w:lang w:val="sk-SK"/>
        </w:rPr>
        <w:t xml:space="preserve">v sekcii, kde bola vyhlásená táto  </w:t>
      </w:r>
      <w:r w:rsidR="00F17225">
        <w:rPr>
          <w:rFonts w:ascii="Calibri" w:hAnsi="Calibri" w:cs="Arial"/>
          <w:sz w:val="24"/>
          <w:szCs w:val="24"/>
          <w:lang w:val="sk-SK"/>
        </w:rPr>
        <w:t>o</w:t>
      </w:r>
      <w:r w:rsidR="006E3324">
        <w:rPr>
          <w:rFonts w:ascii="Calibri" w:hAnsi="Calibri" w:cs="Arial"/>
          <w:sz w:val="24"/>
          <w:szCs w:val="24"/>
          <w:lang w:val="sk-SK"/>
        </w:rPr>
        <w:t xml:space="preserve">bchodná </w:t>
      </w:r>
      <w:r w:rsidR="00F17225">
        <w:rPr>
          <w:rFonts w:ascii="Calibri" w:hAnsi="Calibri" w:cs="Arial"/>
          <w:sz w:val="24"/>
          <w:szCs w:val="24"/>
          <w:lang w:val="sk-SK"/>
        </w:rPr>
        <w:t xml:space="preserve">verejná </w:t>
      </w:r>
      <w:r w:rsidR="006E3324">
        <w:rPr>
          <w:rFonts w:ascii="Calibri" w:hAnsi="Calibri" w:cs="Arial"/>
          <w:sz w:val="24"/>
          <w:szCs w:val="24"/>
          <w:lang w:val="sk-SK"/>
        </w:rPr>
        <w:t>súťaž</w:t>
      </w:r>
      <w:r w:rsidR="009A38C0">
        <w:rPr>
          <w:rFonts w:ascii="Calibri" w:hAnsi="Calibri" w:cs="Arial"/>
          <w:sz w:val="24"/>
          <w:szCs w:val="24"/>
          <w:lang w:val="sk-SK"/>
        </w:rPr>
        <w:t>, a to v lehote:</w:t>
      </w:r>
    </w:p>
    <w:p w14:paraId="29C1F756" w14:textId="318BA2D2" w:rsidR="000D6903" w:rsidRDefault="009A38C0" w:rsidP="00FE50C8">
      <w:pPr>
        <w:pStyle w:val="Odsekzoznamu"/>
        <w:numPr>
          <w:ilvl w:val="0"/>
          <w:numId w:val="13"/>
        </w:numPr>
        <w:autoSpaceDE w:val="0"/>
        <w:autoSpaceDN w:val="0"/>
        <w:adjustRightInd w:val="0"/>
        <w:jc w:val="both"/>
        <w:rPr>
          <w:rFonts w:ascii="Calibri" w:hAnsi="Calibri" w:cs="Arial"/>
          <w:sz w:val="24"/>
          <w:szCs w:val="24"/>
          <w:lang w:val="sk-SK"/>
        </w:rPr>
      </w:pPr>
      <w:r>
        <w:rPr>
          <w:rFonts w:ascii="Calibri" w:hAnsi="Calibri" w:cs="Arial"/>
          <w:sz w:val="24"/>
          <w:szCs w:val="24"/>
          <w:lang w:val="sk-SK"/>
        </w:rPr>
        <w:t>do 20 pracovných dní  po ukončení elektronickej aukcie alebo  uplynutí lehoty na predkladanie  ponúk, ak sa elektronická aukcia  podľa čl. II ods. 5/ týchto súťažných podmienok neuskutočnila</w:t>
      </w:r>
      <w:r w:rsidR="00810006">
        <w:rPr>
          <w:rFonts w:ascii="Calibri" w:hAnsi="Calibri" w:cs="Arial"/>
          <w:sz w:val="24"/>
          <w:szCs w:val="24"/>
          <w:lang w:val="sk-SK"/>
        </w:rPr>
        <w:t>,</w:t>
      </w:r>
      <w:r>
        <w:rPr>
          <w:rFonts w:ascii="Calibri" w:hAnsi="Calibri" w:cs="Arial"/>
          <w:sz w:val="24"/>
          <w:szCs w:val="24"/>
          <w:lang w:val="sk-SK"/>
        </w:rPr>
        <w:t xml:space="preserve"> v prípade, ak úspešný navrhovateľ oznámil </w:t>
      </w:r>
      <w:r w:rsidR="000D6903">
        <w:rPr>
          <w:rFonts w:ascii="Calibri" w:hAnsi="Calibri" w:cs="Arial"/>
          <w:sz w:val="24"/>
          <w:szCs w:val="24"/>
          <w:lang w:val="sk-SK"/>
        </w:rPr>
        <w:t xml:space="preserve">v lehote podľa bodu </w:t>
      </w:r>
      <w:r w:rsidR="00810006">
        <w:rPr>
          <w:rFonts w:ascii="Calibri" w:hAnsi="Calibri" w:cs="Arial"/>
          <w:sz w:val="24"/>
          <w:szCs w:val="24"/>
          <w:lang w:val="sk-SK"/>
        </w:rPr>
        <w:t>4/</w:t>
      </w:r>
      <w:r w:rsidR="000D6903">
        <w:rPr>
          <w:rFonts w:ascii="Calibri" w:hAnsi="Calibri" w:cs="Arial"/>
          <w:sz w:val="24"/>
          <w:szCs w:val="24"/>
          <w:lang w:val="sk-SK"/>
        </w:rPr>
        <w:t xml:space="preserve"> tohto článku súťažných podmienok, že nevyužije možnosť pred uzatvorením </w:t>
      </w:r>
      <w:r w:rsidR="000D6903">
        <w:rPr>
          <w:rFonts w:ascii="Calibri" w:hAnsi="Calibri" w:cs="Arial"/>
          <w:sz w:val="24"/>
          <w:szCs w:val="24"/>
          <w:lang w:val="sk-SK"/>
        </w:rPr>
        <w:lastRenderedPageBreak/>
        <w:t>kúpnej zmluvy vypracovať podrobný geologický prieskum nehnuteľností</w:t>
      </w:r>
      <w:r>
        <w:rPr>
          <w:rFonts w:ascii="Calibri" w:hAnsi="Calibri" w:cs="Arial"/>
          <w:sz w:val="24"/>
          <w:szCs w:val="24"/>
          <w:lang w:val="sk-SK"/>
        </w:rPr>
        <w:t xml:space="preserve"> </w:t>
      </w:r>
      <w:r w:rsidR="000D6903">
        <w:rPr>
          <w:rFonts w:ascii="Calibri" w:hAnsi="Calibri" w:cs="Arial"/>
          <w:sz w:val="24"/>
          <w:szCs w:val="24"/>
          <w:lang w:val="sk-SK"/>
        </w:rPr>
        <w:t>alebo ak sa navrhovateľ v tejto lehote nevyjadrí,</w:t>
      </w:r>
    </w:p>
    <w:p w14:paraId="3151FFE6" w14:textId="558BE692" w:rsidR="006E3324" w:rsidRPr="00FE50C8" w:rsidRDefault="000D6903" w:rsidP="00FE50C8">
      <w:pPr>
        <w:pStyle w:val="Odsekzoznamu"/>
        <w:numPr>
          <w:ilvl w:val="0"/>
          <w:numId w:val="13"/>
        </w:numPr>
        <w:autoSpaceDE w:val="0"/>
        <w:autoSpaceDN w:val="0"/>
        <w:adjustRightInd w:val="0"/>
        <w:jc w:val="both"/>
        <w:rPr>
          <w:rFonts w:ascii="Calibri" w:hAnsi="Calibri" w:cs="Arial"/>
          <w:sz w:val="24"/>
          <w:szCs w:val="24"/>
          <w:lang w:val="sk-SK"/>
        </w:rPr>
      </w:pPr>
      <w:r>
        <w:rPr>
          <w:rFonts w:ascii="Calibri" w:hAnsi="Calibri" w:cs="Arial"/>
          <w:sz w:val="24"/>
          <w:szCs w:val="24"/>
          <w:lang w:val="sk-SK"/>
        </w:rPr>
        <w:t>120 pracovných dní po ukončení elektronickej aukcie alebo  uplynutí lehoty na predkladanie  ponúk, ak sa elektronická aukcia  podľa čl. II ods. 5/ týchto súťažných podmienok neuskutočnila v prípade, ak úspešný navrhovateľ využil možnosť vypracovať podrobný geologický prieskum a na základe jeho výsledkov v určenej lehote</w:t>
      </w:r>
      <w:r w:rsidR="00810006">
        <w:rPr>
          <w:rFonts w:ascii="Calibri" w:hAnsi="Calibri" w:cs="Arial"/>
          <w:sz w:val="24"/>
          <w:szCs w:val="24"/>
          <w:lang w:val="sk-SK"/>
        </w:rPr>
        <w:t xml:space="preserve"> podľa bodu 5/ tohto článku súťažných podmienok</w:t>
      </w:r>
      <w:r>
        <w:rPr>
          <w:rFonts w:ascii="Calibri" w:hAnsi="Calibri" w:cs="Arial"/>
          <w:sz w:val="24"/>
          <w:szCs w:val="24"/>
          <w:lang w:val="sk-SK"/>
        </w:rPr>
        <w:t xml:space="preserve"> neodstúpil od svojej ponuky.</w:t>
      </w:r>
    </w:p>
    <w:p w14:paraId="1F4FDC48" w14:textId="10A2D8A4" w:rsidR="007F3C0C" w:rsidRDefault="007F3C0C" w:rsidP="006E3324">
      <w:pPr>
        <w:jc w:val="both"/>
        <w:rPr>
          <w:rFonts w:ascii="Calibri" w:hAnsi="Calibri" w:cs="Arial"/>
          <w:sz w:val="24"/>
          <w:szCs w:val="24"/>
          <w:lang w:val="sk-SK"/>
        </w:rPr>
      </w:pPr>
    </w:p>
    <w:p w14:paraId="70DEF49C" w14:textId="7E155C5C" w:rsidR="004577D1" w:rsidRDefault="00810006" w:rsidP="004577D1">
      <w:pPr>
        <w:jc w:val="both"/>
        <w:rPr>
          <w:rFonts w:ascii="Calibri" w:hAnsi="Calibri" w:cs="Arial"/>
          <w:sz w:val="24"/>
          <w:szCs w:val="24"/>
          <w:lang w:val="sk-SK"/>
        </w:rPr>
      </w:pPr>
      <w:r>
        <w:rPr>
          <w:rFonts w:ascii="Calibri" w:hAnsi="Calibri" w:cs="Arial"/>
          <w:sz w:val="24"/>
          <w:szCs w:val="24"/>
          <w:lang w:val="sk-SK"/>
        </w:rPr>
        <w:t>8</w:t>
      </w:r>
      <w:r w:rsidR="004577D1">
        <w:rPr>
          <w:rFonts w:ascii="Calibri" w:hAnsi="Calibri" w:cs="Arial"/>
          <w:sz w:val="24"/>
          <w:szCs w:val="24"/>
          <w:lang w:val="sk-SK"/>
        </w:rPr>
        <w:t>/ Vyhlasovateľ bez zbytočného odkladu upovedomí účastníkov súťaže, ktorí v súťaži neuspeli, že ich návrhy sa odmietli.</w:t>
      </w:r>
    </w:p>
    <w:p w14:paraId="525DBB15" w14:textId="576414FC" w:rsidR="004577D1" w:rsidRDefault="004577D1" w:rsidP="006E3324">
      <w:pPr>
        <w:jc w:val="both"/>
        <w:rPr>
          <w:rFonts w:ascii="Calibri" w:hAnsi="Calibri" w:cs="Arial"/>
          <w:sz w:val="24"/>
          <w:szCs w:val="24"/>
          <w:lang w:val="sk-SK"/>
        </w:rPr>
      </w:pPr>
    </w:p>
    <w:p w14:paraId="7015573E" w14:textId="3DE839C6" w:rsidR="009C59EE" w:rsidRDefault="00810006" w:rsidP="009C59EE">
      <w:pPr>
        <w:jc w:val="both"/>
        <w:rPr>
          <w:rFonts w:ascii="Calibri" w:hAnsi="Calibri" w:cs="Arial"/>
          <w:sz w:val="24"/>
          <w:szCs w:val="24"/>
          <w:lang w:val="sk-SK"/>
        </w:rPr>
      </w:pPr>
      <w:r>
        <w:rPr>
          <w:rFonts w:ascii="Calibri" w:hAnsi="Calibri" w:cs="Arial"/>
          <w:sz w:val="24"/>
          <w:szCs w:val="24"/>
          <w:lang w:val="sk-SK"/>
        </w:rPr>
        <w:t>9</w:t>
      </w:r>
      <w:r w:rsidR="009C59EE">
        <w:rPr>
          <w:rFonts w:ascii="Calibri" w:hAnsi="Calibri" w:cs="Arial"/>
          <w:sz w:val="24"/>
          <w:szCs w:val="24"/>
          <w:lang w:val="sk-SK"/>
        </w:rPr>
        <w:t xml:space="preserve">/ </w:t>
      </w:r>
      <w:r w:rsidR="0095777E">
        <w:rPr>
          <w:rFonts w:ascii="Calibri" w:hAnsi="Calibri" w:cs="Arial"/>
          <w:sz w:val="24"/>
          <w:szCs w:val="24"/>
          <w:lang w:val="sk-SK"/>
        </w:rPr>
        <w:t>P</w:t>
      </w:r>
      <w:r w:rsidR="009C59EE">
        <w:rPr>
          <w:rFonts w:ascii="Calibri" w:hAnsi="Calibri" w:cs="Arial"/>
          <w:sz w:val="24"/>
          <w:szCs w:val="24"/>
          <w:lang w:val="sk-SK"/>
        </w:rPr>
        <w:t xml:space="preserve">re účely tejto súťaže sa za úspešného navrhovateľa považuje navrhovateľ, ktorý v momente ukončenia elektronickej aukcie bude ponúkať najvyššiu cenu. Účasť v elektronickej aukcii však pre navrhovateľov nie je povinná.  </w:t>
      </w:r>
    </w:p>
    <w:p w14:paraId="3585FBB0" w14:textId="77777777" w:rsidR="009C59EE" w:rsidRDefault="009C59EE" w:rsidP="006E3324">
      <w:pPr>
        <w:jc w:val="both"/>
        <w:rPr>
          <w:rFonts w:ascii="Calibri" w:hAnsi="Calibri" w:cs="Arial"/>
          <w:sz w:val="24"/>
          <w:szCs w:val="24"/>
          <w:lang w:val="sk-SK"/>
        </w:rPr>
      </w:pPr>
    </w:p>
    <w:p w14:paraId="36B339D2" w14:textId="0FDF9AC0" w:rsidR="00E3290F" w:rsidRDefault="00810006" w:rsidP="006E3324">
      <w:pPr>
        <w:jc w:val="both"/>
        <w:rPr>
          <w:rFonts w:ascii="Calibri" w:hAnsi="Calibri" w:cs="Arial"/>
          <w:sz w:val="24"/>
          <w:szCs w:val="24"/>
          <w:lang w:val="sk-SK"/>
        </w:rPr>
      </w:pPr>
      <w:r>
        <w:rPr>
          <w:rFonts w:ascii="Calibri" w:hAnsi="Calibri" w:cs="Arial"/>
          <w:sz w:val="24"/>
          <w:szCs w:val="24"/>
          <w:lang w:val="sk-SK"/>
        </w:rPr>
        <w:t>10</w:t>
      </w:r>
      <w:r w:rsidR="006E3324" w:rsidRPr="006C31AB">
        <w:rPr>
          <w:rFonts w:ascii="Calibri" w:hAnsi="Calibri" w:cs="Arial"/>
          <w:sz w:val="24"/>
          <w:szCs w:val="24"/>
          <w:lang w:val="sk-SK"/>
        </w:rPr>
        <w:t xml:space="preserve">/ </w:t>
      </w:r>
      <w:r w:rsidR="00636F12" w:rsidRPr="006C31AB">
        <w:rPr>
          <w:rFonts w:ascii="Calibri" w:hAnsi="Calibri" w:cs="Arial"/>
          <w:sz w:val="24"/>
          <w:szCs w:val="24"/>
          <w:lang w:val="sk-SK"/>
        </w:rPr>
        <w:t xml:space="preserve">Úspešný navrhovateľ v elektronickej aukcii </w:t>
      </w:r>
      <w:r w:rsidR="006E3324" w:rsidRPr="006C31AB">
        <w:rPr>
          <w:rFonts w:ascii="Calibri" w:hAnsi="Calibri" w:cs="Arial"/>
          <w:sz w:val="24"/>
          <w:szCs w:val="24"/>
          <w:lang w:val="sk-SK"/>
        </w:rPr>
        <w:t xml:space="preserve"> </w:t>
      </w:r>
      <w:r w:rsidR="00636F12" w:rsidRPr="00392517">
        <w:rPr>
          <w:rFonts w:ascii="Calibri" w:hAnsi="Calibri" w:cs="Arial"/>
          <w:b/>
          <w:bCs/>
          <w:sz w:val="24"/>
          <w:szCs w:val="24"/>
          <w:lang w:val="sk-SK"/>
        </w:rPr>
        <w:t>je povinný</w:t>
      </w:r>
      <w:r w:rsidR="00636F12" w:rsidRPr="006C31AB">
        <w:rPr>
          <w:rFonts w:ascii="Calibri" w:hAnsi="Calibri" w:cs="Arial"/>
          <w:sz w:val="24"/>
          <w:szCs w:val="24"/>
          <w:lang w:val="sk-SK"/>
        </w:rPr>
        <w:t xml:space="preserve"> </w:t>
      </w:r>
      <w:r w:rsidR="00B3097B" w:rsidRPr="006C31AB">
        <w:rPr>
          <w:rFonts w:ascii="Calibri" w:hAnsi="Calibri" w:cs="Arial"/>
          <w:sz w:val="24"/>
          <w:szCs w:val="24"/>
          <w:lang w:val="sk-SK"/>
        </w:rPr>
        <w:t>do 1</w:t>
      </w:r>
      <w:r w:rsidR="009D0E58">
        <w:rPr>
          <w:rFonts w:ascii="Calibri" w:hAnsi="Calibri" w:cs="Arial"/>
          <w:sz w:val="24"/>
          <w:szCs w:val="24"/>
          <w:lang w:val="sk-SK"/>
        </w:rPr>
        <w:t xml:space="preserve">5 pracovných </w:t>
      </w:r>
      <w:r w:rsidR="00B3097B" w:rsidRPr="006C31AB">
        <w:rPr>
          <w:rFonts w:ascii="Calibri" w:hAnsi="Calibri" w:cs="Arial"/>
          <w:sz w:val="24"/>
          <w:szCs w:val="24"/>
          <w:lang w:val="sk-SK"/>
        </w:rPr>
        <w:t xml:space="preserve"> dní od zverejnenia vyhodnotenia obchodnej </w:t>
      </w:r>
      <w:r w:rsidR="009D0E58">
        <w:rPr>
          <w:rFonts w:ascii="Calibri" w:hAnsi="Calibri" w:cs="Arial"/>
          <w:sz w:val="24"/>
          <w:szCs w:val="24"/>
          <w:lang w:val="sk-SK"/>
        </w:rPr>
        <w:t xml:space="preserve">verejnej </w:t>
      </w:r>
      <w:r w:rsidR="00B3097B" w:rsidRPr="006C31AB">
        <w:rPr>
          <w:rFonts w:ascii="Calibri" w:hAnsi="Calibri" w:cs="Arial"/>
          <w:sz w:val="24"/>
          <w:szCs w:val="24"/>
          <w:lang w:val="sk-SK"/>
        </w:rPr>
        <w:t>súťaže na webovej stránke Mesta Trenčín</w:t>
      </w:r>
      <w:r w:rsidR="00E3290F">
        <w:rPr>
          <w:rFonts w:ascii="Calibri" w:hAnsi="Calibri" w:cs="Arial"/>
          <w:sz w:val="24"/>
          <w:szCs w:val="24"/>
          <w:lang w:val="sk-SK"/>
        </w:rPr>
        <w:t>:</w:t>
      </w:r>
    </w:p>
    <w:p w14:paraId="67F8B9D0" w14:textId="789EF143" w:rsidR="00E3290F" w:rsidRDefault="00B3097B" w:rsidP="00E3290F">
      <w:pPr>
        <w:pStyle w:val="Odsekzoznamu"/>
        <w:numPr>
          <w:ilvl w:val="0"/>
          <w:numId w:val="9"/>
        </w:numPr>
        <w:jc w:val="both"/>
        <w:rPr>
          <w:rFonts w:ascii="Calibri" w:hAnsi="Calibri" w:cs="Arial"/>
          <w:sz w:val="24"/>
          <w:szCs w:val="24"/>
          <w:lang w:val="sk-SK"/>
        </w:rPr>
      </w:pPr>
      <w:r w:rsidRPr="00E3290F">
        <w:rPr>
          <w:rFonts w:ascii="Calibri" w:hAnsi="Calibri" w:cs="Arial"/>
          <w:sz w:val="24"/>
          <w:szCs w:val="24"/>
          <w:lang w:val="sk-SK"/>
        </w:rPr>
        <w:t>doplatiť rozdiel medzi cenou, ktorú navrhol a zloženou finančnou zábezpekou</w:t>
      </w:r>
      <w:r w:rsidR="009D0E58">
        <w:rPr>
          <w:rFonts w:ascii="Calibri" w:hAnsi="Calibri" w:cs="Arial"/>
          <w:sz w:val="24"/>
          <w:szCs w:val="24"/>
          <w:lang w:val="sk-SK"/>
        </w:rPr>
        <w:t xml:space="preserve">, na účet </w:t>
      </w:r>
      <w:r w:rsidR="005D66EF">
        <w:rPr>
          <w:rFonts w:ascii="Calibri" w:hAnsi="Calibri" w:cs="Arial"/>
          <w:sz w:val="24"/>
          <w:szCs w:val="24"/>
          <w:lang w:val="sk-SK"/>
        </w:rPr>
        <w:t>vyhlasovateľa uvedený v záhlaví týchto súťažných podmienok</w:t>
      </w:r>
    </w:p>
    <w:p w14:paraId="31D2D9A5" w14:textId="270279E7" w:rsidR="006E3324" w:rsidRPr="00E3290F" w:rsidRDefault="00FA171C" w:rsidP="00E3290F">
      <w:pPr>
        <w:pStyle w:val="Odsekzoznamu"/>
        <w:numPr>
          <w:ilvl w:val="0"/>
          <w:numId w:val="9"/>
        </w:numPr>
        <w:jc w:val="both"/>
        <w:rPr>
          <w:rFonts w:ascii="Calibri" w:hAnsi="Calibri" w:cs="Arial"/>
          <w:sz w:val="24"/>
          <w:szCs w:val="24"/>
          <w:lang w:val="sk-SK"/>
        </w:rPr>
      </w:pPr>
      <w:r w:rsidRPr="00E3290F">
        <w:rPr>
          <w:rFonts w:ascii="Calibri" w:hAnsi="Calibri" w:cs="Arial"/>
          <w:sz w:val="24"/>
          <w:szCs w:val="24"/>
          <w:lang w:val="sk-SK"/>
        </w:rPr>
        <w:t xml:space="preserve">doručiť </w:t>
      </w:r>
      <w:r w:rsidR="00E3290F">
        <w:rPr>
          <w:rFonts w:ascii="Calibri" w:hAnsi="Calibri" w:cs="Arial"/>
          <w:sz w:val="24"/>
          <w:szCs w:val="24"/>
          <w:lang w:val="sk-SK"/>
        </w:rPr>
        <w:t xml:space="preserve">na Útvar majetku mesta Mestského úradu v Trenčíne </w:t>
      </w:r>
      <w:r w:rsidRPr="00E3290F">
        <w:rPr>
          <w:rFonts w:ascii="Calibri" w:hAnsi="Calibri" w:cs="Arial"/>
          <w:sz w:val="24"/>
          <w:szCs w:val="24"/>
          <w:lang w:val="sk-SK"/>
        </w:rPr>
        <w:t xml:space="preserve">podpísanú kúpnu zmluvu </w:t>
      </w:r>
      <w:r w:rsidR="00177ECB">
        <w:rPr>
          <w:rFonts w:ascii="Calibri" w:hAnsi="Calibri" w:cs="Arial"/>
          <w:sz w:val="24"/>
          <w:szCs w:val="24"/>
          <w:lang w:val="sk-SK"/>
        </w:rPr>
        <w:t>v potrebnom počte vyhotovení,</w:t>
      </w:r>
      <w:r w:rsidR="00177ECB" w:rsidRPr="00E3290F">
        <w:rPr>
          <w:rFonts w:ascii="Calibri" w:hAnsi="Calibri" w:cs="Arial"/>
          <w:sz w:val="24"/>
          <w:szCs w:val="24"/>
          <w:lang w:val="sk-SK"/>
        </w:rPr>
        <w:t xml:space="preserve"> </w:t>
      </w:r>
      <w:r w:rsidRPr="00E3290F">
        <w:rPr>
          <w:rFonts w:ascii="Calibri" w:hAnsi="Calibri" w:cs="Arial"/>
          <w:sz w:val="24"/>
          <w:szCs w:val="24"/>
          <w:lang w:val="sk-SK"/>
        </w:rPr>
        <w:t>s</w:t>
      </w:r>
      <w:r w:rsidR="00D9781E" w:rsidRPr="00E3290F">
        <w:rPr>
          <w:rFonts w:ascii="Calibri" w:hAnsi="Calibri" w:cs="Arial"/>
          <w:sz w:val="24"/>
          <w:szCs w:val="24"/>
          <w:lang w:val="sk-SK"/>
        </w:rPr>
        <w:t> </w:t>
      </w:r>
      <w:r w:rsidRPr="00E3290F">
        <w:rPr>
          <w:rFonts w:ascii="Calibri" w:hAnsi="Calibri" w:cs="Arial"/>
          <w:sz w:val="24"/>
          <w:szCs w:val="24"/>
          <w:lang w:val="sk-SK"/>
        </w:rPr>
        <w:t>doplnen</w:t>
      </w:r>
      <w:r w:rsidR="00D9781E" w:rsidRPr="00E3290F">
        <w:rPr>
          <w:rFonts w:ascii="Calibri" w:hAnsi="Calibri" w:cs="Arial"/>
          <w:sz w:val="24"/>
          <w:szCs w:val="24"/>
          <w:lang w:val="sk-SK"/>
        </w:rPr>
        <w:t>ím vysúťaženej kúpnej ceny v elektronickej aukcii</w:t>
      </w:r>
      <w:r w:rsidR="00411521">
        <w:rPr>
          <w:rFonts w:ascii="Calibri" w:hAnsi="Calibri" w:cs="Arial"/>
          <w:sz w:val="24"/>
          <w:szCs w:val="24"/>
          <w:lang w:val="sk-SK"/>
        </w:rPr>
        <w:t xml:space="preserve">, </w:t>
      </w:r>
      <w:r w:rsidR="00D9781E" w:rsidRPr="00E3290F">
        <w:rPr>
          <w:rFonts w:ascii="Calibri" w:hAnsi="Calibri" w:cs="Arial"/>
          <w:sz w:val="24"/>
          <w:szCs w:val="24"/>
          <w:lang w:val="sk-SK"/>
        </w:rPr>
        <w:t> doplnením účelu</w:t>
      </w:r>
      <w:r w:rsidR="00ED2DC2" w:rsidRPr="00E3290F">
        <w:rPr>
          <w:rFonts w:ascii="Calibri" w:hAnsi="Calibri" w:cs="Arial"/>
          <w:sz w:val="24"/>
          <w:szCs w:val="24"/>
          <w:lang w:val="sk-SK"/>
        </w:rPr>
        <w:t xml:space="preserve"> kúpy</w:t>
      </w:r>
      <w:r w:rsidR="00411521">
        <w:rPr>
          <w:rFonts w:ascii="Calibri" w:hAnsi="Calibri" w:cs="Arial"/>
          <w:sz w:val="24"/>
          <w:szCs w:val="24"/>
          <w:lang w:val="sk-SK"/>
        </w:rPr>
        <w:t xml:space="preserve"> a doplnením identifikačných údajov</w:t>
      </w:r>
      <w:r w:rsidR="009E69B0">
        <w:rPr>
          <w:rFonts w:ascii="Calibri" w:hAnsi="Calibri" w:cs="Arial"/>
          <w:sz w:val="24"/>
          <w:szCs w:val="24"/>
          <w:lang w:val="sk-SK"/>
        </w:rPr>
        <w:t xml:space="preserve"> úspešného navrhovateľa</w:t>
      </w:r>
      <w:r w:rsidR="00177ECB">
        <w:rPr>
          <w:rFonts w:ascii="Calibri" w:hAnsi="Calibri" w:cs="Arial"/>
          <w:sz w:val="24"/>
          <w:szCs w:val="24"/>
          <w:lang w:val="sk-SK"/>
        </w:rPr>
        <w:t>.</w:t>
      </w:r>
    </w:p>
    <w:p w14:paraId="00F46689" w14:textId="505E8689" w:rsidR="006E3324" w:rsidRPr="00AD4758" w:rsidRDefault="006E3324" w:rsidP="006E3324">
      <w:pPr>
        <w:jc w:val="both"/>
        <w:rPr>
          <w:rFonts w:ascii="Calibri" w:hAnsi="Calibri" w:cs="Arial"/>
          <w:sz w:val="24"/>
          <w:szCs w:val="24"/>
          <w:lang w:val="sk-SK"/>
        </w:rPr>
      </w:pPr>
      <w:r w:rsidRPr="00AD4758">
        <w:rPr>
          <w:rFonts w:ascii="Calibri" w:hAnsi="Calibri" w:cs="Arial"/>
          <w:sz w:val="24"/>
          <w:szCs w:val="24"/>
          <w:lang w:val="sk-SK"/>
        </w:rPr>
        <w:t>V prípade, ak navrhovateľ  v</w:t>
      </w:r>
      <w:r w:rsidR="006C31AB" w:rsidRPr="00AD4758">
        <w:rPr>
          <w:rFonts w:ascii="Calibri" w:hAnsi="Calibri" w:cs="Arial"/>
          <w:sz w:val="24"/>
          <w:szCs w:val="24"/>
          <w:lang w:val="sk-SK"/>
        </w:rPr>
        <w:t xml:space="preserve"> stanovenej </w:t>
      </w:r>
      <w:r w:rsidRPr="00AD4758">
        <w:rPr>
          <w:rFonts w:ascii="Calibri" w:hAnsi="Calibri" w:cs="Arial"/>
          <w:sz w:val="24"/>
          <w:szCs w:val="24"/>
          <w:lang w:val="sk-SK"/>
        </w:rPr>
        <w:t xml:space="preserve">lehote nezaplatí zvyšok kúpnej ceny platí, že od svojho návrhu odstúpil a prepadne mu 100% zloženej zábezpeky. </w:t>
      </w:r>
    </w:p>
    <w:p w14:paraId="7239CDC0" w14:textId="77777777" w:rsidR="0095777E" w:rsidRDefault="0095777E" w:rsidP="006E3324">
      <w:pPr>
        <w:jc w:val="both"/>
        <w:rPr>
          <w:rFonts w:ascii="Calibri" w:hAnsi="Calibri" w:cs="Arial"/>
          <w:sz w:val="24"/>
          <w:szCs w:val="24"/>
          <w:lang w:val="sk-SK"/>
        </w:rPr>
      </w:pPr>
    </w:p>
    <w:p w14:paraId="35E4E120" w14:textId="14C18D64" w:rsidR="006E3324" w:rsidRDefault="00810006" w:rsidP="006E3324">
      <w:pPr>
        <w:jc w:val="both"/>
        <w:rPr>
          <w:rFonts w:ascii="Calibri" w:hAnsi="Calibri" w:cs="Arial"/>
          <w:sz w:val="24"/>
          <w:szCs w:val="24"/>
          <w:lang w:val="sk-SK"/>
        </w:rPr>
      </w:pPr>
      <w:r>
        <w:rPr>
          <w:rFonts w:ascii="Calibri" w:hAnsi="Calibri" w:cs="Arial"/>
          <w:sz w:val="24"/>
          <w:szCs w:val="24"/>
          <w:lang w:val="sk-SK"/>
        </w:rPr>
        <w:t>11</w:t>
      </w:r>
      <w:r w:rsidR="006E3324" w:rsidRPr="00AD4758">
        <w:rPr>
          <w:rFonts w:ascii="Calibri" w:hAnsi="Calibri" w:cs="Arial"/>
          <w:sz w:val="24"/>
          <w:szCs w:val="24"/>
          <w:lang w:val="sk-SK"/>
        </w:rPr>
        <w:t xml:space="preserve">/ Kúpna zmluva s úspešným navrhovateľom bude podpísaná oprávneným zástupcom </w:t>
      </w:r>
      <w:r w:rsidR="006E3324">
        <w:rPr>
          <w:rFonts w:ascii="Calibri" w:hAnsi="Calibri" w:cs="Arial"/>
          <w:sz w:val="24"/>
          <w:szCs w:val="24"/>
          <w:lang w:val="sk-SK"/>
        </w:rPr>
        <w:t xml:space="preserve">vyhlasovateľa a návrh na jej vklad do katastra nehnuteľností bude podaný za kumulatívneho splnenia nasledovných  podmienok: </w:t>
      </w:r>
    </w:p>
    <w:p w14:paraId="34E92E2B" w14:textId="2DEAA34C" w:rsidR="006E3324" w:rsidRDefault="006E3324" w:rsidP="006E3324">
      <w:pPr>
        <w:pStyle w:val="Odsekzoznamu"/>
        <w:numPr>
          <w:ilvl w:val="0"/>
          <w:numId w:val="1"/>
        </w:numPr>
        <w:jc w:val="both"/>
        <w:rPr>
          <w:rFonts w:ascii="Calibri" w:hAnsi="Calibri" w:cs="Arial"/>
          <w:sz w:val="24"/>
          <w:szCs w:val="24"/>
          <w:lang w:val="sk-SK"/>
        </w:rPr>
      </w:pPr>
      <w:r>
        <w:rPr>
          <w:rFonts w:ascii="Calibri" w:hAnsi="Calibri" w:cs="Arial"/>
          <w:sz w:val="24"/>
          <w:szCs w:val="24"/>
          <w:lang w:val="sk-SK"/>
        </w:rPr>
        <w:t>úspešný navrhovateľ zaplatil celú kúpnu cenu v zmysle týchto podmienok</w:t>
      </w:r>
      <w:r w:rsidR="00E95E20">
        <w:rPr>
          <w:rFonts w:ascii="Calibri" w:hAnsi="Calibri" w:cs="Arial"/>
          <w:sz w:val="24"/>
          <w:szCs w:val="24"/>
          <w:lang w:val="sk-SK"/>
        </w:rPr>
        <w:t>,</w:t>
      </w:r>
    </w:p>
    <w:p w14:paraId="709CF193" w14:textId="250B5169" w:rsidR="00F5105E" w:rsidRPr="000515C5" w:rsidRDefault="00E372B0" w:rsidP="006E3324">
      <w:pPr>
        <w:pStyle w:val="Odsekzoznamu"/>
        <w:numPr>
          <w:ilvl w:val="0"/>
          <w:numId w:val="1"/>
        </w:numPr>
        <w:jc w:val="both"/>
        <w:rPr>
          <w:rFonts w:ascii="Calibri" w:hAnsi="Calibri" w:cs="Arial"/>
          <w:sz w:val="24"/>
          <w:szCs w:val="24"/>
          <w:lang w:val="sk-SK"/>
        </w:rPr>
      </w:pPr>
      <w:r w:rsidRPr="000515C5">
        <w:rPr>
          <w:rFonts w:ascii="Calibri" w:hAnsi="Calibri" w:cs="Arial"/>
          <w:sz w:val="24"/>
          <w:szCs w:val="24"/>
          <w:lang w:val="sk-SK"/>
        </w:rPr>
        <w:t>úspešný navrhovateľ je zapísaný v</w:t>
      </w:r>
      <w:r w:rsidR="00E95E20">
        <w:rPr>
          <w:rFonts w:ascii="Calibri" w:hAnsi="Calibri" w:cs="Arial"/>
          <w:sz w:val="24"/>
          <w:szCs w:val="24"/>
          <w:lang w:val="sk-SK"/>
        </w:rPr>
        <w:t> </w:t>
      </w:r>
      <w:r w:rsidRPr="000515C5">
        <w:rPr>
          <w:rFonts w:ascii="Calibri" w:hAnsi="Calibri" w:cs="Arial"/>
          <w:sz w:val="24"/>
          <w:szCs w:val="24"/>
          <w:lang w:val="sk-SK"/>
        </w:rPr>
        <w:t>registri partnerov verejného sektora</w:t>
      </w:r>
      <w:r w:rsidR="00E95E20">
        <w:rPr>
          <w:rFonts w:ascii="Calibri" w:hAnsi="Calibri" w:cs="Arial"/>
          <w:sz w:val="24"/>
          <w:szCs w:val="24"/>
          <w:lang w:val="sk-SK"/>
        </w:rPr>
        <w:t>.</w:t>
      </w:r>
      <w:r w:rsidR="00883181" w:rsidRPr="000515C5">
        <w:rPr>
          <w:rFonts w:ascii="Calibri" w:hAnsi="Calibri" w:cs="Arial"/>
          <w:sz w:val="24"/>
          <w:szCs w:val="24"/>
          <w:lang w:val="sk-SK"/>
        </w:rPr>
        <w:t xml:space="preserve"> </w:t>
      </w:r>
    </w:p>
    <w:p w14:paraId="3F7E8ECE" w14:textId="77777777" w:rsidR="007F3C0C" w:rsidRDefault="007F3C0C" w:rsidP="006E3324">
      <w:pPr>
        <w:jc w:val="both"/>
        <w:rPr>
          <w:rFonts w:ascii="Calibri" w:hAnsi="Calibri" w:cs="Arial"/>
          <w:b/>
          <w:bCs/>
          <w:color w:val="FF0000"/>
          <w:sz w:val="24"/>
          <w:szCs w:val="24"/>
          <w:lang w:val="sk-SK"/>
        </w:rPr>
      </w:pPr>
    </w:p>
    <w:p w14:paraId="3377C7A9" w14:textId="19E064C8" w:rsidR="006E3324" w:rsidRPr="00347E3B" w:rsidRDefault="00810006" w:rsidP="006E3324">
      <w:pPr>
        <w:jc w:val="both"/>
        <w:rPr>
          <w:rFonts w:ascii="Calibri" w:hAnsi="Calibri" w:cs="Arial"/>
          <w:sz w:val="24"/>
          <w:szCs w:val="24"/>
          <w:lang w:val="sk-SK"/>
        </w:rPr>
      </w:pPr>
      <w:r>
        <w:rPr>
          <w:rFonts w:ascii="Calibri" w:hAnsi="Calibri" w:cs="Arial"/>
          <w:sz w:val="24"/>
          <w:szCs w:val="24"/>
          <w:lang w:val="sk-SK"/>
        </w:rPr>
        <w:t>12</w:t>
      </w:r>
      <w:r w:rsidR="006E3324" w:rsidRPr="005D66EF">
        <w:rPr>
          <w:rFonts w:ascii="Calibri" w:hAnsi="Calibri" w:cs="Arial"/>
          <w:sz w:val="24"/>
          <w:szCs w:val="24"/>
          <w:lang w:val="sk-SK"/>
        </w:rPr>
        <w:t xml:space="preserve">/ </w:t>
      </w:r>
      <w:r w:rsidR="00D5452A" w:rsidRPr="00E35872">
        <w:rPr>
          <w:rFonts w:ascii="Calibri" w:hAnsi="Calibri" w:cs="Arial"/>
          <w:sz w:val="24"/>
          <w:szCs w:val="24"/>
          <w:lang w:val="sk-SK"/>
        </w:rPr>
        <w:t>V súlade so</w:t>
      </w:r>
      <w:r w:rsidR="006E3324" w:rsidRPr="00E35872">
        <w:rPr>
          <w:rFonts w:asciiTheme="minorHAnsi" w:hAnsiTheme="minorHAnsi" w:cstheme="minorHAnsi"/>
          <w:sz w:val="24"/>
          <w:szCs w:val="24"/>
          <w:lang w:val="sk-SK"/>
        </w:rPr>
        <w:t xml:space="preserve"> zákonom č.</w:t>
      </w:r>
      <w:r w:rsidR="00FB42DA">
        <w:rPr>
          <w:rFonts w:asciiTheme="minorHAnsi" w:hAnsiTheme="minorHAnsi" w:cstheme="minorHAnsi"/>
          <w:sz w:val="24"/>
          <w:szCs w:val="24"/>
          <w:lang w:val="sk-SK"/>
        </w:rPr>
        <w:t xml:space="preserve"> </w:t>
      </w:r>
      <w:r w:rsidR="006E3324" w:rsidRPr="00E35872">
        <w:rPr>
          <w:rFonts w:asciiTheme="minorHAnsi" w:hAnsiTheme="minorHAnsi" w:cstheme="minorHAnsi"/>
          <w:sz w:val="24"/>
          <w:szCs w:val="24"/>
          <w:lang w:val="sk-SK"/>
        </w:rPr>
        <w:t xml:space="preserve">315/2016 </w:t>
      </w:r>
      <w:proofErr w:type="spellStart"/>
      <w:r w:rsidR="006E3324" w:rsidRPr="00E35872">
        <w:rPr>
          <w:rFonts w:asciiTheme="minorHAnsi" w:hAnsiTheme="minorHAnsi" w:cstheme="minorHAnsi"/>
          <w:sz w:val="24"/>
          <w:szCs w:val="24"/>
          <w:lang w:val="sk-SK"/>
        </w:rPr>
        <w:t>Z.z</w:t>
      </w:r>
      <w:proofErr w:type="spellEnd"/>
      <w:r w:rsidR="006E3324" w:rsidRPr="00E35872">
        <w:rPr>
          <w:rFonts w:asciiTheme="minorHAnsi" w:hAnsiTheme="minorHAnsi" w:cstheme="minorHAnsi"/>
          <w:sz w:val="24"/>
          <w:szCs w:val="24"/>
          <w:lang w:val="sk-SK"/>
        </w:rPr>
        <w:t>. o registri partnerov verejného sektora a o zmene a doplnení niektorých zákonov, je úspešný navrhovateľ povinný dať sa zapísať do tohto registra tak, aby bol zapísaný  v lehote do 30 dní od</w:t>
      </w:r>
      <w:r w:rsidR="00347E3B">
        <w:rPr>
          <w:rFonts w:asciiTheme="minorHAnsi" w:hAnsiTheme="minorHAnsi" w:cstheme="minorHAnsi"/>
          <w:sz w:val="24"/>
          <w:szCs w:val="24"/>
          <w:lang w:val="sk-SK"/>
        </w:rPr>
        <w:t xml:space="preserve"> </w:t>
      </w:r>
      <w:r w:rsidR="00347E3B">
        <w:rPr>
          <w:rFonts w:ascii="Calibri" w:hAnsi="Calibri" w:cs="Arial"/>
          <w:sz w:val="24"/>
          <w:szCs w:val="24"/>
          <w:lang w:val="sk-SK"/>
        </w:rPr>
        <w:t xml:space="preserve">zverejnenia vyhodnotenia obchodnej verejnej súťaže na webovej stránke Mesta Trenčín. </w:t>
      </w:r>
      <w:r w:rsidR="00DB2077">
        <w:rPr>
          <w:rFonts w:ascii="Calibri" w:hAnsi="Calibri" w:cs="Arial"/>
          <w:sz w:val="24"/>
          <w:szCs w:val="24"/>
          <w:lang w:val="sk-SK"/>
        </w:rPr>
        <w:t xml:space="preserve">V prípade, ak je </w:t>
      </w:r>
      <w:r w:rsidR="00347E36" w:rsidRPr="00E35872">
        <w:rPr>
          <w:rFonts w:asciiTheme="minorHAnsi" w:hAnsiTheme="minorHAnsi" w:cstheme="minorHAnsi"/>
          <w:sz w:val="24"/>
          <w:szCs w:val="24"/>
          <w:lang w:val="sk-SK"/>
        </w:rPr>
        <w:t xml:space="preserve">úspešný navrhovateľ </w:t>
      </w:r>
      <w:r w:rsidR="00347E36">
        <w:rPr>
          <w:rFonts w:asciiTheme="minorHAnsi" w:hAnsiTheme="minorHAnsi" w:cstheme="minorHAnsi"/>
          <w:sz w:val="24"/>
          <w:szCs w:val="24"/>
          <w:lang w:val="sk-SK"/>
        </w:rPr>
        <w:t xml:space="preserve"> už zapísaný v </w:t>
      </w:r>
      <w:r w:rsidR="00347E36" w:rsidRPr="00E35872">
        <w:rPr>
          <w:rFonts w:asciiTheme="minorHAnsi" w:hAnsiTheme="minorHAnsi" w:cstheme="minorHAnsi"/>
          <w:sz w:val="24"/>
          <w:szCs w:val="24"/>
          <w:lang w:val="sk-SK"/>
        </w:rPr>
        <w:t>registri partnerov verejného sektora</w:t>
      </w:r>
      <w:r w:rsidR="00347E36">
        <w:rPr>
          <w:rFonts w:asciiTheme="minorHAnsi" w:hAnsiTheme="minorHAnsi" w:cstheme="minorHAnsi"/>
          <w:sz w:val="24"/>
          <w:szCs w:val="24"/>
          <w:lang w:val="sk-SK"/>
        </w:rPr>
        <w:t xml:space="preserve">, tak musí mať zápis zaktualizovaný </w:t>
      </w:r>
      <w:r w:rsidR="00B02664">
        <w:rPr>
          <w:rFonts w:asciiTheme="minorHAnsi" w:hAnsiTheme="minorHAnsi" w:cstheme="minorHAnsi"/>
          <w:sz w:val="24"/>
          <w:szCs w:val="24"/>
          <w:lang w:val="sk-SK"/>
        </w:rPr>
        <w:t>(</w:t>
      </w:r>
      <w:proofErr w:type="spellStart"/>
      <w:r w:rsidR="00533875">
        <w:rPr>
          <w:rFonts w:asciiTheme="minorHAnsi" w:hAnsiTheme="minorHAnsi" w:cstheme="minorHAnsi"/>
          <w:sz w:val="24"/>
          <w:szCs w:val="24"/>
          <w:lang w:val="sk-SK"/>
        </w:rPr>
        <w:t>t.z</w:t>
      </w:r>
      <w:proofErr w:type="spellEnd"/>
      <w:r w:rsidR="00533875">
        <w:rPr>
          <w:rFonts w:asciiTheme="minorHAnsi" w:hAnsiTheme="minorHAnsi" w:cstheme="minorHAnsi"/>
          <w:sz w:val="24"/>
          <w:szCs w:val="24"/>
          <w:lang w:val="sk-SK"/>
        </w:rPr>
        <w:t xml:space="preserve">. musí </w:t>
      </w:r>
      <w:r w:rsidR="00B02664">
        <w:rPr>
          <w:rFonts w:asciiTheme="minorHAnsi" w:hAnsiTheme="minorHAnsi" w:cstheme="minorHAnsi"/>
          <w:sz w:val="24"/>
          <w:szCs w:val="24"/>
          <w:lang w:val="sk-SK"/>
        </w:rPr>
        <w:t>o</w:t>
      </w:r>
      <w:r w:rsidR="00B02664" w:rsidRPr="00B02664">
        <w:rPr>
          <w:rFonts w:asciiTheme="minorHAnsi" w:hAnsiTheme="minorHAnsi" w:cstheme="minorHAnsi"/>
          <w:sz w:val="24"/>
          <w:szCs w:val="24"/>
          <w:lang w:val="sk-SK"/>
        </w:rPr>
        <w:t>ver</w:t>
      </w:r>
      <w:r w:rsidR="00B02664">
        <w:rPr>
          <w:rFonts w:asciiTheme="minorHAnsi" w:hAnsiTheme="minorHAnsi" w:cstheme="minorHAnsi"/>
          <w:sz w:val="24"/>
          <w:szCs w:val="24"/>
          <w:lang w:val="sk-SK"/>
        </w:rPr>
        <w:t>i</w:t>
      </w:r>
      <w:r w:rsidR="00B02664" w:rsidRPr="00B02664">
        <w:rPr>
          <w:rFonts w:asciiTheme="minorHAnsi" w:hAnsiTheme="minorHAnsi" w:cstheme="minorHAnsi"/>
          <w:sz w:val="24"/>
          <w:szCs w:val="24"/>
          <w:lang w:val="sk-SK"/>
        </w:rPr>
        <w:t>ť identifikáciu konečného užívateľa výhod</w:t>
      </w:r>
      <w:r w:rsidR="00B02664">
        <w:rPr>
          <w:rFonts w:asciiTheme="minorHAnsi" w:hAnsiTheme="minorHAnsi" w:cstheme="minorHAnsi"/>
          <w:sz w:val="24"/>
          <w:szCs w:val="24"/>
          <w:lang w:val="sk-SK"/>
        </w:rPr>
        <w:t xml:space="preserve">) </w:t>
      </w:r>
      <w:r w:rsidR="00332E9A">
        <w:rPr>
          <w:rFonts w:asciiTheme="minorHAnsi" w:hAnsiTheme="minorHAnsi" w:cstheme="minorHAnsi"/>
          <w:sz w:val="24"/>
          <w:szCs w:val="24"/>
          <w:lang w:val="sk-SK"/>
        </w:rPr>
        <w:t xml:space="preserve">tak, aby bolo dodržané ustanovenie </w:t>
      </w:r>
      <w:r w:rsidR="00B02664">
        <w:rPr>
          <w:rFonts w:asciiTheme="minorHAnsi" w:hAnsiTheme="minorHAnsi" w:cstheme="minorHAnsi"/>
          <w:sz w:val="24"/>
          <w:szCs w:val="24"/>
          <w:lang w:val="sk-SK"/>
        </w:rPr>
        <w:t xml:space="preserve">§ 11 zákona </w:t>
      </w:r>
      <w:r w:rsidR="00B02664" w:rsidRPr="00E35872">
        <w:rPr>
          <w:rFonts w:asciiTheme="minorHAnsi" w:hAnsiTheme="minorHAnsi" w:cstheme="minorHAnsi"/>
          <w:sz w:val="24"/>
          <w:szCs w:val="24"/>
          <w:lang w:val="sk-SK"/>
        </w:rPr>
        <w:t>č.</w:t>
      </w:r>
      <w:r w:rsidR="00B02664">
        <w:rPr>
          <w:rFonts w:asciiTheme="minorHAnsi" w:hAnsiTheme="minorHAnsi" w:cstheme="minorHAnsi"/>
          <w:sz w:val="24"/>
          <w:szCs w:val="24"/>
          <w:lang w:val="sk-SK"/>
        </w:rPr>
        <w:t xml:space="preserve"> </w:t>
      </w:r>
      <w:r w:rsidR="00B02664" w:rsidRPr="00E35872">
        <w:rPr>
          <w:rFonts w:asciiTheme="minorHAnsi" w:hAnsiTheme="minorHAnsi" w:cstheme="minorHAnsi"/>
          <w:sz w:val="24"/>
          <w:szCs w:val="24"/>
          <w:lang w:val="sk-SK"/>
        </w:rPr>
        <w:t xml:space="preserve">315/2016 </w:t>
      </w:r>
      <w:proofErr w:type="spellStart"/>
      <w:r w:rsidR="00B02664" w:rsidRPr="00E35872">
        <w:rPr>
          <w:rFonts w:asciiTheme="minorHAnsi" w:hAnsiTheme="minorHAnsi" w:cstheme="minorHAnsi"/>
          <w:sz w:val="24"/>
          <w:szCs w:val="24"/>
          <w:lang w:val="sk-SK"/>
        </w:rPr>
        <w:t>Z.z</w:t>
      </w:r>
      <w:proofErr w:type="spellEnd"/>
      <w:r w:rsidR="00B02664" w:rsidRPr="00E35872">
        <w:rPr>
          <w:rFonts w:asciiTheme="minorHAnsi" w:hAnsiTheme="minorHAnsi" w:cstheme="minorHAnsi"/>
          <w:sz w:val="24"/>
          <w:szCs w:val="24"/>
          <w:lang w:val="sk-SK"/>
        </w:rPr>
        <w:t>. o registri partnerov verejného sektora a o zmene a doplnení niektorých zákonov</w:t>
      </w:r>
      <w:r w:rsidR="00B02664">
        <w:rPr>
          <w:rFonts w:asciiTheme="minorHAnsi" w:hAnsiTheme="minorHAnsi" w:cstheme="minorHAnsi"/>
          <w:sz w:val="24"/>
          <w:szCs w:val="24"/>
          <w:lang w:val="sk-SK"/>
        </w:rPr>
        <w:t>.</w:t>
      </w:r>
      <w:r w:rsidR="00347E36">
        <w:rPr>
          <w:rFonts w:asciiTheme="minorHAnsi" w:hAnsiTheme="minorHAnsi" w:cstheme="minorHAnsi"/>
          <w:sz w:val="24"/>
          <w:szCs w:val="24"/>
          <w:lang w:val="sk-SK"/>
        </w:rPr>
        <w:t xml:space="preserve"> </w:t>
      </w:r>
      <w:r w:rsidR="006E3324" w:rsidRPr="00E35872">
        <w:rPr>
          <w:rFonts w:asciiTheme="minorHAnsi" w:hAnsiTheme="minorHAnsi" w:cstheme="minorHAnsi"/>
          <w:sz w:val="24"/>
          <w:szCs w:val="24"/>
          <w:lang w:val="sk-SK"/>
        </w:rPr>
        <w:t xml:space="preserve">Nesplnenie tejto požiadavky </w:t>
      </w:r>
      <w:r w:rsidR="00B02664">
        <w:rPr>
          <w:rFonts w:asciiTheme="minorHAnsi" w:hAnsiTheme="minorHAnsi" w:cstheme="minorHAnsi"/>
          <w:sz w:val="24"/>
          <w:szCs w:val="24"/>
          <w:lang w:val="sk-SK"/>
        </w:rPr>
        <w:t xml:space="preserve">(na zápis alebo overenie) </w:t>
      </w:r>
      <w:r w:rsidR="006E3324" w:rsidRPr="00E35872">
        <w:rPr>
          <w:rFonts w:asciiTheme="minorHAnsi" w:hAnsiTheme="minorHAnsi" w:cstheme="minorHAnsi"/>
          <w:sz w:val="24"/>
          <w:szCs w:val="24"/>
          <w:lang w:val="sk-SK"/>
        </w:rPr>
        <w:t>bude považované za odstúpenie úspešného navrhovateľa od jeho návrhu, čo bude mať za následok prepadnutie zábezpeky</w:t>
      </w:r>
      <w:r w:rsidR="005D66EF">
        <w:rPr>
          <w:rFonts w:asciiTheme="minorHAnsi" w:hAnsiTheme="minorHAnsi" w:cstheme="minorHAnsi"/>
          <w:sz w:val="24"/>
          <w:szCs w:val="24"/>
          <w:lang w:val="sk-SK"/>
        </w:rPr>
        <w:t>.</w:t>
      </w:r>
    </w:p>
    <w:p w14:paraId="21CBD2E0" w14:textId="77777777" w:rsidR="006E3324" w:rsidRDefault="006E3324" w:rsidP="0011094F">
      <w:pPr>
        <w:jc w:val="both"/>
        <w:rPr>
          <w:rFonts w:ascii="Calibri" w:hAnsi="Calibri" w:cs="Arial"/>
          <w:sz w:val="24"/>
          <w:szCs w:val="24"/>
          <w:lang w:val="sk-SK"/>
        </w:rPr>
      </w:pPr>
    </w:p>
    <w:p w14:paraId="236598AB" w14:textId="188446EF" w:rsidR="006E3324" w:rsidRDefault="006E3324" w:rsidP="006E3324">
      <w:pPr>
        <w:tabs>
          <w:tab w:val="num" w:pos="360"/>
        </w:tabs>
        <w:jc w:val="center"/>
        <w:rPr>
          <w:rFonts w:ascii="Calibri" w:hAnsi="Calibri" w:cs="Arial"/>
          <w:b/>
          <w:sz w:val="24"/>
          <w:szCs w:val="24"/>
          <w:lang w:val="sk-SK"/>
        </w:rPr>
      </w:pPr>
      <w:r>
        <w:rPr>
          <w:rFonts w:ascii="Calibri" w:hAnsi="Calibri" w:cs="Arial"/>
          <w:b/>
          <w:sz w:val="24"/>
          <w:szCs w:val="24"/>
          <w:lang w:val="sk-SK"/>
        </w:rPr>
        <w:t xml:space="preserve">čl. </w:t>
      </w:r>
      <w:r w:rsidR="0011094F">
        <w:rPr>
          <w:rFonts w:ascii="Calibri" w:hAnsi="Calibri" w:cs="Arial"/>
          <w:b/>
          <w:sz w:val="24"/>
          <w:szCs w:val="24"/>
          <w:lang w:val="sk-SK"/>
        </w:rPr>
        <w:t>I</w:t>
      </w:r>
      <w:r w:rsidR="00CF1EF0">
        <w:rPr>
          <w:rFonts w:ascii="Calibri" w:hAnsi="Calibri" w:cs="Arial"/>
          <w:b/>
          <w:sz w:val="24"/>
          <w:szCs w:val="24"/>
          <w:lang w:val="sk-SK"/>
        </w:rPr>
        <w:t>X</w:t>
      </w:r>
    </w:p>
    <w:p w14:paraId="5FB6D7B7" w14:textId="41A232FB" w:rsidR="006E3324" w:rsidRPr="00D85B5D" w:rsidRDefault="006E3324" w:rsidP="00D85B5D">
      <w:pPr>
        <w:tabs>
          <w:tab w:val="num" w:pos="360"/>
        </w:tabs>
        <w:jc w:val="center"/>
        <w:rPr>
          <w:rFonts w:ascii="Calibri" w:hAnsi="Calibri" w:cs="Arial"/>
          <w:b/>
          <w:sz w:val="24"/>
          <w:szCs w:val="24"/>
          <w:lang w:val="sk-SK"/>
        </w:rPr>
      </w:pPr>
      <w:r>
        <w:rPr>
          <w:rFonts w:ascii="Calibri" w:hAnsi="Calibri" w:cs="Arial"/>
          <w:b/>
          <w:sz w:val="24"/>
          <w:szCs w:val="24"/>
          <w:lang w:val="sk-SK"/>
        </w:rPr>
        <w:t>Ostatné ustanovenia</w:t>
      </w:r>
    </w:p>
    <w:p w14:paraId="047E606D" w14:textId="77777777" w:rsidR="006E3324" w:rsidRDefault="006E3324" w:rsidP="006E3324">
      <w:pPr>
        <w:jc w:val="both"/>
        <w:rPr>
          <w:rFonts w:ascii="Calibri" w:hAnsi="Calibri" w:cs="Arial"/>
          <w:sz w:val="24"/>
          <w:szCs w:val="24"/>
          <w:lang w:val="sk-SK"/>
        </w:rPr>
      </w:pPr>
      <w:r>
        <w:rPr>
          <w:rFonts w:ascii="Calibri" w:hAnsi="Calibri" w:cs="Arial"/>
          <w:sz w:val="24"/>
          <w:szCs w:val="24"/>
          <w:lang w:val="sk-SK"/>
        </w:rPr>
        <w:t>1/     Vyhlasovateľ – Mesto Trenčín si vyhradzuje právo odmietnuť všetky predložené návrhy a neuzavrieť zmluvu so žiadnym navrhovateľom</w:t>
      </w:r>
      <w:r>
        <w:rPr>
          <w:rFonts w:ascii="Calibri" w:hAnsi="Calibri" w:cs="Arial"/>
          <w:b/>
          <w:color w:val="0000FF"/>
          <w:sz w:val="24"/>
          <w:szCs w:val="24"/>
          <w:lang w:val="sk-SK"/>
        </w:rPr>
        <w:t>.</w:t>
      </w:r>
    </w:p>
    <w:p w14:paraId="171C96EE" w14:textId="77777777" w:rsidR="007B2B12" w:rsidRDefault="007B2B12" w:rsidP="006E3324">
      <w:pPr>
        <w:jc w:val="both"/>
        <w:rPr>
          <w:rFonts w:ascii="Calibri" w:hAnsi="Calibri" w:cs="Arial"/>
          <w:sz w:val="24"/>
          <w:szCs w:val="24"/>
          <w:lang w:val="sk-SK"/>
        </w:rPr>
      </w:pPr>
    </w:p>
    <w:p w14:paraId="7F45DA02" w14:textId="1C3778A8" w:rsidR="006E3324" w:rsidRDefault="006E3324" w:rsidP="006E3324">
      <w:pPr>
        <w:jc w:val="both"/>
        <w:rPr>
          <w:rFonts w:ascii="Calibri" w:hAnsi="Calibri" w:cs="Arial"/>
          <w:sz w:val="24"/>
          <w:szCs w:val="24"/>
          <w:lang w:val="sk-SK"/>
        </w:rPr>
      </w:pPr>
      <w:r>
        <w:rPr>
          <w:rFonts w:ascii="Calibri" w:hAnsi="Calibri" w:cs="Arial"/>
          <w:sz w:val="24"/>
          <w:szCs w:val="24"/>
          <w:lang w:val="sk-SK"/>
        </w:rPr>
        <w:t xml:space="preserve">2/     </w:t>
      </w:r>
      <w:r w:rsidR="00BB45AE">
        <w:rPr>
          <w:rFonts w:ascii="Calibri" w:hAnsi="Calibri" w:cs="Arial"/>
          <w:sz w:val="24"/>
          <w:szCs w:val="24"/>
          <w:lang w:val="sk-SK"/>
        </w:rPr>
        <w:t>Kontaktn</w:t>
      </w:r>
      <w:r w:rsidR="00586A7A">
        <w:rPr>
          <w:rFonts w:ascii="Calibri" w:hAnsi="Calibri" w:cs="Arial"/>
          <w:sz w:val="24"/>
          <w:szCs w:val="24"/>
          <w:lang w:val="sk-SK"/>
        </w:rPr>
        <w:t>é</w:t>
      </w:r>
      <w:r w:rsidR="00BB45AE">
        <w:rPr>
          <w:rFonts w:ascii="Calibri" w:hAnsi="Calibri" w:cs="Arial"/>
          <w:sz w:val="24"/>
          <w:szCs w:val="24"/>
          <w:lang w:val="sk-SK"/>
        </w:rPr>
        <w:t xml:space="preserve"> osob</w:t>
      </w:r>
      <w:r w:rsidR="00586A7A">
        <w:rPr>
          <w:rFonts w:ascii="Calibri" w:hAnsi="Calibri" w:cs="Arial"/>
          <w:sz w:val="24"/>
          <w:szCs w:val="24"/>
          <w:lang w:val="sk-SK"/>
        </w:rPr>
        <w:t>y</w:t>
      </w:r>
      <w:r w:rsidR="00BB45AE">
        <w:rPr>
          <w:rFonts w:ascii="Calibri" w:hAnsi="Calibri" w:cs="Arial"/>
          <w:sz w:val="24"/>
          <w:szCs w:val="24"/>
          <w:lang w:val="sk-SK"/>
        </w:rPr>
        <w:t xml:space="preserve"> zodpovedn</w:t>
      </w:r>
      <w:r w:rsidR="00586A7A">
        <w:rPr>
          <w:rFonts w:ascii="Calibri" w:hAnsi="Calibri" w:cs="Arial"/>
          <w:sz w:val="24"/>
          <w:szCs w:val="24"/>
          <w:lang w:val="sk-SK"/>
        </w:rPr>
        <w:t>é</w:t>
      </w:r>
      <w:r w:rsidR="00BB45AE">
        <w:rPr>
          <w:rFonts w:ascii="Calibri" w:hAnsi="Calibri" w:cs="Arial"/>
          <w:sz w:val="24"/>
          <w:szCs w:val="24"/>
          <w:lang w:val="sk-SK"/>
        </w:rPr>
        <w:t xml:space="preserve"> za priebeh súťaže: </w:t>
      </w:r>
      <w:r>
        <w:rPr>
          <w:rFonts w:ascii="Calibri" w:hAnsi="Calibri" w:cs="Arial"/>
          <w:sz w:val="24"/>
          <w:szCs w:val="24"/>
          <w:lang w:val="sk-SK"/>
        </w:rPr>
        <w:t xml:space="preserve"> </w:t>
      </w:r>
    </w:p>
    <w:p w14:paraId="0FAF6FD9" w14:textId="1E94BF7A" w:rsidR="006E3324" w:rsidRDefault="006E3324" w:rsidP="006E3324">
      <w:pPr>
        <w:jc w:val="both"/>
        <w:rPr>
          <w:rFonts w:ascii="Calibri" w:hAnsi="Calibri" w:cs="Arial"/>
          <w:sz w:val="24"/>
          <w:szCs w:val="24"/>
          <w:lang w:val="sk-SK"/>
        </w:rPr>
      </w:pPr>
      <w:r>
        <w:rPr>
          <w:rFonts w:ascii="Calibri" w:hAnsi="Calibri" w:cs="Arial"/>
          <w:sz w:val="24"/>
          <w:szCs w:val="24"/>
          <w:lang w:val="sk-SK"/>
        </w:rPr>
        <w:t>Ing. Gabriela Vanková, tel. 0902</w:t>
      </w:r>
      <w:r w:rsidR="00586A7A">
        <w:rPr>
          <w:rFonts w:ascii="Calibri" w:hAnsi="Calibri" w:cs="Arial"/>
          <w:sz w:val="24"/>
          <w:szCs w:val="24"/>
          <w:lang w:val="sk-SK"/>
        </w:rPr>
        <w:t xml:space="preserve"> </w:t>
      </w:r>
      <w:r>
        <w:rPr>
          <w:rFonts w:ascii="Calibri" w:hAnsi="Calibri" w:cs="Arial"/>
          <w:sz w:val="24"/>
          <w:szCs w:val="24"/>
          <w:lang w:val="sk-SK"/>
        </w:rPr>
        <w:t>911</w:t>
      </w:r>
      <w:r w:rsidR="00586A7A">
        <w:rPr>
          <w:rFonts w:ascii="Calibri" w:hAnsi="Calibri" w:cs="Arial"/>
          <w:sz w:val="24"/>
          <w:szCs w:val="24"/>
          <w:lang w:val="sk-SK"/>
        </w:rPr>
        <w:t xml:space="preserve"> </w:t>
      </w:r>
      <w:r>
        <w:rPr>
          <w:rFonts w:ascii="Calibri" w:hAnsi="Calibri" w:cs="Arial"/>
          <w:sz w:val="24"/>
          <w:szCs w:val="24"/>
          <w:lang w:val="sk-SK"/>
        </w:rPr>
        <w:t xml:space="preserve">150, e-mail:  </w:t>
      </w:r>
      <w:hyperlink r:id="rId13" w:history="1">
        <w:r w:rsidR="00586A7A" w:rsidRPr="001160CA">
          <w:rPr>
            <w:rStyle w:val="Hypertextovprepojenie"/>
            <w:rFonts w:ascii="Calibri" w:hAnsi="Calibri" w:cs="Arial"/>
            <w:sz w:val="24"/>
            <w:szCs w:val="24"/>
            <w:lang w:val="sk-SK"/>
          </w:rPr>
          <w:t>gabriela.vankova@trencin.sk</w:t>
        </w:r>
      </w:hyperlink>
      <w:r w:rsidR="00586A7A">
        <w:rPr>
          <w:rFonts w:ascii="Calibri" w:hAnsi="Calibri" w:cs="Arial"/>
          <w:sz w:val="24"/>
          <w:szCs w:val="24"/>
          <w:lang w:val="sk-SK"/>
        </w:rPr>
        <w:t xml:space="preserve">, </w:t>
      </w:r>
      <w:r>
        <w:rPr>
          <w:rFonts w:ascii="Calibri" w:hAnsi="Calibri" w:cs="Arial"/>
          <w:sz w:val="24"/>
          <w:szCs w:val="24"/>
          <w:lang w:val="sk-SK"/>
        </w:rPr>
        <w:t xml:space="preserve"> </w:t>
      </w:r>
    </w:p>
    <w:p w14:paraId="4113E854" w14:textId="354C40AD" w:rsidR="00586A7A" w:rsidRDefault="00586A7A" w:rsidP="006E3324">
      <w:pPr>
        <w:jc w:val="both"/>
        <w:rPr>
          <w:rFonts w:ascii="Calibri" w:hAnsi="Calibri" w:cs="Arial"/>
          <w:sz w:val="24"/>
          <w:szCs w:val="24"/>
          <w:lang w:val="sk-SK"/>
        </w:rPr>
      </w:pPr>
      <w:r>
        <w:rPr>
          <w:rFonts w:ascii="Calibri" w:hAnsi="Calibri" w:cs="Arial"/>
          <w:sz w:val="24"/>
          <w:szCs w:val="24"/>
          <w:lang w:val="sk-SK"/>
        </w:rPr>
        <w:t xml:space="preserve">Andrea Fraňová, tel. 0902 911 914, e-mail: </w:t>
      </w:r>
      <w:hyperlink r:id="rId14" w:history="1">
        <w:r w:rsidRPr="001160CA">
          <w:rPr>
            <w:rStyle w:val="Hypertextovprepojenie"/>
            <w:rFonts w:ascii="Calibri" w:hAnsi="Calibri" w:cs="Arial"/>
            <w:sz w:val="24"/>
            <w:szCs w:val="24"/>
            <w:lang w:val="sk-SK"/>
          </w:rPr>
          <w:t>andrea.franova@trencin.sk</w:t>
        </w:r>
      </w:hyperlink>
      <w:r>
        <w:rPr>
          <w:rFonts w:ascii="Calibri" w:hAnsi="Calibri" w:cs="Arial"/>
          <w:sz w:val="24"/>
          <w:szCs w:val="24"/>
          <w:lang w:val="sk-SK"/>
        </w:rPr>
        <w:t xml:space="preserve">. </w:t>
      </w:r>
    </w:p>
    <w:p w14:paraId="56D1148D" w14:textId="77777777" w:rsidR="007B2B12" w:rsidRDefault="007B2B12" w:rsidP="006E3324">
      <w:pPr>
        <w:jc w:val="both"/>
        <w:rPr>
          <w:rFonts w:ascii="Calibri" w:hAnsi="Calibri" w:cs="Arial"/>
          <w:sz w:val="24"/>
          <w:szCs w:val="24"/>
          <w:lang w:val="sk-SK"/>
        </w:rPr>
      </w:pPr>
    </w:p>
    <w:p w14:paraId="58628816" w14:textId="0F214A7A" w:rsidR="006E3324" w:rsidRPr="00392517" w:rsidRDefault="006E3324" w:rsidP="006E3324">
      <w:pPr>
        <w:jc w:val="both"/>
        <w:rPr>
          <w:rFonts w:cs="Arial"/>
          <w:b/>
          <w:bCs/>
          <w:sz w:val="24"/>
          <w:szCs w:val="24"/>
          <w:lang w:val="sk-SK"/>
        </w:rPr>
      </w:pPr>
      <w:r w:rsidRPr="00392517">
        <w:rPr>
          <w:rFonts w:ascii="Calibri" w:hAnsi="Calibri" w:cs="Arial"/>
          <w:b/>
          <w:bCs/>
          <w:sz w:val="24"/>
          <w:szCs w:val="24"/>
          <w:lang w:val="sk-SK"/>
        </w:rPr>
        <w:t xml:space="preserve">3/ V prípade technických otázok a problémov s elektronickým aukčným systémom je potrebné kontaktovať dodávateľa </w:t>
      </w:r>
      <w:proofErr w:type="spellStart"/>
      <w:r w:rsidRPr="00392517">
        <w:rPr>
          <w:rFonts w:ascii="Calibri" w:hAnsi="Calibri" w:cs="Arial"/>
          <w:b/>
          <w:bCs/>
          <w:sz w:val="24"/>
          <w:szCs w:val="24"/>
          <w:lang w:val="sk-SK"/>
        </w:rPr>
        <w:t>Proebiz</w:t>
      </w:r>
      <w:proofErr w:type="spellEnd"/>
      <w:r w:rsidR="00CD0053" w:rsidRPr="00392517">
        <w:rPr>
          <w:rFonts w:ascii="Calibri" w:hAnsi="Calibri" w:cs="Arial"/>
          <w:b/>
          <w:bCs/>
          <w:sz w:val="24"/>
          <w:szCs w:val="24"/>
          <w:lang w:val="sk-SK"/>
        </w:rPr>
        <w:t>,</w:t>
      </w:r>
      <w:r w:rsidRPr="00392517">
        <w:rPr>
          <w:rFonts w:ascii="Calibri" w:hAnsi="Calibri" w:cs="Arial"/>
          <w:b/>
          <w:bCs/>
          <w:sz w:val="24"/>
          <w:szCs w:val="24"/>
          <w:lang w:val="sk-SK"/>
        </w:rPr>
        <w:t xml:space="preserve"> </w:t>
      </w:r>
      <w:proofErr w:type="spellStart"/>
      <w:r w:rsidRPr="00392517">
        <w:rPr>
          <w:rFonts w:ascii="Calibri" w:hAnsi="Calibri" w:cs="Arial"/>
          <w:b/>
          <w:bCs/>
          <w:sz w:val="24"/>
          <w:szCs w:val="24"/>
          <w:lang w:val="sk-SK"/>
        </w:rPr>
        <w:t>tel.č</w:t>
      </w:r>
      <w:proofErr w:type="spellEnd"/>
      <w:r w:rsidRPr="00392517">
        <w:rPr>
          <w:rFonts w:ascii="Calibri" w:hAnsi="Calibri" w:cs="Arial"/>
          <w:b/>
          <w:bCs/>
          <w:sz w:val="24"/>
          <w:szCs w:val="24"/>
          <w:lang w:val="sk-SK"/>
        </w:rPr>
        <w:t xml:space="preserve">. +421220255999 resp. </w:t>
      </w:r>
      <w:hyperlink r:id="rId15" w:history="1">
        <w:r w:rsidR="003219C4" w:rsidRPr="00392517">
          <w:rPr>
            <w:rStyle w:val="Hypertextovprepojenie"/>
            <w:rFonts w:cs="Arial"/>
            <w:b/>
            <w:bCs/>
            <w:sz w:val="24"/>
            <w:szCs w:val="24"/>
            <w:lang w:val="sk-SK"/>
          </w:rPr>
          <w:t>houston@proebiz.com</w:t>
        </w:r>
      </w:hyperlink>
      <w:r w:rsidR="00CD0053" w:rsidRPr="00392517">
        <w:rPr>
          <w:rFonts w:cs="Arial"/>
          <w:b/>
          <w:bCs/>
          <w:sz w:val="24"/>
          <w:szCs w:val="24"/>
          <w:lang w:val="sk-SK"/>
        </w:rPr>
        <w:t>.</w:t>
      </w:r>
    </w:p>
    <w:p w14:paraId="570B8CEE" w14:textId="77777777" w:rsidR="006E3324" w:rsidRPr="00392517" w:rsidRDefault="006E3324" w:rsidP="006E3324">
      <w:pPr>
        <w:jc w:val="both"/>
        <w:rPr>
          <w:rFonts w:ascii="Calibri" w:hAnsi="Calibri" w:cs="Arial"/>
          <w:b/>
          <w:bCs/>
          <w:sz w:val="24"/>
          <w:szCs w:val="24"/>
          <w:lang w:val="sk-SK"/>
        </w:rPr>
      </w:pPr>
      <w:r w:rsidRPr="00392517">
        <w:rPr>
          <w:rFonts w:ascii="Calibri" w:hAnsi="Calibri" w:cs="Arial"/>
          <w:b/>
          <w:bCs/>
          <w:sz w:val="24"/>
          <w:szCs w:val="24"/>
          <w:lang w:val="sk-SK"/>
        </w:rPr>
        <w:t xml:space="preserve">Pred spustením vstupného kola odporúčame záujemcom zoznámiť sa s elektronickým aukčným systémom na adrese </w:t>
      </w:r>
      <w:hyperlink r:id="rId16" w:history="1">
        <w:r w:rsidR="00CD0053" w:rsidRPr="00392517">
          <w:rPr>
            <w:rStyle w:val="Hypertextovprepojenie"/>
            <w:rFonts w:cs="Arial"/>
            <w:b/>
            <w:bCs/>
            <w:sz w:val="24"/>
            <w:szCs w:val="24"/>
            <w:lang w:val="sk-SK"/>
          </w:rPr>
          <w:t>http://trencin.proebiz.com</w:t>
        </w:r>
      </w:hyperlink>
      <w:r w:rsidR="00CD0053" w:rsidRPr="00392517">
        <w:rPr>
          <w:rFonts w:cs="Arial"/>
          <w:b/>
          <w:bCs/>
          <w:sz w:val="24"/>
          <w:szCs w:val="24"/>
          <w:lang w:val="sk-SK"/>
        </w:rPr>
        <w:t xml:space="preserve"> </w:t>
      </w:r>
      <w:r w:rsidRPr="00392517">
        <w:rPr>
          <w:rFonts w:ascii="Calibri" w:hAnsi="Calibri" w:cs="Arial"/>
          <w:b/>
          <w:bCs/>
          <w:sz w:val="24"/>
          <w:szCs w:val="24"/>
          <w:lang w:val="sk-SK"/>
        </w:rPr>
        <w:t>v časti „pravidlá“.</w:t>
      </w:r>
    </w:p>
    <w:p w14:paraId="77648EA4" w14:textId="77777777" w:rsidR="007B2B12" w:rsidRDefault="007B2B12" w:rsidP="006E3324">
      <w:pPr>
        <w:jc w:val="both"/>
        <w:rPr>
          <w:rFonts w:ascii="Calibri" w:hAnsi="Calibri" w:cs="Arial"/>
          <w:sz w:val="24"/>
          <w:szCs w:val="24"/>
          <w:lang w:val="sk-SK"/>
        </w:rPr>
      </w:pPr>
    </w:p>
    <w:p w14:paraId="712A779A" w14:textId="2E0E5877" w:rsidR="006E3324" w:rsidRDefault="006E3324" w:rsidP="006E3324">
      <w:pPr>
        <w:jc w:val="both"/>
        <w:rPr>
          <w:rFonts w:ascii="Calibri" w:hAnsi="Calibri" w:cs="Arial"/>
          <w:sz w:val="24"/>
          <w:szCs w:val="24"/>
          <w:lang w:val="sk-SK"/>
        </w:rPr>
      </w:pPr>
      <w:r>
        <w:rPr>
          <w:rFonts w:ascii="Calibri" w:hAnsi="Calibri" w:cs="Arial"/>
          <w:sz w:val="24"/>
          <w:szCs w:val="24"/>
          <w:lang w:val="sk-SK"/>
        </w:rPr>
        <w:t>4/    Vyhlasovateľ si vyhradzuje právo zmeniť uverejnené podmienky súťaže alebo súťaž zrušiť a to za podmienky, že zmenu alebo zrušenie uverejní rovnakým spôsobom ktorým vyhlásil podmienky súťaže.</w:t>
      </w:r>
      <w:r w:rsidR="00847A17">
        <w:rPr>
          <w:rFonts w:ascii="Calibri" w:hAnsi="Calibri" w:cs="Arial"/>
          <w:sz w:val="24"/>
          <w:szCs w:val="24"/>
          <w:lang w:val="sk-SK"/>
        </w:rPr>
        <w:t xml:space="preserve"> </w:t>
      </w:r>
    </w:p>
    <w:p w14:paraId="75F72BA6" w14:textId="77777777" w:rsidR="007B2B12" w:rsidRDefault="007B2B12" w:rsidP="006E3324">
      <w:pPr>
        <w:jc w:val="both"/>
        <w:rPr>
          <w:rFonts w:ascii="Calibri" w:hAnsi="Calibri" w:cs="Arial"/>
          <w:sz w:val="24"/>
          <w:szCs w:val="24"/>
          <w:lang w:val="sk-SK"/>
        </w:rPr>
      </w:pPr>
    </w:p>
    <w:p w14:paraId="053B336E" w14:textId="67C1195E" w:rsidR="006E3324" w:rsidRDefault="006E3324" w:rsidP="006E3324">
      <w:pPr>
        <w:jc w:val="both"/>
        <w:rPr>
          <w:rFonts w:ascii="Calibri" w:hAnsi="Calibri" w:cs="Arial"/>
          <w:sz w:val="24"/>
          <w:szCs w:val="24"/>
          <w:lang w:val="sk-SK"/>
        </w:rPr>
      </w:pPr>
      <w:r>
        <w:rPr>
          <w:rFonts w:ascii="Calibri" w:hAnsi="Calibri" w:cs="Arial"/>
          <w:sz w:val="24"/>
          <w:szCs w:val="24"/>
          <w:lang w:val="sk-SK"/>
        </w:rPr>
        <w:t>5/    Navrhovatelia nemajú nárok na úhradu nákladov spojených s účasťou v tejto súťaži.</w:t>
      </w:r>
    </w:p>
    <w:p w14:paraId="4326B040" w14:textId="77777777" w:rsidR="007B2B12" w:rsidRDefault="007B2B12" w:rsidP="006E3324">
      <w:pPr>
        <w:jc w:val="both"/>
        <w:rPr>
          <w:rFonts w:ascii="Calibri" w:hAnsi="Calibri" w:cs="Arial"/>
          <w:sz w:val="24"/>
          <w:szCs w:val="24"/>
          <w:lang w:val="sk-SK"/>
        </w:rPr>
      </w:pPr>
    </w:p>
    <w:p w14:paraId="246C9409" w14:textId="2CF2D01B" w:rsidR="006E3324" w:rsidRPr="007B2B12" w:rsidRDefault="00C4796B" w:rsidP="006E3324">
      <w:pPr>
        <w:jc w:val="both"/>
        <w:rPr>
          <w:rFonts w:ascii="Calibri" w:hAnsi="Calibri" w:cs="Arial"/>
          <w:b/>
          <w:bCs/>
          <w:color w:val="FF0000"/>
          <w:sz w:val="24"/>
          <w:szCs w:val="24"/>
          <w:lang w:val="sk-SK"/>
        </w:rPr>
      </w:pPr>
      <w:r w:rsidRPr="0095777E">
        <w:rPr>
          <w:rFonts w:ascii="Calibri" w:hAnsi="Calibri" w:cs="Arial"/>
          <w:sz w:val="24"/>
          <w:szCs w:val="24"/>
          <w:lang w:val="sk-SK"/>
        </w:rPr>
        <w:t>6</w:t>
      </w:r>
      <w:r w:rsidR="006E3324" w:rsidRPr="0095777E">
        <w:rPr>
          <w:rFonts w:ascii="Calibri" w:hAnsi="Calibri" w:cs="Arial"/>
          <w:sz w:val="24"/>
          <w:szCs w:val="24"/>
          <w:lang w:val="sk-SK"/>
        </w:rPr>
        <w:t>/     Navrhovatelia sú svojimi návrhmi viazaní lehot</w:t>
      </w:r>
      <w:r w:rsidR="00B55371" w:rsidRPr="0095777E">
        <w:rPr>
          <w:rFonts w:ascii="Calibri" w:hAnsi="Calibri" w:cs="Arial"/>
          <w:sz w:val="24"/>
          <w:szCs w:val="24"/>
          <w:lang w:val="sk-SK"/>
        </w:rPr>
        <w:t xml:space="preserve">ou viazanosti ponúk v zmysle článku </w:t>
      </w:r>
      <w:r w:rsidR="00AB24B5" w:rsidRPr="0095777E">
        <w:rPr>
          <w:rFonts w:ascii="Calibri" w:hAnsi="Calibri" w:cs="Arial"/>
          <w:sz w:val="24"/>
          <w:szCs w:val="24"/>
          <w:lang w:val="sk-SK"/>
        </w:rPr>
        <w:t xml:space="preserve">IV. </w:t>
      </w:r>
      <w:r w:rsidR="006E3324" w:rsidRPr="0095777E">
        <w:rPr>
          <w:rFonts w:ascii="Calibri" w:hAnsi="Calibri" w:cs="Arial"/>
          <w:sz w:val="24"/>
          <w:szCs w:val="24"/>
          <w:lang w:val="sk-SK"/>
        </w:rPr>
        <w:t xml:space="preserve">  </w:t>
      </w:r>
      <w:r w:rsidR="00B00843" w:rsidRPr="0095777E">
        <w:rPr>
          <w:rFonts w:ascii="Calibri" w:hAnsi="Calibri" w:cs="Arial"/>
          <w:sz w:val="24"/>
          <w:szCs w:val="24"/>
          <w:lang w:val="sk-SK"/>
        </w:rPr>
        <w:t>N</w:t>
      </w:r>
      <w:r w:rsidR="006E3324" w:rsidRPr="0095777E">
        <w:rPr>
          <w:rFonts w:ascii="Calibri" w:hAnsi="Calibri" w:cs="Arial"/>
          <w:sz w:val="24"/>
          <w:szCs w:val="24"/>
          <w:lang w:val="sk-SK"/>
        </w:rPr>
        <w:t>avrhovate</w:t>
      </w:r>
      <w:r w:rsidR="00B00843" w:rsidRPr="0095777E">
        <w:rPr>
          <w:rFonts w:ascii="Calibri" w:hAnsi="Calibri" w:cs="Arial"/>
          <w:sz w:val="24"/>
          <w:szCs w:val="24"/>
          <w:lang w:val="sk-SK"/>
        </w:rPr>
        <w:t>lia</w:t>
      </w:r>
      <w:r w:rsidR="006E3324" w:rsidRPr="0095777E">
        <w:rPr>
          <w:rFonts w:ascii="Calibri" w:hAnsi="Calibri" w:cs="Arial"/>
          <w:sz w:val="24"/>
          <w:szCs w:val="24"/>
          <w:lang w:val="sk-SK"/>
        </w:rPr>
        <w:t xml:space="preserve"> </w:t>
      </w:r>
      <w:r w:rsidR="00B00843" w:rsidRPr="0095777E">
        <w:rPr>
          <w:rFonts w:ascii="Calibri" w:hAnsi="Calibri" w:cs="Arial"/>
          <w:sz w:val="24"/>
          <w:szCs w:val="24"/>
          <w:lang w:val="sk-SK"/>
        </w:rPr>
        <w:t xml:space="preserve">sú </w:t>
      </w:r>
      <w:r w:rsidR="006E3324" w:rsidRPr="0095777E">
        <w:rPr>
          <w:rFonts w:ascii="Calibri" w:hAnsi="Calibri" w:cs="Arial"/>
          <w:sz w:val="24"/>
          <w:szCs w:val="24"/>
          <w:lang w:val="sk-SK"/>
        </w:rPr>
        <w:t>svojim návrhom viazan</w:t>
      </w:r>
      <w:r w:rsidR="00B00843" w:rsidRPr="0095777E">
        <w:rPr>
          <w:rFonts w:ascii="Calibri" w:hAnsi="Calibri" w:cs="Arial"/>
          <w:sz w:val="24"/>
          <w:szCs w:val="24"/>
          <w:lang w:val="sk-SK"/>
        </w:rPr>
        <w:t>í</w:t>
      </w:r>
      <w:r w:rsidR="006E3324" w:rsidRPr="0095777E">
        <w:rPr>
          <w:rFonts w:ascii="Calibri" w:hAnsi="Calibri" w:cs="Arial"/>
          <w:sz w:val="24"/>
          <w:szCs w:val="24"/>
          <w:lang w:val="sk-SK"/>
        </w:rPr>
        <w:t xml:space="preserve"> do </w:t>
      </w:r>
      <w:r w:rsidR="00CF5A4D">
        <w:rPr>
          <w:rFonts w:ascii="Calibri" w:hAnsi="Calibri" w:cs="Arial"/>
          <w:sz w:val="24"/>
          <w:szCs w:val="24"/>
          <w:lang w:val="sk-SK"/>
        </w:rPr>
        <w:t>18</w:t>
      </w:r>
      <w:r w:rsidR="0095777E" w:rsidRPr="0095777E">
        <w:rPr>
          <w:rFonts w:ascii="Calibri" w:hAnsi="Calibri" w:cs="Arial"/>
          <w:sz w:val="24"/>
          <w:szCs w:val="24"/>
          <w:lang w:val="sk-SK"/>
        </w:rPr>
        <w:t>0 dní</w:t>
      </w:r>
      <w:r w:rsidR="006E3324" w:rsidRPr="0095777E">
        <w:rPr>
          <w:rFonts w:ascii="Calibri" w:hAnsi="Calibri" w:cs="Arial"/>
          <w:sz w:val="24"/>
          <w:szCs w:val="24"/>
          <w:lang w:val="sk-SK"/>
        </w:rPr>
        <w:t xml:space="preserve"> (najneskôr po uplynutí toho dátumu, pokiaľ nedôjde k uzavretiu zmluvy, bude zábezpeka vrátená, ak tak nebolo v zmysle týchto podmienok urobené skôr). </w:t>
      </w:r>
    </w:p>
    <w:p w14:paraId="7477F635" w14:textId="77777777" w:rsidR="006E3324" w:rsidRDefault="006E3324" w:rsidP="006E3324">
      <w:pPr>
        <w:jc w:val="both"/>
        <w:rPr>
          <w:rFonts w:ascii="Calibri" w:hAnsi="Calibri" w:cs="Arial"/>
          <w:sz w:val="24"/>
          <w:szCs w:val="24"/>
          <w:lang w:val="sk-SK"/>
        </w:rPr>
      </w:pPr>
    </w:p>
    <w:p w14:paraId="392D4065" w14:textId="77777777" w:rsidR="006E3324" w:rsidRDefault="006E3324" w:rsidP="006E3324">
      <w:pPr>
        <w:jc w:val="both"/>
        <w:rPr>
          <w:rFonts w:ascii="Calibri" w:hAnsi="Calibri" w:cs="Arial"/>
          <w:sz w:val="24"/>
          <w:szCs w:val="24"/>
          <w:lang w:val="sk-SK"/>
        </w:rPr>
      </w:pPr>
    </w:p>
    <w:p w14:paraId="180C4753" w14:textId="384387E0" w:rsidR="006E3324" w:rsidRDefault="006E3324" w:rsidP="006E3324">
      <w:pPr>
        <w:jc w:val="both"/>
        <w:rPr>
          <w:rFonts w:ascii="Calibri" w:hAnsi="Calibri" w:cs="Arial"/>
          <w:sz w:val="24"/>
          <w:szCs w:val="24"/>
          <w:lang w:val="sk-SK"/>
        </w:rPr>
      </w:pPr>
    </w:p>
    <w:p w14:paraId="11C06895" w14:textId="1D78C531" w:rsidR="00AB24B5" w:rsidRDefault="00AB24B5" w:rsidP="006E3324">
      <w:pPr>
        <w:jc w:val="both"/>
        <w:rPr>
          <w:rFonts w:ascii="Calibri" w:hAnsi="Calibri" w:cs="Arial"/>
          <w:sz w:val="24"/>
          <w:szCs w:val="24"/>
          <w:lang w:val="sk-SK"/>
        </w:rPr>
      </w:pPr>
    </w:p>
    <w:p w14:paraId="385CD954" w14:textId="77777777" w:rsidR="00392517" w:rsidRDefault="00392517" w:rsidP="006E3324">
      <w:pPr>
        <w:jc w:val="both"/>
        <w:rPr>
          <w:rFonts w:ascii="Calibri" w:hAnsi="Calibri" w:cs="Arial"/>
          <w:sz w:val="24"/>
          <w:szCs w:val="24"/>
          <w:lang w:val="sk-SK"/>
        </w:rPr>
      </w:pPr>
    </w:p>
    <w:p w14:paraId="6AAC8CEA" w14:textId="77777777" w:rsidR="00392517" w:rsidRDefault="00392517" w:rsidP="006E3324">
      <w:pPr>
        <w:jc w:val="both"/>
        <w:rPr>
          <w:rFonts w:ascii="Calibri" w:hAnsi="Calibri" w:cs="Arial"/>
          <w:sz w:val="24"/>
          <w:szCs w:val="24"/>
          <w:lang w:val="sk-SK"/>
        </w:rPr>
      </w:pPr>
    </w:p>
    <w:p w14:paraId="2A18EC75" w14:textId="77777777" w:rsidR="006E3324" w:rsidRDefault="006E3324" w:rsidP="006E3324">
      <w:pPr>
        <w:jc w:val="both"/>
        <w:rPr>
          <w:rFonts w:ascii="Calibri" w:hAnsi="Calibri" w:cs="Arial"/>
          <w:sz w:val="24"/>
          <w:szCs w:val="24"/>
          <w:lang w:val="sk-SK"/>
        </w:rPr>
      </w:pPr>
    </w:p>
    <w:p w14:paraId="19340BEA" w14:textId="77777777" w:rsidR="006E3324" w:rsidRDefault="006E3324" w:rsidP="006E3324">
      <w:pPr>
        <w:jc w:val="both"/>
        <w:rPr>
          <w:rFonts w:ascii="Calibri" w:hAnsi="Calibri" w:cs="Arial"/>
          <w:sz w:val="24"/>
          <w:szCs w:val="24"/>
          <w:lang w:val="sk-SK"/>
        </w:rPr>
      </w:pPr>
    </w:p>
    <w:p w14:paraId="7CB9C774" w14:textId="5827FA32" w:rsidR="006E3324" w:rsidRDefault="006E3324" w:rsidP="006E3324">
      <w:pPr>
        <w:jc w:val="both"/>
        <w:rPr>
          <w:rFonts w:ascii="Calibri" w:hAnsi="Calibri" w:cs="Arial"/>
          <w:sz w:val="24"/>
          <w:szCs w:val="24"/>
          <w:lang w:val="sk-SK"/>
        </w:rPr>
      </w:pPr>
      <w:r>
        <w:rPr>
          <w:rFonts w:ascii="Calibri" w:hAnsi="Calibri" w:cs="Arial"/>
          <w:sz w:val="24"/>
          <w:szCs w:val="24"/>
          <w:lang w:val="sk-SK"/>
        </w:rPr>
        <w:tab/>
      </w:r>
      <w:r>
        <w:rPr>
          <w:rFonts w:ascii="Calibri" w:hAnsi="Calibri" w:cs="Arial"/>
          <w:sz w:val="24"/>
          <w:szCs w:val="24"/>
          <w:lang w:val="sk-SK"/>
        </w:rPr>
        <w:tab/>
      </w:r>
      <w:r>
        <w:rPr>
          <w:rFonts w:ascii="Calibri" w:hAnsi="Calibri" w:cs="Arial"/>
          <w:sz w:val="24"/>
          <w:szCs w:val="24"/>
          <w:lang w:val="sk-SK"/>
        </w:rPr>
        <w:tab/>
      </w:r>
      <w:r>
        <w:rPr>
          <w:rFonts w:ascii="Calibri" w:hAnsi="Calibri" w:cs="Arial"/>
          <w:sz w:val="24"/>
          <w:szCs w:val="24"/>
          <w:lang w:val="sk-SK"/>
        </w:rPr>
        <w:tab/>
      </w:r>
      <w:r>
        <w:rPr>
          <w:rFonts w:ascii="Calibri" w:hAnsi="Calibri" w:cs="Arial"/>
          <w:sz w:val="24"/>
          <w:szCs w:val="24"/>
          <w:lang w:val="sk-SK"/>
        </w:rPr>
        <w:tab/>
      </w:r>
      <w:r>
        <w:rPr>
          <w:rFonts w:ascii="Calibri" w:hAnsi="Calibri" w:cs="Arial"/>
          <w:sz w:val="24"/>
          <w:szCs w:val="24"/>
          <w:lang w:val="sk-SK"/>
        </w:rPr>
        <w:tab/>
        <w:t xml:space="preserve">              ...............</w:t>
      </w:r>
      <w:r w:rsidR="001B0DBB">
        <w:rPr>
          <w:rFonts w:ascii="Calibri" w:hAnsi="Calibri" w:cs="Arial"/>
          <w:sz w:val="24"/>
          <w:szCs w:val="24"/>
          <w:lang w:val="sk-SK"/>
        </w:rPr>
        <w:t>.............</w:t>
      </w:r>
      <w:r>
        <w:rPr>
          <w:rFonts w:ascii="Calibri" w:hAnsi="Calibri" w:cs="Arial"/>
          <w:sz w:val="24"/>
          <w:szCs w:val="24"/>
          <w:lang w:val="sk-SK"/>
        </w:rPr>
        <w:t>.....................</w:t>
      </w:r>
    </w:p>
    <w:p w14:paraId="7E2596DC" w14:textId="279D3F01" w:rsidR="006E3324" w:rsidRDefault="006E3324" w:rsidP="006E3324">
      <w:pPr>
        <w:jc w:val="both"/>
        <w:rPr>
          <w:rFonts w:ascii="Calibri" w:hAnsi="Calibri" w:cs="Arial"/>
          <w:sz w:val="24"/>
          <w:szCs w:val="24"/>
          <w:lang w:val="sk-SK"/>
        </w:rPr>
      </w:pPr>
      <w:r>
        <w:rPr>
          <w:rFonts w:ascii="Calibri" w:hAnsi="Calibri" w:cs="Arial"/>
          <w:sz w:val="24"/>
          <w:szCs w:val="24"/>
          <w:lang w:val="sk-SK"/>
        </w:rPr>
        <w:tab/>
      </w:r>
      <w:r>
        <w:rPr>
          <w:rFonts w:ascii="Calibri" w:hAnsi="Calibri" w:cs="Arial"/>
          <w:sz w:val="24"/>
          <w:szCs w:val="24"/>
          <w:lang w:val="sk-SK"/>
        </w:rPr>
        <w:tab/>
      </w:r>
      <w:r>
        <w:rPr>
          <w:rFonts w:ascii="Calibri" w:hAnsi="Calibri" w:cs="Arial"/>
          <w:sz w:val="24"/>
          <w:szCs w:val="24"/>
          <w:lang w:val="sk-SK"/>
        </w:rPr>
        <w:tab/>
      </w:r>
      <w:r>
        <w:rPr>
          <w:rFonts w:ascii="Calibri" w:hAnsi="Calibri" w:cs="Arial"/>
          <w:sz w:val="24"/>
          <w:szCs w:val="24"/>
          <w:lang w:val="sk-SK"/>
        </w:rPr>
        <w:tab/>
      </w:r>
      <w:r>
        <w:rPr>
          <w:rFonts w:ascii="Calibri" w:hAnsi="Calibri" w:cs="Arial"/>
          <w:sz w:val="24"/>
          <w:szCs w:val="24"/>
          <w:lang w:val="sk-SK"/>
        </w:rPr>
        <w:tab/>
      </w:r>
      <w:r>
        <w:rPr>
          <w:rFonts w:ascii="Calibri" w:hAnsi="Calibri" w:cs="Arial"/>
          <w:sz w:val="24"/>
          <w:szCs w:val="24"/>
          <w:lang w:val="sk-SK"/>
        </w:rPr>
        <w:tab/>
      </w:r>
      <w:r>
        <w:rPr>
          <w:rFonts w:ascii="Calibri" w:hAnsi="Calibri" w:cs="Arial"/>
          <w:sz w:val="24"/>
          <w:szCs w:val="24"/>
          <w:lang w:val="sk-SK"/>
        </w:rPr>
        <w:tab/>
        <w:t xml:space="preserve">  </w:t>
      </w:r>
      <w:r w:rsidR="001B0DBB">
        <w:rPr>
          <w:rFonts w:ascii="Calibri" w:hAnsi="Calibri" w:cs="Arial"/>
          <w:sz w:val="24"/>
          <w:szCs w:val="24"/>
          <w:lang w:val="sk-SK"/>
        </w:rPr>
        <w:t xml:space="preserve">     </w:t>
      </w:r>
      <w:r>
        <w:rPr>
          <w:rFonts w:ascii="Calibri" w:hAnsi="Calibri" w:cs="Arial"/>
          <w:sz w:val="24"/>
          <w:szCs w:val="24"/>
          <w:lang w:val="sk-SK"/>
        </w:rPr>
        <w:t xml:space="preserve"> </w:t>
      </w:r>
      <w:r w:rsidR="001B0DBB">
        <w:rPr>
          <w:rFonts w:ascii="Calibri" w:hAnsi="Calibri" w:cs="Arial"/>
          <w:sz w:val="24"/>
          <w:szCs w:val="24"/>
          <w:lang w:val="sk-SK"/>
        </w:rPr>
        <w:t xml:space="preserve"> </w:t>
      </w:r>
      <w:r>
        <w:rPr>
          <w:rFonts w:ascii="Calibri" w:hAnsi="Calibri" w:cs="Arial"/>
          <w:sz w:val="24"/>
          <w:szCs w:val="24"/>
          <w:lang w:val="sk-SK"/>
        </w:rPr>
        <w:t>Mgr. Richard Rybníček</w:t>
      </w:r>
    </w:p>
    <w:p w14:paraId="03198184" w14:textId="446E57BB" w:rsidR="006E3324" w:rsidRDefault="006E3324" w:rsidP="006E3324">
      <w:pPr>
        <w:jc w:val="both"/>
        <w:rPr>
          <w:rFonts w:ascii="Calibri" w:hAnsi="Calibri" w:cs="Arial"/>
          <w:sz w:val="24"/>
          <w:szCs w:val="24"/>
          <w:lang w:val="sk-SK"/>
        </w:rPr>
      </w:pPr>
      <w:r>
        <w:rPr>
          <w:rFonts w:ascii="Calibri" w:hAnsi="Calibri" w:cs="Arial"/>
          <w:sz w:val="24"/>
          <w:szCs w:val="24"/>
          <w:lang w:val="sk-SK"/>
        </w:rPr>
        <w:tab/>
      </w:r>
      <w:r>
        <w:rPr>
          <w:rFonts w:ascii="Calibri" w:hAnsi="Calibri" w:cs="Arial"/>
          <w:sz w:val="24"/>
          <w:szCs w:val="24"/>
          <w:lang w:val="sk-SK"/>
        </w:rPr>
        <w:tab/>
      </w:r>
      <w:r>
        <w:rPr>
          <w:rFonts w:ascii="Calibri" w:hAnsi="Calibri" w:cs="Arial"/>
          <w:sz w:val="24"/>
          <w:szCs w:val="24"/>
          <w:lang w:val="sk-SK"/>
        </w:rPr>
        <w:tab/>
      </w:r>
      <w:r>
        <w:rPr>
          <w:rFonts w:ascii="Calibri" w:hAnsi="Calibri" w:cs="Arial"/>
          <w:sz w:val="24"/>
          <w:szCs w:val="24"/>
          <w:lang w:val="sk-SK"/>
        </w:rPr>
        <w:tab/>
      </w:r>
      <w:r>
        <w:rPr>
          <w:rFonts w:ascii="Calibri" w:hAnsi="Calibri" w:cs="Arial"/>
          <w:sz w:val="24"/>
          <w:szCs w:val="24"/>
          <w:lang w:val="sk-SK"/>
        </w:rPr>
        <w:tab/>
      </w:r>
      <w:r>
        <w:rPr>
          <w:rFonts w:ascii="Calibri" w:hAnsi="Calibri" w:cs="Arial"/>
          <w:sz w:val="24"/>
          <w:szCs w:val="24"/>
          <w:lang w:val="sk-SK"/>
        </w:rPr>
        <w:tab/>
      </w:r>
      <w:r>
        <w:rPr>
          <w:rFonts w:ascii="Calibri" w:hAnsi="Calibri" w:cs="Arial"/>
          <w:sz w:val="24"/>
          <w:szCs w:val="24"/>
          <w:lang w:val="sk-SK"/>
        </w:rPr>
        <w:tab/>
        <w:t xml:space="preserve"> </w:t>
      </w:r>
      <w:r w:rsidR="001B0DBB">
        <w:rPr>
          <w:rFonts w:ascii="Calibri" w:hAnsi="Calibri" w:cs="Arial"/>
          <w:sz w:val="24"/>
          <w:szCs w:val="24"/>
          <w:lang w:val="sk-SK"/>
        </w:rPr>
        <w:t xml:space="preserve">       </w:t>
      </w:r>
      <w:r>
        <w:rPr>
          <w:rFonts w:ascii="Calibri" w:hAnsi="Calibri" w:cs="Arial"/>
          <w:sz w:val="24"/>
          <w:szCs w:val="24"/>
          <w:lang w:val="sk-SK"/>
        </w:rPr>
        <w:t>primátor mesta Trenčín</w:t>
      </w:r>
    </w:p>
    <w:p w14:paraId="048A67B8" w14:textId="77777777" w:rsidR="006E3324" w:rsidRDefault="006E3324" w:rsidP="006E3324">
      <w:pPr>
        <w:jc w:val="both"/>
        <w:rPr>
          <w:rFonts w:ascii="Calibri" w:hAnsi="Calibri" w:cs="Arial"/>
          <w:sz w:val="24"/>
          <w:szCs w:val="24"/>
          <w:lang w:val="sk-SK"/>
        </w:rPr>
      </w:pPr>
    </w:p>
    <w:p w14:paraId="56E9A793" w14:textId="77777777" w:rsidR="0095777E" w:rsidRDefault="0095777E" w:rsidP="006E3324">
      <w:pPr>
        <w:jc w:val="both"/>
        <w:rPr>
          <w:rFonts w:ascii="Calibri" w:hAnsi="Calibri" w:cs="Arial"/>
          <w:sz w:val="24"/>
          <w:szCs w:val="24"/>
          <w:lang w:val="sk-SK"/>
        </w:rPr>
      </w:pPr>
    </w:p>
    <w:p w14:paraId="7D485CC6" w14:textId="77777777" w:rsidR="0095777E" w:rsidRDefault="0095777E" w:rsidP="006E3324">
      <w:pPr>
        <w:jc w:val="both"/>
        <w:rPr>
          <w:rFonts w:ascii="Calibri" w:hAnsi="Calibri" w:cs="Arial"/>
          <w:sz w:val="24"/>
          <w:szCs w:val="24"/>
          <w:lang w:val="sk-SK"/>
        </w:rPr>
      </w:pPr>
    </w:p>
    <w:p w14:paraId="3E12D3DF" w14:textId="77777777" w:rsidR="0095777E" w:rsidRDefault="0095777E" w:rsidP="006E3324">
      <w:pPr>
        <w:jc w:val="both"/>
        <w:rPr>
          <w:rFonts w:ascii="Calibri" w:hAnsi="Calibri" w:cs="Arial"/>
          <w:sz w:val="24"/>
          <w:szCs w:val="24"/>
          <w:lang w:val="sk-SK"/>
        </w:rPr>
      </w:pPr>
    </w:p>
    <w:p w14:paraId="6AAB2475" w14:textId="77777777" w:rsidR="0095777E" w:rsidRDefault="0095777E" w:rsidP="006E3324">
      <w:pPr>
        <w:jc w:val="both"/>
        <w:rPr>
          <w:rFonts w:ascii="Calibri" w:hAnsi="Calibri" w:cs="Arial"/>
          <w:sz w:val="24"/>
          <w:szCs w:val="24"/>
          <w:lang w:val="sk-SK"/>
        </w:rPr>
      </w:pPr>
    </w:p>
    <w:p w14:paraId="70C7BB6D" w14:textId="77777777" w:rsidR="0095777E" w:rsidRDefault="0095777E" w:rsidP="006E3324">
      <w:pPr>
        <w:jc w:val="both"/>
        <w:rPr>
          <w:rFonts w:ascii="Calibri" w:hAnsi="Calibri" w:cs="Arial"/>
          <w:sz w:val="24"/>
          <w:szCs w:val="24"/>
          <w:lang w:val="sk-SK"/>
        </w:rPr>
      </w:pPr>
    </w:p>
    <w:p w14:paraId="55CE042B" w14:textId="77777777" w:rsidR="0095777E" w:rsidRDefault="0095777E" w:rsidP="006E3324">
      <w:pPr>
        <w:jc w:val="both"/>
        <w:rPr>
          <w:rFonts w:ascii="Calibri" w:hAnsi="Calibri" w:cs="Arial"/>
          <w:sz w:val="24"/>
          <w:szCs w:val="24"/>
          <w:lang w:val="sk-SK"/>
        </w:rPr>
      </w:pPr>
    </w:p>
    <w:p w14:paraId="429BBC2B" w14:textId="77777777" w:rsidR="0095777E" w:rsidRDefault="0095777E" w:rsidP="006E3324">
      <w:pPr>
        <w:jc w:val="both"/>
        <w:rPr>
          <w:rFonts w:ascii="Calibri" w:hAnsi="Calibri" w:cs="Arial"/>
          <w:sz w:val="24"/>
          <w:szCs w:val="24"/>
          <w:lang w:val="sk-SK"/>
        </w:rPr>
      </w:pPr>
    </w:p>
    <w:p w14:paraId="578F0476" w14:textId="77777777" w:rsidR="0095777E" w:rsidRDefault="0095777E" w:rsidP="006E3324">
      <w:pPr>
        <w:jc w:val="both"/>
        <w:rPr>
          <w:rFonts w:ascii="Calibri" w:hAnsi="Calibri" w:cs="Arial"/>
          <w:sz w:val="24"/>
          <w:szCs w:val="24"/>
          <w:lang w:val="sk-SK"/>
        </w:rPr>
      </w:pPr>
    </w:p>
    <w:p w14:paraId="50FDA2C9" w14:textId="77777777" w:rsidR="0095777E" w:rsidRDefault="0095777E" w:rsidP="006E3324">
      <w:pPr>
        <w:jc w:val="both"/>
        <w:rPr>
          <w:rFonts w:ascii="Calibri" w:hAnsi="Calibri" w:cs="Arial"/>
          <w:sz w:val="24"/>
          <w:szCs w:val="24"/>
          <w:lang w:val="sk-SK"/>
        </w:rPr>
      </w:pPr>
    </w:p>
    <w:p w14:paraId="0F891CE9" w14:textId="77777777" w:rsidR="0095777E" w:rsidRDefault="0095777E" w:rsidP="006E3324">
      <w:pPr>
        <w:jc w:val="both"/>
        <w:rPr>
          <w:rFonts w:ascii="Calibri" w:hAnsi="Calibri" w:cs="Arial"/>
          <w:sz w:val="24"/>
          <w:szCs w:val="24"/>
          <w:lang w:val="sk-SK"/>
        </w:rPr>
      </w:pPr>
    </w:p>
    <w:p w14:paraId="5B8CAB4C" w14:textId="77777777" w:rsidR="0095777E" w:rsidRDefault="0095777E" w:rsidP="006E3324">
      <w:pPr>
        <w:jc w:val="both"/>
        <w:rPr>
          <w:rFonts w:ascii="Calibri" w:hAnsi="Calibri" w:cs="Arial"/>
          <w:sz w:val="24"/>
          <w:szCs w:val="24"/>
          <w:lang w:val="sk-SK"/>
        </w:rPr>
      </w:pPr>
    </w:p>
    <w:p w14:paraId="5E0FE969" w14:textId="77777777" w:rsidR="0095777E" w:rsidRDefault="0095777E" w:rsidP="006E3324">
      <w:pPr>
        <w:jc w:val="both"/>
        <w:rPr>
          <w:rFonts w:ascii="Calibri" w:hAnsi="Calibri" w:cs="Arial"/>
          <w:sz w:val="24"/>
          <w:szCs w:val="24"/>
          <w:lang w:val="sk-SK"/>
        </w:rPr>
      </w:pPr>
    </w:p>
    <w:p w14:paraId="270CBAFE" w14:textId="77777777" w:rsidR="0095777E" w:rsidRDefault="0095777E" w:rsidP="006E3324">
      <w:pPr>
        <w:jc w:val="both"/>
        <w:rPr>
          <w:rFonts w:ascii="Calibri" w:hAnsi="Calibri" w:cs="Arial"/>
          <w:sz w:val="24"/>
          <w:szCs w:val="24"/>
          <w:lang w:val="sk-SK"/>
        </w:rPr>
      </w:pPr>
    </w:p>
    <w:p w14:paraId="1C1BCBC8" w14:textId="77777777" w:rsidR="0095777E" w:rsidRDefault="0095777E" w:rsidP="006E3324">
      <w:pPr>
        <w:jc w:val="both"/>
        <w:rPr>
          <w:rFonts w:ascii="Calibri" w:hAnsi="Calibri" w:cs="Arial"/>
          <w:sz w:val="24"/>
          <w:szCs w:val="24"/>
          <w:lang w:val="sk-SK"/>
        </w:rPr>
      </w:pPr>
    </w:p>
    <w:p w14:paraId="47B3D22E" w14:textId="3192D330" w:rsidR="006E3324" w:rsidRPr="0095777E" w:rsidRDefault="006E3324" w:rsidP="0095777E">
      <w:pPr>
        <w:jc w:val="right"/>
        <w:rPr>
          <w:rFonts w:ascii="Calibri" w:hAnsi="Calibri" w:cs="Arial"/>
          <w:color w:val="595959"/>
          <w:sz w:val="24"/>
          <w:szCs w:val="24"/>
          <w:lang w:val="sk-SK"/>
        </w:rPr>
      </w:pPr>
      <w:r>
        <w:rPr>
          <w:rFonts w:ascii="Calibri" w:hAnsi="Calibri" w:cs="Arial"/>
          <w:color w:val="595959"/>
          <w:sz w:val="24"/>
          <w:szCs w:val="24"/>
          <w:lang w:val="sk-SK"/>
        </w:rPr>
        <w:lastRenderedPageBreak/>
        <w:t xml:space="preserve">Príloha č. 1 </w:t>
      </w:r>
    </w:p>
    <w:p w14:paraId="589302B4" w14:textId="77777777" w:rsidR="006E3324" w:rsidRDefault="006E3324" w:rsidP="006E3324">
      <w:pPr>
        <w:pStyle w:val="Bezriadkovania"/>
        <w:jc w:val="center"/>
        <w:rPr>
          <w:rFonts w:cs="Arial"/>
          <w:b/>
          <w:sz w:val="24"/>
          <w:szCs w:val="24"/>
        </w:rPr>
      </w:pPr>
      <w:r>
        <w:rPr>
          <w:rFonts w:cs="Arial"/>
          <w:b/>
          <w:sz w:val="24"/>
          <w:szCs w:val="24"/>
        </w:rPr>
        <w:t>ČESTNÉ   VYHLÁSENIE</w:t>
      </w:r>
    </w:p>
    <w:p w14:paraId="1ADBA4FC" w14:textId="77777777" w:rsidR="006E3324" w:rsidRDefault="006E3324" w:rsidP="006E3324">
      <w:pPr>
        <w:pStyle w:val="Bezriadkovania"/>
        <w:jc w:val="both"/>
        <w:rPr>
          <w:rFonts w:cs="Arial"/>
          <w:sz w:val="24"/>
          <w:szCs w:val="24"/>
        </w:rPr>
      </w:pPr>
    </w:p>
    <w:p w14:paraId="16B11E8B" w14:textId="4F07727C" w:rsidR="006E3324" w:rsidRDefault="006E3324" w:rsidP="006E3324">
      <w:pPr>
        <w:pStyle w:val="Bezriadkovania"/>
        <w:spacing w:line="360" w:lineRule="auto"/>
        <w:jc w:val="both"/>
        <w:rPr>
          <w:rFonts w:cs="Arial"/>
          <w:sz w:val="24"/>
          <w:szCs w:val="24"/>
        </w:rPr>
      </w:pPr>
      <w:r>
        <w:rPr>
          <w:rFonts w:cs="Arial"/>
          <w:sz w:val="24"/>
          <w:szCs w:val="24"/>
        </w:rPr>
        <w:t>Týmto ja, dolupodpísaný ........................................................., trvale bytom/so sídlom ......................................</w:t>
      </w:r>
      <w:r w:rsidR="00E935CB">
        <w:rPr>
          <w:rFonts w:cs="Arial"/>
          <w:sz w:val="24"/>
          <w:szCs w:val="24"/>
        </w:rPr>
        <w:t>...................</w:t>
      </w:r>
      <w:r>
        <w:rPr>
          <w:rFonts w:cs="Arial"/>
          <w:sz w:val="24"/>
          <w:szCs w:val="24"/>
        </w:rPr>
        <w:t>.., (ako</w:t>
      </w:r>
      <w:r w:rsidR="009B5E6F">
        <w:rPr>
          <w:rFonts w:cs="Arial"/>
          <w:sz w:val="24"/>
          <w:szCs w:val="24"/>
        </w:rPr>
        <w:t xml:space="preserve"> </w:t>
      </w:r>
      <w:r w:rsidR="00E3402F">
        <w:rPr>
          <w:rFonts w:cs="Arial"/>
          <w:sz w:val="24"/>
          <w:szCs w:val="24"/>
        </w:rPr>
        <w:t xml:space="preserve">navrhovateľ, resp. </w:t>
      </w:r>
      <w:r>
        <w:rPr>
          <w:rFonts w:cs="Arial"/>
          <w:sz w:val="24"/>
          <w:szCs w:val="24"/>
        </w:rPr>
        <w:t>oprávnený zástupca navrhovateľa:........................................)</w:t>
      </w:r>
      <w:r w:rsidR="00E935CB">
        <w:rPr>
          <w:rFonts w:cs="Arial"/>
          <w:sz w:val="24"/>
          <w:szCs w:val="24"/>
        </w:rPr>
        <w:t xml:space="preserve"> </w:t>
      </w:r>
      <w:r>
        <w:rPr>
          <w:rFonts w:cs="Arial"/>
          <w:sz w:val="24"/>
          <w:szCs w:val="24"/>
        </w:rPr>
        <w:t>čestne vyhlasujem, že súhlasím so súťažnými podmienkami obchodnej verejnej súťaže:  Predaj nehnuteľnost</w:t>
      </w:r>
      <w:r w:rsidR="00AB0235">
        <w:rPr>
          <w:rFonts w:cs="Arial"/>
          <w:sz w:val="24"/>
          <w:szCs w:val="24"/>
        </w:rPr>
        <w:t>í</w:t>
      </w:r>
      <w:r w:rsidR="00FC3167">
        <w:rPr>
          <w:rFonts w:cs="Arial"/>
          <w:sz w:val="24"/>
          <w:szCs w:val="24"/>
        </w:rPr>
        <w:t xml:space="preserve"> </w:t>
      </w:r>
      <w:r>
        <w:rPr>
          <w:rFonts w:cs="Arial"/>
          <w:sz w:val="24"/>
          <w:szCs w:val="24"/>
        </w:rPr>
        <w:t>:</w:t>
      </w:r>
      <w:r w:rsidR="00E935CB">
        <w:rPr>
          <w:rFonts w:cs="Arial"/>
          <w:sz w:val="24"/>
          <w:szCs w:val="24"/>
        </w:rPr>
        <w:t xml:space="preserve"> </w:t>
      </w:r>
      <w:r w:rsidR="00E935CB">
        <w:rPr>
          <w:rFonts w:cs="Arial"/>
          <w:b/>
          <w:sz w:val="24"/>
          <w:szCs w:val="24"/>
        </w:rPr>
        <w:t>„</w:t>
      </w:r>
      <w:r w:rsidR="00FC3167">
        <w:rPr>
          <w:rFonts w:cs="Arial"/>
          <w:b/>
          <w:sz w:val="24"/>
          <w:szCs w:val="24"/>
        </w:rPr>
        <w:t>Pozemky v areáli priemyselnej zóny na Bratislavskej ulici</w:t>
      </w:r>
      <w:r w:rsidR="00E935CB">
        <w:rPr>
          <w:rFonts w:cs="Arial"/>
          <w:b/>
          <w:sz w:val="24"/>
          <w:szCs w:val="24"/>
        </w:rPr>
        <w:t>“</w:t>
      </w:r>
      <w:r>
        <w:rPr>
          <w:rFonts w:cs="Arial"/>
          <w:sz w:val="24"/>
          <w:szCs w:val="24"/>
        </w:rPr>
        <w:t xml:space="preserve"> , ktorú  vyhlásilo Mesto Trenčín.</w:t>
      </w:r>
    </w:p>
    <w:p w14:paraId="23ED662E" w14:textId="71657BC3" w:rsidR="006E3324" w:rsidRDefault="006E3324" w:rsidP="006E3324">
      <w:pPr>
        <w:pStyle w:val="Bezriadkovania"/>
        <w:spacing w:line="360" w:lineRule="auto"/>
        <w:jc w:val="both"/>
        <w:rPr>
          <w:rFonts w:cs="Arial"/>
          <w:sz w:val="24"/>
          <w:szCs w:val="24"/>
        </w:rPr>
      </w:pPr>
      <w:r w:rsidRPr="0095777E">
        <w:rPr>
          <w:rFonts w:cs="Arial"/>
          <w:sz w:val="24"/>
          <w:szCs w:val="24"/>
        </w:rPr>
        <w:t xml:space="preserve">Zároveň vyhlasujem, že som si vedomý, že som svojím predloženým návrhom v tejto obchodnej verejnej súťaži viazaný po dobu lehoty viazanosti a v prípade, ak od svojho návrhu pred uplynutím tejto doby odstúpim alebo nepredložím upravený návrh kúpnej zmluvy v zmysle súťažných podmienok </w:t>
      </w:r>
      <w:r w:rsidR="00E20946" w:rsidRPr="0095777E">
        <w:rPr>
          <w:rFonts w:cs="Arial"/>
          <w:sz w:val="24"/>
          <w:szCs w:val="24"/>
        </w:rPr>
        <w:t xml:space="preserve">tejto </w:t>
      </w:r>
      <w:r w:rsidR="00F64415" w:rsidRPr="0095777E">
        <w:rPr>
          <w:rFonts w:cs="Arial"/>
          <w:sz w:val="24"/>
          <w:szCs w:val="24"/>
        </w:rPr>
        <w:t>obchodnej verejnej súťaže</w:t>
      </w:r>
      <w:r w:rsidR="0095777E" w:rsidRPr="0095777E">
        <w:rPr>
          <w:rFonts w:cs="Arial"/>
          <w:sz w:val="24"/>
          <w:szCs w:val="24"/>
        </w:rPr>
        <w:t>,</w:t>
      </w:r>
      <w:r w:rsidR="00F64415" w:rsidRPr="0095777E">
        <w:rPr>
          <w:rFonts w:cs="Arial"/>
          <w:sz w:val="24"/>
          <w:szCs w:val="24"/>
        </w:rPr>
        <w:t xml:space="preserve"> </w:t>
      </w:r>
      <w:r w:rsidRPr="0095777E">
        <w:rPr>
          <w:rFonts w:cs="Arial"/>
          <w:sz w:val="24"/>
          <w:szCs w:val="24"/>
        </w:rPr>
        <w:t>alebo nedoplatím zvyšok kúpnej ceny tak ako je uvedené v súťažných podmienkach tejto  verejnej obchodnej súťaže, prepadne mi 100% zábezpeky, ktorú som zložil na účet vyhlasovateľa (ako sankcia za odstúpenie od návrhu, ktorým som viazaný).</w:t>
      </w:r>
      <w:r>
        <w:rPr>
          <w:rFonts w:cs="Arial"/>
          <w:sz w:val="24"/>
          <w:szCs w:val="24"/>
        </w:rPr>
        <w:t xml:space="preserve"> </w:t>
      </w:r>
    </w:p>
    <w:p w14:paraId="49509035" w14:textId="61083517" w:rsidR="00BE0BC5" w:rsidRPr="00392517" w:rsidRDefault="00BE0BC5" w:rsidP="00BE0BC5">
      <w:pPr>
        <w:spacing w:before="120"/>
        <w:jc w:val="both"/>
        <w:rPr>
          <w:rFonts w:asciiTheme="minorHAnsi" w:hAnsiTheme="minorHAnsi" w:cstheme="minorHAnsi"/>
          <w:b/>
          <w:bCs/>
          <w:sz w:val="24"/>
          <w:szCs w:val="24"/>
          <w:u w:val="single"/>
          <w:lang w:val="sk-SK"/>
        </w:rPr>
      </w:pPr>
      <w:r w:rsidRPr="00392517">
        <w:rPr>
          <w:rFonts w:asciiTheme="minorHAnsi" w:hAnsiTheme="minorHAnsi" w:cstheme="minorHAnsi"/>
          <w:b/>
          <w:bCs/>
          <w:sz w:val="24"/>
          <w:szCs w:val="24"/>
          <w:u w:val="single"/>
          <w:lang w:val="sk-SK"/>
        </w:rPr>
        <w:t>Prehlasujem, že</w:t>
      </w:r>
      <w:r w:rsidR="0095777E" w:rsidRPr="00392517">
        <w:rPr>
          <w:rFonts w:asciiTheme="minorHAnsi" w:hAnsiTheme="minorHAnsi" w:cstheme="minorHAnsi"/>
          <w:b/>
          <w:bCs/>
          <w:sz w:val="24"/>
          <w:szCs w:val="24"/>
          <w:u w:val="single"/>
          <w:lang w:val="sk-SK"/>
        </w:rPr>
        <w:t>:</w:t>
      </w:r>
      <w:r w:rsidRPr="00392517">
        <w:rPr>
          <w:rFonts w:asciiTheme="minorHAnsi" w:hAnsiTheme="minorHAnsi" w:cstheme="minorHAnsi"/>
          <w:b/>
          <w:bCs/>
          <w:sz w:val="24"/>
          <w:szCs w:val="24"/>
          <w:u w:val="single"/>
          <w:lang w:val="sk-SK"/>
        </w:rPr>
        <w:t xml:space="preserve"> </w:t>
      </w:r>
    </w:p>
    <w:p w14:paraId="32B92775" w14:textId="10E369BB" w:rsidR="00BE0BC5" w:rsidRDefault="0095777E" w:rsidP="00BE0BC5">
      <w:pPr>
        <w:pStyle w:val="Odsekzoznamu"/>
        <w:numPr>
          <w:ilvl w:val="0"/>
          <w:numId w:val="12"/>
        </w:numPr>
        <w:spacing w:before="120"/>
        <w:jc w:val="both"/>
        <w:rPr>
          <w:rFonts w:asciiTheme="minorHAnsi" w:hAnsiTheme="minorHAnsi" w:cstheme="minorHAnsi"/>
          <w:sz w:val="24"/>
          <w:szCs w:val="24"/>
          <w:lang w:val="sk-SK"/>
        </w:rPr>
      </w:pPr>
      <w:r>
        <w:rPr>
          <w:rFonts w:asciiTheme="minorHAnsi" w:hAnsiTheme="minorHAnsi" w:cstheme="minorHAnsi"/>
          <w:sz w:val="24"/>
          <w:szCs w:val="24"/>
          <w:lang w:val="sk-SK"/>
        </w:rPr>
        <w:t>som bol</w:t>
      </w:r>
      <w:r w:rsidR="00795326">
        <w:rPr>
          <w:rFonts w:asciiTheme="minorHAnsi" w:hAnsiTheme="minorHAnsi" w:cstheme="minorHAnsi"/>
          <w:sz w:val="24"/>
          <w:szCs w:val="24"/>
          <w:lang w:val="sk-SK"/>
        </w:rPr>
        <w:t xml:space="preserve"> </w:t>
      </w:r>
      <w:r w:rsidR="00BE0BC5">
        <w:rPr>
          <w:rFonts w:asciiTheme="minorHAnsi" w:hAnsiTheme="minorHAnsi" w:cstheme="minorHAnsi"/>
          <w:sz w:val="24"/>
          <w:szCs w:val="24"/>
          <w:lang w:val="sk-SK"/>
        </w:rPr>
        <w:t>oboznámený s</w:t>
      </w:r>
      <w:r w:rsidR="00795326">
        <w:rPr>
          <w:rFonts w:asciiTheme="minorHAnsi" w:hAnsiTheme="minorHAnsi" w:cstheme="minorHAnsi"/>
          <w:sz w:val="24"/>
          <w:szCs w:val="24"/>
          <w:lang w:val="sk-SK"/>
        </w:rPr>
        <w:t> </w:t>
      </w:r>
      <w:r w:rsidR="00BE0BC5">
        <w:rPr>
          <w:rFonts w:asciiTheme="minorHAnsi" w:hAnsiTheme="minorHAnsi" w:cstheme="minorHAnsi"/>
          <w:sz w:val="24"/>
          <w:szCs w:val="24"/>
          <w:lang w:val="sk-SK"/>
        </w:rPr>
        <w:t>výsledkami geologického prieskumu popísanými v</w:t>
      </w:r>
      <w:r w:rsidR="00795326">
        <w:rPr>
          <w:rFonts w:asciiTheme="minorHAnsi" w:hAnsiTheme="minorHAnsi" w:cstheme="minorHAnsi"/>
          <w:sz w:val="24"/>
          <w:szCs w:val="24"/>
          <w:lang w:val="sk-SK"/>
        </w:rPr>
        <w:t> </w:t>
      </w:r>
      <w:r w:rsidR="00BE0BC5">
        <w:rPr>
          <w:rFonts w:asciiTheme="minorHAnsi" w:hAnsiTheme="minorHAnsi" w:cstheme="minorHAnsi"/>
          <w:sz w:val="24"/>
          <w:szCs w:val="24"/>
          <w:lang w:val="sk-SK"/>
        </w:rPr>
        <w:t xml:space="preserve">dokumente „Geologický prieskum životného prostredia na </w:t>
      </w:r>
      <w:proofErr w:type="spellStart"/>
      <w:r w:rsidR="00BE0BC5">
        <w:rPr>
          <w:rFonts w:asciiTheme="minorHAnsi" w:hAnsiTheme="minorHAnsi" w:cstheme="minorHAnsi"/>
          <w:sz w:val="24"/>
          <w:szCs w:val="24"/>
          <w:lang w:val="sk-SK"/>
        </w:rPr>
        <w:t>parc.č</w:t>
      </w:r>
      <w:proofErr w:type="spellEnd"/>
      <w:r w:rsidR="00BE0BC5">
        <w:rPr>
          <w:rFonts w:asciiTheme="minorHAnsi" w:hAnsiTheme="minorHAnsi" w:cstheme="minorHAnsi"/>
          <w:sz w:val="24"/>
          <w:szCs w:val="24"/>
          <w:lang w:val="sk-SK"/>
        </w:rPr>
        <w:t xml:space="preserve">. 801/1, 803/30, </w:t>
      </w:r>
      <w:proofErr w:type="spellStart"/>
      <w:r w:rsidR="00BE0BC5">
        <w:rPr>
          <w:rFonts w:asciiTheme="minorHAnsi" w:hAnsiTheme="minorHAnsi" w:cstheme="minorHAnsi"/>
          <w:sz w:val="24"/>
          <w:szCs w:val="24"/>
          <w:lang w:val="sk-SK"/>
        </w:rPr>
        <w:t>k.ú</w:t>
      </w:r>
      <w:proofErr w:type="spellEnd"/>
      <w:r w:rsidR="00BE0BC5">
        <w:rPr>
          <w:rFonts w:asciiTheme="minorHAnsi" w:hAnsiTheme="minorHAnsi" w:cstheme="minorHAnsi"/>
          <w:sz w:val="24"/>
          <w:szCs w:val="24"/>
          <w:lang w:val="sk-SK"/>
        </w:rPr>
        <w:t>. Záblatie“,</w:t>
      </w:r>
    </w:p>
    <w:p w14:paraId="042B840E" w14:textId="5985119F" w:rsidR="00BE0BC5" w:rsidRDefault="00BE0BC5" w:rsidP="00BE0BC5">
      <w:pPr>
        <w:pStyle w:val="Odsekzoznamu"/>
        <w:numPr>
          <w:ilvl w:val="0"/>
          <w:numId w:val="12"/>
        </w:numPr>
        <w:spacing w:before="120"/>
        <w:jc w:val="both"/>
        <w:rPr>
          <w:rFonts w:asciiTheme="minorHAnsi" w:hAnsiTheme="minorHAnsi" w:cstheme="minorHAnsi"/>
          <w:sz w:val="24"/>
          <w:szCs w:val="24"/>
          <w:lang w:val="sk-SK"/>
        </w:rPr>
      </w:pPr>
      <w:r>
        <w:rPr>
          <w:rFonts w:asciiTheme="minorHAnsi" w:hAnsiTheme="minorHAnsi" w:cstheme="minorHAnsi"/>
          <w:sz w:val="24"/>
          <w:szCs w:val="24"/>
          <w:lang w:val="sk-SK"/>
        </w:rPr>
        <w:t>s</w:t>
      </w:r>
      <w:r w:rsidR="00795326">
        <w:rPr>
          <w:rFonts w:asciiTheme="minorHAnsi" w:hAnsiTheme="minorHAnsi" w:cstheme="minorHAnsi"/>
          <w:sz w:val="24"/>
          <w:szCs w:val="24"/>
          <w:lang w:val="sk-SK"/>
        </w:rPr>
        <w:t>om s</w:t>
      </w:r>
      <w:r>
        <w:rPr>
          <w:rFonts w:asciiTheme="minorHAnsi" w:hAnsiTheme="minorHAnsi" w:cstheme="minorHAnsi"/>
          <w:sz w:val="24"/>
          <w:szCs w:val="24"/>
          <w:lang w:val="sk-SK"/>
        </w:rPr>
        <w:t xml:space="preserve">i vedomý existencie predmetnej </w:t>
      </w:r>
      <w:r w:rsidR="00B710DE">
        <w:rPr>
          <w:rFonts w:asciiTheme="minorHAnsi" w:hAnsiTheme="minorHAnsi" w:cstheme="minorHAnsi"/>
          <w:sz w:val="24"/>
          <w:szCs w:val="24"/>
          <w:lang w:val="sk-SK"/>
        </w:rPr>
        <w:t xml:space="preserve">ekologickej </w:t>
      </w:r>
      <w:r>
        <w:rPr>
          <w:rFonts w:asciiTheme="minorHAnsi" w:hAnsiTheme="minorHAnsi" w:cstheme="minorHAnsi"/>
          <w:sz w:val="24"/>
          <w:szCs w:val="24"/>
          <w:lang w:val="sk-SK"/>
        </w:rPr>
        <w:t xml:space="preserve">záťaže na prevádzanej nehnuteľnosti a všetkých obmedzení súvisiacich s jej existenciou, najmä prípadnej nutnosti odstránenia tejto </w:t>
      </w:r>
      <w:r w:rsidR="00B710DE">
        <w:rPr>
          <w:rFonts w:asciiTheme="minorHAnsi" w:hAnsiTheme="minorHAnsi" w:cstheme="minorHAnsi"/>
          <w:sz w:val="24"/>
          <w:szCs w:val="24"/>
          <w:lang w:val="sk-SK"/>
        </w:rPr>
        <w:t xml:space="preserve">ekologickej </w:t>
      </w:r>
      <w:r>
        <w:rPr>
          <w:rFonts w:asciiTheme="minorHAnsi" w:hAnsiTheme="minorHAnsi" w:cstheme="minorHAnsi"/>
          <w:sz w:val="24"/>
          <w:szCs w:val="24"/>
          <w:lang w:val="sk-SK"/>
        </w:rPr>
        <w:t xml:space="preserve">záťaže pred uskutočnením dohodnutej výstavby podľa zmluvy, </w:t>
      </w:r>
    </w:p>
    <w:p w14:paraId="1DA5B8FE" w14:textId="5AD9252B" w:rsidR="008323CD" w:rsidRDefault="00BE0BC5" w:rsidP="00BE0BC5">
      <w:pPr>
        <w:pStyle w:val="Odsekzoznamu"/>
        <w:numPr>
          <w:ilvl w:val="0"/>
          <w:numId w:val="12"/>
        </w:numPr>
        <w:spacing w:before="120"/>
        <w:jc w:val="both"/>
        <w:rPr>
          <w:rFonts w:asciiTheme="minorHAnsi" w:hAnsiTheme="minorHAnsi" w:cstheme="minorHAnsi"/>
          <w:sz w:val="24"/>
          <w:szCs w:val="24"/>
          <w:lang w:val="sk-SK"/>
        </w:rPr>
      </w:pPr>
      <w:r w:rsidRPr="00E95D0F">
        <w:rPr>
          <w:rFonts w:asciiTheme="minorHAnsi" w:hAnsiTheme="minorHAnsi" w:cstheme="minorHAnsi"/>
          <w:sz w:val="24"/>
          <w:szCs w:val="24"/>
          <w:lang w:val="sk-SK"/>
        </w:rPr>
        <w:t>kupuje</w:t>
      </w:r>
      <w:r w:rsidR="00795326">
        <w:rPr>
          <w:rFonts w:asciiTheme="minorHAnsi" w:hAnsiTheme="minorHAnsi" w:cstheme="minorHAnsi"/>
          <w:sz w:val="24"/>
          <w:szCs w:val="24"/>
          <w:lang w:val="sk-SK"/>
        </w:rPr>
        <w:t>m</w:t>
      </w:r>
      <w:r w:rsidRPr="00E95D0F">
        <w:rPr>
          <w:rFonts w:asciiTheme="minorHAnsi" w:hAnsiTheme="minorHAnsi" w:cstheme="minorHAnsi"/>
          <w:sz w:val="24"/>
          <w:szCs w:val="24"/>
          <w:lang w:val="sk-SK"/>
        </w:rPr>
        <w:t xml:space="preserve"> prevádzanú nehnuteľnosť </w:t>
      </w:r>
      <w:r>
        <w:rPr>
          <w:rFonts w:asciiTheme="minorHAnsi" w:hAnsiTheme="minorHAnsi" w:cstheme="minorHAnsi"/>
          <w:sz w:val="24"/>
          <w:szCs w:val="24"/>
          <w:lang w:val="sk-SK"/>
        </w:rPr>
        <w:t>v stave, v akom sa nachádza ku dňu uzatvorenia zmluvy</w:t>
      </w:r>
      <w:r w:rsidRPr="00E95D0F">
        <w:rPr>
          <w:rFonts w:asciiTheme="minorHAnsi" w:hAnsiTheme="minorHAnsi" w:cstheme="minorHAnsi"/>
          <w:sz w:val="24"/>
          <w:szCs w:val="24"/>
          <w:lang w:val="sk-SK"/>
        </w:rPr>
        <w:t xml:space="preserve"> (vrátane jestvujúcej </w:t>
      </w:r>
      <w:r w:rsidR="00B710DE">
        <w:rPr>
          <w:rFonts w:asciiTheme="minorHAnsi" w:hAnsiTheme="minorHAnsi" w:cstheme="minorHAnsi"/>
          <w:sz w:val="24"/>
          <w:szCs w:val="24"/>
          <w:lang w:val="sk-SK"/>
        </w:rPr>
        <w:t>ekologickej</w:t>
      </w:r>
      <w:r w:rsidR="00B710DE" w:rsidRPr="00E95D0F">
        <w:rPr>
          <w:rFonts w:asciiTheme="minorHAnsi" w:hAnsiTheme="minorHAnsi" w:cstheme="minorHAnsi"/>
          <w:sz w:val="24"/>
          <w:szCs w:val="24"/>
          <w:lang w:val="sk-SK"/>
        </w:rPr>
        <w:t xml:space="preserve"> </w:t>
      </w:r>
      <w:r w:rsidRPr="00E95D0F">
        <w:rPr>
          <w:rFonts w:asciiTheme="minorHAnsi" w:hAnsiTheme="minorHAnsi" w:cstheme="minorHAnsi"/>
          <w:sz w:val="24"/>
          <w:szCs w:val="24"/>
          <w:lang w:val="sk-SK"/>
        </w:rPr>
        <w:t xml:space="preserve">záťaže), </w:t>
      </w:r>
      <w:proofErr w:type="spellStart"/>
      <w:r w:rsidRPr="00E95D0F">
        <w:rPr>
          <w:rFonts w:asciiTheme="minorHAnsi" w:hAnsiTheme="minorHAnsi" w:cstheme="minorHAnsi"/>
          <w:sz w:val="24"/>
          <w:szCs w:val="24"/>
          <w:lang w:val="sk-SK"/>
        </w:rPr>
        <w:t>t.j</w:t>
      </w:r>
      <w:proofErr w:type="spellEnd"/>
      <w:r w:rsidRPr="00E95D0F">
        <w:rPr>
          <w:rFonts w:asciiTheme="minorHAnsi" w:hAnsiTheme="minorHAnsi" w:cstheme="minorHAnsi"/>
          <w:sz w:val="24"/>
          <w:szCs w:val="24"/>
          <w:lang w:val="sk-SK"/>
        </w:rPr>
        <w:t>. nebude</w:t>
      </w:r>
      <w:r w:rsidR="00795326">
        <w:rPr>
          <w:rFonts w:asciiTheme="minorHAnsi" w:hAnsiTheme="minorHAnsi" w:cstheme="minorHAnsi"/>
          <w:sz w:val="24"/>
          <w:szCs w:val="24"/>
          <w:lang w:val="sk-SK"/>
        </w:rPr>
        <w:t>m si</w:t>
      </w:r>
      <w:r w:rsidRPr="00E95D0F">
        <w:rPr>
          <w:rFonts w:asciiTheme="minorHAnsi" w:hAnsiTheme="minorHAnsi" w:cstheme="minorHAnsi"/>
          <w:sz w:val="24"/>
          <w:szCs w:val="24"/>
          <w:lang w:val="sk-SK"/>
        </w:rPr>
        <w:t xml:space="preserve"> uplatňovať u predávajúceho v budúcnosti žiadne vady prevádzanej nehnuteľnosti z titulu existencie predmetnej ekologickej záťaže</w:t>
      </w:r>
      <w:r w:rsidR="008323CD">
        <w:rPr>
          <w:rFonts w:asciiTheme="minorHAnsi" w:hAnsiTheme="minorHAnsi" w:cstheme="minorHAnsi"/>
          <w:sz w:val="24"/>
          <w:szCs w:val="24"/>
          <w:lang w:val="sk-SK"/>
        </w:rPr>
        <w:t xml:space="preserve">, </w:t>
      </w:r>
    </w:p>
    <w:p w14:paraId="05ED3487" w14:textId="66A4C9E7" w:rsidR="00BE0BC5" w:rsidRPr="008323CD" w:rsidRDefault="008323CD" w:rsidP="008323CD">
      <w:pPr>
        <w:pStyle w:val="Odsekzoznamu"/>
        <w:numPr>
          <w:ilvl w:val="0"/>
          <w:numId w:val="12"/>
        </w:numPr>
        <w:spacing w:before="120"/>
        <w:jc w:val="both"/>
        <w:rPr>
          <w:rFonts w:asciiTheme="minorHAnsi" w:hAnsiTheme="minorHAnsi" w:cstheme="minorHAnsi"/>
          <w:sz w:val="24"/>
          <w:szCs w:val="24"/>
          <w:lang w:val="sk-SK"/>
        </w:rPr>
      </w:pPr>
      <w:r>
        <w:rPr>
          <w:rFonts w:asciiTheme="minorHAnsi" w:hAnsiTheme="minorHAnsi" w:cstheme="minorHAnsi"/>
          <w:sz w:val="24"/>
          <w:szCs w:val="24"/>
          <w:lang w:val="sk-SK"/>
        </w:rPr>
        <w:t>s</w:t>
      </w:r>
      <w:r w:rsidR="00BE0BC5" w:rsidRPr="008323CD">
        <w:rPr>
          <w:rFonts w:asciiTheme="minorHAnsi" w:hAnsiTheme="minorHAnsi" w:cstheme="minorHAnsi"/>
          <w:sz w:val="24"/>
          <w:szCs w:val="24"/>
          <w:lang w:val="sk-SK"/>
        </w:rPr>
        <w:t xml:space="preserve"> ohľadom na skutočnosť, že Mesto Trenčín nie je pôvodcom environmentálnej záťaže, </w:t>
      </w:r>
      <w:r>
        <w:rPr>
          <w:rFonts w:asciiTheme="minorHAnsi" w:hAnsiTheme="minorHAnsi" w:cstheme="minorHAnsi"/>
          <w:sz w:val="24"/>
          <w:szCs w:val="24"/>
          <w:lang w:val="sk-SK"/>
        </w:rPr>
        <w:t xml:space="preserve">ak budem </w:t>
      </w:r>
      <w:r w:rsidR="00BE0BC5" w:rsidRPr="008323CD">
        <w:rPr>
          <w:rFonts w:asciiTheme="minorHAnsi" w:hAnsiTheme="minorHAnsi" w:cstheme="minorHAnsi"/>
          <w:sz w:val="24"/>
          <w:szCs w:val="24"/>
          <w:lang w:val="sk-SK"/>
        </w:rPr>
        <w:t xml:space="preserve">úspešný navrhovateľ </w:t>
      </w:r>
      <w:r>
        <w:rPr>
          <w:rFonts w:asciiTheme="minorHAnsi" w:hAnsiTheme="minorHAnsi" w:cstheme="minorHAnsi"/>
          <w:sz w:val="24"/>
          <w:szCs w:val="24"/>
          <w:lang w:val="sk-SK"/>
        </w:rPr>
        <w:t xml:space="preserve">tak </w:t>
      </w:r>
      <w:r w:rsidR="00BE0BC5" w:rsidRPr="008323CD">
        <w:rPr>
          <w:rFonts w:asciiTheme="minorHAnsi" w:hAnsiTheme="minorHAnsi" w:cstheme="minorHAnsi"/>
          <w:sz w:val="24"/>
          <w:szCs w:val="24"/>
          <w:lang w:val="sk-SK"/>
        </w:rPr>
        <w:t>sa podpisom kúpnej zmluvy zaviaže</w:t>
      </w:r>
      <w:r>
        <w:rPr>
          <w:rFonts w:asciiTheme="minorHAnsi" w:hAnsiTheme="minorHAnsi" w:cstheme="minorHAnsi"/>
          <w:sz w:val="24"/>
          <w:szCs w:val="24"/>
          <w:lang w:val="sk-SK"/>
        </w:rPr>
        <w:t>m</w:t>
      </w:r>
      <w:r w:rsidR="00BE0BC5" w:rsidRPr="008323CD">
        <w:rPr>
          <w:rFonts w:asciiTheme="minorHAnsi" w:hAnsiTheme="minorHAnsi" w:cstheme="minorHAnsi"/>
          <w:sz w:val="24"/>
          <w:szCs w:val="24"/>
          <w:lang w:val="sk-SK"/>
        </w:rPr>
        <w:t xml:space="preserve"> </w:t>
      </w:r>
      <w:r w:rsidR="006A1B09" w:rsidRPr="006A1B09">
        <w:rPr>
          <w:rFonts w:asciiTheme="minorHAnsi" w:hAnsiTheme="minorHAnsi" w:cstheme="minorHAnsi"/>
          <w:sz w:val="24"/>
          <w:szCs w:val="24"/>
          <w:lang w:val="sk-SK"/>
        </w:rPr>
        <w:t xml:space="preserve">nahradiť mestu Trenčín všetky náklady na vypracovanie a realizáciu plánu prác na odstránenie tejto záťaže v prípade, ak ako povinná osoba podľa § 4 zákona č. 409/2011 </w:t>
      </w:r>
      <w:proofErr w:type="spellStart"/>
      <w:r w:rsidR="006A1B09" w:rsidRPr="006A1B09">
        <w:rPr>
          <w:rFonts w:asciiTheme="minorHAnsi" w:hAnsiTheme="minorHAnsi" w:cstheme="minorHAnsi"/>
          <w:sz w:val="24"/>
          <w:szCs w:val="24"/>
          <w:lang w:val="sk-SK"/>
        </w:rPr>
        <w:t>Z.z</w:t>
      </w:r>
      <w:proofErr w:type="spellEnd"/>
      <w:r w:rsidR="006A1B09" w:rsidRPr="006A1B09">
        <w:rPr>
          <w:rFonts w:asciiTheme="minorHAnsi" w:hAnsiTheme="minorHAnsi" w:cstheme="minorHAnsi"/>
          <w:sz w:val="24"/>
          <w:szCs w:val="24"/>
          <w:lang w:val="sk-SK"/>
        </w:rPr>
        <w:t xml:space="preserve">. o </w:t>
      </w:r>
      <w:r w:rsidR="006A1B09" w:rsidRPr="006A1B09">
        <w:rPr>
          <w:rFonts w:asciiTheme="minorHAnsi" w:hAnsiTheme="minorHAnsi" w:cstheme="minorHAnsi"/>
          <w:color w:val="505050"/>
          <w:sz w:val="24"/>
          <w:szCs w:val="24"/>
          <w:shd w:val="clear" w:color="auto" w:fill="F3F3F3"/>
        </w:rPr>
        <w:t> </w:t>
      </w:r>
      <w:proofErr w:type="spellStart"/>
      <w:r w:rsidR="006A1B09" w:rsidRPr="006A1B09">
        <w:rPr>
          <w:rFonts w:asciiTheme="minorHAnsi" w:hAnsiTheme="minorHAnsi" w:cstheme="minorHAnsi"/>
          <w:sz w:val="24"/>
          <w:szCs w:val="24"/>
        </w:rPr>
        <w:t>niektorých</w:t>
      </w:r>
      <w:proofErr w:type="spellEnd"/>
      <w:r w:rsidR="006A1B09" w:rsidRPr="006A1B09">
        <w:rPr>
          <w:rFonts w:asciiTheme="minorHAnsi" w:hAnsiTheme="minorHAnsi" w:cstheme="minorHAnsi"/>
          <w:sz w:val="24"/>
          <w:szCs w:val="24"/>
        </w:rPr>
        <w:t xml:space="preserve"> </w:t>
      </w:r>
      <w:proofErr w:type="spellStart"/>
      <w:r w:rsidR="006A1B09" w:rsidRPr="006A1B09">
        <w:rPr>
          <w:rFonts w:asciiTheme="minorHAnsi" w:hAnsiTheme="minorHAnsi" w:cstheme="minorHAnsi"/>
          <w:sz w:val="24"/>
          <w:szCs w:val="24"/>
        </w:rPr>
        <w:t>opatreniach</w:t>
      </w:r>
      <w:proofErr w:type="spellEnd"/>
      <w:r w:rsidR="006A1B09" w:rsidRPr="006A1B09">
        <w:rPr>
          <w:rFonts w:asciiTheme="minorHAnsi" w:hAnsiTheme="minorHAnsi" w:cstheme="minorHAnsi"/>
          <w:sz w:val="24"/>
          <w:szCs w:val="24"/>
        </w:rPr>
        <w:t xml:space="preserve"> na úseku </w:t>
      </w:r>
      <w:proofErr w:type="spellStart"/>
      <w:r w:rsidR="006A1B09" w:rsidRPr="006A1B09">
        <w:rPr>
          <w:rFonts w:asciiTheme="minorHAnsi" w:hAnsiTheme="minorHAnsi" w:cstheme="minorHAnsi"/>
          <w:sz w:val="24"/>
          <w:szCs w:val="24"/>
        </w:rPr>
        <w:t>environmentálnej</w:t>
      </w:r>
      <w:proofErr w:type="spellEnd"/>
      <w:r w:rsidR="006A1B09" w:rsidRPr="006A1B09">
        <w:rPr>
          <w:rFonts w:asciiTheme="minorHAnsi" w:hAnsiTheme="minorHAnsi" w:cstheme="minorHAnsi"/>
          <w:sz w:val="24"/>
          <w:szCs w:val="24"/>
        </w:rPr>
        <w:t xml:space="preserve"> </w:t>
      </w:r>
      <w:proofErr w:type="spellStart"/>
      <w:r w:rsidR="006A1B09" w:rsidRPr="006A1B09">
        <w:rPr>
          <w:rFonts w:asciiTheme="minorHAnsi" w:hAnsiTheme="minorHAnsi" w:cstheme="minorHAnsi"/>
          <w:sz w:val="24"/>
          <w:szCs w:val="24"/>
        </w:rPr>
        <w:t>záťaže</w:t>
      </w:r>
      <w:proofErr w:type="spellEnd"/>
      <w:r w:rsidR="006A1B09" w:rsidRPr="006A1B09">
        <w:rPr>
          <w:rFonts w:asciiTheme="minorHAnsi" w:hAnsiTheme="minorHAnsi" w:cstheme="minorHAnsi"/>
          <w:sz w:val="24"/>
          <w:szCs w:val="24"/>
        </w:rPr>
        <w:t xml:space="preserve"> a o </w:t>
      </w:r>
      <w:proofErr w:type="spellStart"/>
      <w:r w:rsidR="006A1B09" w:rsidRPr="006A1B09">
        <w:rPr>
          <w:rFonts w:asciiTheme="minorHAnsi" w:hAnsiTheme="minorHAnsi" w:cstheme="minorHAnsi"/>
          <w:sz w:val="24"/>
          <w:szCs w:val="24"/>
        </w:rPr>
        <w:t>zmene</w:t>
      </w:r>
      <w:proofErr w:type="spellEnd"/>
      <w:r w:rsidR="006A1B09" w:rsidRPr="006A1B09">
        <w:rPr>
          <w:rFonts w:asciiTheme="minorHAnsi" w:hAnsiTheme="minorHAnsi" w:cstheme="minorHAnsi"/>
          <w:sz w:val="24"/>
          <w:szCs w:val="24"/>
        </w:rPr>
        <w:t xml:space="preserve"> a </w:t>
      </w:r>
      <w:proofErr w:type="spellStart"/>
      <w:r w:rsidR="006A1B09" w:rsidRPr="006A1B09">
        <w:rPr>
          <w:rFonts w:asciiTheme="minorHAnsi" w:hAnsiTheme="minorHAnsi" w:cstheme="minorHAnsi"/>
          <w:sz w:val="24"/>
          <w:szCs w:val="24"/>
        </w:rPr>
        <w:t>doplnení</w:t>
      </w:r>
      <w:proofErr w:type="spellEnd"/>
      <w:r w:rsidR="006A1B09" w:rsidRPr="006A1B09">
        <w:rPr>
          <w:rFonts w:asciiTheme="minorHAnsi" w:hAnsiTheme="minorHAnsi" w:cstheme="minorHAnsi"/>
          <w:sz w:val="24"/>
          <w:szCs w:val="24"/>
        </w:rPr>
        <w:t xml:space="preserve"> </w:t>
      </w:r>
      <w:proofErr w:type="spellStart"/>
      <w:r w:rsidR="006A1B09" w:rsidRPr="006A1B09">
        <w:rPr>
          <w:rFonts w:asciiTheme="minorHAnsi" w:hAnsiTheme="minorHAnsi" w:cstheme="minorHAnsi"/>
          <w:sz w:val="24"/>
          <w:szCs w:val="24"/>
        </w:rPr>
        <w:t>niektorých</w:t>
      </w:r>
      <w:proofErr w:type="spellEnd"/>
      <w:r w:rsidR="006A1B09" w:rsidRPr="006A1B09">
        <w:rPr>
          <w:rFonts w:asciiTheme="minorHAnsi" w:hAnsiTheme="minorHAnsi" w:cstheme="minorHAnsi"/>
          <w:sz w:val="24"/>
          <w:szCs w:val="24"/>
        </w:rPr>
        <w:t xml:space="preserve"> </w:t>
      </w:r>
      <w:proofErr w:type="spellStart"/>
      <w:r w:rsidR="006A1B09" w:rsidRPr="006A1B09">
        <w:rPr>
          <w:rFonts w:asciiTheme="minorHAnsi" w:hAnsiTheme="minorHAnsi" w:cstheme="minorHAnsi"/>
          <w:sz w:val="24"/>
          <w:szCs w:val="24"/>
        </w:rPr>
        <w:t>zákonov</w:t>
      </w:r>
      <w:proofErr w:type="spellEnd"/>
      <w:r w:rsidR="006A1B09" w:rsidRPr="006A1B09">
        <w:rPr>
          <w:rFonts w:asciiTheme="minorHAnsi" w:hAnsiTheme="minorHAnsi" w:cstheme="minorHAnsi"/>
          <w:sz w:val="24"/>
          <w:szCs w:val="24"/>
        </w:rPr>
        <w:t xml:space="preserve"> v </w:t>
      </w:r>
      <w:proofErr w:type="spellStart"/>
      <w:r w:rsidR="006A1B09" w:rsidRPr="006A1B09">
        <w:rPr>
          <w:rFonts w:asciiTheme="minorHAnsi" w:hAnsiTheme="minorHAnsi" w:cstheme="minorHAnsi"/>
          <w:sz w:val="24"/>
          <w:szCs w:val="24"/>
        </w:rPr>
        <w:t>znení</w:t>
      </w:r>
      <w:proofErr w:type="spellEnd"/>
      <w:r w:rsidR="006A1B09" w:rsidRPr="006A1B09">
        <w:rPr>
          <w:rFonts w:asciiTheme="minorHAnsi" w:hAnsiTheme="minorHAnsi" w:cstheme="minorHAnsi"/>
          <w:sz w:val="24"/>
          <w:szCs w:val="24"/>
        </w:rPr>
        <w:t xml:space="preserve"> </w:t>
      </w:r>
      <w:proofErr w:type="spellStart"/>
      <w:r w:rsidR="006A1B09" w:rsidRPr="006A1B09">
        <w:rPr>
          <w:rFonts w:asciiTheme="minorHAnsi" w:hAnsiTheme="minorHAnsi" w:cstheme="minorHAnsi"/>
          <w:sz w:val="24"/>
          <w:szCs w:val="24"/>
        </w:rPr>
        <w:t>neskorších</w:t>
      </w:r>
      <w:proofErr w:type="spellEnd"/>
      <w:r w:rsidR="006A1B09" w:rsidRPr="006A1B09">
        <w:rPr>
          <w:rFonts w:asciiTheme="minorHAnsi" w:hAnsiTheme="minorHAnsi" w:cstheme="minorHAnsi"/>
          <w:sz w:val="24"/>
          <w:szCs w:val="24"/>
        </w:rPr>
        <w:t xml:space="preserve"> </w:t>
      </w:r>
      <w:proofErr w:type="spellStart"/>
      <w:r w:rsidR="006A1B09" w:rsidRPr="006A1B09">
        <w:rPr>
          <w:rFonts w:asciiTheme="minorHAnsi" w:hAnsiTheme="minorHAnsi" w:cstheme="minorHAnsi"/>
          <w:sz w:val="24"/>
          <w:szCs w:val="24"/>
        </w:rPr>
        <w:t>predpisov</w:t>
      </w:r>
      <w:proofErr w:type="spellEnd"/>
      <w:r w:rsidR="006A1B09" w:rsidRPr="006A1B09">
        <w:rPr>
          <w:rFonts w:asciiTheme="minorHAnsi" w:hAnsiTheme="minorHAnsi" w:cstheme="minorHAnsi"/>
          <w:sz w:val="24"/>
          <w:szCs w:val="24"/>
        </w:rPr>
        <w:t xml:space="preserve">, </w:t>
      </w:r>
      <w:proofErr w:type="spellStart"/>
      <w:r w:rsidR="006A1B09" w:rsidRPr="006A1B09">
        <w:rPr>
          <w:rFonts w:asciiTheme="minorHAnsi" w:hAnsiTheme="minorHAnsi" w:cstheme="minorHAnsi"/>
          <w:sz w:val="24"/>
          <w:szCs w:val="24"/>
        </w:rPr>
        <w:t>prípadne</w:t>
      </w:r>
      <w:proofErr w:type="spellEnd"/>
      <w:r w:rsidR="006A1B09" w:rsidRPr="006A1B09">
        <w:rPr>
          <w:rFonts w:asciiTheme="minorHAnsi" w:hAnsiTheme="minorHAnsi" w:cstheme="minorHAnsi"/>
          <w:sz w:val="24"/>
          <w:szCs w:val="24"/>
        </w:rPr>
        <w:t xml:space="preserve"> jedna z povinných </w:t>
      </w:r>
      <w:proofErr w:type="spellStart"/>
      <w:r w:rsidR="006A1B09" w:rsidRPr="006A1B09">
        <w:rPr>
          <w:rFonts w:asciiTheme="minorHAnsi" w:hAnsiTheme="minorHAnsi" w:cstheme="minorHAnsi"/>
          <w:sz w:val="24"/>
          <w:szCs w:val="24"/>
        </w:rPr>
        <w:t>osôb</w:t>
      </w:r>
      <w:proofErr w:type="spellEnd"/>
      <w:r w:rsidR="006A1B09" w:rsidRPr="006A1B09">
        <w:rPr>
          <w:rFonts w:asciiTheme="minorHAnsi" w:hAnsiTheme="minorHAnsi" w:cstheme="minorHAnsi"/>
          <w:sz w:val="24"/>
          <w:szCs w:val="24"/>
        </w:rPr>
        <w:t xml:space="preserve">, bude určené </w:t>
      </w:r>
      <w:proofErr w:type="spellStart"/>
      <w:r w:rsidR="006A1B09" w:rsidRPr="006A1B09">
        <w:rPr>
          <w:rFonts w:asciiTheme="minorHAnsi" w:hAnsiTheme="minorHAnsi" w:cstheme="minorHAnsi"/>
          <w:sz w:val="24"/>
          <w:szCs w:val="24"/>
        </w:rPr>
        <w:t>Mesto</w:t>
      </w:r>
      <w:proofErr w:type="spellEnd"/>
      <w:r w:rsidR="006A1B09" w:rsidRPr="006A1B09">
        <w:rPr>
          <w:rFonts w:asciiTheme="minorHAnsi" w:hAnsiTheme="minorHAnsi" w:cstheme="minorHAnsi"/>
          <w:sz w:val="24"/>
          <w:szCs w:val="24"/>
        </w:rPr>
        <w:t xml:space="preserve"> Trenčín a bude povinné </w:t>
      </w:r>
      <w:proofErr w:type="spellStart"/>
      <w:r w:rsidR="006A1B09" w:rsidRPr="006A1B09">
        <w:rPr>
          <w:rFonts w:asciiTheme="minorHAnsi" w:hAnsiTheme="minorHAnsi" w:cstheme="minorHAnsi"/>
          <w:sz w:val="24"/>
          <w:szCs w:val="24"/>
        </w:rPr>
        <w:t>túto</w:t>
      </w:r>
      <w:proofErr w:type="spellEnd"/>
      <w:r w:rsidR="006A1B09" w:rsidRPr="006A1B09">
        <w:rPr>
          <w:rFonts w:asciiTheme="minorHAnsi" w:hAnsiTheme="minorHAnsi" w:cstheme="minorHAnsi"/>
          <w:sz w:val="24"/>
          <w:szCs w:val="24"/>
        </w:rPr>
        <w:t xml:space="preserve"> </w:t>
      </w:r>
      <w:proofErr w:type="spellStart"/>
      <w:r w:rsidR="006A1B09" w:rsidRPr="006A1B09">
        <w:rPr>
          <w:rFonts w:asciiTheme="minorHAnsi" w:hAnsiTheme="minorHAnsi" w:cstheme="minorHAnsi"/>
          <w:sz w:val="24"/>
          <w:szCs w:val="24"/>
        </w:rPr>
        <w:t>ekologickú</w:t>
      </w:r>
      <w:proofErr w:type="spellEnd"/>
      <w:r w:rsidR="006A1B09" w:rsidRPr="006A1B09">
        <w:rPr>
          <w:rFonts w:asciiTheme="minorHAnsi" w:hAnsiTheme="minorHAnsi" w:cstheme="minorHAnsi"/>
          <w:sz w:val="24"/>
          <w:szCs w:val="24"/>
        </w:rPr>
        <w:t xml:space="preserve"> </w:t>
      </w:r>
      <w:proofErr w:type="spellStart"/>
      <w:r w:rsidR="006A1B09" w:rsidRPr="006A1B09">
        <w:rPr>
          <w:rFonts w:asciiTheme="minorHAnsi" w:hAnsiTheme="minorHAnsi" w:cstheme="minorHAnsi"/>
          <w:sz w:val="24"/>
          <w:szCs w:val="24"/>
        </w:rPr>
        <w:t>záťaž</w:t>
      </w:r>
      <w:proofErr w:type="spellEnd"/>
      <w:r w:rsidR="006A1B09" w:rsidRPr="006A1B09">
        <w:rPr>
          <w:rFonts w:asciiTheme="minorHAnsi" w:hAnsiTheme="minorHAnsi" w:cstheme="minorHAnsi"/>
          <w:sz w:val="24"/>
          <w:szCs w:val="24"/>
        </w:rPr>
        <w:t xml:space="preserve"> </w:t>
      </w:r>
      <w:proofErr w:type="spellStart"/>
      <w:r w:rsidR="006A1B09" w:rsidRPr="006A1B09">
        <w:rPr>
          <w:rFonts w:asciiTheme="minorHAnsi" w:hAnsiTheme="minorHAnsi" w:cstheme="minorHAnsi"/>
          <w:sz w:val="24"/>
          <w:szCs w:val="24"/>
        </w:rPr>
        <w:t>odstrániť</w:t>
      </w:r>
      <w:proofErr w:type="spellEnd"/>
      <w:r w:rsidR="00BE0BC5" w:rsidRPr="008323CD">
        <w:rPr>
          <w:rFonts w:asciiTheme="minorHAnsi" w:hAnsiTheme="minorHAnsi" w:cstheme="minorHAnsi"/>
          <w:sz w:val="24"/>
          <w:szCs w:val="24"/>
        </w:rPr>
        <w:t>.</w:t>
      </w:r>
    </w:p>
    <w:p w14:paraId="5EB2C79B" w14:textId="77777777" w:rsidR="006E3324" w:rsidRDefault="006E3324" w:rsidP="006E3324">
      <w:pPr>
        <w:spacing w:line="276" w:lineRule="auto"/>
        <w:jc w:val="both"/>
        <w:rPr>
          <w:rFonts w:ascii="Calibri" w:hAnsi="Calibri" w:cs="Arial"/>
          <w:sz w:val="24"/>
          <w:szCs w:val="24"/>
          <w:lang w:val="sk-SK"/>
        </w:rPr>
      </w:pPr>
    </w:p>
    <w:p w14:paraId="0BA07242" w14:textId="77777777" w:rsidR="006E3324" w:rsidRDefault="006E3324" w:rsidP="006E3324">
      <w:pPr>
        <w:spacing w:line="276" w:lineRule="auto"/>
        <w:jc w:val="both"/>
        <w:rPr>
          <w:rFonts w:ascii="Calibri" w:hAnsi="Calibri" w:cs="Arial"/>
          <w:sz w:val="24"/>
          <w:szCs w:val="24"/>
          <w:lang w:val="sk-SK"/>
        </w:rPr>
      </w:pPr>
      <w:r>
        <w:rPr>
          <w:rFonts w:ascii="Calibri" w:hAnsi="Calibri" w:cs="Arial"/>
          <w:sz w:val="24"/>
          <w:szCs w:val="24"/>
          <w:lang w:val="sk-SK"/>
        </w:rPr>
        <w:t>V ......................, dňa ................</w:t>
      </w:r>
    </w:p>
    <w:p w14:paraId="0B64D822" w14:textId="77777777" w:rsidR="00472EBD" w:rsidRDefault="00472EBD" w:rsidP="006E3324">
      <w:pPr>
        <w:spacing w:line="276" w:lineRule="auto"/>
        <w:jc w:val="both"/>
        <w:rPr>
          <w:rFonts w:ascii="Calibri" w:hAnsi="Calibri" w:cs="Arial"/>
          <w:sz w:val="24"/>
          <w:szCs w:val="24"/>
        </w:rPr>
      </w:pPr>
    </w:p>
    <w:p w14:paraId="01118399" w14:textId="77777777" w:rsidR="0095777E" w:rsidRDefault="0095777E" w:rsidP="006E3324">
      <w:pPr>
        <w:pStyle w:val="Bezriadkovania"/>
        <w:jc w:val="both"/>
        <w:rPr>
          <w:rFonts w:cs="Arial"/>
          <w:sz w:val="24"/>
          <w:szCs w:val="24"/>
        </w:rPr>
      </w:pPr>
    </w:p>
    <w:p w14:paraId="4C854FC8" w14:textId="77777777" w:rsidR="006E3324" w:rsidRDefault="006E3324" w:rsidP="006E3324">
      <w:pPr>
        <w:pStyle w:val="Bezriadkovania"/>
        <w:ind w:left="3540" w:firstLine="708"/>
        <w:jc w:val="both"/>
        <w:rPr>
          <w:rFonts w:cs="Arial"/>
          <w:sz w:val="24"/>
          <w:szCs w:val="24"/>
        </w:rPr>
      </w:pPr>
      <w:r>
        <w:rPr>
          <w:rFonts w:cs="Arial"/>
          <w:sz w:val="24"/>
          <w:szCs w:val="24"/>
        </w:rPr>
        <w:t>..................................................................</w:t>
      </w:r>
    </w:p>
    <w:p w14:paraId="31529708" w14:textId="77777777" w:rsidR="006E3324" w:rsidRDefault="006E3324" w:rsidP="006E3324">
      <w:pPr>
        <w:pStyle w:val="Bezriadkovania"/>
        <w:ind w:left="1416" w:firstLine="708"/>
        <w:jc w:val="both"/>
        <w:rPr>
          <w:rFonts w:cs="Arial"/>
          <w:sz w:val="24"/>
          <w:szCs w:val="24"/>
        </w:rPr>
      </w:pPr>
      <w:r>
        <w:rPr>
          <w:rFonts w:cs="Arial"/>
          <w:sz w:val="24"/>
          <w:szCs w:val="24"/>
        </w:rPr>
        <w:tab/>
      </w:r>
      <w:r>
        <w:rPr>
          <w:rFonts w:cs="Arial"/>
          <w:sz w:val="24"/>
          <w:szCs w:val="24"/>
        </w:rPr>
        <w:tab/>
      </w:r>
      <w:r>
        <w:rPr>
          <w:rFonts w:cs="Arial"/>
          <w:sz w:val="24"/>
          <w:szCs w:val="24"/>
        </w:rPr>
        <w:tab/>
        <w:t>Meno a priezvisko oprávneného zástupcu</w:t>
      </w:r>
    </w:p>
    <w:p w14:paraId="194BE5CB" w14:textId="22F64080" w:rsidR="00A46F44" w:rsidRPr="0095777E" w:rsidRDefault="006E3324" w:rsidP="0095777E">
      <w:pPr>
        <w:pStyle w:val="Bezriadkovania"/>
        <w:ind w:left="1416" w:firstLine="708"/>
        <w:jc w:val="both"/>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t xml:space="preserve">     </w:t>
      </w:r>
      <w:r w:rsidR="0095777E">
        <w:rPr>
          <w:rFonts w:cs="Arial"/>
          <w:sz w:val="24"/>
          <w:szCs w:val="24"/>
        </w:rPr>
        <w:t xml:space="preserve">    </w:t>
      </w:r>
      <w:r>
        <w:rPr>
          <w:rFonts w:cs="Arial"/>
          <w:sz w:val="24"/>
          <w:szCs w:val="24"/>
        </w:rPr>
        <w:t xml:space="preserve"> príp. pečiatk</w:t>
      </w:r>
      <w:r w:rsidR="0095777E">
        <w:rPr>
          <w:rFonts w:cs="Arial"/>
          <w:sz w:val="24"/>
          <w:szCs w:val="24"/>
        </w:rPr>
        <w:t>a</w:t>
      </w:r>
    </w:p>
    <w:sectPr w:rsidR="00A46F44" w:rsidRPr="009577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lowerLetter"/>
      <w:lvlText w:val="%2."/>
      <w:lvlJc w:val="left"/>
      <w:pPr>
        <w:tabs>
          <w:tab w:val="num" w:pos="1364"/>
        </w:tabs>
        <w:ind w:left="1364" w:hanging="360"/>
      </w:pPr>
      <w:rPr>
        <w:rFonts w:cs="Times New Roman"/>
      </w:rPr>
    </w:lvl>
    <w:lvl w:ilvl="2" w:tplc="041B001B">
      <w:start w:val="1"/>
      <w:numFmt w:val="lowerRoman"/>
      <w:lvlText w:val="%3."/>
      <w:lvlJc w:val="right"/>
      <w:pPr>
        <w:tabs>
          <w:tab w:val="num" w:pos="2084"/>
        </w:tabs>
        <w:ind w:left="2084" w:hanging="180"/>
      </w:pPr>
      <w:rPr>
        <w:rFonts w:cs="Times New Roman"/>
      </w:rPr>
    </w:lvl>
    <w:lvl w:ilvl="3" w:tplc="041B000F">
      <w:start w:val="1"/>
      <w:numFmt w:val="decimal"/>
      <w:lvlText w:val="%4."/>
      <w:lvlJc w:val="left"/>
      <w:pPr>
        <w:tabs>
          <w:tab w:val="num" w:pos="2804"/>
        </w:tabs>
        <w:ind w:left="2804" w:hanging="360"/>
      </w:pPr>
      <w:rPr>
        <w:rFonts w:cs="Times New Roman"/>
      </w:rPr>
    </w:lvl>
    <w:lvl w:ilvl="4" w:tplc="041B0019">
      <w:start w:val="1"/>
      <w:numFmt w:val="lowerLetter"/>
      <w:lvlText w:val="%5."/>
      <w:lvlJc w:val="left"/>
      <w:pPr>
        <w:tabs>
          <w:tab w:val="num" w:pos="3524"/>
        </w:tabs>
        <w:ind w:left="3524" w:hanging="360"/>
      </w:pPr>
      <w:rPr>
        <w:rFonts w:cs="Times New Roman"/>
      </w:rPr>
    </w:lvl>
    <w:lvl w:ilvl="5" w:tplc="041B001B">
      <w:start w:val="1"/>
      <w:numFmt w:val="lowerRoman"/>
      <w:lvlText w:val="%6."/>
      <w:lvlJc w:val="right"/>
      <w:pPr>
        <w:tabs>
          <w:tab w:val="num" w:pos="4244"/>
        </w:tabs>
        <w:ind w:left="4244" w:hanging="180"/>
      </w:pPr>
      <w:rPr>
        <w:rFonts w:cs="Times New Roman"/>
      </w:rPr>
    </w:lvl>
    <w:lvl w:ilvl="6" w:tplc="041B000F">
      <w:start w:val="1"/>
      <w:numFmt w:val="decimal"/>
      <w:lvlText w:val="%7."/>
      <w:lvlJc w:val="left"/>
      <w:pPr>
        <w:tabs>
          <w:tab w:val="num" w:pos="4964"/>
        </w:tabs>
        <w:ind w:left="4964" w:hanging="360"/>
      </w:pPr>
      <w:rPr>
        <w:rFonts w:cs="Times New Roman"/>
      </w:rPr>
    </w:lvl>
    <w:lvl w:ilvl="7" w:tplc="041B0019">
      <w:start w:val="1"/>
      <w:numFmt w:val="lowerLetter"/>
      <w:lvlText w:val="%8."/>
      <w:lvlJc w:val="left"/>
      <w:pPr>
        <w:tabs>
          <w:tab w:val="num" w:pos="5684"/>
        </w:tabs>
        <w:ind w:left="5684" w:hanging="360"/>
      </w:pPr>
      <w:rPr>
        <w:rFonts w:cs="Times New Roman"/>
      </w:rPr>
    </w:lvl>
    <w:lvl w:ilvl="8" w:tplc="041B001B">
      <w:start w:val="1"/>
      <w:numFmt w:val="lowerRoman"/>
      <w:lvlText w:val="%9."/>
      <w:lvlJc w:val="right"/>
      <w:pPr>
        <w:tabs>
          <w:tab w:val="num" w:pos="6404"/>
        </w:tabs>
        <w:ind w:left="6404" w:hanging="180"/>
      </w:pPr>
      <w:rPr>
        <w:rFonts w:cs="Times New Roman"/>
      </w:rPr>
    </w:lvl>
  </w:abstractNum>
  <w:abstractNum w:abstractNumId="1" w15:restartNumberingAfterBreak="0">
    <w:nsid w:val="2DEC7E60"/>
    <w:multiLevelType w:val="hybridMultilevel"/>
    <w:tmpl w:val="60F64470"/>
    <w:lvl w:ilvl="0" w:tplc="79CC0BFE">
      <w:numFmt w:val="bullet"/>
      <w:lvlText w:val="-"/>
      <w:lvlJc w:val="left"/>
      <w:pPr>
        <w:ind w:left="720" w:hanging="360"/>
      </w:pPr>
      <w:rPr>
        <w:rFonts w:ascii="Arial" w:eastAsia="Times New Roman" w:hAnsi="Arial" w:cs="Aria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F672FAC"/>
    <w:multiLevelType w:val="hybridMultilevel"/>
    <w:tmpl w:val="7F069BD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2AA6493"/>
    <w:multiLevelType w:val="hybridMultilevel"/>
    <w:tmpl w:val="1E6A3B6C"/>
    <w:lvl w:ilvl="0" w:tplc="1EE6D9B0">
      <w:start w:val="1"/>
      <w:numFmt w:val="decimal"/>
      <w:lvlText w:val="%1."/>
      <w:lvlJc w:val="left"/>
      <w:pPr>
        <w:ind w:left="644" w:hanging="360"/>
      </w:pPr>
      <w:rPr>
        <w:rFonts w:asciiTheme="majorHAnsi" w:hAnsiTheme="majorHAnsi" w:cstheme="majorHAnsi"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3BD0A20"/>
    <w:multiLevelType w:val="hybridMultilevel"/>
    <w:tmpl w:val="BE2E68CE"/>
    <w:lvl w:ilvl="0" w:tplc="2656F3FC">
      <w:start w:val="1"/>
      <w:numFmt w:val="lowerLetter"/>
      <w:lvlText w:val="%1)"/>
      <w:lvlJc w:val="left"/>
      <w:pPr>
        <w:ind w:left="720" w:hanging="360"/>
      </w:pPr>
      <w:rPr>
        <w:rFonts w:hint="default"/>
        <w:b w:val="0"/>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3F87D6F"/>
    <w:multiLevelType w:val="hybridMultilevel"/>
    <w:tmpl w:val="545E06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6ED709A"/>
    <w:multiLevelType w:val="hybridMultilevel"/>
    <w:tmpl w:val="DB2A71FE"/>
    <w:lvl w:ilvl="0" w:tplc="2CB45C80">
      <w:numFmt w:val="decimal"/>
      <w:lvlText w:val="-"/>
      <w:lvlJc w:val="left"/>
      <w:pPr>
        <w:ind w:left="720" w:hanging="360"/>
      </w:pPr>
      <w:rPr>
        <w:rFonts w:ascii="Arial" w:eastAsia="Times New Roman" w:hAnsi="Arial" w:cs="Times New Roman" w:hint="default"/>
      </w:rPr>
    </w:lvl>
    <w:lvl w:ilvl="1" w:tplc="041B0003">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7" w15:restartNumberingAfterBreak="0">
    <w:nsid w:val="43B12170"/>
    <w:multiLevelType w:val="hybridMultilevel"/>
    <w:tmpl w:val="EF0ADFE8"/>
    <w:lvl w:ilvl="0" w:tplc="FEDE28BA">
      <w:numFmt w:val="bullet"/>
      <w:lvlText w:val=""/>
      <w:lvlJc w:val="left"/>
      <w:pPr>
        <w:ind w:left="720" w:hanging="360"/>
      </w:pPr>
      <w:rPr>
        <w:rFonts w:ascii="Symbol" w:eastAsia="Times New Roman"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96C0A91"/>
    <w:multiLevelType w:val="hybridMultilevel"/>
    <w:tmpl w:val="71AAFF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2AE176F"/>
    <w:multiLevelType w:val="hybridMultilevel"/>
    <w:tmpl w:val="02C8EF5A"/>
    <w:lvl w:ilvl="0" w:tplc="041B000B">
      <w:start w:val="1"/>
      <w:numFmt w:val="bullet"/>
      <w:lvlText w:val=""/>
      <w:lvlJc w:val="left"/>
      <w:pPr>
        <w:ind w:left="1146" w:hanging="360"/>
      </w:pPr>
      <w:rPr>
        <w:rFonts w:ascii="Wingdings" w:hAnsi="Wingdings"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10" w15:restartNumberingAfterBreak="0">
    <w:nsid w:val="57D26907"/>
    <w:multiLevelType w:val="hybridMultilevel"/>
    <w:tmpl w:val="7F069BD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EF450E4"/>
    <w:multiLevelType w:val="hybridMultilevel"/>
    <w:tmpl w:val="03F42B8E"/>
    <w:lvl w:ilvl="0" w:tplc="EF264C7E">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42379474">
    <w:abstractNumId w:val="9"/>
  </w:num>
  <w:num w:numId="2" w16cid:durableId="1551649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5228008">
    <w:abstractNumId w:val="11"/>
  </w:num>
  <w:num w:numId="4" w16cid:durableId="1139765482">
    <w:abstractNumId w:val="1"/>
  </w:num>
  <w:num w:numId="5" w16cid:durableId="23487001">
    <w:abstractNumId w:val="6"/>
  </w:num>
  <w:num w:numId="6" w16cid:durableId="1816794259">
    <w:abstractNumId w:val="4"/>
  </w:num>
  <w:num w:numId="7" w16cid:durableId="633482422">
    <w:abstractNumId w:val="8"/>
  </w:num>
  <w:num w:numId="8" w16cid:durableId="2083258960">
    <w:abstractNumId w:val="3"/>
  </w:num>
  <w:num w:numId="9" w16cid:durableId="262541489">
    <w:abstractNumId w:val="7"/>
  </w:num>
  <w:num w:numId="10" w16cid:durableId="417092578">
    <w:abstractNumId w:val="10"/>
  </w:num>
  <w:num w:numId="11" w16cid:durableId="1438330295">
    <w:abstractNumId w:val="0"/>
  </w:num>
  <w:num w:numId="12" w16cid:durableId="659309608">
    <w:abstractNumId w:val="2"/>
  </w:num>
  <w:num w:numId="13" w16cid:durableId="21410283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24"/>
    <w:rsid w:val="00012E90"/>
    <w:rsid w:val="000153C9"/>
    <w:rsid w:val="00015EF4"/>
    <w:rsid w:val="00026213"/>
    <w:rsid w:val="00027F7B"/>
    <w:rsid w:val="0003275B"/>
    <w:rsid w:val="0003404C"/>
    <w:rsid w:val="000341F2"/>
    <w:rsid w:val="000371EC"/>
    <w:rsid w:val="000515C5"/>
    <w:rsid w:val="00056675"/>
    <w:rsid w:val="000645CA"/>
    <w:rsid w:val="0006568F"/>
    <w:rsid w:val="00085907"/>
    <w:rsid w:val="00092D7C"/>
    <w:rsid w:val="00092F9C"/>
    <w:rsid w:val="00095686"/>
    <w:rsid w:val="000B290D"/>
    <w:rsid w:val="000D4B74"/>
    <w:rsid w:val="000D6903"/>
    <w:rsid w:val="000F1955"/>
    <w:rsid w:val="000F6148"/>
    <w:rsid w:val="000F7F83"/>
    <w:rsid w:val="00106F6F"/>
    <w:rsid w:val="0011041F"/>
    <w:rsid w:val="0011094F"/>
    <w:rsid w:val="00124025"/>
    <w:rsid w:val="00147ABB"/>
    <w:rsid w:val="001622DF"/>
    <w:rsid w:val="00162F7C"/>
    <w:rsid w:val="00177ECB"/>
    <w:rsid w:val="00185ABB"/>
    <w:rsid w:val="00192142"/>
    <w:rsid w:val="001B0DBB"/>
    <w:rsid w:val="001B37CA"/>
    <w:rsid w:val="001C107F"/>
    <w:rsid w:val="001C6679"/>
    <w:rsid w:val="001E07A5"/>
    <w:rsid w:val="0022129E"/>
    <w:rsid w:val="00226056"/>
    <w:rsid w:val="0022736E"/>
    <w:rsid w:val="0024030F"/>
    <w:rsid w:val="00245D3A"/>
    <w:rsid w:val="00287E5B"/>
    <w:rsid w:val="00291D5E"/>
    <w:rsid w:val="00297904"/>
    <w:rsid w:val="002B6CF9"/>
    <w:rsid w:val="002C05F9"/>
    <w:rsid w:val="002C6B89"/>
    <w:rsid w:val="002D1552"/>
    <w:rsid w:val="002D4C94"/>
    <w:rsid w:val="002E67DA"/>
    <w:rsid w:val="002F24EF"/>
    <w:rsid w:val="002F37D9"/>
    <w:rsid w:val="002F3F6A"/>
    <w:rsid w:val="002F7FD3"/>
    <w:rsid w:val="003219C4"/>
    <w:rsid w:val="00322E88"/>
    <w:rsid w:val="003257CC"/>
    <w:rsid w:val="00332E9A"/>
    <w:rsid w:val="00333473"/>
    <w:rsid w:val="00333D16"/>
    <w:rsid w:val="00347E36"/>
    <w:rsid w:val="00347E3B"/>
    <w:rsid w:val="003509C1"/>
    <w:rsid w:val="00377B93"/>
    <w:rsid w:val="00380628"/>
    <w:rsid w:val="00381C43"/>
    <w:rsid w:val="00386BAD"/>
    <w:rsid w:val="003870F6"/>
    <w:rsid w:val="00392517"/>
    <w:rsid w:val="003938C3"/>
    <w:rsid w:val="003A026D"/>
    <w:rsid w:val="003A3A4C"/>
    <w:rsid w:val="003B1080"/>
    <w:rsid w:val="003B7E2C"/>
    <w:rsid w:val="003D0707"/>
    <w:rsid w:val="003D378D"/>
    <w:rsid w:val="003E3CD8"/>
    <w:rsid w:val="003E6208"/>
    <w:rsid w:val="00402322"/>
    <w:rsid w:val="00411521"/>
    <w:rsid w:val="004214EB"/>
    <w:rsid w:val="00443E42"/>
    <w:rsid w:val="004577D1"/>
    <w:rsid w:val="00472EBD"/>
    <w:rsid w:val="00483AC3"/>
    <w:rsid w:val="00494C4E"/>
    <w:rsid w:val="00494CE4"/>
    <w:rsid w:val="0049758D"/>
    <w:rsid w:val="004B6E16"/>
    <w:rsid w:val="004D18DB"/>
    <w:rsid w:val="004D2F57"/>
    <w:rsid w:val="004E59B1"/>
    <w:rsid w:val="004F29CB"/>
    <w:rsid w:val="004F3868"/>
    <w:rsid w:val="00507B86"/>
    <w:rsid w:val="00523CE7"/>
    <w:rsid w:val="00526FDB"/>
    <w:rsid w:val="00531DB6"/>
    <w:rsid w:val="00533875"/>
    <w:rsid w:val="005374BD"/>
    <w:rsid w:val="00537FF4"/>
    <w:rsid w:val="0054347B"/>
    <w:rsid w:val="00544E54"/>
    <w:rsid w:val="005600DC"/>
    <w:rsid w:val="00574CFC"/>
    <w:rsid w:val="00576673"/>
    <w:rsid w:val="00584783"/>
    <w:rsid w:val="00586A7A"/>
    <w:rsid w:val="005930B6"/>
    <w:rsid w:val="005A1C8C"/>
    <w:rsid w:val="005A6FE2"/>
    <w:rsid w:val="005B467E"/>
    <w:rsid w:val="005B74FC"/>
    <w:rsid w:val="005D06DA"/>
    <w:rsid w:val="005D3957"/>
    <w:rsid w:val="005D66EF"/>
    <w:rsid w:val="005F3B29"/>
    <w:rsid w:val="00607864"/>
    <w:rsid w:val="00622BBA"/>
    <w:rsid w:val="00636F12"/>
    <w:rsid w:val="006418D9"/>
    <w:rsid w:val="00660B3D"/>
    <w:rsid w:val="00676EF6"/>
    <w:rsid w:val="00694C85"/>
    <w:rsid w:val="00696049"/>
    <w:rsid w:val="006A1B09"/>
    <w:rsid w:val="006B0757"/>
    <w:rsid w:val="006B0CDE"/>
    <w:rsid w:val="006B4FCA"/>
    <w:rsid w:val="006C1971"/>
    <w:rsid w:val="006C31AB"/>
    <w:rsid w:val="006D2DD3"/>
    <w:rsid w:val="006D6638"/>
    <w:rsid w:val="006E0BC7"/>
    <w:rsid w:val="006E3324"/>
    <w:rsid w:val="006F1740"/>
    <w:rsid w:val="00712110"/>
    <w:rsid w:val="00715162"/>
    <w:rsid w:val="007535E0"/>
    <w:rsid w:val="0076301D"/>
    <w:rsid w:val="007652DE"/>
    <w:rsid w:val="00765F41"/>
    <w:rsid w:val="00787A04"/>
    <w:rsid w:val="00795326"/>
    <w:rsid w:val="007B2B12"/>
    <w:rsid w:val="007B4528"/>
    <w:rsid w:val="007B5BBD"/>
    <w:rsid w:val="007E5DC2"/>
    <w:rsid w:val="007F1FFA"/>
    <w:rsid w:val="007F3C0C"/>
    <w:rsid w:val="00810006"/>
    <w:rsid w:val="00812050"/>
    <w:rsid w:val="008159C3"/>
    <w:rsid w:val="008323CD"/>
    <w:rsid w:val="00833B10"/>
    <w:rsid w:val="00847A17"/>
    <w:rsid w:val="00852755"/>
    <w:rsid w:val="00864716"/>
    <w:rsid w:val="00883181"/>
    <w:rsid w:val="008B3CB9"/>
    <w:rsid w:val="008D7548"/>
    <w:rsid w:val="008E068A"/>
    <w:rsid w:val="008E6B68"/>
    <w:rsid w:val="008F5C7C"/>
    <w:rsid w:val="008F6E87"/>
    <w:rsid w:val="009036D8"/>
    <w:rsid w:val="00907D06"/>
    <w:rsid w:val="00921E99"/>
    <w:rsid w:val="00937217"/>
    <w:rsid w:val="00956989"/>
    <w:rsid w:val="0095777E"/>
    <w:rsid w:val="009770F6"/>
    <w:rsid w:val="009A38C0"/>
    <w:rsid w:val="009A4EAE"/>
    <w:rsid w:val="009B0D44"/>
    <w:rsid w:val="009B277D"/>
    <w:rsid w:val="009B5E6F"/>
    <w:rsid w:val="009C2D4B"/>
    <w:rsid w:val="009C59EE"/>
    <w:rsid w:val="009D0E58"/>
    <w:rsid w:val="009D7766"/>
    <w:rsid w:val="009E69B0"/>
    <w:rsid w:val="009F1488"/>
    <w:rsid w:val="009F22BB"/>
    <w:rsid w:val="009F4F46"/>
    <w:rsid w:val="00A0285E"/>
    <w:rsid w:val="00A05E78"/>
    <w:rsid w:val="00A101AD"/>
    <w:rsid w:val="00A46F44"/>
    <w:rsid w:val="00A823B1"/>
    <w:rsid w:val="00A852DC"/>
    <w:rsid w:val="00AA3B2E"/>
    <w:rsid w:val="00AB0235"/>
    <w:rsid w:val="00AB24B5"/>
    <w:rsid w:val="00AB2A7E"/>
    <w:rsid w:val="00AB4F29"/>
    <w:rsid w:val="00AD4758"/>
    <w:rsid w:val="00AE67AA"/>
    <w:rsid w:val="00AE70F6"/>
    <w:rsid w:val="00B00843"/>
    <w:rsid w:val="00B02664"/>
    <w:rsid w:val="00B06C0A"/>
    <w:rsid w:val="00B23E53"/>
    <w:rsid w:val="00B24B8A"/>
    <w:rsid w:val="00B3097B"/>
    <w:rsid w:val="00B413C4"/>
    <w:rsid w:val="00B55371"/>
    <w:rsid w:val="00B56833"/>
    <w:rsid w:val="00B710DE"/>
    <w:rsid w:val="00B745E6"/>
    <w:rsid w:val="00B77476"/>
    <w:rsid w:val="00B82069"/>
    <w:rsid w:val="00B848E3"/>
    <w:rsid w:val="00BA59EA"/>
    <w:rsid w:val="00BA6FDA"/>
    <w:rsid w:val="00BB45AE"/>
    <w:rsid w:val="00BC72EA"/>
    <w:rsid w:val="00BD0B9D"/>
    <w:rsid w:val="00BD2B62"/>
    <w:rsid w:val="00BD5974"/>
    <w:rsid w:val="00BE0BC5"/>
    <w:rsid w:val="00BE6C34"/>
    <w:rsid w:val="00BE7E9A"/>
    <w:rsid w:val="00BF4AB6"/>
    <w:rsid w:val="00C03971"/>
    <w:rsid w:val="00C04917"/>
    <w:rsid w:val="00C05F1D"/>
    <w:rsid w:val="00C1501F"/>
    <w:rsid w:val="00C206DC"/>
    <w:rsid w:val="00C334F9"/>
    <w:rsid w:val="00C442D7"/>
    <w:rsid w:val="00C4796B"/>
    <w:rsid w:val="00C5127B"/>
    <w:rsid w:val="00C55F97"/>
    <w:rsid w:val="00C63CC1"/>
    <w:rsid w:val="00C743EE"/>
    <w:rsid w:val="00C8272B"/>
    <w:rsid w:val="00C85AF3"/>
    <w:rsid w:val="00C961E3"/>
    <w:rsid w:val="00CA0CD6"/>
    <w:rsid w:val="00CA272E"/>
    <w:rsid w:val="00CC6220"/>
    <w:rsid w:val="00CD0053"/>
    <w:rsid w:val="00CE57E5"/>
    <w:rsid w:val="00CF033E"/>
    <w:rsid w:val="00CF1EF0"/>
    <w:rsid w:val="00CF5A4D"/>
    <w:rsid w:val="00CF6745"/>
    <w:rsid w:val="00D3607E"/>
    <w:rsid w:val="00D36DE0"/>
    <w:rsid w:val="00D44F38"/>
    <w:rsid w:val="00D45AE5"/>
    <w:rsid w:val="00D46FA5"/>
    <w:rsid w:val="00D527F8"/>
    <w:rsid w:val="00D5452A"/>
    <w:rsid w:val="00D644D6"/>
    <w:rsid w:val="00D66922"/>
    <w:rsid w:val="00D71504"/>
    <w:rsid w:val="00D73541"/>
    <w:rsid w:val="00D7722B"/>
    <w:rsid w:val="00D8149C"/>
    <w:rsid w:val="00D85B5D"/>
    <w:rsid w:val="00D86190"/>
    <w:rsid w:val="00D8717A"/>
    <w:rsid w:val="00D93B73"/>
    <w:rsid w:val="00D9781E"/>
    <w:rsid w:val="00DA0B63"/>
    <w:rsid w:val="00DB2077"/>
    <w:rsid w:val="00DC63D8"/>
    <w:rsid w:val="00DE664B"/>
    <w:rsid w:val="00DF28F1"/>
    <w:rsid w:val="00E01007"/>
    <w:rsid w:val="00E02571"/>
    <w:rsid w:val="00E0528E"/>
    <w:rsid w:val="00E1150E"/>
    <w:rsid w:val="00E20946"/>
    <w:rsid w:val="00E26977"/>
    <w:rsid w:val="00E32571"/>
    <w:rsid w:val="00E3290F"/>
    <w:rsid w:val="00E3402F"/>
    <w:rsid w:val="00E35872"/>
    <w:rsid w:val="00E36CB4"/>
    <w:rsid w:val="00E372B0"/>
    <w:rsid w:val="00E713D0"/>
    <w:rsid w:val="00E91E51"/>
    <w:rsid w:val="00E935CB"/>
    <w:rsid w:val="00E95D0F"/>
    <w:rsid w:val="00E95E20"/>
    <w:rsid w:val="00E964DD"/>
    <w:rsid w:val="00EA6CB9"/>
    <w:rsid w:val="00EC1404"/>
    <w:rsid w:val="00EC4721"/>
    <w:rsid w:val="00ED2DC2"/>
    <w:rsid w:val="00EE0F11"/>
    <w:rsid w:val="00EE36D9"/>
    <w:rsid w:val="00EF342B"/>
    <w:rsid w:val="00F02E44"/>
    <w:rsid w:val="00F10D89"/>
    <w:rsid w:val="00F17225"/>
    <w:rsid w:val="00F41460"/>
    <w:rsid w:val="00F43C3C"/>
    <w:rsid w:val="00F4713B"/>
    <w:rsid w:val="00F5105E"/>
    <w:rsid w:val="00F55874"/>
    <w:rsid w:val="00F57F57"/>
    <w:rsid w:val="00F60130"/>
    <w:rsid w:val="00F607F1"/>
    <w:rsid w:val="00F63C4D"/>
    <w:rsid w:val="00F64415"/>
    <w:rsid w:val="00F64673"/>
    <w:rsid w:val="00F67173"/>
    <w:rsid w:val="00F7324B"/>
    <w:rsid w:val="00F77C67"/>
    <w:rsid w:val="00F852AE"/>
    <w:rsid w:val="00FA171C"/>
    <w:rsid w:val="00FB42DA"/>
    <w:rsid w:val="00FC3167"/>
    <w:rsid w:val="00FE3D30"/>
    <w:rsid w:val="00FE50C8"/>
    <w:rsid w:val="00FF1111"/>
    <w:rsid w:val="00FF144F"/>
    <w:rsid w:val="00FF37D6"/>
    <w:rsid w:val="00FF48B8"/>
    <w:rsid w:val="00FF5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4EDFD"/>
  <w15:chartTrackingRefBased/>
  <w15:docId w15:val="{C7F3E6EB-B5EE-4641-85E6-EE9BD7381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E3324"/>
    <w:pPr>
      <w:spacing w:after="0" w:line="240" w:lineRule="auto"/>
    </w:pPr>
    <w:rPr>
      <w:rFonts w:ascii="Times New Roman" w:eastAsia="Times New Roman" w:hAnsi="Times New Roman" w:cs="Times New Roman"/>
      <w:sz w:val="20"/>
      <w:szCs w:val="20"/>
      <w:lang w:val="cs-CZ"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6E3324"/>
    <w:rPr>
      <w:rFonts w:ascii="Times New Roman" w:hAnsi="Times New Roman" w:cs="Times New Roman" w:hint="default"/>
      <w:color w:val="0563C1" w:themeColor="hyperlink"/>
      <w:u w:val="single"/>
    </w:rPr>
  </w:style>
  <w:style w:type="paragraph" w:styleId="Bezriadkovania">
    <w:name w:val="No Spacing"/>
    <w:link w:val="BezriadkovaniaChar"/>
    <w:uiPriority w:val="99"/>
    <w:qFormat/>
    <w:rsid w:val="006E3324"/>
    <w:pPr>
      <w:spacing w:after="0" w:line="240" w:lineRule="auto"/>
    </w:pPr>
    <w:rPr>
      <w:rFonts w:ascii="Calibri" w:eastAsia="Times New Roman" w:hAnsi="Calibri" w:cs="Times New Roman"/>
    </w:rPr>
  </w:style>
  <w:style w:type="paragraph" w:styleId="Odsekzoznamu">
    <w:name w:val="List Paragraph"/>
    <w:aliases w:val="body,List Paragraph"/>
    <w:basedOn w:val="Normlny"/>
    <w:link w:val="OdsekzoznamuChar"/>
    <w:uiPriority w:val="34"/>
    <w:qFormat/>
    <w:rsid w:val="006E3324"/>
    <w:pPr>
      <w:ind w:left="720"/>
      <w:contextualSpacing/>
    </w:pPr>
  </w:style>
  <w:style w:type="character" w:styleId="Nevyrieenzmienka">
    <w:name w:val="Unresolved Mention"/>
    <w:basedOn w:val="Predvolenpsmoodseku"/>
    <w:uiPriority w:val="99"/>
    <w:semiHidden/>
    <w:unhideWhenUsed/>
    <w:rsid w:val="003D378D"/>
    <w:rPr>
      <w:color w:val="808080"/>
      <w:shd w:val="clear" w:color="auto" w:fill="E6E6E6"/>
    </w:rPr>
  </w:style>
  <w:style w:type="character" w:customStyle="1" w:styleId="BezriadkovaniaChar">
    <w:name w:val="Bez riadkovania Char"/>
    <w:basedOn w:val="Predvolenpsmoodseku"/>
    <w:link w:val="Bezriadkovania"/>
    <w:uiPriority w:val="99"/>
    <w:locked/>
    <w:rsid w:val="00584783"/>
    <w:rPr>
      <w:rFonts w:ascii="Calibri" w:eastAsia="Times New Roman" w:hAnsi="Calibri" w:cs="Times New Roman"/>
    </w:rPr>
  </w:style>
  <w:style w:type="character" w:customStyle="1" w:styleId="OdsekzoznamuChar">
    <w:name w:val="Odsek zoznamu Char"/>
    <w:aliases w:val="body Char,List Paragraph Char"/>
    <w:basedOn w:val="Predvolenpsmoodseku"/>
    <w:link w:val="Odsekzoznamu"/>
    <w:uiPriority w:val="34"/>
    <w:locked/>
    <w:rsid w:val="0022129E"/>
    <w:rPr>
      <w:rFonts w:ascii="Times New Roman" w:eastAsia="Times New Roman" w:hAnsi="Times New Roman" w:cs="Times New Roman"/>
      <w:sz w:val="20"/>
      <w:szCs w:val="20"/>
      <w:lang w:val="cs-CZ" w:eastAsia="sk-SK"/>
    </w:rPr>
  </w:style>
  <w:style w:type="paragraph" w:styleId="Revzia">
    <w:name w:val="Revision"/>
    <w:hidden/>
    <w:uiPriority w:val="99"/>
    <w:semiHidden/>
    <w:rsid w:val="00C5127B"/>
    <w:pPr>
      <w:spacing w:after="0" w:line="240" w:lineRule="auto"/>
    </w:pPr>
    <w:rPr>
      <w:rFonts w:ascii="Times New Roman" w:eastAsia="Times New Roman" w:hAnsi="Times New Roman" w:cs="Times New Roman"/>
      <w:sz w:val="20"/>
      <w:szCs w:val="20"/>
      <w:lang w:val="cs-CZ" w:eastAsia="sk-SK"/>
    </w:rPr>
  </w:style>
  <w:style w:type="character" w:styleId="Odkaznakomentr">
    <w:name w:val="annotation reference"/>
    <w:basedOn w:val="Predvolenpsmoodseku"/>
    <w:uiPriority w:val="99"/>
    <w:semiHidden/>
    <w:unhideWhenUsed/>
    <w:rsid w:val="006B0757"/>
    <w:rPr>
      <w:sz w:val="16"/>
      <w:szCs w:val="16"/>
    </w:rPr>
  </w:style>
  <w:style w:type="paragraph" w:styleId="Textkomentra">
    <w:name w:val="annotation text"/>
    <w:basedOn w:val="Normlny"/>
    <w:link w:val="TextkomentraChar"/>
    <w:uiPriority w:val="99"/>
    <w:semiHidden/>
    <w:unhideWhenUsed/>
    <w:rsid w:val="006B0757"/>
  </w:style>
  <w:style w:type="character" w:customStyle="1" w:styleId="TextkomentraChar">
    <w:name w:val="Text komentára Char"/>
    <w:basedOn w:val="Predvolenpsmoodseku"/>
    <w:link w:val="Textkomentra"/>
    <w:uiPriority w:val="99"/>
    <w:semiHidden/>
    <w:rsid w:val="006B0757"/>
    <w:rPr>
      <w:rFonts w:ascii="Times New Roman" w:eastAsia="Times New Roman" w:hAnsi="Times New Roman" w:cs="Times New Roman"/>
      <w:sz w:val="20"/>
      <w:szCs w:val="20"/>
      <w:lang w:val="cs-CZ" w:eastAsia="sk-SK"/>
    </w:rPr>
  </w:style>
  <w:style w:type="paragraph" w:styleId="Predmetkomentra">
    <w:name w:val="annotation subject"/>
    <w:basedOn w:val="Textkomentra"/>
    <w:next w:val="Textkomentra"/>
    <w:link w:val="PredmetkomentraChar"/>
    <w:uiPriority w:val="99"/>
    <w:semiHidden/>
    <w:unhideWhenUsed/>
    <w:rsid w:val="006B0757"/>
    <w:rPr>
      <w:b/>
      <w:bCs/>
    </w:rPr>
  </w:style>
  <w:style w:type="character" w:customStyle="1" w:styleId="PredmetkomentraChar">
    <w:name w:val="Predmet komentára Char"/>
    <w:basedOn w:val="TextkomentraChar"/>
    <w:link w:val="Predmetkomentra"/>
    <w:uiPriority w:val="99"/>
    <w:semiHidden/>
    <w:rsid w:val="006B0757"/>
    <w:rPr>
      <w:rFonts w:ascii="Times New Roman" w:eastAsia="Times New Roman" w:hAnsi="Times New Roman" w:cs="Times New Roman"/>
      <w:b/>
      <w:bCs/>
      <w:sz w:val="20"/>
      <w:szCs w:val="20"/>
      <w:lang w:val="cs-CZ"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7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uston@proebiz.com" TargetMode="External"/><Relationship Id="rId13" Type="http://schemas.openxmlformats.org/officeDocument/2006/relationships/hyperlink" Target="mailto:gabriela.vankova@trencin.s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josephine.proebiz.com/sk/tender/43688/summary" TargetMode="Externa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trencin.proebiz.com" TargetMode="External"/><Relationship Id="rId1" Type="http://schemas.openxmlformats.org/officeDocument/2006/relationships/customXml" Target="../customXml/item1.xml"/><Relationship Id="rId6" Type="http://schemas.openxmlformats.org/officeDocument/2006/relationships/hyperlink" Target="https://josephine.proebiz.com/" TargetMode="External"/><Relationship Id="rId11" Type="http://schemas.openxmlformats.org/officeDocument/2006/relationships/hyperlink" Target="https://trencin.proebiz.com/" TargetMode="External"/><Relationship Id="rId5" Type="http://schemas.openxmlformats.org/officeDocument/2006/relationships/webSettings" Target="webSettings.xml"/><Relationship Id="rId15" Type="http://schemas.openxmlformats.org/officeDocument/2006/relationships/hyperlink" Target="mailto:houston@proebiz.com" TargetMode="External"/><Relationship Id="rId10" Type="http://schemas.openxmlformats.org/officeDocument/2006/relationships/hyperlink" Target="https://josephine.proebiz.com/sk/tender/43688/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andrea.franova@trencin.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4C94B-97C7-4435-9918-57794B3C4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4489</Words>
  <Characters>25589</Characters>
  <Application>Microsoft Office Word</Application>
  <DocSecurity>0</DocSecurity>
  <Lines>213</Lines>
  <Paragraphs>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 Hudecová Eva</dc:creator>
  <cp:keywords/>
  <dc:description/>
  <cp:lastModifiedBy>Fraňová Andrea</cp:lastModifiedBy>
  <cp:revision>6</cp:revision>
  <cp:lastPrinted>2023-05-18T07:59:00Z</cp:lastPrinted>
  <dcterms:created xsi:type="dcterms:W3CDTF">2023-07-07T07:11:00Z</dcterms:created>
  <dcterms:modified xsi:type="dcterms:W3CDTF">2023-07-12T07:33:00Z</dcterms:modified>
</cp:coreProperties>
</file>