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5FA17" w14:textId="77777777" w:rsidR="00B22E6A" w:rsidRDefault="00B22E6A" w:rsidP="00B22E6A">
      <w:pPr>
        <w:ind w:left="6372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Všetkým</w:t>
      </w:r>
      <w:proofErr w:type="spellEnd"/>
      <w:r w:rsidRPr="00F5615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záujemcom</w:t>
      </w:r>
      <w:proofErr w:type="spellEnd"/>
    </w:p>
    <w:p w14:paraId="51781308" w14:textId="0F9106D0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  <w:r w:rsidRPr="00F5615A">
        <w:rPr>
          <w:rFonts w:ascii="Times New Roman" w:eastAsia="Calibri" w:hAnsi="Times New Roman" w:cs="Times New Roman"/>
          <w:bCs/>
          <w:lang w:val="en-US"/>
        </w:rPr>
        <w:t xml:space="preserve">V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Bratislave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558DB">
        <w:rPr>
          <w:rFonts w:ascii="Times New Roman" w:eastAsia="Calibri" w:hAnsi="Times New Roman" w:cs="Times New Roman"/>
          <w:bCs/>
          <w:lang w:val="en-US"/>
        </w:rPr>
        <w:t>23.09</w:t>
      </w:r>
      <w:r>
        <w:rPr>
          <w:rFonts w:ascii="Times New Roman" w:eastAsia="Calibri" w:hAnsi="Times New Roman" w:cs="Times New Roman"/>
          <w:bCs/>
          <w:lang w:val="en-US"/>
        </w:rPr>
        <w:t>.2019</w:t>
      </w:r>
    </w:p>
    <w:p w14:paraId="067EE91C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Vec</w:t>
      </w:r>
      <w:proofErr w:type="spellEnd"/>
    </w:p>
    <w:p w14:paraId="4DC18A6C" w14:textId="77777777" w:rsidR="00B22E6A" w:rsidRPr="00F5615A" w:rsidRDefault="00B22E6A" w:rsidP="00B22E6A">
      <w:pPr>
        <w:rPr>
          <w:rFonts w:ascii="Times New Roman" w:eastAsia="Calibri" w:hAnsi="Times New Roman" w:cs="Times New Roman"/>
          <w:b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Oznámenie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 xml:space="preserve"> o </w:t>
      </w: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zrušení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verejného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obstarávania</w:t>
      </w:r>
      <w:proofErr w:type="spellEnd"/>
    </w:p>
    <w:p w14:paraId="14E8345E" w14:textId="77777777" w:rsidR="00B22E6A" w:rsidRPr="00F5615A" w:rsidRDefault="00B22E6A" w:rsidP="00B22E6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Identifikácia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verejného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obstarávania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>:</w:t>
      </w:r>
    </w:p>
    <w:p w14:paraId="2B2DB98A" w14:textId="77777777" w:rsidR="00B22E6A" w:rsidRPr="00F5615A" w:rsidRDefault="00B22E6A" w:rsidP="00B22E6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val="en-US"/>
        </w:rPr>
      </w:pPr>
    </w:p>
    <w:p w14:paraId="1433B03D" w14:textId="77777777" w:rsidR="00B22E6A" w:rsidRPr="00F5615A" w:rsidRDefault="00B22E6A" w:rsidP="00B22E6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Verejný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obstarávateľ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>:</w:t>
      </w:r>
      <w:r w:rsidRPr="00F5615A">
        <w:rPr>
          <w:rFonts w:ascii="Times New Roman" w:eastAsia="Calibri" w:hAnsi="Times New Roman" w:cs="Times New Roman"/>
          <w:bCs/>
          <w:lang w:val="en-US"/>
        </w:rPr>
        <w:tab/>
      </w:r>
      <w:r w:rsidRPr="00F5615A">
        <w:rPr>
          <w:rFonts w:ascii="Times New Roman" w:eastAsia="Calibri" w:hAnsi="Times New Roman" w:cs="Times New Roman"/>
          <w:bCs/>
          <w:lang w:val="en-US"/>
        </w:rPr>
        <w:tab/>
      </w:r>
      <w:r>
        <w:rPr>
          <w:rFonts w:ascii="Times New Roman" w:eastAsia="Calibri" w:hAnsi="Times New Roman" w:cs="Times New Roman"/>
          <w:bCs/>
          <w:lang w:val="en-US"/>
        </w:rPr>
        <w:t xml:space="preserve">Mesto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Senec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 w:rsidRPr="00B22E6A">
        <w:rPr>
          <w:rFonts w:ascii="Times New Roman" w:eastAsia="Calibri" w:hAnsi="Times New Roman" w:cs="Times New Roman"/>
          <w:bCs/>
          <w:lang w:val="en-US"/>
        </w:rPr>
        <w:t>Mierové</w:t>
      </w:r>
      <w:proofErr w:type="spellEnd"/>
      <w:r w:rsidRPr="00B22E6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22E6A">
        <w:rPr>
          <w:rFonts w:ascii="Times New Roman" w:eastAsia="Calibri" w:hAnsi="Times New Roman" w:cs="Times New Roman"/>
          <w:bCs/>
          <w:lang w:val="en-US"/>
        </w:rPr>
        <w:t>námestie</w:t>
      </w:r>
      <w:proofErr w:type="spellEnd"/>
      <w:r w:rsidRPr="00B22E6A">
        <w:rPr>
          <w:rFonts w:ascii="Times New Roman" w:eastAsia="Calibri" w:hAnsi="Times New Roman" w:cs="Times New Roman"/>
          <w:bCs/>
          <w:lang w:val="en-US"/>
        </w:rPr>
        <w:t xml:space="preserve"> 8</w:t>
      </w:r>
      <w:r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Senec</w:t>
      </w:r>
      <w:proofErr w:type="spellEnd"/>
    </w:p>
    <w:p w14:paraId="251CA72C" w14:textId="0A7D1662" w:rsidR="00C558DB" w:rsidRDefault="00B22E6A" w:rsidP="00C558DB">
      <w:pPr>
        <w:widowControl w:val="0"/>
        <w:tabs>
          <w:tab w:val="left" w:pos="708"/>
          <w:tab w:val="left" w:pos="1416"/>
          <w:tab w:val="left" w:pos="2124"/>
          <w:tab w:val="left" w:pos="2910"/>
        </w:tabs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Názov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zákazky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>:</w:t>
      </w:r>
      <w:r w:rsidRPr="00F5615A">
        <w:rPr>
          <w:rFonts w:ascii="Times New Roman" w:eastAsia="Calibri" w:hAnsi="Times New Roman" w:cs="Times New Roman"/>
          <w:bCs/>
          <w:lang w:val="en-US"/>
        </w:rPr>
        <w:tab/>
      </w:r>
      <w:r w:rsidRPr="00F5615A">
        <w:rPr>
          <w:rFonts w:ascii="Times New Roman" w:eastAsia="Calibri" w:hAnsi="Times New Roman" w:cs="Times New Roman"/>
          <w:bCs/>
          <w:lang w:val="en-US"/>
        </w:rPr>
        <w:tab/>
      </w:r>
      <w:proofErr w:type="spellStart"/>
      <w:r w:rsidR="00C558DB" w:rsidRPr="00C558DB">
        <w:rPr>
          <w:rFonts w:ascii="Times New Roman" w:eastAsia="Calibri" w:hAnsi="Times New Roman" w:cs="Times New Roman"/>
          <w:bCs/>
          <w:lang w:val="en-US"/>
        </w:rPr>
        <w:t>Rekonštrukcia</w:t>
      </w:r>
      <w:proofErr w:type="spellEnd"/>
      <w:r w:rsidR="00C558DB" w:rsidRPr="00C558DB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="00C558DB" w:rsidRPr="00C558DB">
        <w:rPr>
          <w:rFonts w:ascii="Times New Roman" w:eastAsia="Calibri" w:hAnsi="Times New Roman" w:cs="Times New Roman"/>
          <w:bCs/>
          <w:lang w:val="en-US"/>
        </w:rPr>
        <w:t>Tureckého</w:t>
      </w:r>
      <w:proofErr w:type="spellEnd"/>
      <w:r w:rsidR="00C558DB" w:rsidRPr="00C558DB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="00C558DB" w:rsidRPr="00C558DB">
        <w:rPr>
          <w:rFonts w:ascii="Times New Roman" w:eastAsia="Calibri" w:hAnsi="Times New Roman" w:cs="Times New Roman"/>
          <w:bCs/>
          <w:lang w:val="en-US"/>
        </w:rPr>
        <w:t>domu</w:t>
      </w:r>
      <w:proofErr w:type="spellEnd"/>
      <w:r w:rsidR="00C558DB" w:rsidRPr="00C558DB">
        <w:rPr>
          <w:rFonts w:ascii="Times New Roman" w:eastAsia="Calibri" w:hAnsi="Times New Roman" w:cs="Times New Roman"/>
          <w:bCs/>
          <w:lang w:val="en-US"/>
        </w:rPr>
        <w:t xml:space="preserve"> v </w:t>
      </w:r>
      <w:proofErr w:type="spellStart"/>
      <w:r w:rsidR="00C558DB" w:rsidRPr="00C558DB">
        <w:rPr>
          <w:rFonts w:ascii="Times New Roman" w:eastAsia="Calibri" w:hAnsi="Times New Roman" w:cs="Times New Roman"/>
          <w:bCs/>
          <w:lang w:val="en-US"/>
        </w:rPr>
        <w:t>Senci</w:t>
      </w:r>
      <w:proofErr w:type="spellEnd"/>
      <w:r w:rsidR="00C558DB" w:rsidRPr="00C558DB">
        <w:rPr>
          <w:rFonts w:ascii="Times New Roman" w:eastAsia="Calibri" w:hAnsi="Times New Roman" w:cs="Times New Roman"/>
          <w:bCs/>
          <w:lang w:val="en-US"/>
        </w:rPr>
        <w:t xml:space="preserve"> - 2. </w:t>
      </w:r>
      <w:proofErr w:type="spellStart"/>
      <w:r w:rsidR="00C558DB" w:rsidRPr="00C558DB">
        <w:rPr>
          <w:rFonts w:ascii="Times New Roman" w:eastAsia="Calibri" w:hAnsi="Times New Roman" w:cs="Times New Roman"/>
          <w:bCs/>
          <w:lang w:val="en-US"/>
        </w:rPr>
        <w:t>etapa</w:t>
      </w:r>
      <w:proofErr w:type="spellEnd"/>
    </w:p>
    <w:p w14:paraId="18FB6797" w14:textId="756558B8" w:rsidR="00C558DB" w:rsidRDefault="00B22E6A" w:rsidP="00C558DB">
      <w:pPr>
        <w:widowControl w:val="0"/>
        <w:tabs>
          <w:tab w:val="left" w:pos="708"/>
          <w:tab w:val="left" w:pos="1416"/>
          <w:tab w:val="left" w:pos="2124"/>
          <w:tab w:val="left" w:pos="2910"/>
        </w:tabs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/>
          <w:bCs/>
          <w:lang w:val="en-US"/>
        </w:rPr>
        <w:t>Vyhlásené</w:t>
      </w:r>
      <w:proofErr w:type="spellEnd"/>
      <w:r w:rsidRPr="00F5615A">
        <w:rPr>
          <w:rFonts w:ascii="Times New Roman" w:eastAsia="Calibri" w:hAnsi="Times New Roman" w:cs="Times New Roman"/>
          <w:b/>
          <w:bCs/>
          <w:lang w:val="en-US"/>
        </w:rPr>
        <w:t>:</w:t>
      </w:r>
      <w:r w:rsidRPr="00F5615A">
        <w:rPr>
          <w:rFonts w:ascii="Times New Roman" w:eastAsia="Calibri" w:hAnsi="Times New Roman" w:cs="Times New Roman"/>
          <w:bCs/>
          <w:lang w:val="en-US"/>
        </w:rPr>
        <w:tab/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ako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zákazka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s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nízkou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hodnotou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podľa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§ 117 ZVO v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systéme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Josephine </w:t>
      </w:r>
      <w:hyperlink r:id="rId9" w:history="1">
        <w:r w:rsidR="00C558DB" w:rsidRPr="009D44A3">
          <w:rPr>
            <w:rStyle w:val="Hypertextovprepojenie"/>
            <w:rFonts w:ascii="Times New Roman" w:eastAsia="Calibri" w:hAnsi="Times New Roman" w:cs="Times New Roman"/>
            <w:bCs/>
            <w:lang w:val="en-US"/>
          </w:rPr>
          <w:t>https://josephine.proebiz.com/sk/tender/4425/summary</w:t>
        </w:r>
      </w:hyperlink>
    </w:p>
    <w:p w14:paraId="04FC6FF8" w14:textId="462F206A" w:rsidR="00B22E6A" w:rsidRPr="00F5615A" w:rsidRDefault="00B22E6A" w:rsidP="00C558DB">
      <w:pPr>
        <w:widowControl w:val="0"/>
        <w:tabs>
          <w:tab w:val="left" w:pos="708"/>
          <w:tab w:val="left" w:pos="1416"/>
          <w:tab w:val="left" w:pos="2124"/>
          <w:tab w:val="left" w:pos="2910"/>
        </w:tabs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Cs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 xml:space="preserve"> </w:t>
      </w:r>
    </w:p>
    <w:p w14:paraId="636031FE" w14:textId="77777777" w:rsidR="00B22E6A" w:rsidRPr="00F5615A" w:rsidRDefault="00B22E6A" w:rsidP="00B22E6A"/>
    <w:p w14:paraId="7C6AC040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u w:val="single"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u w:val="single"/>
          <w:lang w:val="en-US"/>
        </w:rPr>
        <w:t>Rozhodnutie</w:t>
      </w:r>
      <w:proofErr w:type="spellEnd"/>
      <w:r w:rsidRPr="00F5615A">
        <w:rPr>
          <w:rFonts w:ascii="Times New Roman" w:eastAsia="Calibri" w:hAnsi="Times New Roman" w:cs="Times New Roman"/>
          <w:bCs/>
          <w:u w:val="single"/>
          <w:lang w:val="en-US"/>
        </w:rPr>
        <w:t>.</w:t>
      </w:r>
    </w:p>
    <w:p w14:paraId="265E556E" w14:textId="573A755A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Verejný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obstarávateľ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oznamuje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proofErr w:type="gramStart"/>
      <w:r w:rsidRPr="00F5615A">
        <w:rPr>
          <w:rFonts w:ascii="Times New Roman" w:eastAsia="Calibri" w:hAnsi="Times New Roman" w:cs="Times New Roman"/>
          <w:bCs/>
          <w:lang w:val="en-US"/>
        </w:rPr>
        <w:t>že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558DB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F5615A">
        <w:rPr>
          <w:rFonts w:ascii="Times New Roman" w:eastAsia="Calibri" w:hAnsi="Times New Roman" w:cs="Times New Roman"/>
          <w:bCs/>
          <w:lang w:val="en-US"/>
        </w:rPr>
        <w:t>R</w:t>
      </w:r>
      <w:proofErr w:type="gramEnd"/>
      <w:r w:rsidRPr="00F5615A">
        <w:rPr>
          <w:rFonts w:ascii="Times New Roman" w:eastAsia="Calibri" w:hAnsi="Times New Roman" w:cs="Times New Roman"/>
          <w:bCs/>
          <w:lang w:val="en-US"/>
        </w:rPr>
        <w:t xml:space="preserve"> U Š Í </w:t>
      </w:r>
      <w:r w:rsidR="00C558DB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vyššie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identifikované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verejné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obstarávanie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>.</w:t>
      </w:r>
    </w:p>
    <w:p w14:paraId="0C00324F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u w:val="single"/>
          <w:lang w:val="en-US"/>
        </w:rPr>
      </w:pPr>
    </w:p>
    <w:p w14:paraId="7E96AFE7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u w:val="single"/>
          <w:lang w:val="en-US"/>
        </w:rPr>
        <w:t>Odôvodnenie</w:t>
      </w:r>
      <w:proofErr w:type="spellEnd"/>
    </w:p>
    <w:p w14:paraId="75E71B63" w14:textId="77777777" w:rsidR="00B22E6A" w:rsidRPr="00F5615A" w:rsidRDefault="00B22E6A" w:rsidP="00C558DB">
      <w:pPr>
        <w:jc w:val="both"/>
        <w:rPr>
          <w:rFonts w:ascii="Times New Roman" w:eastAsia="Calibri" w:hAnsi="Times New Roman" w:cs="Times New Roman"/>
          <w:bCs/>
          <w:lang w:val="en-US"/>
        </w:rPr>
      </w:pPr>
      <w:r w:rsidRPr="00F5615A">
        <w:rPr>
          <w:rFonts w:ascii="Times New Roman" w:eastAsia="Calibri" w:hAnsi="Times New Roman" w:cs="Times New Roman"/>
          <w:bCs/>
          <w:lang w:val="en-US"/>
        </w:rPr>
        <w:t xml:space="preserve">V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zmysle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§ 57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ods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. 2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zákona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č. 343/2015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Z.z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. o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verejnom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obstarávaní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a o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zmene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a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doplnení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niektorých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zákonov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v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znení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neskorších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predpisov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(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ďalej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len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„ZVO“),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verejný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obstarávateľ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môže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zrušiť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verejné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obstarávanie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ak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sa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zmenili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okolnosti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, za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ktorých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sa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vyhlásilo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verejné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obstarávanie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ak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sa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v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priebehu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postupu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verejného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obstarávania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vyskytli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dôvody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hodné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osobitného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zreteľa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, pre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ktoré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nemožno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od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verejného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obstarávateľa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alebo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obstarávateľa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požadovať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, aby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verejnom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obstarávaní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pokračovali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–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ak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navrhované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ceny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v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predložených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ponukách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sú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vyššie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ako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predpokladaná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hodnota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zákazky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zároveň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z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dôvodu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že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bola </w:t>
      </w:r>
      <w:proofErr w:type="spellStart"/>
      <w:r>
        <w:rPr>
          <w:rFonts w:ascii="Times New Roman" w:eastAsia="Calibri" w:hAnsi="Times New Roman" w:cs="Times New Roman"/>
          <w:bCs/>
          <w:lang w:val="en-US"/>
        </w:rPr>
        <w:t>predložená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22E6A">
        <w:rPr>
          <w:rFonts w:ascii="Times New Roman" w:eastAsia="Calibri" w:hAnsi="Times New Roman" w:cs="Times New Roman"/>
          <w:bCs/>
          <w:lang w:val="en-US"/>
        </w:rPr>
        <w:t>len</w:t>
      </w:r>
      <w:proofErr w:type="spellEnd"/>
      <w:r w:rsidRPr="00B22E6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22E6A">
        <w:rPr>
          <w:rFonts w:ascii="Times New Roman" w:eastAsia="Calibri" w:hAnsi="Times New Roman" w:cs="Times New Roman"/>
          <w:bCs/>
          <w:lang w:val="en-US"/>
        </w:rPr>
        <w:t>jedna</w:t>
      </w:r>
      <w:proofErr w:type="spellEnd"/>
      <w:r w:rsidRPr="00B22E6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22E6A">
        <w:rPr>
          <w:rFonts w:ascii="Times New Roman" w:eastAsia="Calibri" w:hAnsi="Times New Roman" w:cs="Times New Roman"/>
          <w:bCs/>
          <w:lang w:val="en-US"/>
        </w:rPr>
        <w:t>ponuka</w:t>
      </w:r>
      <w:proofErr w:type="spellEnd"/>
      <w:r>
        <w:rPr>
          <w:rFonts w:ascii="Times New Roman" w:eastAsia="Calibri" w:hAnsi="Times New Roman" w:cs="Times New Roman"/>
          <w:bCs/>
          <w:lang w:val="en-US"/>
        </w:rPr>
        <w:t xml:space="preserve">. </w:t>
      </w:r>
    </w:p>
    <w:p w14:paraId="3E12A983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  <w:bookmarkStart w:id="0" w:name="_GoBack"/>
      <w:bookmarkEnd w:id="0"/>
    </w:p>
    <w:p w14:paraId="6CFDECDD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Postup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ktorý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použije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verejný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obstarávateľ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pri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zadávaní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zákazky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pôvodný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predmet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zákazky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: </w:t>
      </w:r>
    </w:p>
    <w:p w14:paraId="6474D82A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Verejný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obstarávateľ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použije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pri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zadávaní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zákazky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pôvodný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predmet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zákazky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postup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: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zákazka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s 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nízkou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hodnotou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F5615A">
        <w:rPr>
          <w:rFonts w:ascii="Times New Roman" w:eastAsia="Calibri" w:hAnsi="Times New Roman" w:cs="Times New Roman"/>
          <w:bCs/>
          <w:lang w:val="en-US"/>
        </w:rPr>
        <w:t>podľa</w:t>
      </w:r>
      <w:proofErr w:type="spellEnd"/>
      <w:r w:rsidRPr="00F5615A">
        <w:rPr>
          <w:rFonts w:ascii="Times New Roman" w:eastAsia="Calibri" w:hAnsi="Times New Roman" w:cs="Times New Roman"/>
          <w:bCs/>
          <w:lang w:val="en-US"/>
        </w:rPr>
        <w:t xml:space="preserve"> § 117. </w:t>
      </w:r>
    </w:p>
    <w:p w14:paraId="7195A317" w14:textId="77777777" w:rsidR="00B22E6A" w:rsidRPr="00F5615A" w:rsidRDefault="00B22E6A" w:rsidP="00B22E6A">
      <w:pPr>
        <w:rPr>
          <w:rFonts w:ascii="Times New Roman" w:eastAsia="Calibri" w:hAnsi="Times New Roman" w:cs="Times New Roman"/>
          <w:bCs/>
          <w:lang w:val="en-US"/>
        </w:rPr>
      </w:pPr>
    </w:p>
    <w:p w14:paraId="149E8F69" w14:textId="77777777" w:rsidR="00B22E6A" w:rsidRPr="00F5615A" w:rsidRDefault="00B22E6A" w:rsidP="00B22E6A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zh-CN"/>
        </w:rPr>
      </w:pPr>
      <w:r w:rsidRPr="00F5615A">
        <w:rPr>
          <w:rFonts w:ascii="Times New Roman" w:eastAsia="Times New Roman" w:hAnsi="Times New Roman" w:cs="Times New Roman"/>
          <w:lang w:eastAsia="zh-CN"/>
        </w:rPr>
        <w:t>Mgr. Silvia Jančová</w:t>
      </w:r>
    </w:p>
    <w:p w14:paraId="21F071E8" w14:textId="77777777" w:rsidR="00B22E6A" w:rsidRPr="00F5615A" w:rsidRDefault="00B22E6A" w:rsidP="00B22E6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5615A">
        <w:rPr>
          <w:rFonts w:ascii="Times New Roman" w:eastAsia="Times New Roman" w:hAnsi="Times New Roman" w:cs="Times New Roman"/>
          <w:lang w:eastAsia="zh-CN"/>
        </w:rPr>
        <w:tab/>
      </w:r>
      <w:r w:rsidRPr="00F5615A">
        <w:rPr>
          <w:rFonts w:ascii="Times New Roman" w:eastAsia="Times New Roman" w:hAnsi="Times New Roman" w:cs="Times New Roman"/>
          <w:lang w:eastAsia="zh-CN"/>
        </w:rPr>
        <w:tab/>
      </w:r>
      <w:r w:rsidRPr="00F5615A">
        <w:rPr>
          <w:rFonts w:ascii="Times New Roman" w:eastAsia="Times New Roman" w:hAnsi="Times New Roman" w:cs="Times New Roman"/>
          <w:lang w:eastAsia="zh-CN"/>
        </w:rPr>
        <w:tab/>
      </w:r>
      <w:r w:rsidRPr="00F5615A">
        <w:rPr>
          <w:rFonts w:ascii="Times New Roman" w:eastAsia="Times New Roman" w:hAnsi="Times New Roman" w:cs="Times New Roman"/>
          <w:lang w:eastAsia="zh-CN"/>
        </w:rPr>
        <w:tab/>
      </w:r>
      <w:r w:rsidRPr="00F5615A">
        <w:rPr>
          <w:rFonts w:ascii="Times New Roman" w:eastAsia="Times New Roman" w:hAnsi="Times New Roman" w:cs="Times New Roman"/>
          <w:lang w:eastAsia="zh-CN"/>
        </w:rPr>
        <w:tab/>
      </w:r>
      <w:r w:rsidRPr="00F5615A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>obstaráme s.r.o.</w:t>
      </w:r>
    </w:p>
    <w:p w14:paraId="204EA50E" w14:textId="77777777" w:rsidR="00B22E6A" w:rsidRDefault="00B22E6A" w:rsidP="00B22E6A">
      <w:pPr>
        <w:suppressAutoHyphens/>
        <w:spacing w:after="0" w:line="240" w:lineRule="auto"/>
        <w:ind w:left="3540" w:firstLine="708"/>
      </w:pPr>
      <w:r w:rsidRPr="00F5615A">
        <w:rPr>
          <w:rFonts w:ascii="Times New Roman" w:eastAsia="Times New Roman" w:hAnsi="Times New Roman" w:cs="Times New Roman"/>
          <w:lang w:eastAsia="zh-CN"/>
        </w:rPr>
        <w:t>(za verejného obstarávateľa)</w:t>
      </w:r>
    </w:p>
    <w:p w14:paraId="041EC06A" w14:textId="77777777" w:rsidR="00D95304" w:rsidRDefault="00D95304"/>
    <w:sectPr w:rsidR="00D953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ADDBB" w14:textId="77777777" w:rsidR="00B22E6A" w:rsidRDefault="00B22E6A" w:rsidP="00B22E6A">
      <w:pPr>
        <w:spacing w:after="0" w:line="240" w:lineRule="auto"/>
      </w:pPr>
      <w:r>
        <w:separator/>
      </w:r>
    </w:p>
  </w:endnote>
  <w:endnote w:type="continuationSeparator" w:id="0">
    <w:p w14:paraId="15671731" w14:textId="77777777" w:rsidR="00B22E6A" w:rsidRDefault="00B22E6A" w:rsidP="00B2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27B5B" w14:textId="77777777" w:rsidR="00B22E6A" w:rsidRDefault="00B22E6A" w:rsidP="00B22E6A">
      <w:pPr>
        <w:spacing w:after="0" w:line="240" w:lineRule="auto"/>
      </w:pPr>
      <w:r>
        <w:separator/>
      </w:r>
    </w:p>
  </w:footnote>
  <w:footnote w:type="continuationSeparator" w:id="0">
    <w:p w14:paraId="004D829D" w14:textId="77777777" w:rsidR="00B22E6A" w:rsidRDefault="00B22E6A" w:rsidP="00B2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1BE5" w14:textId="77777777" w:rsidR="00B22E6A" w:rsidRPr="00B22E6A" w:rsidRDefault="00B22E6A" w:rsidP="00B22E6A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zh-CN"/>
      </w:rPr>
    </w:pPr>
    <w:r w:rsidRPr="00B22E6A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312C6E31" wp14:editId="108C179C">
          <wp:extent cx="885825" cy="1009650"/>
          <wp:effectExtent l="0" t="0" r="9525" b="0"/>
          <wp:docPr id="1" name="Obrázok 1" descr="C:\Users\silvi\AppData\Local\Microsoft\Windows\INetCache\Content.MSO\E58EBA8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\AppData\Local\Microsoft\Windows\INetCache\Content.MSO\E58EBA8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2E6A">
      <w:rPr>
        <w:rFonts w:ascii="Times New Roman" w:eastAsia="Times New Roman" w:hAnsi="Times New Roman" w:cs="Times New Roman"/>
        <w:b/>
        <w:bCs/>
        <w:sz w:val="24"/>
        <w:szCs w:val="24"/>
        <w:lang w:eastAsia="zh-CN"/>
      </w:rPr>
      <w:t>MESTO SENEC</w:t>
    </w:r>
  </w:p>
  <w:p w14:paraId="6C03D829" w14:textId="77777777" w:rsidR="00B22E6A" w:rsidRPr="00B22E6A" w:rsidRDefault="00B22E6A" w:rsidP="00B22E6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6A"/>
    <w:rsid w:val="00B22E6A"/>
    <w:rsid w:val="00C558DB"/>
    <w:rsid w:val="00D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3C09"/>
  <w15:chartTrackingRefBased/>
  <w15:docId w15:val="{6363EC0F-4093-4CDF-8FA0-40DD790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B22E6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2E6A"/>
  </w:style>
  <w:style w:type="paragraph" w:styleId="Pta">
    <w:name w:val="footer"/>
    <w:basedOn w:val="Normlny"/>
    <w:link w:val="PtaChar"/>
    <w:uiPriority w:val="99"/>
    <w:unhideWhenUsed/>
    <w:rsid w:val="00B2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2E6A"/>
  </w:style>
  <w:style w:type="character" w:styleId="Hypertextovprepojenie">
    <w:name w:val="Hyperlink"/>
    <w:basedOn w:val="Predvolenpsmoodseku"/>
    <w:uiPriority w:val="99"/>
    <w:unhideWhenUsed/>
    <w:rsid w:val="00B22E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2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sk/tender/4425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9" ma:contentTypeDescription="Umožňuje vytvoriť nový dokument." ma:contentTypeScope="" ma:versionID="aaf531c24d52d189a94f4e325ac7e715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5181cc37c42f6853b53bf03ef4c1f187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579CA-A0CE-4881-8CBA-8B639CF2E9FE}">
  <ds:schemaRefs>
    <ds:schemaRef ds:uri="3a22aba7-54cd-4714-adc6-ca1f43905d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d89b7-37ed-4df8-8963-d390d694c6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FB61A5-2B9F-4A7B-80C1-3C0D073C3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540E6-B82E-4C78-9478-E9E97DC6C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2</cp:revision>
  <dcterms:created xsi:type="dcterms:W3CDTF">2019-09-23T08:40:00Z</dcterms:created>
  <dcterms:modified xsi:type="dcterms:W3CDTF">2019-09-23T08:40:00Z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