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3024" w14:textId="37435D94" w:rsidR="002B7935" w:rsidRDefault="002B7935" w:rsidP="002B7935">
      <w:pPr>
        <w:pStyle w:val="Tekstpodstawowy"/>
        <w:spacing w:before="4"/>
        <w:rPr>
          <w:sz w:val="22"/>
          <w:szCs w:val="48"/>
        </w:rPr>
      </w:pP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>
        <w:rPr>
          <w:sz w:val="7"/>
        </w:rPr>
        <w:tab/>
      </w:r>
      <w:r w:rsidRPr="002B7935">
        <w:rPr>
          <w:sz w:val="22"/>
          <w:szCs w:val="48"/>
        </w:rPr>
        <w:t>Załącznik nr 1a</w:t>
      </w:r>
    </w:p>
    <w:p w14:paraId="28726A27" w14:textId="5EA50C68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</w:rPr>
        <w:t>KOSZTORYS OFERTOWY</w:t>
      </w:r>
    </w:p>
    <w:p w14:paraId="4F3F7BFE" w14:textId="105E4BF6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</w:rPr>
        <w:t>Budowa punktu czerpania wody - zbiornika podziemnego wraz z utwardzonym placem manewrowym na terenie leśnictwa Pieczenia oddz. 429a</w:t>
      </w:r>
      <w:r w:rsidR="00020813">
        <w:rPr>
          <w:b/>
          <w:bCs/>
          <w:sz w:val="22"/>
          <w:szCs w:val="48"/>
        </w:rPr>
        <w:t xml:space="preserve">, </w:t>
      </w:r>
      <w:r w:rsidR="00020813" w:rsidRPr="00020813">
        <w:rPr>
          <w:b/>
          <w:bCs/>
          <w:color w:val="00B050"/>
          <w:sz w:val="22"/>
          <w:szCs w:val="48"/>
        </w:rPr>
        <w:t>SA.270.20.2023.WK</w:t>
      </w:r>
    </w:p>
    <w:p w14:paraId="055A3145" w14:textId="77777777" w:rsidR="002B7935" w:rsidRDefault="002B7935" w:rsidP="002B7935">
      <w:pPr>
        <w:pStyle w:val="Tekstpodstawowy"/>
        <w:spacing w:before="4"/>
        <w:jc w:val="center"/>
        <w:rPr>
          <w:b/>
          <w:bCs/>
          <w:sz w:val="22"/>
          <w:szCs w:val="48"/>
        </w:rPr>
      </w:pPr>
    </w:p>
    <w:p w14:paraId="387AEFD7" w14:textId="2CB2C7E5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  <w:r w:rsidRPr="002B7935">
        <w:rPr>
          <w:b/>
          <w:bCs/>
          <w:sz w:val="22"/>
          <w:szCs w:val="48"/>
          <w:highlight w:val="green"/>
        </w:rPr>
        <w:t>NAZWA WYKONAWCY, ADRES, NIP</w:t>
      </w:r>
    </w:p>
    <w:p w14:paraId="2D917793" w14:textId="77777777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162E4B3F" w14:textId="77777777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48C851DC" w14:textId="3AE4E723" w:rsidR="002B7935" w:rsidRDefault="002B7935" w:rsidP="002B7935">
      <w:pPr>
        <w:pStyle w:val="Tekstpodstawowy"/>
        <w:spacing w:before="4"/>
        <w:ind w:firstLine="708"/>
        <w:rPr>
          <w:b/>
          <w:bCs/>
          <w:sz w:val="22"/>
          <w:szCs w:val="48"/>
        </w:rPr>
      </w:pPr>
    </w:p>
    <w:p w14:paraId="0909078C" w14:textId="77777777" w:rsidR="002B7935" w:rsidRDefault="002B7935" w:rsidP="002B7935">
      <w:pPr>
        <w:pStyle w:val="Tekstpodstawowy"/>
        <w:pBdr>
          <w:bottom w:val="single" w:sz="12" w:space="1" w:color="auto"/>
        </w:pBdr>
        <w:spacing w:before="4"/>
        <w:rPr>
          <w:b/>
          <w:bCs/>
          <w:sz w:val="22"/>
          <w:szCs w:val="48"/>
        </w:rPr>
      </w:pPr>
    </w:p>
    <w:p w14:paraId="0EB9D908" w14:textId="77777777" w:rsidR="002B7935" w:rsidRPr="002B7935" w:rsidRDefault="002B7935" w:rsidP="002B7935">
      <w:pPr>
        <w:pStyle w:val="Tekstpodstawowy"/>
        <w:spacing w:before="4"/>
        <w:rPr>
          <w:b/>
          <w:bCs/>
          <w:sz w:val="22"/>
          <w:szCs w:val="48"/>
        </w:rPr>
      </w:pPr>
    </w:p>
    <w:p w14:paraId="686E2E22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47A33BEE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78FF8080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5CA5D9B5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0164085B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45C660FF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6C4065ED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0ECA9243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6F0803EB" w14:textId="77777777" w:rsidR="002B7935" w:rsidRDefault="002B7935" w:rsidP="002B7935">
      <w:pPr>
        <w:pStyle w:val="Tekstpodstawowy"/>
        <w:spacing w:before="4"/>
        <w:rPr>
          <w:sz w:val="7"/>
        </w:rPr>
      </w:pPr>
    </w:p>
    <w:p w14:paraId="75ABCDAB" w14:textId="77777777" w:rsidR="002B7935" w:rsidRDefault="002B7935" w:rsidP="002B7935">
      <w:pPr>
        <w:pStyle w:val="Tekstpodstawowy"/>
        <w:spacing w:before="4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44"/>
        <w:gridCol w:w="3793"/>
        <w:gridCol w:w="460"/>
        <w:gridCol w:w="1269"/>
        <w:gridCol w:w="1262"/>
        <w:gridCol w:w="1729"/>
      </w:tblGrid>
      <w:tr w:rsidR="002B7935" w14:paraId="56EE5898" w14:textId="77777777" w:rsidTr="0019564D">
        <w:trPr>
          <w:trHeight w:val="223"/>
        </w:trPr>
        <w:tc>
          <w:tcPr>
            <w:tcW w:w="794" w:type="dxa"/>
          </w:tcPr>
          <w:p w14:paraId="0F56AC73" w14:textId="77777777" w:rsidR="002B7935" w:rsidRDefault="002B7935" w:rsidP="0019564D">
            <w:pPr>
              <w:pStyle w:val="TableParagraph"/>
              <w:spacing w:before="3" w:line="200" w:lineRule="exact"/>
              <w:ind w:left="241"/>
              <w:rPr>
                <w:sz w:val="18"/>
              </w:rPr>
            </w:pPr>
            <w:bookmarkStart w:id="0" w:name="Kosztorys_inwestorski_uproszczony"/>
            <w:bookmarkEnd w:id="0"/>
            <w:proofErr w:type="spellStart"/>
            <w:r>
              <w:rPr>
                <w:sz w:val="18"/>
              </w:rPr>
              <w:t>Lp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144" w:type="dxa"/>
          </w:tcPr>
          <w:p w14:paraId="0B226EC7" w14:textId="77777777" w:rsidR="002B7935" w:rsidRDefault="002B7935" w:rsidP="0019564D">
            <w:pPr>
              <w:pStyle w:val="TableParagraph"/>
              <w:spacing w:before="3" w:line="200" w:lineRule="exact"/>
              <w:ind w:left="178"/>
              <w:rPr>
                <w:sz w:val="18"/>
              </w:rPr>
            </w:pPr>
            <w:proofErr w:type="spellStart"/>
            <w:r>
              <w:rPr>
                <w:sz w:val="18"/>
              </w:rPr>
              <w:t>Podstawa</w:t>
            </w:r>
            <w:proofErr w:type="spellEnd"/>
          </w:p>
        </w:tc>
        <w:tc>
          <w:tcPr>
            <w:tcW w:w="3793" w:type="dxa"/>
          </w:tcPr>
          <w:p w14:paraId="43008835" w14:textId="77777777" w:rsidR="002B7935" w:rsidRDefault="002B7935" w:rsidP="0019564D">
            <w:pPr>
              <w:pStyle w:val="TableParagraph"/>
              <w:spacing w:before="3" w:line="200" w:lineRule="exact"/>
              <w:ind w:left="1725" w:right="16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Opis</w:t>
            </w:r>
            <w:proofErr w:type="spellEnd"/>
          </w:p>
        </w:tc>
        <w:tc>
          <w:tcPr>
            <w:tcW w:w="460" w:type="dxa"/>
          </w:tcPr>
          <w:p w14:paraId="067630C6" w14:textId="77777777" w:rsidR="002B7935" w:rsidRDefault="002B7935" w:rsidP="0019564D">
            <w:pPr>
              <w:pStyle w:val="TableParagraph"/>
              <w:spacing w:before="3" w:line="200" w:lineRule="exact"/>
              <w:ind w:left="71" w:right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j.m.</w:t>
            </w:r>
            <w:proofErr w:type="spellEnd"/>
          </w:p>
        </w:tc>
        <w:tc>
          <w:tcPr>
            <w:tcW w:w="1269" w:type="dxa"/>
          </w:tcPr>
          <w:p w14:paraId="7F39D565" w14:textId="77777777" w:rsidR="002B7935" w:rsidRDefault="002B7935" w:rsidP="0019564D">
            <w:pPr>
              <w:pStyle w:val="TableParagraph"/>
              <w:spacing w:before="3" w:line="200" w:lineRule="exact"/>
              <w:ind w:left="434" w:right="40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Ilość</w:t>
            </w:r>
            <w:proofErr w:type="spellEnd"/>
          </w:p>
        </w:tc>
        <w:tc>
          <w:tcPr>
            <w:tcW w:w="1262" w:type="dxa"/>
          </w:tcPr>
          <w:p w14:paraId="68BC901B" w14:textId="77777777" w:rsidR="002B7935" w:rsidRDefault="002B7935" w:rsidP="0019564D">
            <w:pPr>
              <w:pStyle w:val="TableParagraph"/>
              <w:spacing w:before="3" w:line="200" w:lineRule="exact"/>
              <w:ind w:left="197"/>
              <w:rPr>
                <w:sz w:val="18"/>
              </w:rPr>
            </w:pPr>
            <w:r>
              <w:rPr>
                <w:sz w:val="18"/>
              </w:rPr>
              <w:t xml:space="preserve">Cena </w:t>
            </w:r>
            <w:proofErr w:type="spellStart"/>
            <w:r>
              <w:rPr>
                <w:sz w:val="18"/>
              </w:rPr>
              <w:t>jedn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729" w:type="dxa"/>
          </w:tcPr>
          <w:p w14:paraId="24F144EF" w14:textId="77777777" w:rsidR="002B7935" w:rsidRDefault="002B7935" w:rsidP="0019564D">
            <w:pPr>
              <w:pStyle w:val="TableParagraph"/>
              <w:spacing w:before="3" w:line="200" w:lineRule="exact"/>
              <w:ind w:left="508"/>
              <w:rPr>
                <w:sz w:val="18"/>
              </w:rPr>
            </w:pPr>
            <w:proofErr w:type="spellStart"/>
            <w:r>
              <w:rPr>
                <w:sz w:val="18"/>
              </w:rPr>
              <w:t>Wartość</w:t>
            </w:r>
            <w:proofErr w:type="spellEnd"/>
          </w:p>
        </w:tc>
      </w:tr>
      <w:tr w:rsidR="002B7935" w14:paraId="216EE135" w14:textId="77777777" w:rsidTr="0019564D">
        <w:trPr>
          <w:trHeight w:val="223"/>
        </w:trPr>
        <w:tc>
          <w:tcPr>
            <w:tcW w:w="10451" w:type="dxa"/>
            <w:gridSpan w:val="7"/>
          </w:tcPr>
          <w:p w14:paraId="10C99BE9" w14:textId="77777777" w:rsidR="002B7935" w:rsidRDefault="002B7935" w:rsidP="0019564D">
            <w:pPr>
              <w:pStyle w:val="TableParagraph"/>
              <w:spacing w:line="191" w:lineRule="exact"/>
              <w:ind w:left="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KOSZTORYS:</w:t>
            </w:r>
          </w:p>
        </w:tc>
      </w:tr>
      <w:tr w:rsidR="002B7935" w14:paraId="59BEC7A8" w14:textId="77777777" w:rsidTr="0019564D">
        <w:trPr>
          <w:trHeight w:val="223"/>
        </w:trPr>
        <w:tc>
          <w:tcPr>
            <w:tcW w:w="794" w:type="dxa"/>
          </w:tcPr>
          <w:p w14:paraId="35C2847F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" w:name="Dział:Roboty_ziemne"/>
            <w:bookmarkEnd w:id="1"/>
            <w:r>
              <w:rPr>
                <w:rFonts w:ascii="Arial"/>
                <w:b/>
                <w:w w:val="101"/>
                <w:sz w:val="18"/>
              </w:rPr>
              <w:t>1</w:t>
            </w:r>
          </w:p>
        </w:tc>
        <w:tc>
          <w:tcPr>
            <w:tcW w:w="1144" w:type="dxa"/>
          </w:tcPr>
          <w:p w14:paraId="0261D89A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</w:tcPr>
          <w:p w14:paraId="7EBF44F6" w14:textId="77777777" w:rsidR="002B7935" w:rsidRDefault="002B7935" w:rsidP="0019564D">
            <w:pPr>
              <w:pStyle w:val="TableParagraph"/>
              <w:spacing w:line="191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5"/>
                <w:sz w:val="18"/>
              </w:rPr>
              <w:t>Roboty</w:t>
            </w:r>
            <w:proofErr w:type="spellEnd"/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ziemne</w:t>
            </w:r>
            <w:proofErr w:type="spellEnd"/>
          </w:p>
        </w:tc>
        <w:tc>
          <w:tcPr>
            <w:tcW w:w="1729" w:type="dxa"/>
          </w:tcPr>
          <w:p w14:paraId="0AC59A58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606AF5A4" w14:textId="77777777" w:rsidTr="0019564D">
        <w:trPr>
          <w:trHeight w:val="841"/>
        </w:trPr>
        <w:tc>
          <w:tcPr>
            <w:tcW w:w="794" w:type="dxa"/>
          </w:tcPr>
          <w:p w14:paraId="06FE5FE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2" w:name="Pozycja:Wykopy_oraz_przekopy_wykonywane_"/>
            <w:bookmarkEnd w:id="2"/>
            <w:r>
              <w:rPr>
                <w:w w:val="101"/>
                <w:sz w:val="18"/>
              </w:rPr>
              <w:t>1</w:t>
            </w:r>
          </w:p>
          <w:p w14:paraId="67B1317F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13C4D185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0217-04</w:t>
            </w:r>
          </w:p>
        </w:tc>
        <w:tc>
          <w:tcPr>
            <w:tcW w:w="3793" w:type="dxa"/>
          </w:tcPr>
          <w:p w14:paraId="00A6A2E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Wykopy oraz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przekopy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wykonywane</w:t>
            </w:r>
          </w:p>
          <w:p w14:paraId="13C330C3" w14:textId="77777777" w:rsid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koparkami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podsiębiernymi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0.25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m3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odkład</w:t>
            </w:r>
            <w:r w:rsidRPr="002B7935">
              <w:rPr>
                <w:spacing w:val="-44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gruncie kat.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III</w:t>
            </w:r>
          </w:p>
        </w:tc>
        <w:tc>
          <w:tcPr>
            <w:tcW w:w="460" w:type="dxa"/>
          </w:tcPr>
          <w:p w14:paraId="423263F6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22319F69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180,00</w:t>
            </w:r>
          </w:p>
        </w:tc>
        <w:tc>
          <w:tcPr>
            <w:tcW w:w="1262" w:type="dxa"/>
          </w:tcPr>
          <w:p w14:paraId="64BD426E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BAA5425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7ABFA566" w14:textId="77777777" w:rsidTr="0019564D">
        <w:trPr>
          <w:trHeight w:val="1254"/>
        </w:trPr>
        <w:tc>
          <w:tcPr>
            <w:tcW w:w="794" w:type="dxa"/>
          </w:tcPr>
          <w:p w14:paraId="025E8B7E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3" w:name="Pozycja:Mechaniczne_zasypywanie_wnęk_za_"/>
            <w:bookmarkEnd w:id="3"/>
            <w:r>
              <w:rPr>
                <w:w w:val="101"/>
                <w:sz w:val="18"/>
              </w:rPr>
              <w:t>2</w:t>
            </w:r>
          </w:p>
          <w:p w14:paraId="001A1E5E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050BBB7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0503-01</w:t>
            </w:r>
          </w:p>
        </w:tc>
        <w:tc>
          <w:tcPr>
            <w:tcW w:w="3793" w:type="dxa"/>
          </w:tcPr>
          <w:p w14:paraId="2E23A15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Mechaniczne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zasypywanie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wnęk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</w:t>
            </w:r>
            <w:r w:rsidRPr="002B7935">
              <w:rPr>
                <w:spacing w:val="1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ścianami</w:t>
            </w:r>
          </w:p>
          <w:p w14:paraId="27F22DE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45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budowli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wodno-inżynieryjnych</w:t>
            </w:r>
            <w:r w:rsidRPr="002B7935">
              <w:rPr>
                <w:spacing w:val="4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przy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wysokości nasypu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powyżej 4 m - kat. gruntu I</w:t>
            </w:r>
          </w:p>
          <w:p w14:paraId="10D80074" w14:textId="77777777" w:rsidR="002B7935" w:rsidRDefault="002B7935" w:rsidP="0019564D">
            <w:pPr>
              <w:pStyle w:val="TableParagraph"/>
              <w:spacing w:before="1"/>
              <w:ind w:left="91"/>
              <w:rPr>
                <w:sz w:val="18"/>
              </w:rPr>
            </w:pPr>
            <w:r>
              <w:rPr>
                <w:sz w:val="18"/>
              </w:rPr>
              <w:t>-II</w:t>
            </w:r>
          </w:p>
          <w:p w14:paraId="499611D5" w14:textId="77777777" w:rsidR="002B7935" w:rsidRDefault="002B7935" w:rsidP="0019564D">
            <w:pPr>
              <w:pStyle w:val="TableParagraph"/>
              <w:spacing w:before="3"/>
              <w:ind w:left="91"/>
              <w:rPr>
                <w:sz w:val="18"/>
              </w:rPr>
            </w:pPr>
            <w:proofErr w:type="spellStart"/>
            <w:r>
              <w:rPr>
                <w:sz w:val="18"/>
              </w:rPr>
              <w:t>Krotność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2</w:t>
            </w:r>
          </w:p>
        </w:tc>
        <w:tc>
          <w:tcPr>
            <w:tcW w:w="460" w:type="dxa"/>
          </w:tcPr>
          <w:p w14:paraId="1D36F69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609F4869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262" w:type="dxa"/>
          </w:tcPr>
          <w:p w14:paraId="59A9D58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370D59C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03F1F9F" w14:textId="77777777" w:rsidTr="0019564D">
        <w:trPr>
          <w:trHeight w:val="841"/>
        </w:trPr>
        <w:tc>
          <w:tcPr>
            <w:tcW w:w="794" w:type="dxa"/>
          </w:tcPr>
          <w:p w14:paraId="25393131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4" w:name="Pozycja:Ręczne_zasypywanie_wnęk_za_ścian"/>
            <w:bookmarkEnd w:id="4"/>
            <w:r>
              <w:rPr>
                <w:w w:val="101"/>
                <w:sz w:val="18"/>
              </w:rPr>
              <w:t>3</w:t>
            </w:r>
          </w:p>
          <w:p w14:paraId="1E20F773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71C1B7AA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0502-02</w:t>
            </w:r>
          </w:p>
        </w:tc>
        <w:tc>
          <w:tcPr>
            <w:tcW w:w="3793" w:type="dxa"/>
          </w:tcPr>
          <w:p w14:paraId="2FAFDA23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Ręczne zasypywanie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wnęk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ścianami</w:t>
            </w:r>
          </w:p>
          <w:p w14:paraId="0850416B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113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budowli wodno-inżynieryjnych przy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wysokości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nasypu do 4 m -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 gruntu III</w:t>
            </w:r>
          </w:p>
        </w:tc>
        <w:tc>
          <w:tcPr>
            <w:tcW w:w="460" w:type="dxa"/>
          </w:tcPr>
          <w:p w14:paraId="09EA4B0A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7C4D75B4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30,000</w:t>
            </w:r>
          </w:p>
        </w:tc>
        <w:tc>
          <w:tcPr>
            <w:tcW w:w="1262" w:type="dxa"/>
          </w:tcPr>
          <w:p w14:paraId="42A967A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7F9ABC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A4B4041" w14:textId="77777777" w:rsidTr="0019564D">
        <w:trPr>
          <w:trHeight w:val="829"/>
        </w:trPr>
        <w:tc>
          <w:tcPr>
            <w:tcW w:w="794" w:type="dxa"/>
          </w:tcPr>
          <w:p w14:paraId="50ACF13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5" w:name="Pozycja:Ręczne_plantowanie_powierzchni_g"/>
            <w:bookmarkEnd w:id="5"/>
            <w:r>
              <w:rPr>
                <w:w w:val="101"/>
                <w:sz w:val="18"/>
              </w:rPr>
              <w:t>4</w:t>
            </w:r>
          </w:p>
          <w:p w14:paraId="15AE1496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525876EA" w14:textId="77777777" w:rsidR="002B7935" w:rsidRDefault="002B7935" w:rsidP="0019564D">
            <w:pPr>
              <w:pStyle w:val="TableParagraph"/>
              <w:spacing w:before="2" w:line="242" w:lineRule="auto"/>
              <w:ind w:left="179" w:right="103"/>
              <w:jc w:val="center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0505-01 </w:t>
            </w:r>
          </w:p>
          <w:p w14:paraId="26D6C03B" w14:textId="77777777" w:rsidR="002B7935" w:rsidRDefault="002B7935" w:rsidP="0019564D">
            <w:pPr>
              <w:pStyle w:val="TableParagraph"/>
              <w:spacing w:line="206" w:lineRule="exact"/>
              <w:ind w:left="173" w:right="97"/>
              <w:jc w:val="center"/>
              <w:rPr>
                <w:sz w:val="18"/>
              </w:rPr>
            </w:pPr>
            <w:r>
              <w:rPr>
                <w:sz w:val="18"/>
              </w:rPr>
              <w:t>z.sz. 2.18.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9910</w:t>
            </w:r>
          </w:p>
        </w:tc>
        <w:tc>
          <w:tcPr>
            <w:tcW w:w="3793" w:type="dxa"/>
          </w:tcPr>
          <w:p w14:paraId="17996D6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Ręczne plantowanie powierzchni gruntu</w:t>
            </w:r>
          </w:p>
          <w:p w14:paraId="7405E2D3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rodzimego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I-III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Tereny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poleśne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60" w:type="dxa"/>
          </w:tcPr>
          <w:p w14:paraId="20DBA886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25DCD78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120,00</w:t>
            </w:r>
          </w:p>
        </w:tc>
        <w:tc>
          <w:tcPr>
            <w:tcW w:w="1262" w:type="dxa"/>
          </w:tcPr>
          <w:p w14:paraId="2444138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2AE0D90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40370E4" w14:textId="77777777" w:rsidTr="0019564D">
        <w:trPr>
          <w:trHeight w:val="432"/>
        </w:trPr>
        <w:tc>
          <w:tcPr>
            <w:tcW w:w="794" w:type="dxa"/>
          </w:tcPr>
          <w:p w14:paraId="43ECC984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6" w:name="Pozycja:Obsianie_skarp_w_ziemi_urodzajne"/>
            <w:bookmarkEnd w:id="6"/>
            <w:r>
              <w:rPr>
                <w:w w:val="101"/>
                <w:sz w:val="18"/>
              </w:rPr>
              <w:t>5</w:t>
            </w:r>
          </w:p>
          <w:p w14:paraId="6DFBA6DD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d.1</w:t>
            </w:r>
          </w:p>
        </w:tc>
        <w:tc>
          <w:tcPr>
            <w:tcW w:w="1144" w:type="dxa"/>
          </w:tcPr>
          <w:p w14:paraId="6A3D6B49" w14:textId="77777777" w:rsidR="002B7935" w:rsidRDefault="002B7935" w:rsidP="0019564D">
            <w:pPr>
              <w:pStyle w:val="TableParagraph"/>
              <w:spacing w:before="1" w:line="206" w:lineRule="exact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0510-03</w:t>
            </w:r>
          </w:p>
        </w:tc>
        <w:tc>
          <w:tcPr>
            <w:tcW w:w="3793" w:type="dxa"/>
          </w:tcPr>
          <w:p w14:paraId="5149CB3A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Obsianie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skarp w ziemi urodzajnej</w:t>
            </w:r>
          </w:p>
        </w:tc>
        <w:tc>
          <w:tcPr>
            <w:tcW w:w="460" w:type="dxa"/>
          </w:tcPr>
          <w:p w14:paraId="170645A4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6AA68B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1262" w:type="dxa"/>
          </w:tcPr>
          <w:p w14:paraId="327F060C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E17D99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7D48F50D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130E980C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7" w:name="Dział_razem:_Razem_dział:_=_Roboty_ziemn"/>
            <w:bookmarkEnd w:id="7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31EBC732" w14:textId="77777777" w:rsidR="002B7935" w:rsidRDefault="002B7935" w:rsidP="0019564D">
            <w:pPr>
              <w:pStyle w:val="TableParagraph"/>
              <w:spacing w:before="2" w:line="188" w:lineRule="exact"/>
              <w:ind w:right="3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Roboty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ziemne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D45A3E7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33ADAD7C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28E53C5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18A59FE0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72EDE1F0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8" w:name="Dział:Zbiornik_Ppoż._"/>
            <w:bookmarkEnd w:id="8"/>
            <w:r>
              <w:rPr>
                <w:rFonts w:ascii="Arial"/>
                <w:b/>
                <w:w w:val="101"/>
                <w:sz w:val="18"/>
              </w:rPr>
              <w:t>2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2B01BBE2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7C91A524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1"/>
                <w:w w:val="95"/>
                <w:sz w:val="18"/>
              </w:rPr>
              <w:t>Zbiornik</w:t>
            </w:r>
            <w:proofErr w:type="spellEnd"/>
            <w:r>
              <w:rPr>
                <w:rFonts w:ascii="Arial" w:hAns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w w:val="95"/>
                <w:sz w:val="18"/>
              </w:rPr>
              <w:t>Ppoż</w:t>
            </w:r>
            <w:proofErr w:type="spellEnd"/>
            <w:r>
              <w:rPr>
                <w:rFonts w:ascii="Arial" w:hAnsi="Arial"/>
                <w:b/>
                <w:spacing w:val="-1"/>
                <w:w w:val="95"/>
                <w:sz w:val="18"/>
              </w:rPr>
              <w:t>.</w:t>
            </w:r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7A79405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7C6327A7" w14:textId="77777777" w:rsidTr="0019564D">
        <w:trPr>
          <w:trHeight w:val="625"/>
        </w:trPr>
        <w:tc>
          <w:tcPr>
            <w:tcW w:w="794" w:type="dxa"/>
          </w:tcPr>
          <w:p w14:paraId="24F30142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9" w:name="Pozycja:Zbiorniki_cylindryczne_ppoż_-_ty"/>
            <w:bookmarkEnd w:id="9"/>
            <w:r>
              <w:rPr>
                <w:w w:val="101"/>
                <w:sz w:val="18"/>
              </w:rPr>
              <w:t>6</w:t>
            </w:r>
          </w:p>
          <w:p w14:paraId="19841340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d.2</w:t>
            </w:r>
          </w:p>
        </w:tc>
        <w:tc>
          <w:tcPr>
            <w:tcW w:w="1144" w:type="dxa"/>
          </w:tcPr>
          <w:p w14:paraId="7AE342A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0311-01</w:t>
            </w:r>
          </w:p>
          <w:p w14:paraId="7B812103" w14:textId="77777777" w:rsidR="002B7935" w:rsidRDefault="002B7935" w:rsidP="0019564D">
            <w:pPr>
              <w:pStyle w:val="TableParagraph"/>
              <w:spacing w:before="1" w:line="191" w:lineRule="exact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</w:tcPr>
          <w:p w14:paraId="23DC6534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Zbiorniki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 xml:space="preserve">cylindryczne </w:t>
            </w:r>
            <w:proofErr w:type="spellStart"/>
            <w:r w:rsidRPr="002B7935">
              <w:rPr>
                <w:sz w:val="18"/>
                <w:lang w:val="pl-PL"/>
              </w:rPr>
              <w:t>ppoż</w:t>
            </w:r>
            <w:proofErr w:type="spellEnd"/>
            <w:r w:rsidRPr="002B7935">
              <w:rPr>
                <w:sz w:val="18"/>
                <w:lang w:val="pl-PL"/>
              </w:rPr>
              <w:t xml:space="preserve"> - typ podziemny</w:t>
            </w:r>
          </w:p>
        </w:tc>
        <w:tc>
          <w:tcPr>
            <w:tcW w:w="460" w:type="dxa"/>
          </w:tcPr>
          <w:p w14:paraId="59235222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szt</w:t>
            </w:r>
            <w:proofErr w:type="spellEnd"/>
          </w:p>
        </w:tc>
        <w:tc>
          <w:tcPr>
            <w:tcW w:w="1269" w:type="dxa"/>
          </w:tcPr>
          <w:p w14:paraId="3B12BED0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262" w:type="dxa"/>
          </w:tcPr>
          <w:p w14:paraId="592F10F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DA9F684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3E615BF3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02F51BB2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10" w:name="Dział_razem:_Razem_dział:_=_Zbiornik_Ppo"/>
            <w:bookmarkEnd w:id="10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1034300B" w14:textId="77777777" w:rsidR="002B7935" w:rsidRDefault="002B7935" w:rsidP="0019564D">
            <w:pPr>
              <w:pStyle w:val="TableParagraph"/>
              <w:spacing w:before="2" w:line="188" w:lineRule="exact"/>
              <w:ind w:right="3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Zbiornik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Ppoż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D23C83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0C431D5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21B8820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2B3CAE81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38115A76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1" w:name="Dział:Utwardzenia_-_roboty_ziemne"/>
            <w:bookmarkEnd w:id="11"/>
            <w:r>
              <w:rPr>
                <w:rFonts w:ascii="Arial"/>
                <w:b/>
                <w:w w:val="101"/>
                <w:sz w:val="18"/>
              </w:rPr>
              <w:t>3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0CC82AE6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76227EB6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5"/>
                <w:sz w:val="18"/>
              </w:rPr>
              <w:t>Utwardzenia</w:t>
            </w:r>
            <w:proofErr w:type="spellEnd"/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Arial"/>
                <w:b/>
                <w:w w:val="95"/>
                <w:sz w:val="18"/>
              </w:rPr>
              <w:t>-</w:t>
            </w:r>
            <w:r>
              <w:rPr>
                <w:rFonts w:ascii="Arial"/>
                <w:b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roboty</w:t>
            </w:r>
            <w:proofErr w:type="spellEnd"/>
            <w:r>
              <w:rPr>
                <w:rFonts w:ascii="Arial"/>
                <w:b/>
                <w:spacing w:val="-7"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18"/>
              </w:rPr>
              <w:t>ziemne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2463FF0F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0CB50CF8" w14:textId="77777777" w:rsidTr="0019564D">
        <w:trPr>
          <w:trHeight w:val="636"/>
        </w:trPr>
        <w:tc>
          <w:tcPr>
            <w:tcW w:w="794" w:type="dxa"/>
          </w:tcPr>
          <w:p w14:paraId="51FF4C5A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2" w:name="Pozycja:Wykopy_wykonywane_spycharkami_o_"/>
            <w:bookmarkEnd w:id="12"/>
            <w:r>
              <w:rPr>
                <w:w w:val="101"/>
                <w:sz w:val="18"/>
              </w:rPr>
              <w:t>7</w:t>
            </w:r>
          </w:p>
          <w:p w14:paraId="4A20E918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6B9B13BC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0228-02</w:t>
            </w:r>
          </w:p>
        </w:tc>
        <w:tc>
          <w:tcPr>
            <w:tcW w:w="3793" w:type="dxa"/>
          </w:tcPr>
          <w:p w14:paraId="37510138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Wykopy wykonywane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spycharkami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mocy</w:t>
            </w:r>
          </w:p>
          <w:p w14:paraId="39A886CE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55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kW (75 KM) w gruncie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 xml:space="preserve">kat. </w:t>
            </w:r>
            <w:r>
              <w:rPr>
                <w:sz w:val="18"/>
              </w:rPr>
              <w:t>III</w:t>
            </w:r>
          </w:p>
        </w:tc>
        <w:tc>
          <w:tcPr>
            <w:tcW w:w="460" w:type="dxa"/>
          </w:tcPr>
          <w:p w14:paraId="11484EED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m3</w:t>
            </w:r>
          </w:p>
        </w:tc>
        <w:tc>
          <w:tcPr>
            <w:tcW w:w="1269" w:type="dxa"/>
          </w:tcPr>
          <w:p w14:paraId="1E089585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45,00</w:t>
            </w:r>
          </w:p>
        </w:tc>
        <w:tc>
          <w:tcPr>
            <w:tcW w:w="1262" w:type="dxa"/>
          </w:tcPr>
          <w:p w14:paraId="4A5CC45E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63E614B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36758814" w14:textId="77777777" w:rsidTr="0019564D">
        <w:trPr>
          <w:trHeight w:val="841"/>
        </w:trPr>
        <w:tc>
          <w:tcPr>
            <w:tcW w:w="794" w:type="dxa"/>
          </w:tcPr>
          <w:p w14:paraId="18BF35D3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3" w:name="Pozycja:Mechaniczne_wykonanie_koryta_na_"/>
            <w:bookmarkEnd w:id="13"/>
            <w:r>
              <w:rPr>
                <w:w w:val="101"/>
                <w:sz w:val="18"/>
              </w:rPr>
              <w:t>8</w:t>
            </w:r>
          </w:p>
          <w:p w14:paraId="7A80AE2D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35A6DBF9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0101-01</w:t>
            </w:r>
          </w:p>
        </w:tc>
        <w:tc>
          <w:tcPr>
            <w:tcW w:w="3793" w:type="dxa"/>
          </w:tcPr>
          <w:p w14:paraId="5D51C163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Mechaniczne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wykonanie</w:t>
            </w:r>
            <w:r w:rsidRPr="002B7935">
              <w:rPr>
                <w:spacing w:val="8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koryta</w:t>
            </w:r>
            <w:r w:rsidRPr="002B7935">
              <w:rPr>
                <w:spacing w:val="7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  <w:r w:rsidRPr="002B7935">
              <w:rPr>
                <w:spacing w:val="8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całej</w:t>
            </w:r>
          </w:p>
          <w:p w14:paraId="2474DC51" w14:textId="77777777" w:rsidR="002B7935" w:rsidRDefault="002B7935" w:rsidP="0019564D">
            <w:pPr>
              <w:pStyle w:val="TableParagraph"/>
              <w:spacing w:before="2"/>
              <w:ind w:left="91"/>
              <w:rPr>
                <w:sz w:val="18"/>
              </w:rPr>
            </w:pPr>
            <w:r w:rsidRPr="002B7935">
              <w:rPr>
                <w:sz w:val="18"/>
                <w:lang w:val="pl-PL"/>
              </w:rPr>
              <w:t>szerokości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jezdni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chodników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gruncie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kat.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>
              <w:rPr>
                <w:sz w:val="18"/>
              </w:rPr>
              <w:t>I</w:t>
            </w:r>
          </w:p>
          <w:p w14:paraId="3234D1BD" w14:textId="77777777" w:rsidR="002B7935" w:rsidRDefault="002B7935" w:rsidP="0019564D">
            <w:pPr>
              <w:pStyle w:val="TableParagraph"/>
              <w:spacing w:before="3"/>
              <w:ind w:left="91"/>
              <w:rPr>
                <w:sz w:val="18"/>
              </w:rPr>
            </w:pPr>
            <w:r>
              <w:rPr>
                <w:sz w:val="18"/>
              </w:rPr>
              <w:t>-IV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głębokości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cm</w:t>
            </w:r>
          </w:p>
        </w:tc>
        <w:tc>
          <w:tcPr>
            <w:tcW w:w="460" w:type="dxa"/>
          </w:tcPr>
          <w:p w14:paraId="2F5F0FFC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CF50598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90,000</w:t>
            </w:r>
          </w:p>
        </w:tc>
        <w:tc>
          <w:tcPr>
            <w:tcW w:w="1262" w:type="dxa"/>
          </w:tcPr>
          <w:p w14:paraId="0EE48A4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098F17F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4C6075AA" w14:textId="77777777" w:rsidTr="0019564D">
        <w:trPr>
          <w:trHeight w:val="841"/>
        </w:trPr>
        <w:tc>
          <w:tcPr>
            <w:tcW w:w="794" w:type="dxa"/>
          </w:tcPr>
          <w:p w14:paraId="55F23351" w14:textId="77777777" w:rsidR="002B7935" w:rsidRDefault="002B7935" w:rsidP="0019564D">
            <w:pPr>
              <w:pStyle w:val="TableParagraph"/>
              <w:spacing w:line="191" w:lineRule="exact"/>
              <w:ind w:right="61"/>
              <w:jc w:val="right"/>
              <w:rPr>
                <w:sz w:val="18"/>
              </w:rPr>
            </w:pPr>
            <w:bookmarkStart w:id="14" w:name="Pozycja:Profilowanie_i_zagęszczanie_podł"/>
            <w:bookmarkEnd w:id="14"/>
            <w:r>
              <w:rPr>
                <w:w w:val="101"/>
                <w:sz w:val="18"/>
              </w:rPr>
              <w:t>9</w:t>
            </w:r>
          </w:p>
          <w:p w14:paraId="47A79247" w14:textId="77777777" w:rsidR="002B7935" w:rsidRDefault="002B7935" w:rsidP="0019564D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d.3</w:t>
            </w:r>
          </w:p>
        </w:tc>
        <w:tc>
          <w:tcPr>
            <w:tcW w:w="1144" w:type="dxa"/>
          </w:tcPr>
          <w:p w14:paraId="02A37E32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0103-03</w:t>
            </w:r>
          </w:p>
        </w:tc>
        <w:tc>
          <w:tcPr>
            <w:tcW w:w="3793" w:type="dxa"/>
          </w:tcPr>
          <w:p w14:paraId="552CF3D1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Profilowanie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 zagęszczanie podłoża</w:t>
            </w:r>
          </w:p>
          <w:p w14:paraId="389286D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wykonywane mechanicznie w gruncie kat. II-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IV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 warstwy konstrukcyjne nawierzchni</w:t>
            </w:r>
          </w:p>
        </w:tc>
        <w:tc>
          <w:tcPr>
            <w:tcW w:w="460" w:type="dxa"/>
          </w:tcPr>
          <w:p w14:paraId="684C0F37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48F0AFC2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90,000</w:t>
            </w:r>
          </w:p>
        </w:tc>
        <w:tc>
          <w:tcPr>
            <w:tcW w:w="1262" w:type="dxa"/>
          </w:tcPr>
          <w:p w14:paraId="54938C34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B7681DB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2CD9399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2B8EE30F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bookmarkStart w:id="15" w:name="Dział_razem:_Razem_dział:_=_Utwardzenia_"/>
            <w:bookmarkEnd w:id="15"/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23A98A4C" w14:textId="77777777" w:rsidR="002B7935" w:rsidRDefault="002B7935" w:rsidP="0019564D">
            <w:pPr>
              <w:pStyle w:val="TableParagraph"/>
              <w:spacing w:before="2" w:line="188" w:lineRule="exact"/>
              <w:ind w:left="1909"/>
              <w:rPr>
                <w:sz w:val="18"/>
              </w:rPr>
            </w:pPr>
            <w:proofErr w:type="spellStart"/>
            <w:r>
              <w:rPr>
                <w:sz w:val="18"/>
              </w:rPr>
              <w:t>Utwardzenia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roboty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ziemne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A2B42E7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28B261B9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5E5BCCD3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3404CF36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23A3F900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16" w:name="Dział:Konstrukcja_-_plac_manewrowy"/>
            <w:bookmarkEnd w:id="16"/>
            <w:r>
              <w:rPr>
                <w:rFonts w:ascii="Arial"/>
                <w:b/>
                <w:w w:val="101"/>
                <w:sz w:val="18"/>
              </w:rPr>
              <w:t>4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6494331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2479E6A2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Konstrukcja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-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plac</w:t>
            </w:r>
            <w:proofErr w:type="spellEnd"/>
            <w:r>
              <w:rPr>
                <w:rFonts w:ascii="Arial"/>
                <w:b/>
                <w:spacing w:val="15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manewrowy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73919B6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4F140FDF" w14:textId="77777777" w:rsidTr="0019564D">
        <w:trPr>
          <w:trHeight w:val="636"/>
        </w:trPr>
        <w:tc>
          <w:tcPr>
            <w:tcW w:w="794" w:type="dxa"/>
          </w:tcPr>
          <w:p w14:paraId="378E1506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r>
              <w:rPr>
                <w:sz w:val="18"/>
              </w:rPr>
              <w:t>10</w:t>
            </w:r>
          </w:p>
          <w:p w14:paraId="60C948D1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24FB5843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0104-01</w:t>
            </w:r>
          </w:p>
        </w:tc>
        <w:tc>
          <w:tcPr>
            <w:tcW w:w="3793" w:type="dxa"/>
          </w:tcPr>
          <w:p w14:paraId="5975D01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Warstwy odsączające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zagęszczane</w:t>
            </w:r>
          </w:p>
          <w:p w14:paraId="17BDD735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mechanicznie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gr.10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68F5CA98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386A07DB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56BC1FD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0A1E7FA8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D8D1F33" w14:textId="77777777" w:rsidTr="0019564D">
        <w:trPr>
          <w:trHeight w:val="841"/>
        </w:trPr>
        <w:tc>
          <w:tcPr>
            <w:tcW w:w="794" w:type="dxa"/>
          </w:tcPr>
          <w:p w14:paraId="4FB1AE8F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7" w:name="Pozycja:Warstwa_dolna_podbudowy_z_destru"/>
            <w:bookmarkEnd w:id="17"/>
            <w:r>
              <w:rPr>
                <w:sz w:val="18"/>
              </w:rPr>
              <w:t>11</w:t>
            </w:r>
          </w:p>
          <w:p w14:paraId="6E8287E7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20A48E99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0113-01</w:t>
            </w:r>
          </w:p>
        </w:tc>
        <w:tc>
          <w:tcPr>
            <w:tcW w:w="3793" w:type="dxa"/>
          </w:tcPr>
          <w:p w14:paraId="63FF49CA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dolna podbudowy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 destruktu</w:t>
            </w:r>
          </w:p>
          <w:p w14:paraId="53BEABCA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betonowego o grubości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 zagęszczeniu 15</w:t>
            </w:r>
            <w:r w:rsidRPr="002B7935">
              <w:rPr>
                <w:spacing w:val="-44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54D14351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7B105995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3D499D31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4C204893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090AFF13" w14:textId="77777777" w:rsidTr="0019564D">
        <w:trPr>
          <w:trHeight w:val="636"/>
        </w:trPr>
        <w:tc>
          <w:tcPr>
            <w:tcW w:w="794" w:type="dxa"/>
          </w:tcPr>
          <w:p w14:paraId="79F29B4D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8" w:name="Pozycja:Warstwa_górna_podbudowy_z_kruszy"/>
            <w:bookmarkEnd w:id="18"/>
            <w:r>
              <w:rPr>
                <w:sz w:val="18"/>
              </w:rPr>
              <w:lastRenderedPageBreak/>
              <w:t>12</w:t>
            </w:r>
          </w:p>
          <w:p w14:paraId="6B3CC684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1598A560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0113-04</w:t>
            </w:r>
          </w:p>
        </w:tc>
        <w:tc>
          <w:tcPr>
            <w:tcW w:w="3793" w:type="dxa"/>
          </w:tcPr>
          <w:p w14:paraId="1C0D0B40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górna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podbudowy 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kruszyw</w:t>
            </w:r>
          </w:p>
          <w:p w14:paraId="3B7552A5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łamanych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grubości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zagęszczeniu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7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1EF046D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02DAFAE8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25D8445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74C37276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2990B003" w14:textId="77777777" w:rsidTr="0019564D">
        <w:trPr>
          <w:trHeight w:val="841"/>
        </w:trPr>
        <w:tc>
          <w:tcPr>
            <w:tcW w:w="794" w:type="dxa"/>
          </w:tcPr>
          <w:p w14:paraId="05E82617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19" w:name="Pozycja:Nawierzchnia_z_tłucznia_wałowane"/>
            <w:bookmarkEnd w:id="19"/>
            <w:r>
              <w:rPr>
                <w:sz w:val="18"/>
              </w:rPr>
              <w:t>13</w:t>
            </w:r>
          </w:p>
          <w:p w14:paraId="3609FDF3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d.4</w:t>
            </w:r>
          </w:p>
        </w:tc>
        <w:tc>
          <w:tcPr>
            <w:tcW w:w="1144" w:type="dxa"/>
          </w:tcPr>
          <w:p w14:paraId="38601298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0204-06</w:t>
            </w:r>
          </w:p>
          <w:p w14:paraId="58B6175A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</w:tcPr>
          <w:p w14:paraId="5CAAB222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Nawierzchnia z tłucznia wałowanego -</w:t>
            </w:r>
          </w:p>
          <w:p w14:paraId="1B80A569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 w:right="1030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górna z tłucznia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Krotność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= 3</w:t>
            </w:r>
          </w:p>
        </w:tc>
        <w:tc>
          <w:tcPr>
            <w:tcW w:w="460" w:type="dxa"/>
          </w:tcPr>
          <w:p w14:paraId="31566591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5A833CE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80,000</w:t>
            </w:r>
          </w:p>
        </w:tc>
        <w:tc>
          <w:tcPr>
            <w:tcW w:w="1262" w:type="dxa"/>
          </w:tcPr>
          <w:p w14:paraId="77C4197F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9130417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2F964BC4" w14:textId="77777777" w:rsidTr="0019564D">
        <w:trPr>
          <w:trHeight w:val="210"/>
        </w:trPr>
        <w:tc>
          <w:tcPr>
            <w:tcW w:w="1938" w:type="dxa"/>
            <w:gridSpan w:val="2"/>
            <w:tcBorders>
              <w:bottom w:val="single" w:sz="8" w:space="0" w:color="000000"/>
              <w:right w:val="nil"/>
            </w:tcBorders>
          </w:tcPr>
          <w:p w14:paraId="2EBD2BC6" w14:textId="77777777" w:rsidR="002B7935" w:rsidRDefault="002B7935" w:rsidP="0019564D">
            <w:pPr>
              <w:pStyle w:val="TableParagraph"/>
              <w:spacing w:before="2" w:line="188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Razem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253" w:type="dxa"/>
            <w:gridSpan w:val="2"/>
            <w:tcBorders>
              <w:left w:val="nil"/>
              <w:bottom w:val="single" w:sz="8" w:space="0" w:color="000000"/>
            </w:tcBorders>
          </w:tcPr>
          <w:p w14:paraId="2A4505C0" w14:textId="77777777" w:rsidR="002B7935" w:rsidRDefault="002B7935" w:rsidP="0019564D">
            <w:pPr>
              <w:pStyle w:val="TableParagraph"/>
              <w:spacing w:before="2" w:line="188" w:lineRule="exact"/>
              <w:ind w:left="1756"/>
              <w:rPr>
                <w:sz w:val="18"/>
              </w:rPr>
            </w:pPr>
            <w:proofErr w:type="spellStart"/>
            <w:r>
              <w:rPr>
                <w:sz w:val="18"/>
              </w:rPr>
              <w:t>Konstrukcja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plac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manewrowy</w:t>
            </w:r>
            <w:proofErr w:type="spellEnd"/>
          </w:p>
        </w:tc>
        <w:tc>
          <w:tcPr>
            <w:tcW w:w="1269" w:type="dxa"/>
            <w:tcBorders>
              <w:bottom w:val="single" w:sz="8" w:space="0" w:color="000000"/>
            </w:tcBorders>
          </w:tcPr>
          <w:p w14:paraId="34FA60C8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  <w:tcBorders>
              <w:bottom w:val="single" w:sz="8" w:space="0" w:color="000000"/>
            </w:tcBorders>
          </w:tcPr>
          <w:p w14:paraId="045F9DD2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  <w:tcBorders>
              <w:bottom w:val="single" w:sz="8" w:space="0" w:color="000000"/>
            </w:tcBorders>
          </w:tcPr>
          <w:p w14:paraId="63362780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6778940C" w14:textId="77777777" w:rsidTr="0019564D">
        <w:trPr>
          <w:trHeight w:val="219"/>
        </w:trPr>
        <w:tc>
          <w:tcPr>
            <w:tcW w:w="794" w:type="dxa"/>
            <w:tcBorders>
              <w:top w:val="single" w:sz="8" w:space="0" w:color="000000"/>
            </w:tcBorders>
          </w:tcPr>
          <w:p w14:paraId="33E5781E" w14:textId="77777777" w:rsidR="002B7935" w:rsidRDefault="002B7935" w:rsidP="0019564D">
            <w:pPr>
              <w:pStyle w:val="TableParagraph"/>
              <w:spacing w:line="187" w:lineRule="exact"/>
              <w:ind w:right="61"/>
              <w:jc w:val="right"/>
              <w:rPr>
                <w:rFonts w:ascii="Arial"/>
                <w:b/>
                <w:sz w:val="18"/>
              </w:rPr>
            </w:pPr>
            <w:bookmarkStart w:id="20" w:name="Dział:Konstrukcja_-_komunikacja_wew"/>
            <w:bookmarkEnd w:id="20"/>
            <w:r>
              <w:rPr>
                <w:rFonts w:ascii="Arial"/>
                <w:b/>
                <w:w w:val="101"/>
                <w:sz w:val="18"/>
              </w:rPr>
              <w:t>5</w:t>
            </w:r>
          </w:p>
        </w:tc>
        <w:tc>
          <w:tcPr>
            <w:tcW w:w="1144" w:type="dxa"/>
            <w:tcBorders>
              <w:top w:val="single" w:sz="8" w:space="0" w:color="000000"/>
            </w:tcBorders>
          </w:tcPr>
          <w:p w14:paraId="053DEF8B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4" w:type="dxa"/>
            <w:gridSpan w:val="4"/>
            <w:tcBorders>
              <w:top w:val="single" w:sz="8" w:space="0" w:color="000000"/>
            </w:tcBorders>
          </w:tcPr>
          <w:p w14:paraId="341B5667" w14:textId="77777777" w:rsidR="002B7935" w:rsidRDefault="002B7935" w:rsidP="0019564D">
            <w:pPr>
              <w:pStyle w:val="TableParagraph"/>
              <w:spacing w:line="187" w:lineRule="exact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90"/>
                <w:sz w:val="18"/>
              </w:rPr>
              <w:t>Konstrukcja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r>
              <w:rPr>
                <w:rFonts w:ascii="Arial"/>
                <w:b/>
                <w:w w:val="90"/>
                <w:sz w:val="18"/>
              </w:rPr>
              <w:t>-</w:t>
            </w:r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komunikacja</w:t>
            </w:r>
            <w:proofErr w:type="spellEnd"/>
            <w:r>
              <w:rPr>
                <w:rFonts w:ascii="Arial"/>
                <w:b/>
                <w:spacing w:val="14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wew</w:t>
            </w:r>
            <w:proofErr w:type="spellEnd"/>
          </w:p>
        </w:tc>
        <w:tc>
          <w:tcPr>
            <w:tcW w:w="1729" w:type="dxa"/>
            <w:tcBorders>
              <w:top w:val="single" w:sz="8" w:space="0" w:color="000000"/>
            </w:tcBorders>
          </w:tcPr>
          <w:p w14:paraId="17CE7C05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B7935" w14:paraId="49FB004D" w14:textId="77777777" w:rsidTr="0019564D">
        <w:trPr>
          <w:trHeight w:val="636"/>
        </w:trPr>
        <w:tc>
          <w:tcPr>
            <w:tcW w:w="794" w:type="dxa"/>
          </w:tcPr>
          <w:p w14:paraId="17D46E19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1" w:name="Pozycja:Warstwy_odsączające_zagęszczane_"/>
            <w:bookmarkEnd w:id="21"/>
            <w:r>
              <w:rPr>
                <w:sz w:val="18"/>
              </w:rPr>
              <w:t>14</w:t>
            </w:r>
          </w:p>
          <w:p w14:paraId="4B907179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</w:tcPr>
          <w:p w14:paraId="7F5E183A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0104-01</w:t>
            </w:r>
          </w:p>
        </w:tc>
        <w:tc>
          <w:tcPr>
            <w:tcW w:w="3793" w:type="dxa"/>
          </w:tcPr>
          <w:p w14:paraId="57D47124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Warstwy odsączające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zagęszczane</w:t>
            </w:r>
          </w:p>
          <w:p w14:paraId="0C054687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mechanicznie</w:t>
            </w:r>
            <w:r w:rsidRPr="002B7935">
              <w:rPr>
                <w:spacing w:val="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gr.10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416F515B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6690DF41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</w:tcPr>
          <w:p w14:paraId="5ED1C097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2FD643F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7935" w14:paraId="66B2CB7A" w14:textId="77777777" w:rsidTr="0019564D">
        <w:trPr>
          <w:trHeight w:val="621"/>
        </w:trPr>
        <w:tc>
          <w:tcPr>
            <w:tcW w:w="794" w:type="dxa"/>
          </w:tcPr>
          <w:p w14:paraId="3D475713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2" w:name="Pozycja:Warstwa_dolna_podbudowy_z_kruszy"/>
            <w:bookmarkEnd w:id="22"/>
            <w:r>
              <w:rPr>
                <w:sz w:val="18"/>
              </w:rPr>
              <w:t>15</w:t>
            </w:r>
          </w:p>
          <w:p w14:paraId="74E44A38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</w:tcPr>
          <w:p w14:paraId="750029C5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0113-01</w:t>
            </w:r>
          </w:p>
        </w:tc>
        <w:tc>
          <w:tcPr>
            <w:tcW w:w="3793" w:type="dxa"/>
          </w:tcPr>
          <w:p w14:paraId="224F6C45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Warstwa dolna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podbudowy z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kruszyw</w:t>
            </w:r>
          </w:p>
          <w:p w14:paraId="5BF956BA" w14:textId="77777777" w:rsidR="002B7935" w:rsidRPr="002B7935" w:rsidRDefault="002B7935" w:rsidP="0019564D">
            <w:pPr>
              <w:pStyle w:val="TableParagraph"/>
              <w:spacing w:before="2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łamanych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grubości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po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zagęszczeniu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15</w:t>
            </w:r>
            <w:r w:rsidRPr="002B7935">
              <w:rPr>
                <w:spacing w:val="6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cm</w:t>
            </w:r>
          </w:p>
        </w:tc>
        <w:tc>
          <w:tcPr>
            <w:tcW w:w="460" w:type="dxa"/>
          </w:tcPr>
          <w:p w14:paraId="0780F83D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</w:tcPr>
          <w:p w14:paraId="79BFE764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</w:tcPr>
          <w:p w14:paraId="521CE01D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14:paraId="38CE8AE2" w14:textId="77777777" w:rsidR="002B7935" w:rsidRDefault="002B7935" w:rsidP="0019564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997EF0" w14:textId="77777777" w:rsidR="002B7935" w:rsidRDefault="002B7935" w:rsidP="002B7935">
      <w:pPr>
        <w:rPr>
          <w:rFonts w:ascii="Times New Roman"/>
          <w:sz w:val="18"/>
        </w:rPr>
      </w:pPr>
    </w:p>
    <w:p w14:paraId="6EA803C3" w14:textId="77777777" w:rsidR="002B7935" w:rsidRDefault="002B7935" w:rsidP="002B7935">
      <w:pPr>
        <w:rPr>
          <w:rFonts w:ascii="Times New Roman"/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144"/>
        <w:gridCol w:w="3793"/>
        <w:gridCol w:w="460"/>
        <w:gridCol w:w="1269"/>
        <w:gridCol w:w="1262"/>
        <w:gridCol w:w="1729"/>
      </w:tblGrid>
      <w:tr w:rsidR="002B7935" w14:paraId="080DF926" w14:textId="77777777" w:rsidTr="0019564D">
        <w:trPr>
          <w:trHeight w:val="826"/>
        </w:trPr>
        <w:tc>
          <w:tcPr>
            <w:tcW w:w="794" w:type="dxa"/>
            <w:tcBorders>
              <w:top w:val="single" w:sz="12" w:space="0" w:color="000000"/>
              <w:bottom w:val="single" w:sz="12" w:space="0" w:color="000000"/>
            </w:tcBorders>
          </w:tcPr>
          <w:p w14:paraId="4452E3F7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bookmarkStart w:id="23" w:name="Pozycja:Nawierzchnie_z_kostki_brukowej_b"/>
            <w:bookmarkStart w:id="24" w:name="Pozycja:Obrzeża_betonowe_o_wymiarach_30x"/>
            <w:bookmarkEnd w:id="23"/>
            <w:bookmarkEnd w:id="24"/>
            <w:r>
              <w:rPr>
                <w:sz w:val="18"/>
              </w:rPr>
              <w:t>16</w:t>
            </w:r>
          </w:p>
          <w:p w14:paraId="3B0050F9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  <w:tcBorders>
              <w:top w:val="single" w:sz="12" w:space="0" w:color="000000"/>
              <w:bottom w:val="single" w:sz="12" w:space="0" w:color="000000"/>
            </w:tcBorders>
          </w:tcPr>
          <w:p w14:paraId="162F3CEC" w14:textId="77777777" w:rsidR="002B7935" w:rsidRDefault="002B7935" w:rsidP="0019564D">
            <w:pPr>
              <w:pStyle w:val="TableParagraph"/>
              <w:spacing w:before="2" w:line="242" w:lineRule="auto"/>
              <w:ind w:left="241" w:right="103" w:hanging="63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2-31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0511-03</w:t>
            </w:r>
          </w:p>
          <w:p w14:paraId="2D40E2C2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  <w:tcBorders>
              <w:top w:val="single" w:sz="12" w:space="0" w:color="000000"/>
              <w:bottom w:val="single" w:sz="12" w:space="0" w:color="000000"/>
            </w:tcBorders>
          </w:tcPr>
          <w:p w14:paraId="2D47E8B8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Nawierzchnie z kostki brukowej betonowej</w:t>
            </w:r>
          </w:p>
          <w:p w14:paraId="3AB7B62F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grub. 8 cm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 podsypce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cementowo-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piaskowej</w:t>
            </w:r>
          </w:p>
        </w:tc>
        <w:tc>
          <w:tcPr>
            <w:tcW w:w="460" w:type="dxa"/>
            <w:tcBorders>
              <w:top w:val="single" w:sz="12" w:space="0" w:color="000000"/>
              <w:bottom w:val="single" w:sz="12" w:space="0" w:color="000000"/>
            </w:tcBorders>
          </w:tcPr>
          <w:p w14:paraId="34D4ECA9" w14:textId="77777777" w:rsidR="002B7935" w:rsidRDefault="002B7935" w:rsidP="0019564D">
            <w:pPr>
              <w:pStyle w:val="TableParagraph"/>
              <w:spacing w:line="191" w:lineRule="exact"/>
              <w:ind w:left="71" w:right="43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1269" w:type="dxa"/>
            <w:tcBorders>
              <w:top w:val="single" w:sz="12" w:space="0" w:color="000000"/>
              <w:bottom w:val="single" w:sz="12" w:space="0" w:color="000000"/>
            </w:tcBorders>
          </w:tcPr>
          <w:p w14:paraId="6787E31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11,250</w:t>
            </w:r>
          </w:p>
        </w:tc>
        <w:tc>
          <w:tcPr>
            <w:tcW w:w="1262" w:type="dxa"/>
            <w:tcBorders>
              <w:top w:val="single" w:sz="12" w:space="0" w:color="000000"/>
              <w:bottom w:val="single" w:sz="12" w:space="0" w:color="000000"/>
            </w:tcBorders>
          </w:tcPr>
          <w:p w14:paraId="631FBF12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12" w:space="0" w:color="000000"/>
              <w:bottom w:val="single" w:sz="12" w:space="0" w:color="000000"/>
            </w:tcBorders>
          </w:tcPr>
          <w:p w14:paraId="53F20DF3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54DAEFC7" w14:textId="77777777" w:rsidTr="0019564D">
        <w:trPr>
          <w:trHeight w:val="841"/>
        </w:trPr>
        <w:tc>
          <w:tcPr>
            <w:tcW w:w="794" w:type="dxa"/>
            <w:tcBorders>
              <w:top w:val="single" w:sz="12" w:space="0" w:color="000000"/>
            </w:tcBorders>
          </w:tcPr>
          <w:p w14:paraId="1B1BE06D" w14:textId="77777777" w:rsidR="002B7935" w:rsidRDefault="002B7935" w:rsidP="0019564D">
            <w:pPr>
              <w:pStyle w:val="TableParagraph"/>
              <w:spacing w:line="191" w:lineRule="exact"/>
              <w:ind w:left="513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14:paraId="177D833A" w14:textId="77777777" w:rsidR="002B7935" w:rsidRDefault="002B7935" w:rsidP="0019564D">
            <w:pPr>
              <w:pStyle w:val="TableParagraph"/>
              <w:spacing w:before="2"/>
              <w:ind w:left="462"/>
              <w:rPr>
                <w:sz w:val="18"/>
              </w:rPr>
            </w:pPr>
            <w:r>
              <w:rPr>
                <w:sz w:val="18"/>
              </w:rPr>
              <w:t>d.5</w:t>
            </w:r>
          </w:p>
        </w:tc>
        <w:tc>
          <w:tcPr>
            <w:tcW w:w="1144" w:type="dxa"/>
            <w:tcBorders>
              <w:top w:val="single" w:sz="12" w:space="0" w:color="000000"/>
            </w:tcBorders>
          </w:tcPr>
          <w:p w14:paraId="45200271" w14:textId="77777777" w:rsidR="002B7935" w:rsidRDefault="002B7935" w:rsidP="0019564D">
            <w:pPr>
              <w:pStyle w:val="TableParagraph"/>
              <w:spacing w:before="2" w:line="242" w:lineRule="auto"/>
              <w:ind w:left="241" w:right="170" w:firstLine="4"/>
              <w:rPr>
                <w:sz w:val="18"/>
              </w:rPr>
            </w:pPr>
            <w:r>
              <w:rPr>
                <w:sz w:val="18"/>
              </w:rPr>
              <w:t>KNNR 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0404-05</w:t>
            </w:r>
          </w:p>
          <w:p w14:paraId="780A6FA1" w14:textId="77777777" w:rsidR="002B7935" w:rsidRDefault="002B7935" w:rsidP="0019564D">
            <w:pPr>
              <w:pStyle w:val="TableParagraph"/>
              <w:spacing w:before="1"/>
              <w:ind w:left="232"/>
              <w:rPr>
                <w:sz w:val="18"/>
              </w:rPr>
            </w:pPr>
            <w:r>
              <w:rPr>
                <w:sz w:val="18"/>
              </w:rPr>
              <w:t>analogia</w:t>
            </w:r>
          </w:p>
        </w:tc>
        <w:tc>
          <w:tcPr>
            <w:tcW w:w="3793" w:type="dxa"/>
            <w:tcBorders>
              <w:top w:val="single" w:sz="12" w:space="0" w:color="000000"/>
            </w:tcBorders>
          </w:tcPr>
          <w:p w14:paraId="436977BD" w14:textId="77777777" w:rsidR="002B7935" w:rsidRPr="002B7935" w:rsidRDefault="002B7935" w:rsidP="0019564D">
            <w:pPr>
              <w:pStyle w:val="TableParagraph"/>
              <w:spacing w:line="191" w:lineRule="exact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Obrzeża betonowe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o wymiarach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30x8 cm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na</w:t>
            </w:r>
          </w:p>
          <w:p w14:paraId="40235810" w14:textId="77777777" w:rsidR="002B7935" w:rsidRPr="002B7935" w:rsidRDefault="002B7935" w:rsidP="0019564D">
            <w:pPr>
              <w:pStyle w:val="TableParagraph"/>
              <w:spacing w:before="2" w:line="242" w:lineRule="auto"/>
              <w:ind w:left="91"/>
              <w:rPr>
                <w:sz w:val="18"/>
                <w:lang w:val="pl-PL"/>
              </w:rPr>
            </w:pPr>
            <w:r w:rsidRPr="002B7935">
              <w:rPr>
                <w:sz w:val="18"/>
                <w:lang w:val="pl-PL"/>
              </w:rPr>
              <w:t>podsypce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cementowo-piaskowej,</w:t>
            </w:r>
            <w:r w:rsidRPr="002B7935">
              <w:rPr>
                <w:spacing w:val="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spoiny</w:t>
            </w:r>
            <w:r w:rsidRPr="002B7935">
              <w:rPr>
                <w:spacing w:val="-45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wypełnione</w:t>
            </w:r>
            <w:r w:rsidRPr="002B7935">
              <w:rPr>
                <w:spacing w:val="-1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zaprawą cementową</w:t>
            </w:r>
          </w:p>
        </w:tc>
        <w:tc>
          <w:tcPr>
            <w:tcW w:w="460" w:type="dxa"/>
            <w:tcBorders>
              <w:top w:val="single" w:sz="12" w:space="0" w:color="000000"/>
            </w:tcBorders>
          </w:tcPr>
          <w:p w14:paraId="26F645D1" w14:textId="77777777" w:rsidR="002B7935" w:rsidRDefault="002B7935" w:rsidP="0019564D">
            <w:pPr>
              <w:pStyle w:val="TableParagraph"/>
              <w:spacing w:line="191" w:lineRule="exact"/>
              <w:ind w:left="28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m</w:t>
            </w:r>
          </w:p>
        </w:tc>
        <w:tc>
          <w:tcPr>
            <w:tcW w:w="1269" w:type="dxa"/>
            <w:tcBorders>
              <w:top w:val="single" w:sz="12" w:space="0" w:color="000000"/>
            </w:tcBorders>
          </w:tcPr>
          <w:p w14:paraId="50E11AE6" w14:textId="77777777" w:rsidR="002B7935" w:rsidRDefault="002B7935" w:rsidP="0019564D">
            <w:pPr>
              <w:pStyle w:val="TableParagraph"/>
              <w:spacing w:line="191" w:lineRule="exact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14,000</w:t>
            </w:r>
          </w:p>
        </w:tc>
        <w:tc>
          <w:tcPr>
            <w:tcW w:w="1262" w:type="dxa"/>
            <w:tcBorders>
              <w:top w:val="single" w:sz="12" w:space="0" w:color="000000"/>
            </w:tcBorders>
          </w:tcPr>
          <w:p w14:paraId="66D1B754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  <w:tcBorders>
              <w:top w:val="single" w:sz="12" w:space="0" w:color="000000"/>
            </w:tcBorders>
          </w:tcPr>
          <w:p w14:paraId="16730030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0BA272DB" w14:textId="77777777" w:rsidTr="0019564D">
        <w:trPr>
          <w:trHeight w:val="228"/>
        </w:trPr>
        <w:tc>
          <w:tcPr>
            <w:tcW w:w="6191" w:type="dxa"/>
            <w:gridSpan w:val="4"/>
          </w:tcPr>
          <w:p w14:paraId="6E2D83ED" w14:textId="77777777" w:rsidR="002B7935" w:rsidRPr="002B7935" w:rsidRDefault="002B7935" w:rsidP="0019564D">
            <w:pPr>
              <w:pStyle w:val="TableParagraph"/>
              <w:tabs>
                <w:tab w:val="left" w:pos="3619"/>
              </w:tabs>
              <w:spacing w:before="2"/>
              <w:ind w:left="105"/>
              <w:rPr>
                <w:sz w:val="18"/>
                <w:lang w:val="pl-PL"/>
              </w:rPr>
            </w:pPr>
            <w:bookmarkStart w:id="25" w:name="Dział_razem:_Razem_dział:_=_Konstrukcja_"/>
            <w:bookmarkEnd w:id="25"/>
            <w:r w:rsidRPr="002B7935">
              <w:rPr>
                <w:sz w:val="18"/>
                <w:lang w:val="pl-PL"/>
              </w:rPr>
              <w:t>Razem</w:t>
            </w:r>
            <w:r w:rsidRPr="002B7935">
              <w:rPr>
                <w:spacing w:val="-3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dział:</w:t>
            </w:r>
            <w:r w:rsidRPr="002B7935">
              <w:rPr>
                <w:sz w:val="18"/>
                <w:lang w:val="pl-PL"/>
              </w:rPr>
              <w:tab/>
              <w:t>Konstrukcja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-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r w:rsidRPr="002B7935">
              <w:rPr>
                <w:sz w:val="18"/>
                <w:lang w:val="pl-PL"/>
              </w:rPr>
              <w:t>komunikacja</w:t>
            </w:r>
            <w:r w:rsidRPr="002B7935">
              <w:rPr>
                <w:spacing w:val="-2"/>
                <w:sz w:val="18"/>
                <w:lang w:val="pl-PL"/>
              </w:rPr>
              <w:t xml:space="preserve"> </w:t>
            </w:r>
            <w:proofErr w:type="spellStart"/>
            <w:r w:rsidRPr="002B7935">
              <w:rPr>
                <w:sz w:val="18"/>
                <w:lang w:val="pl-PL"/>
              </w:rPr>
              <w:t>wew</w:t>
            </w:r>
            <w:proofErr w:type="spellEnd"/>
          </w:p>
        </w:tc>
        <w:tc>
          <w:tcPr>
            <w:tcW w:w="1269" w:type="dxa"/>
          </w:tcPr>
          <w:p w14:paraId="632B04BF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262" w:type="dxa"/>
          </w:tcPr>
          <w:p w14:paraId="0461F1BA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729" w:type="dxa"/>
          </w:tcPr>
          <w:p w14:paraId="3C8313FC" w14:textId="77777777" w:rsidR="002B7935" w:rsidRPr="002B7935" w:rsidRDefault="002B7935" w:rsidP="0019564D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2B7935" w14:paraId="5B207A70" w14:textId="77777777" w:rsidTr="0019564D">
        <w:trPr>
          <w:trHeight w:val="228"/>
        </w:trPr>
        <w:tc>
          <w:tcPr>
            <w:tcW w:w="6191" w:type="dxa"/>
            <w:gridSpan w:val="4"/>
          </w:tcPr>
          <w:p w14:paraId="721CF9E5" w14:textId="77777777" w:rsidR="002B7935" w:rsidRDefault="002B7935" w:rsidP="0019564D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bookmarkStart w:id="26" w:name="Kosztorys_netto_"/>
            <w:bookmarkEnd w:id="26"/>
            <w:proofErr w:type="spellStart"/>
            <w:r>
              <w:rPr>
                <w:rFonts w:ascii="Arial"/>
                <w:b/>
                <w:w w:val="90"/>
                <w:sz w:val="18"/>
              </w:rPr>
              <w:t>Kosztorys</w:t>
            </w:r>
            <w:proofErr w:type="spellEnd"/>
            <w:r>
              <w:rPr>
                <w:rFonts w:ascii="Arial"/>
                <w:b/>
                <w:spacing w:val="41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netto</w:t>
            </w:r>
            <w:proofErr w:type="spellEnd"/>
          </w:p>
        </w:tc>
        <w:tc>
          <w:tcPr>
            <w:tcW w:w="1269" w:type="dxa"/>
          </w:tcPr>
          <w:p w14:paraId="5CABCB30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459EDA29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7A243C0B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4281992B" w14:textId="77777777" w:rsidTr="0019564D">
        <w:trPr>
          <w:trHeight w:val="228"/>
        </w:trPr>
        <w:tc>
          <w:tcPr>
            <w:tcW w:w="6191" w:type="dxa"/>
            <w:gridSpan w:val="4"/>
          </w:tcPr>
          <w:p w14:paraId="0806120D" w14:textId="77777777" w:rsidR="002B7935" w:rsidRDefault="002B7935" w:rsidP="0019564D">
            <w:pPr>
              <w:pStyle w:val="TableParagraph"/>
              <w:spacing w:line="206" w:lineRule="exact"/>
              <w:ind w:left="105"/>
              <w:rPr>
                <w:rFonts w:ascii="Arial"/>
                <w:b/>
                <w:sz w:val="18"/>
              </w:rPr>
            </w:pPr>
            <w:bookmarkStart w:id="27" w:name="VAT_23%_"/>
            <w:bookmarkEnd w:id="27"/>
            <w:r>
              <w:rPr>
                <w:rFonts w:ascii="Arial"/>
                <w:b/>
                <w:sz w:val="18"/>
              </w:rPr>
              <w:t>VAT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23%</w:t>
            </w:r>
          </w:p>
        </w:tc>
        <w:tc>
          <w:tcPr>
            <w:tcW w:w="1269" w:type="dxa"/>
          </w:tcPr>
          <w:p w14:paraId="6BEF3DC2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</w:tcPr>
          <w:p w14:paraId="54212ECA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9" w:type="dxa"/>
          </w:tcPr>
          <w:p w14:paraId="180CEA34" w14:textId="77777777" w:rsidR="002B7935" w:rsidRDefault="002B7935" w:rsidP="001956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935" w14:paraId="45592246" w14:textId="77777777" w:rsidTr="0019564D">
        <w:trPr>
          <w:trHeight w:val="213"/>
        </w:trPr>
        <w:tc>
          <w:tcPr>
            <w:tcW w:w="6191" w:type="dxa"/>
            <w:gridSpan w:val="4"/>
          </w:tcPr>
          <w:p w14:paraId="00DDDD05" w14:textId="77777777" w:rsidR="002B7935" w:rsidRDefault="002B7935" w:rsidP="0019564D">
            <w:pPr>
              <w:pStyle w:val="TableParagraph"/>
              <w:spacing w:line="194" w:lineRule="exact"/>
              <w:ind w:left="105"/>
              <w:rPr>
                <w:rFonts w:ascii="Arial"/>
                <w:b/>
                <w:sz w:val="18"/>
              </w:rPr>
            </w:pPr>
            <w:bookmarkStart w:id="28" w:name="Kosztorys_brutto_"/>
            <w:bookmarkEnd w:id="28"/>
            <w:proofErr w:type="spellStart"/>
            <w:r>
              <w:rPr>
                <w:rFonts w:ascii="Arial"/>
                <w:b/>
                <w:w w:val="90"/>
                <w:sz w:val="18"/>
              </w:rPr>
              <w:t>Kosztorys</w:t>
            </w:r>
            <w:proofErr w:type="spellEnd"/>
            <w:r>
              <w:rPr>
                <w:rFonts w:ascii="Arial"/>
                <w:b/>
                <w:spacing w:val="28"/>
                <w:w w:val="9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90"/>
                <w:sz w:val="18"/>
              </w:rPr>
              <w:t>brutto</w:t>
            </w:r>
            <w:proofErr w:type="spellEnd"/>
          </w:p>
        </w:tc>
        <w:tc>
          <w:tcPr>
            <w:tcW w:w="1269" w:type="dxa"/>
          </w:tcPr>
          <w:p w14:paraId="5A74A67D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14:paraId="4823E08E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9" w:type="dxa"/>
          </w:tcPr>
          <w:p w14:paraId="236A700B" w14:textId="77777777" w:rsidR="002B7935" w:rsidRDefault="002B7935" w:rsidP="0019564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22AB1A" w14:textId="77777777" w:rsidR="002B7935" w:rsidRDefault="002B7935" w:rsidP="002B7935">
      <w:pPr>
        <w:ind w:firstLine="708"/>
        <w:rPr>
          <w:rFonts w:ascii="Times New Roman"/>
          <w:sz w:val="18"/>
        </w:rPr>
      </w:pPr>
    </w:p>
    <w:p w14:paraId="74795496" w14:textId="77777777" w:rsidR="002B7935" w:rsidRPr="002B7935" w:rsidRDefault="002B7935" w:rsidP="002B7935">
      <w:pPr>
        <w:rPr>
          <w:rFonts w:ascii="Times New Roman"/>
          <w:b/>
          <w:bCs/>
          <w:sz w:val="28"/>
          <w:szCs w:val="36"/>
        </w:rPr>
      </w:pPr>
    </w:p>
    <w:p w14:paraId="7434FD2E" w14:textId="513B7F0B" w:rsidR="002B7935" w:rsidRPr="002B7935" w:rsidRDefault="002B7935" w:rsidP="002B7935">
      <w:pPr>
        <w:rPr>
          <w:rFonts w:ascii="Times New Roman"/>
          <w:b/>
          <w:bCs/>
          <w:sz w:val="28"/>
          <w:szCs w:val="36"/>
        </w:rPr>
        <w:sectPr w:rsidR="002B7935" w:rsidRPr="002B7935">
          <w:footerReference w:type="default" r:id="rId6"/>
          <w:pgSz w:w="11900" w:h="16820"/>
          <w:pgMar w:top="940" w:right="600" w:bottom="1120" w:left="620" w:header="775" w:footer="923" w:gutter="0"/>
          <w:cols w:space="708"/>
        </w:sectPr>
      </w:pP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</w:rPr>
        <w:tab/>
      </w:r>
      <w:r w:rsidRPr="002B7935">
        <w:rPr>
          <w:rFonts w:ascii="Times New Roman"/>
          <w:b/>
          <w:bCs/>
          <w:sz w:val="28"/>
          <w:szCs w:val="36"/>
          <w:highlight w:val="green"/>
        </w:rPr>
        <w:t>Podpis</w:t>
      </w:r>
      <w:r w:rsidRPr="002B7935">
        <w:rPr>
          <w:rFonts w:ascii="Times New Roman"/>
          <w:b/>
          <w:bCs/>
          <w:sz w:val="28"/>
          <w:szCs w:val="36"/>
        </w:rPr>
        <w:t>:</w:t>
      </w:r>
    </w:p>
    <w:p w14:paraId="2FE1C333" w14:textId="77777777" w:rsidR="002B7935" w:rsidRDefault="002B7935" w:rsidP="002B7935">
      <w:pPr>
        <w:pStyle w:val="Tekstpodstawowy"/>
        <w:spacing w:before="9"/>
        <w:rPr>
          <w:sz w:val="3"/>
        </w:rPr>
      </w:pPr>
    </w:p>
    <w:p w14:paraId="584883A7" w14:textId="77777777" w:rsidR="00E01011" w:rsidRDefault="00E01011" w:rsidP="002B7935">
      <w:pPr>
        <w:ind w:left="-709"/>
      </w:pPr>
    </w:p>
    <w:sectPr w:rsidR="00E01011" w:rsidSect="002B7935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08E6" w14:textId="77777777" w:rsidR="005920F7" w:rsidRDefault="005920F7" w:rsidP="002B7935">
      <w:r>
        <w:separator/>
      </w:r>
    </w:p>
  </w:endnote>
  <w:endnote w:type="continuationSeparator" w:id="0">
    <w:p w14:paraId="44AFD0CB" w14:textId="77777777" w:rsidR="005920F7" w:rsidRDefault="005920F7" w:rsidP="002B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FC49" w14:textId="07DEA1D0" w:rsidR="002B7935" w:rsidRDefault="002B7935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A9CC0E3" wp14:editId="2C4612F6">
              <wp:simplePos x="0" y="0"/>
              <wp:positionH relativeFrom="page">
                <wp:posOffset>3661410</wp:posOffset>
              </wp:positionH>
              <wp:positionV relativeFrom="page">
                <wp:posOffset>9954895</wp:posOffset>
              </wp:positionV>
              <wp:extent cx="266700" cy="156845"/>
              <wp:effectExtent l="0" t="0" r="0" b="0"/>
              <wp:wrapNone/>
              <wp:docPr id="61058952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89322" w14:textId="77777777" w:rsidR="002B7935" w:rsidRDefault="002B7935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CC0E3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288.3pt;margin-top:783.85pt;width:21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" filled="f" stroked="f">
              <v:textbox inset="0,0,0,0">
                <w:txbxContent>
                  <w:p w14:paraId="63989322" w14:textId="77777777" w:rsidR="002B7935" w:rsidRDefault="002B7935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4B4BA" w14:textId="77777777" w:rsidR="005920F7" w:rsidRDefault="005920F7" w:rsidP="002B7935">
      <w:r>
        <w:separator/>
      </w:r>
    </w:p>
  </w:footnote>
  <w:footnote w:type="continuationSeparator" w:id="0">
    <w:p w14:paraId="6465CB2D" w14:textId="77777777" w:rsidR="005920F7" w:rsidRDefault="005920F7" w:rsidP="002B7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35"/>
    <w:rsid w:val="00020813"/>
    <w:rsid w:val="002B7935"/>
    <w:rsid w:val="005920F7"/>
    <w:rsid w:val="00E01011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2FD8"/>
  <w15:chartTrackingRefBased/>
  <w15:docId w15:val="{D406818F-B4FF-4C25-B565-E4E007BE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93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9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B793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B7935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B7935"/>
  </w:style>
  <w:style w:type="paragraph" w:styleId="Nagwek">
    <w:name w:val="header"/>
    <w:basedOn w:val="Normalny"/>
    <w:link w:val="NagwekZnak"/>
    <w:uiPriority w:val="99"/>
    <w:unhideWhenUsed/>
    <w:rsid w:val="002B79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35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79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35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 N.Gniewkowo Wojciech Kłosowski</dc:creator>
  <cp:keywords/>
  <dc:description/>
  <cp:lastModifiedBy>1206 N.Gniewkowo Wojciech Kłosowski</cp:lastModifiedBy>
  <cp:revision>2</cp:revision>
  <dcterms:created xsi:type="dcterms:W3CDTF">2023-08-10T10:32:00Z</dcterms:created>
  <dcterms:modified xsi:type="dcterms:W3CDTF">2023-08-10T10:41:00Z</dcterms:modified>
</cp:coreProperties>
</file>