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CAD7135"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9E188C">
        <w:rPr>
          <w:rFonts w:cs="Arial"/>
          <w:noProof w:val="0"/>
          <w:color w:val="auto"/>
          <w:sz w:val="30"/>
          <w:szCs w:val="30"/>
        </w:rPr>
        <w:t>7</w:t>
      </w:r>
      <w:r w:rsidRPr="00B748DE">
        <w:rPr>
          <w:rFonts w:cs="Arial"/>
          <w:noProof w:val="0"/>
          <w:color w:val="auto"/>
          <w:sz w:val="30"/>
          <w:szCs w:val="30"/>
        </w:rPr>
        <w:t>/20</w:t>
      </w:r>
      <w:r w:rsidR="00E412EF">
        <w:rPr>
          <w:rFonts w:cs="Arial"/>
          <w:noProof w:val="0"/>
          <w:color w:val="auto"/>
          <w:sz w:val="30"/>
          <w:szCs w:val="30"/>
        </w:rPr>
        <w:t>2</w:t>
      </w:r>
      <w:r w:rsidR="009E188C">
        <w:rPr>
          <w:rFonts w:cs="Arial"/>
          <w:noProof w:val="0"/>
          <w:color w:val="auto"/>
          <w:sz w:val="30"/>
          <w:szCs w:val="30"/>
        </w:rPr>
        <w:t>3</w:t>
      </w:r>
    </w:p>
    <w:p w14:paraId="5ECC3C08" w14:textId="77777777" w:rsidR="00657FA8" w:rsidRPr="00C429C0" w:rsidRDefault="00657FA8">
      <w:pPr>
        <w:pStyle w:val="Zkladntext3"/>
        <w:rPr>
          <w:rFonts w:cs="Arial"/>
          <w:noProof w:val="0"/>
          <w:color w:val="auto"/>
          <w:sz w:val="30"/>
          <w:szCs w:val="30"/>
        </w:rPr>
      </w:pPr>
    </w:p>
    <w:p w14:paraId="35EB6C34" w14:textId="626F507E" w:rsidR="0097568F" w:rsidRPr="00005516" w:rsidRDefault="00AF7C8B">
      <w:pPr>
        <w:pStyle w:val="Zkladntext3"/>
        <w:rPr>
          <w:b/>
          <w:color w:val="auto"/>
          <w:sz w:val="28"/>
          <w:szCs w:val="28"/>
        </w:rPr>
      </w:pPr>
      <w:r>
        <w:rPr>
          <w:b/>
          <w:color w:val="auto"/>
          <w:sz w:val="28"/>
          <w:szCs w:val="28"/>
        </w:rPr>
        <w:t>N</w:t>
      </w:r>
      <w:r w:rsidRPr="00AF7C8B">
        <w:rPr>
          <w:b/>
          <w:color w:val="auto"/>
          <w:sz w:val="28"/>
          <w:szCs w:val="28"/>
        </w:rPr>
        <w:t xml:space="preserve">ákup </w:t>
      </w:r>
      <w:r w:rsidR="009E188C">
        <w:rPr>
          <w:b/>
          <w:color w:val="auto"/>
          <w:sz w:val="28"/>
          <w:szCs w:val="28"/>
        </w:rPr>
        <w:t>informačných a komunikačných technológií.</w:t>
      </w:r>
    </w:p>
    <w:p w14:paraId="14422B8E" w14:textId="77777777" w:rsidR="00005516" w:rsidRPr="00C429C0" w:rsidRDefault="00005516">
      <w:pPr>
        <w:pStyle w:val="Zkladntext3"/>
        <w:rPr>
          <w:rFonts w:cs="Arial"/>
          <w:noProof w:val="0"/>
          <w:color w:val="auto"/>
          <w:sz w:val="30"/>
          <w:szCs w:val="30"/>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4460DB91" w14:textId="1A3A22CB" w:rsidR="00061882" w:rsidRPr="00C429C0" w:rsidRDefault="00306AD3" w:rsidP="00306AD3">
      <w:pPr>
        <w:pStyle w:val="Zkladntext"/>
        <w:jc w:val="left"/>
        <w:rPr>
          <w:rFonts w:ascii="Garamond" w:hAnsi="Garamond"/>
          <w:noProof w:val="0"/>
          <w:sz w:val="22"/>
        </w:rPr>
      </w:pPr>
      <w:r w:rsidRPr="00306AD3">
        <w:rPr>
          <w:rFonts w:ascii="Garamond" w:hAnsi="Garamond"/>
          <w:noProof w:val="0"/>
          <w:sz w:val="22"/>
        </w:rPr>
        <w:t>Predmetnú zákazku procesne a administratívne zabezpečuje</w:t>
      </w:r>
      <w:r w:rsidR="00061882" w:rsidRPr="00C429C0">
        <w:rPr>
          <w:rFonts w:ascii="Garamond" w:hAnsi="Garamond"/>
          <w:noProof w:val="0"/>
          <w:sz w:val="22"/>
        </w:rPr>
        <w:t>:</w:t>
      </w:r>
    </w:p>
    <w:p w14:paraId="52D428D5" w14:textId="77777777" w:rsidR="00061882" w:rsidRPr="00C429C0" w:rsidRDefault="00061882" w:rsidP="00061882">
      <w:pPr>
        <w:rPr>
          <w:noProof w:val="0"/>
        </w:rPr>
      </w:pPr>
    </w:p>
    <w:p w14:paraId="302F6772" w14:textId="64AF4100" w:rsidR="0027643E" w:rsidRPr="009E188C" w:rsidRDefault="0027643E" w:rsidP="0027643E">
      <w:pPr>
        <w:tabs>
          <w:tab w:val="right" w:leader="dot" w:pos="2880"/>
          <w:tab w:val="right" w:leader="dot" w:pos="4500"/>
          <w:tab w:val="right" w:leader="underscore" w:pos="9072"/>
        </w:tabs>
        <w:spacing w:before="100"/>
        <w:rPr>
          <w:rFonts w:cs="Arial"/>
          <w:noProof w:val="0"/>
          <w:sz w:val="20"/>
          <w:szCs w:val="20"/>
        </w:rPr>
      </w:pPr>
      <w:r w:rsidRPr="009E188C">
        <w:rPr>
          <w:rFonts w:cs="Arial"/>
          <w:noProof w:val="0"/>
          <w:sz w:val="20"/>
          <w:szCs w:val="20"/>
        </w:rPr>
        <w:t>V Bratislave, dňa</w:t>
      </w:r>
      <w:r w:rsidR="009E188C" w:rsidRPr="009E188C">
        <w:rPr>
          <w:rFonts w:cs="Arial"/>
          <w:noProof w:val="0"/>
          <w:sz w:val="20"/>
          <w:szCs w:val="20"/>
        </w:rPr>
        <w:t>:</w:t>
      </w:r>
    </w:p>
    <w:p w14:paraId="25A041C1" w14:textId="77777777" w:rsidR="0027643E" w:rsidRPr="009E188C" w:rsidRDefault="0027643E" w:rsidP="0027643E">
      <w:pPr>
        <w:tabs>
          <w:tab w:val="right" w:leader="dot" w:pos="10080"/>
        </w:tabs>
        <w:ind w:left="5940"/>
        <w:rPr>
          <w:rFonts w:cs="Arial"/>
          <w:noProof w:val="0"/>
          <w:sz w:val="20"/>
          <w:szCs w:val="20"/>
        </w:rPr>
      </w:pPr>
      <w:r w:rsidRPr="009E188C">
        <w:rPr>
          <w:rFonts w:cs="Arial"/>
          <w:noProof w:val="0"/>
          <w:sz w:val="20"/>
          <w:szCs w:val="20"/>
        </w:rPr>
        <w:t>...................................................</w:t>
      </w:r>
    </w:p>
    <w:p w14:paraId="10074B94" w14:textId="5DF99C84" w:rsidR="0027643E" w:rsidRPr="009E188C" w:rsidRDefault="009E188C" w:rsidP="0027643E">
      <w:pPr>
        <w:tabs>
          <w:tab w:val="right" w:leader="dot" w:pos="10080"/>
        </w:tabs>
        <w:ind w:left="5940"/>
        <w:rPr>
          <w:rFonts w:cs="Arial"/>
          <w:noProof w:val="0"/>
          <w:sz w:val="20"/>
          <w:szCs w:val="20"/>
        </w:rPr>
      </w:pPr>
      <w:r w:rsidRPr="009E188C">
        <w:rPr>
          <w:rFonts w:cs="Arial"/>
          <w:noProof w:val="0"/>
          <w:sz w:val="20"/>
          <w:szCs w:val="20"/>
        </w:rPr>
        <w:t>Alena Morvayová</w:t>
      </w:r>
    </w:p>
    <w:p w14:paraId="02EB24AB" w14:textId="49F804A9" w:rsidR="0027643E" w:rsidRPr="009E188C" w:rsidRDefault="0027643E" w:rsidP="00AA30F7">
      <w:pPr>
        <w:tabs>
          <w:tab w:val="right" w:leader="dot" w:pos="10080"/>
        </w:tabs>
        <w:ind w:left="5940"/>
        <w:rPr>
          <w:rFonts w:cs="Arial"/>
          <w:noProof w:val="0"/>
          <w:sz w:val="20"/>
          <w:szCs w:val="20"/>
        </w:rPr>
      </w:pPr>
      <w:r w:rsidRPr="009E188C">
        <w:rPr>
          <w:sz w:val="20"/>
          <w:szCs w:val="20"/>
        </w:rPr>
        <w:t>osoba</w:t>
      </w:r>
      <w:r w:rsidRPr="009E188C">
        <w:rPr>
          <w:rFonts w:cs="Arial"/>
          <w:noProof w:val="0"/>
          <w:sz w:val="20"/>
          <w:szCs w:val="20"/>
        </w:rPr>
        <w:t xml:space="preserve"> poverená realizáciou VO</w:t>
      </w:r>
    </w:p>
    <w:p w14:paraId="11EA5491" w14:textId="77777777" w:rsidR="0027643E" w:rsidRDefault="0027643E" w:rsidP="0027643E">
      <w:pPr>
        <w:rPr>
          <w:rFonts w:cs="Arial"/>
          <w:noProof w:val="0"/>
        </w:rPr>
      </w:pPr>
    </w:p>
    <w:p w14:paraId="14150422" w14:textId="77777777" w:rsidR="009E188C" w:rsidRPr="000126B5" w:rsidRDefault="009E188C" w:rsidP="009E188C">
      <w:pPr>
        <w:jc w:val="both"/>
        <w:rPr>
          <w:noProof w:val="0"/>
          <w:sz w:val="22"/>
        </w:rPr>
      </w:pPr>
      <w:r w:rsidRPr="000126B5">
        <w:rPr>
          <w:rFonts w:cs="Arial"/>
          <w:noProof w:val="0"/>
          <w:sz w:val="22"/>
        </w:rPr>
        <w:t xml:space="preserve">Súťažné podklady po kontrole predmetu zákazky a procesu verejného obstarávania schvaľuje: </w:t>
      </w:r>
    </w:p>
    <w:p w14:paraId="054C3E7C" w14:textId="77777777" w:rsidR="009E188C" w:rsidRPr="000126B5" w:rsidRDefault="009E188C" w:rsidP="009E188C">
      <w:pPr>
        <w:rPr>
          <w:rFonts w:cs="Arial"/>
          <w:noProof w:val="0"/>
          <w:sz w:val="20"/>
        </w:rPr>
      </w:pPr>
    </w:p>
    <w:p w14:paraId="5905BC04" w14:textId="77777777" w:rsidR="009E188C" w:rsidRPr="000126B5" w:rsidRDefault="009E188C" w:rsidP="009E188C">
      <w:pPr>
        <w:tabs>
          <w:tab w:val="right" w:leader="dot" w:pos="2340"/>
          <w:tab w:val="right" w:leader="dot" w:pos="3780"/>
          <w:tab w:val="right" w:leader="underscore" w:pos="9072"/>
        </w:tabs>
        <w:spacing w:before="120"/>
        <w:rPr>
          <w:rFonts w:cs="Arial"/>
          <w:noProof w:val="0"/>
          <w:sz w:val="22"/>
          <w:szCs w:val="22"/>
        </w:rPr>
      </w:pPr>
      <w:r w:rsidRPr="000126B5">
        <w:rPr>
          <w:rFonts w:cs="Arial"/>
          <w:noProof w:val="0"/>
          <w:sz w:val="22"/>
          <w:szCs w:val="22"/>
        </w:rPr>
        <w:t xml:space="preserve">V Bratislave, dňa </w:t>
      </w:r>
    </w:p>
    <w:p w14:paraId="4C0ABC4B" w14:textId="77777777" w:rsidR="009E188C" w:rsidRPr="000126B5" w:rsidRDefault="009E188C" w:rsidP="009E188C">
      <w:pPr>
        <w:tabs>
          <w:tab w:val="right" w:leader="dot" w:pos="10080"/>
        </w:tabs>
        <w:ind w:left="5940"/>
        <w:rPr>
          <w:rFonts w:cs="Arial"/>
          <w:noProof w:val="0"/>
          <w:sz w:val="22"/>
        </w:rPr>
      </w:pPr>
      <w:r w:rsidRPr="000126B5">
        <w:rPr>
          <w:rFonts w:cs="Arial"/>
          <w:noProof w:val="0"/>
          <w:sz w:val="22"/>
        </w:rPr>
        <w:t>...................................................</w:t>
      </w:r>
    </w:p>
    <w:p w14:paraId="52E67717" w14:textId="77777777" w:rsidR="009E188C" w:rsidRPr="000126B5" w:rsidRDefault="009E188C" w:rsidP="009E188C">
      <w:pPr>
        <w:tabs>
          <w:tab w:val="right" w:leader="dot" w:pos="10080"/>
        </w:tabs>
        <w:ind w:left="5940"/>
        <w:rPr>
          <w:rFonts w:cs="Arial"/>
          <w:noProof w:val="0"/>
          <w:sz w:val="20"/>
          <w:szCs w:val="20"/>
        </w:rPr>
      </w:pPr>
      <w:r w:rsidRPr="000126B5">
        <w:rPr>
          <w:rFonts w:cs="Arial"/>
          <w:noProof w:val="0"/>
          <w:sz w:val="20"/>
          <w:szCs w:val="20"/>
        </w:rPr>
        <w:t>Ing. Vladimír Pokojný</w:t>
      </w:r>
    </w:p>
    <w:p w14:paraId="6E739222" w14:textId="77777777" w:rsidR="009E188C" w:rsidRPr="000126B5" w:rsidRDefault="009E188C" w:rsidP="009E188C">
      <w:pPr>
        <w:tabs>
          <w:tab w:val="right" w:leader="dot" w:pos="10080"/>
        </w:tabs>
        <w:ind w:left="5940"/>
        <w:rPr>
          <w:rFonts w:cs="Arial"/>
          <w:noProof w:val="0"/>
          <w:sz w:val="20"/>
          <w:szCs w:val="20"/>
        </w:rPr>
      </w:pPr>
      <w:r w:rsidRPr="000126B5">
        <w:rPr>
          <w:rFonts w:cs="Arial"/>
          <w:noProof w:val="0"/>
          <w:sz w:val="20"/>
          <w:szCs w:val="20"/>
        </w:rPr>
        <w:t>vedúci oddelenia verejného obstarávania</w:t>
      </w:r>
    </w:p>
    <w:p w14:paraId="62BA07F4" w14:textId="77777777" w:rsidR="009E188C" w:rsidRPr="000126B5" w:rsidRDefault="009E188C" w:rsidP="009E188C">
      <w:pPr>
        <w:tabs>
          <w:tab w:val="right" w:leader="dot" w:pos="10080"/>
        </w:tabs>
        <w:rPr>
          <w:rFonts w:cs="Arial"/>
          <w:noProof w:val="0"/>
          <w:sz w:val="22"/>
          <w:szCs w:val="22"/>
        </w:rPr>
      </w:pPr>
      <w:r w:rsidRPr="000126B5">
        <w:rPr>
          <w:rFonts w:cs="Arial"/>
          <w:noProof w:val="0"/>
          <w:sz w:val="22"/>
          <w:szCs w:val="22"/>
        </w:rPr>
        <w:t xml:space="preserve">V Bratislave, dňa </w:t>
      </w:r>
    </w:p>
    <w:p w14:paraId="15D0012C" w14:textId="77777777" w:rsidR="009E188C" w:rsidRPr="000126B5" w:rsidRDefault="009E188C" w:rsidP="009E188C">
      <w:pPr>
        <w:tabs>
          <w:tab w:val="right" w:leader="dot" w:pos="10080"/>
        </w:tabs>
        <w:rPr>
          <w:rFonts w:cs="Arial"/>
          <w:noProof w:val="0"/>
          <w:sz w:val="20"/>
        </w:rPr>
      </w:pPr>
    </w:p>
    <w:p w14:paraId="67C9AD2E" w14:textId="77777777" w:rsidR="009E188C" w:rsidRPr="000126B5" w:rsidRDefault="009E188C" w:rsidP="009E188C">
      <w:pPr>
        <w:tabs>
          <w:tab w:val="right" w:leader="dot" w:pos="10080"/>
        </w:tabs>
        <w:rPr>
          <w:rFonts w:cs="Arial"/>
          <w:noProof w:val="0"/>
          <w:sz w:val="20"/>
        </w:rPr>
      </w:pPr>
    </w:p>
    <w:p w14:paraId="3F05A064" w14:textId="77777777" w:rsidR="009E188C" w:rsidRPr="000126B5" w:rsidRDefault="009E188C" w:rsidP="009E188C">
      <w:pPr>
        <w:tabs>
          <w:tab w:val="right" w:leader="dot" w:pos="10080"/>
        </w:tabs>
        <w:ind w:left="5940"/>
        <w:rPr>
          <w:rFonts w:cs="Arial"/>
          <w:noProof w:val="0"/>
          <w:sz w:val="20"/>
        </w:rPr>
      </w:pPr>
      <w:r w:rsidRPr="000126B5">
        <w:rPr>
          <w:rFonts w:cs="Arial"/>
          <w:noProof w:val="0"/>
          <w:sz w:val="20"/>
        </w:rPr>
        <w:t>...................................................</w:t>
      </w:r>
    </w:p>
    <w:p w14:paraId="55E6FEA2" w14:textId="77777777" w:rsidR="009E188C" w:rsidRPr="000126B5" w:rsidRDefault="009E188C" w:rsidP="009E188C">
      <w:pPr>
        <w:tabs>
          <w:tab w:val="right" w:leader="dot" w:pos="10080"/>
        </w:tabs>
        <w:ind w:left="5940"/>
        <w:rPr>
          <w:rFonts w:cs="Arial"/>
          <w:noProof w:val="0"/>
          <w:sz w:val="20"/>
          <w:szCs w:val="20"/>
        </w:rPr>
      </w:pPr>
      <w:r w:rsidRPr="000126B5">
        <w:rPr>
          <w:rFonts w:cs="Arial"/>
          <w:noProof w:val="0"/>
          <w:sz w:val="20"/>
          <w:szCs w:val="20"/>
        </w:rPr>
        <w:t>JUDr. Barbora Notová</w:t>
      </w:r>
    </w:p>
    <w:p w14:paraId="19C372AF" w14:textId="77777777" w:rsidR="009E188C" w:rsidRDefault="009E188C" w:rsidP="009E188C">
      <w:pPr>
        <w:tabs>
          <w:tab w:val="right" w:leader="dot" w:pos="10080"/>
        </w:tabs>
        <w:ind w:left="5940"/>
        <w:rPr>
          <w:rFonts w:cs="Arial"/>
          <w:noProof w:val="0"/>
          <w:sz w:val="20"/>
          <w:szCs w:val="20"/>
        </w:rPr>
      </w:pPr>
      <w:r w:rsidRPr="000126B5">
        <w:rPr>
          <w:rFonts w:cs="Arial"/>
          <w:noProof w:val="0"/>
          <w:sz w:val="20"/>
          <w:szCs w:val="20"/>
        </w:rPr>
        <w:t>vedúca odboru právnych služieb a verejného obstarávania</w:t>
      </w:r>
    </w:p>
    <w:p w14:paraId="42EAE3C4" w14:textId="77777777" w:rsidR="009E188C" w:rsidRPr="000126B5" w:rsidRDefault="009E188C" w:rsidP="009E188C">
      <w:pPr>
        <w:tabs>
          <w:tab w:val="right" w:leader="dot" w:pos="10080"/>
        </w:tabs>
        <w:ind w:left="5940"/>
        <w:rPr>
          <w:rFonts w:cs="Arial"/>
          <w:noProof w:val="0"/>
          <w:sz w:val="20"/>
          <w:szCs w:val="20"/>
        </w:rPr>
      </w:pPr>
    </w:p>
    <w:p w14:paraId="7A135147" w14:textId="77777777" w:rsidR="009E188C" w:rsidRPr="000126B5" w:rsidRDefault="009E188C" w:rsidP="009E188C">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5222095A" w14:textId="77777777" w:rsidR="009E188C" w:rsidRPr="000126B5" w:rsidRDefault="009E188C" w:rsidP="009E188C">
      <w:pPr>
        <w:tabs>
          <w:tab w:val="right" w:leader="dot" w:pos="10080"/>
        </w:tabs>
        <w:ind w:left="5940"/>
        <w:rPr>
          <w:rFonts w:cs="Arial"/>
          <w:noProof w:val="0"/>
          <w:sz w:val="22"/>
        </w:rPr>
      </w:pPr>
      <w:r w:rsidRPr="000126B5">
        <w:rPr>
          <w:rFonts w:cs="Arial"/>
          <w:noProof w:val="0"/>
          <w:sz w:val="22"/>
        </w:rPr>
        <w:t>...................................................</w:t>
      </w:r>
    </w:p>
    <w:p w14:paraId="7ECDA592" w14:textId="45A5D3DB" w:rsidR="009E188C" w:rsidRPr="000126B5" w:rsidRDefault="009E188C" w:rsidP="009E188C">
      <w:pPr>
        <w:tabs>
          <w:tab w:val="right" w:leader="dot" w:pos="10080"/>
        </w:tabs>
        <w:ind w:left="5940"/>
        <w:rPr>
          <w:rFonts w:cs="Arial"/>
          <w:noProof w:val="0"/>
          <w:sz w:val="20"/>
          <w:szCs w:val="20"/>
        </w:rPr>
      </w:pPr>
      <w:r>
        <w:rPr>
          <w:rFonts w:cs="Arial"/>
          <w:noProof w:val="0"/>
          <w:sz w:val="20"/>
          <w:szCs w:val="20"/>
        </w:rPr>
        <w:t>Mgr. Daniel Šuchaň</w:t>
      </w:r>
    </w:p>
    <w:p w14:paraId="3255D71D" w14:textId="340A95EB" w:rsidR="009E188C" w:rsidRDefault="009E188C" w:rsidP="009E188C">
      <w:pPr>
        <w:tabs>
          <w:tab w:val="right" w:leader="dot" w:pos="10080"/>
        </w:tabs>
        <w:ind w:left="5940"/>
        <w:rPr>
          <w:noProof w:val="0"/>
          <w:sz w:val="20"/>
          <w:szCs w:val="20"/>
        </w:rPr>
      </w:pPr>
      <w:r>
        <w:rPr>
          <w:rFonts w:cs="Arial"/>
          <w:noProof w:val="0"/>
          <w:sz w:val="20"/>
          <w:szCs w:val="20"/>
        </w:rPr>
        <w:t>vedúci odboru informačných technológií</w:t>
      </w:r>
    </w:p>
    <w:p w14:paraId="1FF51382" w14:textId="77777777" w:rsidR="009E188C" w:rsidRPr="000126B5" w:rsidRDefault="009E188C" w:rsidP="009E188C">
      <w:pPr>
        <w:tabs>
          <w:tab w:val="right" w:leader="dot" w:pos="10080"/>
        </w:tabs>
        <w:ind w:left="5940"/>
        <w:rPr>
          <w:noProof w:val="0"/>
          <w:sz w:val="20"/>
          <w:szCs w:val="20"/>
        </w:rPr>
      </w:pPr>
    </w:p>
    <w:p w14:paraId="222A3DCB" w14:textId="77777777" w:rsidR="009E188C" w:rsidRDefault="009E188C" w:rsidP="009E188C">
      <w:pPr>
        <w:tabs>
          <w:tab w:val="right" w:leader="dot" w:pos="2340"/>
          <w:tab w:val="right" w:leader="dot" w:pos="3780"/>
          <w:tab w:val="right" w:leader="underscore" w:pos="9072"/>
        </w:tabs>
        <w:spacing w:before="120"/>
        <w:rPr>
          <w:rFonts w:cs="Arial"/>
          <w:noProof w:val="0"/>
          <w:sz w:val="22"/>
        </w:rPr>
      </w:pPr>
    </w:p>
    <w:p w14:paraId="49914872" w14:textId="77777777" w:rsidR="009E188C" w:rsidRPr="000126B5" w:rsidRDefault="009E188C" w:rsidP="009E188C">
      <w:pPr>
        <w:tabs>
          <w:tab w:val="right" w:leader="dot" w:pos="2340"/>
          <w:tab w:val="right" w:leader="dot" w:pos="3780"/>
          <w:tab w:val="right" w:leader="underscore" w:pos="9072"/>
        </w:tabs>
        <w:spacing w:before="120"/>
        <w:rPr>
          <w:rFonts w:cs="Arial"/>
          <w:noProof w:val="0"/>
          <w:sz w:val="22"/>
        </w:rPr>
      </w:pPr>
      <w:r w:rsidRPr="000126B5">
        <w:rPr>
          <w:rFonts w:cs="Arial"/>
          <w:noProof w:val="0"/>
          <w:sz w:val="22"/>
        </w:rPr>
        <w:t xml:space="preserve">V Bratislave, dňa </w:t>
      </w:r>
    </w:p>
    <w:p w14:paraId="659523FD" w14:textId="77777777" w:rsidR="009E188C" w:rsidRPr="000126B5" w:rsidRDefault="009E188C" w:rsidP="009E188C">
      <w:pPr>
        <w:tabs>
          <w:tab w:val="right" w:leader="dot" w:pos="10080"/>
        </w:tabs>
        <w:ind w:left="5940"/>
        <w:rPr>
          <w:rFonts w:cs="Arial"/>
          <w:noProof w:val="0"/>
          <w:sz w:val="22"/>
        </w:rPr>
      </w:pPr>
      <w:r w:rsidRPr="000126B5">
        <w:rPr>
          <w:rFonts w:cs="Arial"/>
          <w:noProof w:val="0"/>
          <w:sz w:val="22"/>
        </w:rPr>
        <w:t>...................................................</w:t>
      </w:r>
    </w:p>
    <w:p w14:paraId="2592944D" w14:textId="77777777" w:rsidR="009E188C" w:rsidRPr="000126B5" w:rsidRDefault="009E188C" w:rsidP="009E188C">
      <w:pPr>
        <w:tabs>
          <w:tab w:val="right" w:leader="dot" w:pos="10080"/>
        </w:tabs>
        <w:ind w:left="5940"/>
        <w:rPr>
          <w:rFonts w:cs="Arial"/>
          <w:noProof w:val="0"/>
          <w:sz w:val="20"/>
          <w:szCs w:val="20"/>
        </w:rPr>
      </w:pPr>
      <w:r w:rsidRPr="000126B5">
        <w:rPr>
          <w:rFonts w:cs="Arial"/>
          <w:noProof w:val="0"/>
          <w:sz w:val="20"/>
          <w:szCs w:val="20"/>
        </w:rPr>
        <w:t>Ing. Martin Rybanský</w:t>
      </w:r>
    </w:p>
    <w:p w14:paraId="03501D53" w14:textId="77777777" w:rsidR="009E188C" w:rsidRPr="000126B5" w:rsidRDefault="009E188C" w:rsidP="009E188C">
      <w:pPr>
        <w:tabs>
          <w:tab w:val="right" w:leader="dot" w:pos="10080"/>
        </w:tabs>
        <w:ind w:left="5940"/>
        <w:rPr>
          <w:rFonts w:cs="Arial"/>
          <w:noProof w:val="0"/>
          <w:sz w:val="20"/>
          <w:szCs w:val="20"/>
        </w:rPr>
      </w:pPr>
      <w:r w:rsidRPr="000126B5">
        <w:rPr>
          <w:rFonts w:cs="Arial"/>
          <w:noProof w:val="0"/>
          <w:sz w:val="20"/>
          <w:szCs w:val="20"/>
        </w:rPr>
        <w:t xml:space="preserve">predseda predstavenstva </w:t>
      </w:r>
    </w:p>
    <w:p w14:paraId="7EFB97F0" w14:textId="6657A915" w:rsidR="00657FA8" w:rsidRDefault="00657FA8"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837825">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837825">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837825">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837825">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837825">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837825">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837825">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837825">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837825">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837825">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837825">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837825">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837825">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837825">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837825">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837825">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837825">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837825">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837825">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837825">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837825">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837825">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837825">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837825">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837825">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837825">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837825">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837825">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837825">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837825">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837825">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837825">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837825">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837825">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837825">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837825">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837825">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837825">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837825">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837825">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837825">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837825">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837825">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837825">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837825">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837825">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837825">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837825">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839CF95" w:rsidR="00A93205" w:rsidRPr="00AA30F7" w:rsidRDefault="00A93205" w:rsidP="00A93205">
      <w:pPr>
        <w:ind w:firstLine="709"/>
      </w:pPr>
      <w:r w:rsidRPr="00AA30F7">
        <w:t>Kontaktná osoba:</w:t>
      </w:r>
      <w:r w:rsidRPr="00AA30F7">
        <w:tab/>
      </w:r>
      <w:r w:rsidR="009E188C">
        <w:t>Alena Morvayová</w:t>
      </w:r>
    </w:p>
    <w:p w14:paraId="49D3C852" w14:textId="21E7E8A2" w:rsidR="00A93205" w:rsidRPr="00AA30F7" w:rsidRDefault="00A93205" w:rsidP="00A93205">
      <w:pPr>
        <w:ind w:firstLine="709"/>
      </w:pPr>
      <w:r w:rsidRPr="00AA30F7">
        <w:t>Telefón:</w:t>
      </w:r>
      <w:r w:rsidRPr="00AA30F7">
        <w:tab/>
      </w:r>
      <w:r w:rsidRPr="00AA30F7">
        <w:tab/>
        <w:t>+421 </w:t>
      </w:r>
      <w:r w:rsidR="00A64F38" w:rsidRPr="00AA30F7">
        <w:t xml:space="preserve">2 59 50 </w:t>
      </w:r>
      <w:r w:rsidR="009E188C">
        <w:t>1484</w:t>
      </w:r>
    </w:p>
    <w:p w14:paraId="5B8CD6B5" w14:textId="17F798B9" w:rsidR="00005516" w:rsidRPr="005A4221" w:rsidRDefault="00A93205" w:rsidP="00A93205">
      <w:pPr>
        <w:ind w:firstLine="709"/>
      </w:pPr>
      <w:r w:rsidRPr="00AA30F7">
        <w:t>E-mail:</w:t>
      </w:r>
      <w:r w:rsidRPr="00AA30F7">
        <w:tab/>
      </w:r>
      <w:r w:rsidRPr="00AA30F7">
        <w:tab/>
      </w:r>
      <w:r w:rsidRPr="00AA30F7">
        <w:tab/>
      </w:r>
      <w:r w:rsidR="009E188C">
        <w:t>morvayova.alena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72D34313"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 xml:space="preserve">Názov predmetu zákazky: </w:t>
      </w:r>
      <w:r w:rsidR="009E188C">
        <w:rPr>
          <w:rFonts w:cs="Arial"/>
          <w:b/>
          <w:bCs/>
          <w:spacing w:val="-4"/>
          <w:sz w:val="22"/>
        </w:rPr>
        <w:t>Nákup informačných a komunikačných technológií</w:t>
      </w:r>
      <w:r w:rsidR="00DD08FB" w:rsidRPr="00AF7C8B">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1386E47B" w:rsidR="00DD08FB" w:rsidRPr="00601C01"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p>
    <w:p w14:paraId="2BD729CA" w14:textId="1D23BCB9" w:rsidR="00AF7C8B" w:rsidRDefault="009E188C" w:rsidP="00AF7C8B">
      <w:pPr>
        <w:pStyle w:val="Odsekzoznamu"/>
        <w:rPr>
          <w:rFonts w:ascii="Arial Narrow" w:hAnsi="Arial Narrow" w:cs="Arial"/>
          <w:sz w:val="20"/>
          <w:szCs w:val="20"/>
        </w:rPr>
      </w:pPr>
      <w:bookmarkStart w:id="15" w:name="opis1"/>
      <w:bookmarkEnd w:id="15"/>
      <w:r>
        <w:rPr>
          <w:rFonts w:ascii="Arial Narrow" w:hAnsi="Arial Narrow" w:cs="Arial"/>
          <w:sz w:val="20"/>
          <w:szCs w:val="20"/>
        </w:rPr>
        <w:t>30213300-8  Stolový počítač</w:t>
      </w:r>
    </w:p>
    <w:p w14:paraId="004B7CA8" w14:textId="61FA7977" w:rsidR="009E188C" w:rsidRDefault="00837825" w:rsidP="00AF7C8B">
      <w:pPr>
        <w:pStyle w:val="Odsekzoznamu"/>
        <w:rPr>
          <w:rFonts w:ascii="Arial Narrow" w:hAnsi="Arial Narrow" w:cs="Arial"/>
          <w:sz w:val="20"/>
          <w:szCs w:val="20"/>
        </w:rPr>
      </w:pPr>
      <w:r>
        <w:rPr>
          <w:rFonts w:ascii="Arial Narrow" w:hAnsi="Arial Narrow" w:cs="Arial"/>
          <w:sz w:val="20"/>
          <w:szCs w:val="20"/>
        </w:rPr>
        <w:t>30213100-6  Prenosné počítače</w:t>
      </w:r>
    </w:p>
    <w:p w14:paraId="287B4B12" w14:textId="6B8D352E" w:rsidR="00837825" w:rsidRDefault="00837825" w:rsidP="00AF7C8B">
      <w:pPr>
        <w:pStyle w:val="Odsekzoznamu"/>
        <w:rPr>
          <w:rFonts w:ascii="Arial Narrow" w:hAnsi="Arial Narrow" w:cs="Arial"/>
          <w:sz w:val="20"/>
          <w:szCs w:val="20"/>
        </w:rPr>
      </w:pPr>
      <w:r>
        <w:rPr>
          <w:rFonts w:ascii="Arial Narrow" w:hAnsi="Arial Narrow" w:cs="Arial"/>
          <w:sz w:val="20"/>
          <w:szCs w:val="20"/>
        </w:rPr>
        <w:t>30230000-0  Zariadenia súvisiace s počítačmi</w:t>
      </w:r>
    </w:p>
    <w:p w14:paraId="0B35C75F" w14:textId="5321F6B7" w:rsidR="00837825" w:rsidRDefault="00837825" w:rsidP="00AF7C8B">
      <w:pPr>
        <w:pStyle w:val="Odsekzoznamu"/>
        <w:rPr>
          <w:rFonts w:ascii="Arial Narrow" w:hAnsi="Arial Narrow" w:cs="Arial"/>
          <w:sz w:val="20"/>
          <w:szCs w:val="20"/>
        </w:rPr>
      </w:pPr>
      <w:r>
        <w:rPr>
          <w:rFonts w:ascii="Arial Narrow" w:hAnsi="Arial Narrow" w:cs="Arial"/>
          <w:sz w:val="20"/>
          <w:szCs w:val="20"/>
        </w:rPr>
        <w:t>48620000-0  Operačné systémy</w:t>
      </w:r>
    </w:p>
    <w:p w14:paraId="593AE35C" w14:textId="52E862F2" w:rsidR="00837825" w:rsidRPr="00AF7C8B" w:rsidRDefault="00837825" w:rsidP="00AF7C8B">
      <w:pPr>
        <w:pStyle w:val="Odsekzoznamu"/>
        <w:rPr>
          <w:rFonts w:ascii="Arial Narrow" w:hAnsi="Arial Narrow" w:cs="Arial"/>
          <w:sz w:val="20"/>
          <w:szCs w:val="20"/>
        </w:rPr>
      </w:pPr>
      <w:r>
        <w:rPr>
          <w:rFonts w:ascii="Arial Narrow" w:hAnsi="Arial Narrow" w:cs="Arial"/>
          <w:sz w:val="20"/>
          <w:szCs w:val="20"/>
        </w:rPr>
        <w:t>32250000-0  Mobilné telefóny</w:t>
      </w:r>
    </w:p>
    <w:p w14:paraId="34723F79" w14:textId="77777777" w:rsidR="00601C01" w:rsidRDefault="00601C01" w:rsidP="00601C01">
      <w:pPr>
        <w:rPr>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6" w:name="_Toc115222394"/>
      <w:r>
        <w:rPr>
          <w:lang w:eastAsia="cs-CZ"/>
        </w:rPr>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6"/>
    </w:p>
    <w:p w14:paraId="7017518E" w14:textId="56C5DDB6" w:rsidR="00DD08FB" w:rsidRPr="003B0EEC" w:rsidRDefault="003B0EEC" w:rsidP="003B0EEC">
      <w:pPr>
        <w:shd w:val="clear" w:color="auto" w:fill="FFFFFF"/>
        <w:spacing w:line="276" w:lineRule="auto"/>
        <w:ind w:left="426"/>
        <w:jc w:val="both"/>
        <w:rPr>
          <w:rFonts w:eastAsia="Calibri" w:cs="Arial"/>
          <w:sz w:val="22"/>
          <w:szCs w:val="22"/>
          <w:lang w:eastAsia="en-US"/>
        </w:rPr>
      </w:pPr>
      <w:r w:rsidRPr="003B0EEC">
        <w:rPr>
          <w:rFonts w:eastAsia="Calibri" w:cs="Arial"/>
          <w:sz w:val="22"/>
          <w:szCs w:val="22"/>
          <w:lang w:eastAsia="en-US"/>
        </w:rPr>
        <w:t xml:space="preserve">Úspešný uchádzač bude </w:t>
      </w:r>
      <w:r w:rsidR="00AF7C8B">
        <w:rPr>
          <w:rFonts w:eastAsia="Calibri" w:cs="Arial"/>
          <w:sz w:val="22"/>
          <w:szCs w:val="22"/>
          <w:lang w:eastAsia="en-US"/>
        </w:rPr>
        <w:t>dodávať predmetné tovary do o</w:t>
      </w:r>
      <w:r w:rsidR="00AF7C8B" w:rsidRPr="00AF7C8B">
        <w:rPr>
          <w:rFonts w:eastAsia="Calibri" w:cs="Arial"/>
          <w:sz w:val="22"/>
          <w:szCs w:val="22"/>
          <w:lang w:eastAsia="en-US"/>
        </w:rPr>
        <w:t>bj</w:t>
      </w:r>
      <w:r w:rsidR="00837825">
        <w:rPr>
          <w:rFonts w:eastAsia="Calibri" w:cs="Arial"/>
          <w:sz w:val="22"/>
          <w:szCs w:val="22"/>
          <w:lang w:eastAsia="en-US"/>
        </w:rPr>
        <w:t>ektu</w:t>
      </w:r>
      <w:r w:rsidR="00AF7C8B" w:rsidRPr="00AF7C8B">
        <w:rPr>
          <w:rFonts w:eastAsia="Calibri" w:cs="Arial"/>
          <w:sz w:val="22"/>
          <w:szCs w:val="22"/>
          <w:lang w:eastAsia="en-US"/>
        </w:rPr>
        <w:t xml:space="preserve"> v správe DPB, a.s.</w:t>
      </w:r>
      <w:r w:rsidR="00837825">
        <w:rPr>
          <w:rFonts w:eastAsia="Calibri" w:cs="Arial"/>
          <w:sz w:val="22"/>
          <w:szCs w:val="22"/>
          <w:lang w:eastAsia="en-US"/>
        </w:rPr>
        <w:t xml:space="preserve">, Olejkárska 1, 814 52 Bratislava 1 </w:t>
      </w: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7"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7"/>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8" w:name="lehota_dodania"/>
      <w:bookmarkEnd w:id="18"/>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97A7BF8" w:rsidR="00E1456F" w:rsidRPr="00F01152" w:rsidRDefault="00E1456F" w:rsidP="00B204E1">
      <w:pPr>
        <w:shd w:val="clear" w:color="auto" w:fill="FFFFFF"/>
        <w:spacing w:line="276" w:lineRule="auto"/>
        <w:ind w:left="426"/>
        <w:jc w:val="both"/>
        <w:rPr>
          <w:rFonts w:eastAsia="Calibri" w:cs="Arial"/>
          <w:sz w:val="22"/>
          <w:szCs w:val="22"/>
          <w:lang w:eastAsia="en-US"/>
        </w:rPr>
      </w:pPr>
      <w:r w:rsidRPr="00F01152">
        <w:rPr>
          <w:rFonts w:eastAsia="Calibri" w:cs="Arial"/>
          <w:sz w:val="22"/>
          <w:szCs w:val="22"/>
          <w:lang w:eastAsia="en-US"/>
        </w:rPr>
        <w:t xml:space="preserve">Výsledkom konkrétnych zákaziek </w:t>
      </w:r>
      <w:r w:rsidRPr="00F01152">
        <w:rPr>
          <w:rFonts w:cs="Arial"/>
          <w:sz w:val="22"/>
          <w:szCs w:val="22"/>
        </w:rPr>
        <w:t>bude na základe jednotlivých</w:t>
      </w:r>
      <w:r w:rsidR="000C2DB5" w:rsidRPr="00F01152">
        <w:rPr>
          <w:rFonts w:cs="Arial"/>
          <w:sz w:val="22"/>
          <w:szCs w:val="22"/>
        </w:rPr>
        <w:t xml:space="preserve"> výzi</w:t>
      </w:r>
      <w:r w:rsidR="00F01152" w:rsidRPr="00F01152">
        <w:rPr>
          <w:rFonts w:cs="Arial"/>
          <w:sz w:val="22"/>
          <w:szCs w:val="22"/>
        </w:rPr>
        <w:t>ev</w:t>
      </w:r>
      <w:r w:rsidR="00837825">
        <w:rPr>
          <w:rFonts w:cs="Arial"/>
          <w:sz w:val="22"/>
          <w:szCs w:val="22"/>
        </w:rPr>
        <w:t xml:space="preserve"> objednávka, alebo</w:t>
      </w:r>
      <w:r w:rsidRPr="00F01152">
        <w:rPr>
          <w:rFonts w:cs="Arial"/>
          <w:sz w:val="22"/>
          <w:szCs w:val="22"/>
        </w:rPr>
        <w:t xml:space="preserve"> </w:t>
      </w:r>
      <w:r w:rsidR="00AF7C8B">
        <w:rPr>
          <w:rFonts w:cs="Arial"/>
          <w:sz w:val="22"/>
          <w:szCs w:val="22"/>
        </w:rPr>
        <w:t xml:space="preserve">kúpna </w:t>
      </w:r>
      <w:r w:rsidR="00F01152" w:rsidRPr="00F01152">
        <w:rPr>
          <w:rFonts w:cs="Arial"/>
          <w:sz w:val="22"/>
          <w:szCs w:val="22"/>
        </w:rPr>
        <w:t>zmluva</w:t>
      </w:r>
      <w:r w:rsidR="00116993" w:rsidRPr="00F01152">
        <w:rPr>
          <w:rFonts w:cs="Arial"/>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19" w:name="_Toc115222396"/>
      <w:r>
        <w:rPr>
          <w:lang w:eastAsia="cs-CZ"/>
        </w:rPr>
        <w:t>Z</w:t>
      </w:r>
      <w:r w:rsidR="00B204E1" w:rsidRPr="00B204E1">
        <w:rPr>
          <w:lang w:eastAsia="cs-CZ"/>
        </w:rPr>
        <w:t>droj finančných prostriedkov</w:t>
      </w:r>
      <w:bookmarkStart w:id="20" w:name="financovanie"/>
      <w:bookmarkEnd w:id="19"/>
      <w:bookmarkEnd w:id="20"/>
    </w:p>
    <w:p w14:paraId="5FA4DE26" w14:textId="074C14A5"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37825">
        <w:rPr>
          <w:rFonts w:cs="Arial"/>
          <w:b/>
          <w:color w:val="000000" w:themeColor="text1"/>
          <w:sz w:val="22"/>
          <w:szCs w:val="22"/>
        </w:rPr>
        <w:t>30</w:t>
      </w:r>
      <w:r w:rsidR="00A234EB">
        <w:rPr>
          <w:rFonts w:cs="Arial"/>
          <w:b/>
          <w:color w:val="000000" w:themeColor="text1"/>
          <w:sz w:val="22"/>
          <w:szCs w:val="22"/>
        </w:rPr>
        <w:t>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1"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1"/>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2" w:name="_Toc115222398"/>
      <w:r w:rsidRPr="00B204E1">
        <w:rPr>
          <w:rFonts w:eastAsia="Calibri"/>
          <w:lang w:eastAsia="en-US"/>
        </w:rPr>
        <w:t>POŽIADAVKÁCH A POSÚDENIE ICH SPLNENIA</w:t>
      </w:r>
      <w:bookmarkEnd w:id="22"/>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3"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3"/>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4" w:name="_Toc115222400"/>
      <w:r>
        <w:rPr>
          <w:lang w:eastAsia="cs-CZ"/>
        </w:rPr>
        <w:t>O</w:t>
      </w:r>
      <w:r w:rsidR="00B204E1" w:rsidRPr="003C0DB0">
        <w:rPr>
          <w:lang w:eastAsia="cs-CZ"/>
        </w:rPr>
        <w:t>bsah</w:t>
      </w:r>
      <w:r w:rsidR="00B204E1" w:rsidRPr="003C0DB0">
        <w:t xml:space="preserve"> žiadosti o účasť</w:t>
      </w:r>
      <w:bookmarkEnd w:id="24"/>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5"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5"/>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6"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6"/>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7" w:name="_Hlk534973667"/>
      <w:r w:rsidRPr="00B204E1">
        <w:rPr>
          <w:rFonts w:eastAsia="Calibri"/>
          <w:sz w:val="22"/>
          <w:szCs w:val="22"/>
          <w:lang w:eastAsia="en-US"/>
        </w:rPr>
        <w:t>2.2</w:t>
      </w:r>
      <w:r w:rsidRPr="00B204E1">
        <w:rPr>
          <w:rFonts w:eastAsia="Calibri"/>
          <w:sz w:val="22"/>
          <w:szCs w:val="22"/>
          <w:lang w:eastAsia="en-US"/>
        </w:rPr>
        <w:tab/>
      </w:r>
      <w:bookmarkStart w:id="28"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29" w:name="_Hlk522982096"/>
      <w:r w:rsidRPr="00B204E1">
        <w:rPr>
          <w:rFonts w:eastAsia="Calibri"/>
          <w:sz w:val="22"/>
          <w:szCs w:val="22"/>
          <w:lang w:eastAsia="en-US"/>
        </w:rPr>
        <w:t xml:space="preserve">naskenované originály alebo úradne overené kópie </w:t>
      </w:r>
      <w:bookmarkEnd w:id="29"/>
      <w:r w:rsidRPr="00B204E1">
        <w:rPr>
          <w:rFonts w:eastAsia="Calibri"/>
          <w:sz w:val="22"/>
          <w:szCs w:val="22"/>
          <w:lang w:eastAsia="en-US"/>
        </w:rPr>
        <w:t xml:space="preserve">dokladov na preukázanie splnenia podmienok účasti vo formáte .pdf </w:t>
      </w:r>
      <w:bookmarkStart w:id="30"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0"/>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8"/>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7"/>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1"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1"/>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2"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2"/>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3"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3"/>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4"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4"/>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5"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5"/>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6"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6"/>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7"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8" w:name="_Hlk522985801"/>
      <w:r w:rsidR="00B204E1" w:rsidRPr="00B204E1">
        <w:rPr>
          <w:rFonts w:eastAsia="Calibri"/>
          <w:sz w:val="22"/>
          <w:szCs w:val="22"/>
          <w:lang w:eastAsia="en-US"/>
        </w:rPr>
        <w:t xml:space="preserve">– elektronicky, spôsobom určeným funkcionalitou </w:t>
      </w:r>
      <w:bookmarkEnd w:id="38"/>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9"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7"/>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39"/>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0"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0"/>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1" w:name="_Toc16684727"/>
      <w:bookmarkStart w:id="42" w:name="_Toc115222407"/>
      <w:r w:rsidRPr="00B204E1">
        <w:rPr>
          <w:rFonts w:eastAsia="Calibri"/>
          <w:b/>
          <w:sz w:val="22"/>
          <w:szCs w:val="22"/>
          <w:lang w:eastAsia="en-US"/>
        </w:rPr>
        <w:t>Časť V.</w:t>
      </w:r>
      <w:bookmarkEnd w:id="41"/>
      <w:bookmarkEnd w:id="42"/>
    </w:p>
    <w:p w14:paraId="52DD6805" w14:textId="77777777" w:rsidR="00B204E1" w:rsidRPr="00B204E1" w:rsidRDefault="00B204E1" w:rsidP="00D84065">
      <w:pPr>
        <w:pStyle w:val="Nadpis1"/>
        <w:rPr>
          <w:rFonts w:eastAsia="Calibri"/>
          <w:lang w:eastAsia="en-US"/>
        </w:rPr>
      </w:pPr>
      <w:bookmarkStart w:id="43" w:name="_Toc11522240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4"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5"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bookmarkStart w:id="47" w:name="_Toc115222411"/>
      <w:r w:rsidRPr="00B204E1">
        <w:rPr>
          <w:rFonts w:eastAsia="Calibri"/>
          <w:b/>
          <w:sz w:val="22"/>
          <w:szCs w:val="22"/>
          <w:lang w:eastAsia="en-US"/>
        </w:rPr>
        <w:t>Časť VI.</w:t>
      </w:r>
      <w:bookmarkEnd w:id="46"/>
      <w:bookmarkEnd w:id="47"/>
    </w:p>
    <w:p w14:paraId="3ABB803A" w14:textId="77777777" w:rsidR="00B204E1" w:rsidRDefault="00B204E1" w:rsidP="00D84065">
      <w:pPr>
        <w:pStyle w:val="Nadpis1"/>
        <w:rPr>
          <w:rFonts w:eastAsia="Calibri"/>
          <w:lang w:eastAsia="en-US"/>
        </w:rPr>
      </w:pPr>
      <w:bookmarkStart w:id="48" w:name="_Toc11522241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49" w:name="_Toc11522241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0"/>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1" w:name="_Toc11522241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2"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3" w:name="_Toc115222416"/>
      <w:r w:rsidRPr="00185B18">
        <w:rPr>
          <w:rStyle w:val="Nadpis2Char"/>
          <w:rFonts w:eastAsia="Calibri"/>
          <w:b/>
          <w:bCs/>
        </w:rPr>
        <w:t>Z</w:t>
      </w:r>
      <w:r w:rsidR="00B204E1" w:rsidRPr="00185B18">
        <w:rPr>
          <w:rStyle w:val="Nadpis2Char"/>
          <w:rFonts w:eastAsia="Calibri"/>
          <w:b/>
          <w:bCs/>
        </w:rPr>
        <w:t>ábezpeka ponuky</w:t>
      </w:r>
      <w:bookmarkEnd w:id="53"/>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4" w:name="_Toc16684737"/>
      <w:bookmarkStart w:id="55" w:name="_Toc115222417"/>
      <w:r w:rsidRPr="00B204E1">
        <w:rPr>
          <w:rFonts w:eastAsia="Calibri"/>
          <w:b/>
          <w:sz w:val="22"/>
          <w:szCs w:val="22"/>
          <w:lang w:eastAsia="en-US"/>
        </w:rPr>
        <w:t>Časť VII.</w:t>
      </w:r>
      <w:bookmarkEnd w:id="54"/>
      <w:bookmarkEnd w:id="55"/>
    </w:p>
    <w:p w14:paraId="28CBACA5" w14:textId="77777777" w:rsidR="00B204E1" w:rsidRPr="00B204E1" w:rsidRDefault="00B204E1" w:rsidP="00185B18">
      <w:pPr>
        <w:pStyle w:val="Nadpis1"/>
        <w:rPr>
          <w:rFonts w:eastAsia="Calibri"/>
          <w:lang w:eastAsia="en-US"/>
        </w:rPr>
      </w:pPr>
      <w:bookmarkStart w:id="56" w:name="_Toc115222418"/>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7" w:name="_Toc115222419"/>
      <w:r w:rsidRPr="00185B18">
        <w:rPr>
          <w:rStyle w:val="Nadpis2Char"/>
          <w:rFonts w:eastAsia="Calibri"/>
          <w:b/>
        </w:rPr>
        <w:t>O</w:t>
      </w:r>
      <w:r w:rsidR="00B204E1" w:rsidRPr="00185B18">
        <w:rPr>
          <w:rStyle w:val="Nadpis2Char"/>
          <w:rFonts w:eastAsia="Calibri"/>
          <w:b/>
        </w:rPr>
        <w:t>bsah ponuky</w:t>
      </w:r>
      <w:bookmarkEnd w:id="57"/>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bookmarkStart w:id="59" w:name="_Toc115222420"/>
      <w:r w:rsidRPr="00B204E1">
        <w:rPr>
          <w:rFonts w:eastAsia="Calibri"/>
          <w:b/>
          <w:sz w:val="22"/>
          <w:szCs w:val="22"/>
          <w:lang w:eastAsia="en-US"/>
        </w:rPr>
        <w:t>Časť VIII.</w:t>
      </w:r>
      <w:bookmarkEnd w:id="58"/>
      <w:bookmarkEnd w:id="59"/>
    </w:p>
    <w:p w14:paraId="1B3BC37D" w14:textId="77777777" w:rsidR="00B204E1" w:rsidRDefault="00B204E1" w:rsidP="00185B18">
      <w:pPr>
        <w:pStyle w:val="Nadpis1"/>
        <w:rPr>
          <w:rFonts w:eastAsia="Calibri"/>
          <w:lang w:eastAsia="en-US"/>
        </w:rPr>
      </w:pPr>
      <w:bookmarkStart w:id="60" w:name="_Toc11522242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1" w:name="_Toc11522242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2" w:name="_Toc11522242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1522242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5"/>
      <w:r w:rsidRPr="006B4775">
        <w:rPr>
          <w:rStyle w:val="Nadpis2Char"/>
          <w:rFonts w:eastAsia="Calibri"/>
          <w:b/>
        </w:rPr>
        <w:lastRenderedPageBreak/>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w:t>
      </w:r>
      <w:bookmarkStart w:id="71"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2" w:name="_Hlk522983640"/>
    </w:p>
    <w:bookmarkEnd w:id="72"/>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3" w:name="_Toc115222427"/>
      <w:r>
        <w:rPr>
          <w:rStyle w:val="Nadpis2Char"/>
          <w:rFonts w:eastAsia="Calibri"/>
          <w:b/>
        </w:rPr>
        <w:t>V</w:t>
      </w:r>
      <w:r w:rsidR="00B204E1" w:rsidRPr="006B4775">
        <w:rPr>
          <w:rStyle w:val="Nadpis2Char"/>
          <w:rFonts w:eastAsia="Calibri"/>
          <w:b/>
        </w:rPr>
        <w:t>yhodnocovanie ponúk</w:t>
      </w:r>
      <w:bookmarkEnd w:id="73"/>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4" w:name="_Toc115222428"/>
      <w:r>
        <w:rPr>
          <w:rStyle w:val="Nadpis2Char"/>
          <w:rFonts w:eastAsia="Calibri"/>
          <w:b/>
        </w:rPr>
        <w:t>V</w:t>
      </w:r>
      <w:r w:rsidR="00B204E1" w:rsidRPr="006B4775">
        <w:rPr>
          <w:rStyle w:val="Nadpis2Char"/>
          <w:rFonts w:eastAsia="Calibri"/>
          <w:b/>
        </w:rPr>
        <w:t>ysvetľovanie ponuky, odôvodnenie mimoriadne nízkej ponuky</w:t>
      </w:r>
      <w:bookmarkEnd w:id="74"/>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5" w:name="_Hlk522984047"/>
      <w:r w:rsidRPr="00B204E1">
        <w:rPr>
          <w:rFonts w:eastAsia="Calibri" w:cs="Arial"/>
          <w:sz w:val="22"/>
          <w:szCs w:val="22"/>
          <w:lang w:eastAsia="en-US"/>
        </w:rPr>
        <w:t xml:space="preserve">– elektronicky, spôsobom určeným funkcionalitou </w:t>
      </w:r>
      <w:bookmarkEnd w:id="75"/>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6" w:name="_Toc115222429"/>
      <w:r>
        <w:rPr>
          <w:rFonts w:eastAsia="Calibri"/>
          <w:lang w:eastAsia="en-US"/>
        </w:rPr>
        <w:t>V</w:t>
      </w:r>
      <w:r w:rsidR="00B204E1" w:rsidRPr="006B4775">
        <w:rPr>
          <w:rFonts w:eastAsia="Calibri"/>
          <w:lang w:eastAsia="en-US"/>
        </w:rPr>
        <w:t>ylúčenie ponuky/dodávateľa</w:t>
      </w:r>
      <w:bookmarkEnd w:id="76"/>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7" w:name="_Toc115222430"/>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77"/>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1"/>
      <w:r>
        <w:rPr>
          <w:rStyle w:val="Nadpis2Char"/>
          <w:rFonts w:eastAsia="Calibri"/>
          <w:b/>
        </w:rPr>
        <w:t>E</w:t>
      </w:r>
      <w:r w:rsidR="00B204E1" w:rsidRPr="006B4775">
        <w:rPr>
          <w:rStyle w:val="Nadpis2Char"/>
          <w:rFonts w:eastAsia="Calibri"/>
          <w:b/>
        </w:rPr>
        <w:t>lektronická aukcia</w:t>
      </w:r>
      <w:bookmarkEnd w:id="78"/>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2"/>
      <w:r w:rsidRPr="006B4775">
        <w:rPr>
          <w:rStyle w:val="Nadpis2Char"/>
          <w:rFonts w:eastAsia="Calibri"/>
          <w:b/>
        </w:rPr>
        <w:t>I</w:t>
      </w:r>
      <w:r w:rsidR="00B204E1" w:rsidRPr="006B4775">
        <w:rPr>
          <w:rStyle w:val="Nadpis2Char"/>
          <w:rFonts w:eastAsia="Calibri"/>
          <w:b/>
        </w:rPr>
        <w:t>nformácia o výsledku vyhodnocovania ponúk</w:t>
      </w:r>
      <w:bookmarkEnd w:id="79"/>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0" w:name="_Toc16684756"/>
      <w:bookmarkStart w:id="81" w:name="_Toc115222433"/>
      <w:r w:rsidRPr="00185B18">
        <w:rPr>
          <w:rStyle w:val="Nadpis2Char"/>
          <w:rFonts w:eastAsia="Calibri"/>
          <w:b/>
        </w:rPr>
        <w:t>O</w:t>
      </w:r>
      <w:r w:rsidR="00B204E1" w:rsidRPr="006B4775">
        <w:rPr>
          <w:rStyle w:val="Nadpis2Char"/>
          <w:rFonts w:eastAsia="Calibri"/>
          <w:b/>
        </w:rPr>
        <w:t>chrana osobných údajov</w:t>
      </w:r>
      <w:bookmarkEnd w:id="80"/>
      <w:bookmarkEnd w:id="81"/>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825"/>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188C"/>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20</Pages>
  <Words>6880</Words>
  <Characters>48616</Characters>
  <Application>Microsoft Office Word</Application>
  <DocSecurity>0</DocSecurity>
  <Lines>405</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55386</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28</cp:revision>
  <cp:lastPrinted>2022-06-20T07:35:00Z</cp:lastPrinted>
  <dcterms:created xsi:type="dcterms:W3CDTF">2022-04-20T08:43:00Z</dcterms:created>
  <dcterms:modified xsi:type="dcterms:W3CDTF">2023-07-03T11:26:00Z</dcterms:modified>
</cp:coreProperties>
</file>