
<file path=[Content_Types].xml><?xml version="1.0" encoding="utf-8"?>
<Types xmlns="http://schemas.openxmlformats.org/package/2006/content-types">
  <Default Extension="bin" ContentType="application/vnd.openxmlformats-officedocument.oleObject"/>
  <Default Extension="gif" ContentType="image/gi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BC82FD" w14:textId="77777777" w:rsidR="00353417" w:rsidRPr="0066358F" w:rsidRDefault="00353417" w:rsidP="00022831">
      <w:pPr>
        <w:rPr>
          <w:rFonts w:ascii="Arial" w:hAnsi="Arial" w:cs="Arial"/>
          <w:sz w:val="22"/>
          <w:szCs w:val="22"/>
        </w:rPr>
      </w:pPr>
    </w:p>
    <w:p w14:paraId="332CF67C" w14:textId="04EFBD40" w:rsidR="00321C83" w:rsidRPr="00C52272" w:rsidRDefault="00321C83" w:rsidP="00321C83">
      <w:pPr>
        <w:pStyle w:val="Nagwek"/>
        <w:rPr>
          <w:rFonts w:ascii="Arial" w:hAnsi="Arial" w:cs="Arial"/>
          <w:sz w:val="20"/>
          <w:szCs w:val="20"/>
        </w:rPr>
      </w:pPr>
      <w:bookmarkStart w:id="0" w:name="_Hlk139970101"/>
      <w:proofErr w:type="spellStart"/>
      <w:r w:rsidRPr="00C52272">
        <w:rPr>
          <w:rFonts w:ascii="Arial" w:hAnsi="Arial" w:cs="Arial"/>
          <w:b/>
          <w:bCs/>
          <w:sz w:val="20"/>
          <w:szCs w:val="20"/>
        </w:rPr>
        <w:t>zn</w:t>
      </w:r>
      <w:proofErr w:type="spellEnd"/>
      <w:r w:rsidRPr="00C52272">
        <w:rPr>
          <w:rFonts w:ascii="Arial" w:hAnsi="Arial" w:cs="Arial"/>
          <w:b/>
          <w:bCs/>
          <w:sz w:val="20"/>
          <w:szCs w:val="20"/>
        </w:rPr>
        <w:t xml:space="preserve">. sprawy: </w:t>
      </w:r>
      <w:r w:rsidRPr="00C52272">
        <w:rPr>
          <w:rFonts w:ascii="Arial" w:hAnsi="Arial" w:cs="Arial"/>
          <w:b/>
          <w:sz w:val="20"/>
          <w:szCs w:val="20"/>
        </w:rPr>
        <w:t>SA.270.8.2023</w:t>
      </w:r>
      <w:bookmarkEnd w:id="0"/>
      <w:r w:rsidRPr="00C52272">
        <w:rPr>
          <w:rFonts w:ascii="Arial" w:hAnsi="Arial" w:cs="Arial"/>
          <w:b/>
          <w:sz w:val="20"/>
          <w:szCs w:val="20"/>
        </w:rPr>
        <w:tab/>
      </w:r>
      <w:r w:rsidRPr="00C52272">
        <w:rPr>
          <w:rFonts w:ascii="Arial" w:hAnsi="Arial" w:cs="Arial"/>
          <w:b/>
          <w:sz w:val="20"/>
          <w:szCs w:val="20"/>
        </w:rPr>
        <w:tab/>
      </w:r>
      <w:r w:rsidRPr="00C52272">
        <w:rPr>
          <w:rFonts w:ascii="Arial" w:eastAsia="Calibri" w:hAnsi="Arial" w:cs="Arial"/>
          <w:b/>
          <w:sz w:val="20"/>
          <w:szCs w:val="20"/>
        </w:rPr>
        <w:t xml:space="preserve">Załącznik nr </w:t>
      </w:r>
      <w:r>
        <w:rPr>
          <w:rFonts w:ascii="Arial" w:eastAsia="Calibri" w:hAnsi="Arial" w:cs="Arial"/>
          <w:b/>
          <w:sz w:val="20"/>
          <w:szCs w:val="20"/>
        </w:rPr>
        <w:t>1</w:t>
      </w:r>
      <w:r w:rsidRPr="00C52272">
        <w:rPr>
          <w:rFonts w:ascii="Arial" w:eastAsia="Calibri" w:hAnsi="Arial" w:cs="Arial"/>
          <w:b/>
          <w:sz w:val="20"/>
          <w:szCs w:val="20"/>
        </w:rPr>
        <w:t>8 do SWZ</w:t>
      </w:r>
    </w:p>
    <w:p w14:paraId="6D2D40BB" w14:textId="0DCA2956" w:rsidR="00022831" w:rsidRDefault="00022831" w:rsidP="00666111">
      <w:pPr>
        <w:contextualSpacing/>
        <w:jc w:val="both"/>
        <w:rPr>
          <w:rFonts w:ascii="Arial" w:hAnsi="Arial" w:cs="Arial"/>
          <w:b/>
          <w:u w:val="single"/>
        </w:rPr>
      </w:pPr>
    </w:p>
    <w:p w14:paraId="7C193B7E" w14:textId="77777777" w:rsidR="00022831" w:rsidRPr="00052D6B" w:rsidRDefault="00022831" w:rsidP="00022831">
      <w:pPr>
        <w:spacing w:line="360" w:lineRule="auto"/>
        <w:ind w:right="2"/>
        <w:jc w:val="center"/>
        <w:rPr>
          <w:rFonts w:ascii="Arial" w:hAnsi="Arial" w:cs="Arial"/>
          <w:b/>
          <w:sz w:val="22"/>
          <w:szCs w:val="22"/>
        </w:rPr>
      </w:pPr>
      <w:r w:rsidRPr="00052D6B">
        <w:rPr>
          <w:rFonts w:ascii="Arial" w:hAnsi="Arial" w:cs="Arial"/>
          <w:b/>
          <w:sz w:val="22"/>
          <w:szCs w:val="22"/>
          <w:u w:val="single"/>
        </w:rPr>
        <w:t>OŚWIADCZENIE WYKONAWCY</w:t>
      </w:r>
    </w:p>
    <w:p w14:paraId="6F0C50D3" w14:textId="77777777" w:rsidR="00022831" w:rsidRPr="00052D6B" w:rsidRDefault="00022831" w:rsidP="00022831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052D6B">
        <w:rPr>
          <w:rFonts w:ascii="Arial" w:hAnsi="Arial" w:cs="Arial"/>
          <w:spacing w:val="-56"/>
          <w:sz w:val="22"/>
          <w:szCs w:val="22"/>
          <w:u w:val="single"/>
        </w:rPr>
        <w:t xml:space="preserve"> </w:t>
      </w:r>
      <w:r w:rsidRPr="00052D6B">
        <w:rPr>
          <w:rFonts w:ascii="Arial" w:hAnsi="Arial" w:cs="Arial"/>
          <w:b/>
          <w:sz w:val="22"/>
          <w:szCs w:val="22"/>
          <w:u w:val="single"/>
        </w:rPr>
        <w:t>DOTYCZĄCE PODSTAW WYKLUCZENIA Z POSTĘPOWANIA</w:t>
      </w:r>
    </w:p>
    <w:p w14:paraId="468598D3" w14:textId="46825300" w:rsidR="00022831" w:rsidRDefault="00022831" w:rsidP="00022831">
      <w:pPr>
        <w:spacing w:line="360" w:lineRule="auto"/>
        <w:ind w:left="589" w:right="589"/>
        <w:jc w:val="center"/>
        <w:rPr>
          <w:rFonts w:ascii="Arial" w:hAnsi="Arial" w:cs="Arial"/>
          <w:i/>
          <w:sz w:val="22"/>
          <w:szCs w:val="22"/>
        </w:rPr>
      </w:pPr>
      <w:bookmarkStart w:id="1" w:name="_Hlk142894629"/>
      <w:r w:rsidRPr="00052D6B">
        <w:rPr>
          <w:rFonts w:ascii="Arial" w:hAnsi="Arial" w:cs="Arial"/>
          <w:i/>
          <w:sz w:val="22"/>
          <w:szCs w:val="22"/>
        </w:rPr>
        <w:t xml:space="preserve">składane w związku z </w:t>
      </w:r>
      <w:r w:rsidRPr="00052D6B">
        <w:rPr>
          <w:rFonts w:ascii="Arial" w:hAnsi="Arial" w:cs="Arial"/>
          <w:b/>
          <w:i/>
          <w:sz w:val="22"/>
          <w:szCs w:val="22"/>
        </w:rPr>
        <w:t xml:space="preserve">art. 7 ust. 1 </w:t>
      </w:r>
      <w:r w:rsidRPr="00052D6B">
        <w:rPr>
          <w:rFonts w:ascii="Arial" w:hAnsi="Arial" w:cs="Arial"/>
          <w:i/>
          <w:sz w:val="22"/>
          <w:szCs w:val="22"/>
        </w:rPr>
        <w:t xml:space="preserve">ustawy z dnia 13.04.2022 r. </w:t>
      </w:r>
      <w:r w:rsidRPr="00052D6B">
        <w:rPr>
          <w:rFonts w:ascii="Arial" w:hAnsi="Arial" w:cs="Arial"/>
          <w:b/>
          <w:i/>
          <w:sz w:val="22"/>
          <w:szCs w:val="22"/>
        </w:rPr>
        <w:t xml:space="preserve">o szczególnych rozwiązaniach w zakresie przeciwdziałania wspieraniu agresji na Ukrainę oraz służących ochronie bezpieczeństwa narodowego </w:t>
      </w:r>
      <w:r w:rsidRPr="00052D6B">
        <w:rPr>
          <w:rFonts w:ascii="Arial" w:hAnsi="Arial" w:cs="Arial"/>
          <w:b/>
          <w:i/>
          <w:sz w:val="22"/>
          <w:szCs w:val="22"/>
        </w:rPr>
        <w:br/>
      </w:r>
      <w:bookmarkEnd w:id="1"/>
      <w:r w:rsidRPr="00052D6B">
        <w:rPr>
          <w:rFonts w:ascii="Arial" w:hAnsi="Arial" w:cs="Arial"/>
          <w:i/>
          <w:sz w:val="22"/>
          <w:szCs w:val="22"/>
        </w:rPr>
        <w:t>(Dz. U. z 2022 r. poz. 835) - dalej jako ustawa o szczególnych rozwiązaniach</w:t>
      </w:r>
    </w:p>
    <w:p w14:paraId="10B70676" w14:textId="77777777" w:rsidR="00321C83" w:rsidRDefault="00321C83" w:rsidP="00022831">
      <w:pPr>
        <w:spacing w:line="360" w:lineRule="auto"/>
        <w:ind w:left="589" w:right="589"/>
        <w:jc w:val="center"/>
        <w:rPr>
          <w:rFonts w:ascii="Arial" w:hAnsi="Arial" w:cs="Arial"/>
          <w:i/>
          <w:sz w:val="22"/>
          <w:szCs w:val="22"/>
        </w:rPr>
      </w:pPr>
    </w:p>
    <w:p w14:paraId="0103DEE6" w14:textId="77777777" w:rsidR="00321C83" w:rsidRPr="00C52272" w:rsidRDefault="00321C83" w:rsidP="00321C83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 w:rsidRPr="00C52272">
        <w:rPr>
          <w:rFonts w:ascii="Arial" w:hAnsi="Arial" w:cs="Arial"/>
          <w:sz w:val="20"/>
          <w:szCs w:val="20"/>
        </w:rPr>
        <w:t>Nazwa Wykonawcy___________________________________________________________</w:t>
      </w:r>
    </w:p>
    <w:p w14:paraId="0C8ABF6D" w14:textId="77777777" w:rsidR="00321C83" w:rsidRPr="00C52272" w:rsidRDefault="00321C83" w:rsidP="00321C83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 w:rsidRPr="00C52272">
        <w:rPr>
          <w:rFonts w:ascii="Arial" w:hAnsi="Arial" w:cs="Arial"/>
          <w:sz w:val="20"/>
          <w:szCs w:val="20"/>
        </w:rPr>
        <w:t>Adres______________________________________________________________________</w:t>
      </w:r>
    </w:p>
    <w:p w14:paraId="016E56C8" w14:textId="19EB1C6A" w:rsidR="00321C83" w:rsidRDefault="00321C83" w:rsidP="00022831">
      <w:pPr>
        <w:spacing w:line="360" w:lineRule="auto"/>
        <w:ind w:left="589" w:right="589"/>
        <w:jc w:val="center"/>
        <w:rPr>
          <w:rFonts w:ascii="Arial" w:hAnsi="Arial" w:cs="Arial"/>
          <w:i/>
          <w:sz w:val="22"/>
          <w:szCs w:val="22"/>
        </w:rPr>
      </w:pPr>
    </w:p>
    <w:p w14:paraId="6BADC7D3" w14:textId="77777777" w:rsidR="00321C83" w:rsidRPr="00052D6B" w:rsidRDefault="00321C83" w:rsidP="00022831">
      <w:pPr>
        <w:spacing w:line="360" w:lineRule="auto"/>
        <w:ind w:left="589" w:right="589"/>
        <w:jc w:val="center"/>
        <w:rPr>
          <w:rFonts w:ascii="Arial" w:hAnsi="Arial" w:cs="Arial"/>
          <w:i/>
          <w:sz w:val="22"/>
          <w:szCs w:val="22"/>
        </w:rPr>
      </w:pPr>
    </w:p>
    <w:p w14:paraId="25497DFE" w14:textId="5222BE4B" w:rsidR="00321C83" w:rsidRPr="00C52272" w:rsidRDefault="00321C83" w:rsidP="00321C83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Dotyczy</w:t>
      </w:r>
      <w:r w:rsidRPr="00C52272">
        <w:rPr>
          <w:rFonts w:ascii="Arial" w:hAnsi="Arial" w:cs="Arial"/>
          <w:sz w:val="20"/>
          <w:szCs w:val="20"/>
        </w:rPr>
        <w:t xml:space="preserve"> postępowania o udzielenie zamówienia publicznego pn.: </w:t>
      </w:r>
      <w:r w:rsidRPr="00C52272">
        <w:rPr>
          <w:rFonts w:ascii="Arial" w:hAnsi="Arial" w:cs="Arial"/>
          <w:b/>
          <w:bCs/>
          <w:sz w:val="20"/>
          <w:szCs w:val="20"/>
        </w:rPr>
        <w:t xml:space="preserve">„Bieżące utrzymanie </w:t>
      </w:r>
      <w:r w:rsidRPr="00C52272">
        <w:rPr>
          <w:rFonts w:ascii="Arial" w:hAnsi="Arial" w:cs="Arial"/>
          <w:b/>
          <w:bCs/>
          <w:sz w:val="20"/>
          <w:szCs w:val="20"/>
        </w:rPr>
        <w:br/>
        <w:t>i konserwacja dróg leśnych Nadleśnictwa Brzeg w roku 2023</w:t>
      </w:r>
      <w:r>
        <w:rPr>
          <w:rFonts w:ascii="Arial" w:hAnsi="Arial" w:cs="Arial"/>
          <w:b/>
          <w:bCs/>
          <w:sz w:val="20"/>
          <w:szCs w:val="20"/>
        </w:rPr>
        <w:t>”</w:t>
      </w:r>
      <w:r w:rsidRPr="00C52272">
        <w:rPr>
          <w:rFonts w:ascii="Arial" w:hAnsi="Arial" w:cs="Arial"/>
          <w:sz w:val="20"/>
          <w:szCs w:val="20"/>
        </w:rPr>
        <w:t xml:space="preserve"> </w:t>
      </w:r>
      <w:r w:rsidRPr="00C52272">
        <w:rPr>
          <w:rFonts w:ascii="Arial" w:hAnsi="Arial" w:cs="Arial"/>
          <w:b/>
          <w:sz w:val="20"/>
          <w:szCs w:val="20"/>
        </w:rPr>
        <w:t>,</w:t>
      </w:r>
      <w:r w:rsidRPr="00C52272">
        <w:rPr>
          <w:rFonts w:ascii="Arial" w:hAnsi="Arial" w:cs="Arial"/>
          <w:b/>
          <w:bCs/>
          <w:sz w:val="20"/>
          <w:szCs w:val="20"/>
        </w:rPr>
        <w:t xml:space="preserve"> </w:t>
      </w:r>
      <w:r w:rsidRPr="00C52272">
        <w:rPr>
          <w:rFonts w:ascii="Arial" w:hAnsi="Arial" w:cs="Arial"/>
          <w:sz w:val="20"/>
          <w:szCs w:val="20"/>
        </w:rPr>
        <w:t>oświadczam, co następuje:</w:t>
      </w:r>
    </w:p>
    <w:p w14:paraId="0E44BF55" w14:textId="77777777" w:rsidR="00022831" w:rsidRPr="00052D6B" w:rsidRDefault="00022831" w:rsidP="00022831">
      <w:pPr>
        <w:spacing w:line="360" w:lineRule="auto"/>
        <w:rPr>
          <w:rFonts w:ascii="Arial" w:hAnsi="Arial" w:cs="Arial"/>
          <w:b/>
          <w:i/>
          <w:sz w:val="22"/>
          <w:szCs w:val="22"/>
        </w:rPr>
      </w:pPr>
    </w:p>
    <w:p w14:paraId="7E6CC9D6" w14:textId="2DB6E76A" w:rsidR="00022831" w:rsidRPr="00052D6B" w:rsidRDefault="00022831" w:rsidP="00E52A8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52A85">
        <w:rPr>
          <w:rFonts w:ascii="Arial" w:hAnsi="Arial" w:cs="Arial"/>
          <w:spacing w:val="-56"/>
          <w:sz w:val="22"/>
          <w:szCs w:val="22"/>
        </w:rPr>
        <w:t xml:space="preserve"> </w:t>
      </w:r>
      <w:r w:rsidRPr="00E52A85">
        <w:rPr>
          <w:rFonts w:ascii="Arial" w:hAnsi="Arial" w:cs="Arial"/>
          <w:sz w:val="22"/>
          <w:szCs w:val="22"/>
        </w:rPr>
        <w:t>Oświadczam, że</w:t>
      </w:r>
      <w:r w:rsidRPr="00E52A85">
        <w:rPr>
          <w:rFonts w:ascii="Arial" w:hAnsi="Arial" w:cs="Arial"/>
        </w:rPr>
        <w:t xml:space="preserve"> </w:t>
      </w:r>
      <w:r w:rsidRPr="00E52A85">
        <w:rPr>
          <w:rFonts w:ascii="Arial" w:hAnsi="Arial" w:cs="Arial"/>
          <w:b/>
          <w:sz w:val="22"/>
          <w:szCs w:val="22"/>
        </w:rPr>
        <w:t xml:space="preserve">nie podlegam wykluczeniu </w:t>
      </w:r>
      <w:r w:rsidRPr="00E52A85">
        <w:rPr>
          <w:rFonts w:ascii="Arial" w:hAnsi="Arial" w:cs="Arial"/>
          <w:sz w:val="22"/>
          <w:szCs w:val="22"/>
        </w:rPr>
        <w:t xml:space="preserve">z postępowania na  podstawie art. 7 ust. 1 ustawy z </w:t>
      </w:r>
      <w:r w:rsidRPr="00E52A85">
        <w:rPr>
          <w:rFonts w:ascii="Arial" w:hAnsi="Arial" w:cs="Arial"/>
          <w:spacing w:val="-3"/>
          <w:sz w:val="22"/>
          <w:szCs w:val="22"/>
        </w:rPr>
        <w:t xml:space="preserve">dnia  </w:t>
      </w:r>
      <w:r w:rsidRPr="00E52A85">
        <w:rPr>
          <w:rFonts w:ascii="Arial" w:hAnsi="Arial" w:cs="Arial"/>
          <w:sz w:val="22"/>
          <w:szCs w:val="22"/>
        </w:rPr>
        <w:t xml:space="preserve">13.04.2022 r. o szczególnych rozwiązaniach, tj.: </w:t>
      </w:r>
      <w:r w:rsidRPr="00E52A85">
        <w:rPr>
          <w:rFonts w:ascii="Arial" w:hAnsi="Arial" w:cs="Arial"/>
          <w:b/>
          <w:spacing w:val="-3"/>
          <w:sz w:val="22"/>
          <w:szCs w:val="22"/>
        </w:rPr>
        <w:t>nie</w:t>
      </w:r>
      <w:r w:rsidRPr="00E52A85">
        <w:rPr>
          <w:rFonts w:ascii="Arial" w:hAnsi="Arial" w:cs="Arial"/>
          <w:b/>
          <w:spacing w:val="4"/>
          <w:sz w:val="22"/>
          <w:szCs w:val="22"/>
        </w:rPr>
        <w:t xml:space="preserve"> </w:t>
      </w:r>
      <w:r w:rsidRPr="00E52A85">
        <w:rPr>
          <w:rFonts w:ascii="Arial" w:hAnsi="Arial" w:cs="Arial"/>
          <w:b/>
          <w:sz w:val="22"/>
          <w:szCs w:val="22"/>
        </w:rPr>
        <w:t>jestem</w:t>
      </w:r>
      <w:r w:rsidRPr="00052D6B">
        <w:rPr>
          <w:rFonts w:ascii="Arial" w:hAnsi="Arial" w:cs="Arial"/>
          <w:sz w:val="22"/>
          <w:szCs w:val="22"/>
        </w:rPr>
        <w:t>:</w:t>
      </w:r>
    </w:p>
    <w:p w14:paraId="2E880C28" w14:textId="6274B522" w:rsidR="00022831" w:rsidRPr="00052D6B" w:rsidRDefault="00022831" w:rsidP="00022831">
      <w:pPr>
        <w:pStyle w:val="TableParagraph"/>
        <w:numPr>
          <w:ilvl w:val="0"/>
          <w:numId w:val="7"/>
        </w:numPr>
        <w:tabs>
          <w:tab w:val="left" w:pos="457"/>
        </w:tabs>
        <w:spacing w:line="360" w:lineRule="auto"/>
        <w:ind w:right="106" w:hanging="598"/>
        <w:jc w:val="both"/>
        <w:rPr>
          <w:rFonts w:ascii="Arial" w:hAnsi="Arial" w:cs="Arial"/>
        </w:rPr>
      </w:pPr>
      <w:r w:rsidRPr="00052D6B">
        <w:rPr>
          <w:rFonts w:ascii="Arial" w:hAnsi="Arial" w:cs="Arial"/>
        </w:rPr>
        <w:t xml:space="preserve">wykonawcą wymienionym w wykazach określonych w rozporządzeniu 765/2006 </w:t>
      </w:r>
      <w:r w:rsidR="00E52A85">
        <w:rPr>
          <w:rFonts w:ascii="Arial" w:hAnsi="Arial" w:cs="Arial"/>
        </w:rPr>
        <w:br/>
      </w:r>
      <w:r w:rsidRPr="00052D6B">
        <w:rPr>
          <w:rFonts w:ascii="Arial" w:hAnsi="Arial" w:cs="Arial"/>
        </w:rPr>
        <w:t xml:space="preserve">i rozporządzeniu 269/2014 albo wpisanym na listę </w:t>
      </w:r>
      <w:r w:rsidRPr="00052D6B">
        <w:rPr>
          <w:rFonts w:ascii="Arial" w:hAnsi="Arial" w:cs="Arial"/>
          <w:spacing w:val="-3"/>
        </w:rPr>
        <w:t xml:space="preserve">na </w:t>
      </w:r>
      <w:r w:rsidRPr="00052D6B">
        <w:rPr>
          <w:rFonts w:ascii="Arial" w:hAnsi="Arial" w:cs="Arial"/>
        </w:rPr>
        <w:t xml:space="preserve">podstawie decyzji w sprawie wpisu </w:t>
      </w:r>
      <w:r w:rsidRPr="00052D6B">
        <w:rPr>
          <w:rFonts w:ascii="Arial" w:hAnsi="Arial" w:cs="Arial"/>
          <w:spacing w:val="-3"/>
        </w:rPr>
        <w:t xml:space="preserve">na </w:t>
      </w:r>
      <w:r w:rsidRPr="00052D6B">
        <w:rPr>
          <w:rFonts w:ascii="Arial" w:hAnsi="Arial" w:cs="Arial"/>
        </w:rPr>
        <w:t xml:space="preserve">listę rozstrzygającej o zastosowaniu środka, o którym </w:t>
      </w:r>
      <w:r w:rsidRPr="00052D6B">
        <w:rPr>
          <w:rFonts w:ascii="Arial" w:hAnsi="Arial" w:cs="Arial"/>
          <w:spacing w:val="-3"/>
        </w:rPr>
        <w:t xml:space="preserve">mowa </w:t>
      </w:r>
      <w:r w:rsidRPr="00052D6B">
        <w:rPr>
          <w:rFonts w:ascii="Arial" w:hAnsi="Arial" w:cs="Arial"/>
        </w:rPr>
        <w:t xml:space="preserve">w art. 1 pkt 3 ustawy </w:t>
      </w:r>
      <w:r w:rsidR="00E52A85">
        <w:rPr>
          <w:rFonts w:ascii="Arial" w:hAnsi="Arial" w:cs="Arial"/>
        </w:rPr>
        <w:br/>
      </w:r>
      <w:r w:rsidRPr="00052D6B">
        <w:rPr>
          <w:rFonts w:ascii="Arial" w:hAnsi="Arial" w:cs="Arial"/>
        </w:rPr>
        <w:t>o szczególnych rozwiązaniach;</w:t>
      </w:r>
    </w:p>
    <w:p w14:paraId="34472649" w14:textId="0E35A119" w:rsidR="00022831" w:rsidRPr="00052D6B" w:rsidRDefault="00022831" w:rsidP="00022831">
      <w:pPr>
        <w:pStyle w:val="TableParagraph"/>
        <w:numPr>
          <w:ilvl w:val="0"/>
          <w:numId w:val="7"/>
        </w:numPr>
        <w:tabs>
          <w:tab w:val="left" w:pos="457"/>
        </w:tabs>
        <w:spacing w:line="360" w:lineRule="auto"/>
        <w:ind w:right="101" w:hanging="598"/>
        <w:jc w:val="both"/>
        <w:rPr>
          <w:rFonts w:ascii="Arial" w:hAnsi="Arial" w:cs="Arial"/>
        </w:rPr>
      </w:pPr>
      <w:r w:rsidRPr="00052D6B">
        <w:rPr>
          <w:rFonts w:ascii="Arial" w:hAnsi="Arial" w:cs="Arial"/>
        </w:rPr>
        <w:t xml:space="preserve">wykonawcą, którego beneficjentem rzeczywistym w rozumieniu ustawy z </w:t>
      </w:r>
      <w:r w:rsidRPr="00052D6B">
        <w:rPr>
          <w:rFonts w:ascii="Arial" w:hAnsi="Arial" w:cs="Arial"/>
          <w:spacing w:val="-3"/>
        </w:rPr>
        <w:t xml:space="preserve">dnia  </w:t>
      </w:r>
      <w:r w:rsidRPr="00052D6B">
        <w:rPr>
          <w:rFonts w:ascii="Arial" w:hAnsi="Arial" w:cs="Arial"/>
        </w:rPr>
        <w:t xml:space="preserve">1 marca 2018 r. o przeciwdziałaniu praniu pieniędzy oraz finansowaniu terroryzmu (Dz.U. z 2022 r. poz. 593 i 655) jest osoba wymieniona w wykazach określonych w rozporządzeniu 765/2006 i rozporządzeniu 269/2014 albo wpisana </w:t>
      </w:r>
      <w:r w:rsidRPr="00052D6B">
        <w:rPr>
          <w:rFonts w:ascii="Arial" w:hAnsi="Arial" w:cs="Arial"/>
          <w:spacing w:val="-3"/>
        </w:rPr>
        <w:t xml:space="preserve">na </w:t>
      </w:r>
      <w:r w:rsidRPr="00052D6B">
        <w:rPr>
          <w:rFonts w:ascii="Arial" w:hAnsi="Arial" w:cs="Arial"/>
        </w:rPr>
        <w:t xml:space="preserve">listę lub będąca takim beneficjentem rzeczywistym od dnia 24 lutego 2022 r., o ile została wpisana </w:t>
      </w:r>
      <w:r w:rsidRPr="00052D6B">
        <w:rPr>
          <w:rFonts w:ascii="Arial" w:hAnsi="Arial" w:cs="Arial"/>
          <w:spacing w:val="-3"/>
        </w:rPr>
        <w:t xml:space="preserve">na </w:t>
      </w:r>
      <w:r w:rsidRPr="00052D6B">
        <w:rPr>
          <w:rFonts w:ascii="Arial" w:hAnsi="Arial" w:cs="Arial"/>
        </w:rPr>
        <w:t xml:space="preserve">listę </w:t>
      </w:r>
      <w:r w:rsidRPr="00052D6B">
        <w:rPr>
          <w:rFonts w:ascii="Arial" w:hAnsi="Arial" w:cs="Arial"/>
          <w:spacing w:val="-3"/>
        </w:rPr>
        <w:t xml:space="preserve">na </w:t>
      </w:r>
      <w:r w:rsidRPr="00052D6B">
        <w:rPr>
          <w:rFonts w:ascii="Arial" w:hAnsi="Arial" w:cs="Arial"/>
        </w:rPr>
        <w:t xml:space="preserve">podstawie decyzji w sprawie wpisu </w:t>
      </w:r>
      <w:r w:rsidRPr="00052D6B">
        <w:rPr>
          <w:rFonts w:ascii="Arial" w:hAnsi="Arial" w:cs="Arial"/>
          <w:spacing w:val="-3"/>
        </w:rPr>
        <w:t xml:space="preserve">na </w:t>
      </w:r>
      <w:r w:rsidRPr="00052D6B">
        <w:rPr>
          <w:rFonts w:ascii="Arial" w:hAnsi="Arial" w:cs="Arial"/>
        </w:rPr>
        <w:t xml:space="preserve">listę rozstrzygającej o zastosowaniu środka, </w:t>
      </w:r>
      <w:r>
        <w:rPr>
          <w:rFonts w:ascii="Arial" w:hAnsi="Arial" w:cs="Arial"/>
        </w:rPr>
        <w:br/>
      </w:r>
      <w:r w:rsidRPr="00052D6B">
        <w:rPr>
          <w:rFonts w:ascii="Arial" w:hAnsi="Arial" w:cs="Arial"/>
        </w:rPr>
        <w:t xml:space="preserve">o którym mowa w </w:t>
      </w:r>
      <w:hyperlink r:id="rId7">
        <w:r w:rsidRPr="00052D6B">
          <w:rPr>
            <w:rFonts w:ascii="Arial" w:hAnsi="Arial" w:cs="Arial"/>
          </w:rPr>
          <w:t>art. 1 pkt 3</w:t>
        </w:r>
      </w:hyperlink>
      <w:r w:rsidRPr="00052D6B">
        <w:rPr>
          <w:rFonts w:ascii="Arial" w:hAnsi="Arial" w:cs="Arial"/>
        </w:rPr>
        <w:t xml:space="preserve"> ustawy o szczególnych rozwiązaniach;</w:t>
      </w:r>
    </w:p>
    <w:p w14:paraId="28948A80" w14:textId="292E496D" w:rsidR="00022831" w:rsidRPr="00052D6B" w:rsidRDefault="00022831" w:rsidP="00022831">
      <w:pPr>
        <w:pStyle w:val="TableParagraph"/>
        <w:numPr>
          <w:ilvl w:val="0"/>
          <w:numId w:val="7"/>
        </w:numPr>
        <w:tabs>
          <w:tab w:val="left" w:pos="457"/>
        </w:tabs>
        <w:spacing w:line="360" w:lineRule="auto"/>
        <w:ind w:right="101" w:hanging="456"/>
        <w:jc w:val="both"/>
        <w:rPr>
          <w:rFonts w:ascii="Arial" w:hAnsi="Arial" w:cs="Arial"/>
        </w:rPr>
      </w:pPr>
      <w:r w:rsidRPr="00052D6B">
        <w:rPr>
          <w:rFonts w:ascii="Arial" w:hAnsi="Arial" w:cs="Arial"/>
        </w:rPr>
        <w:t xml:space="preserve">wykonawcą, którego jednostką dominującą w rozumieniu </w:t>
      </w:r>
      <w:hyperlink r:id="rId8">
        <w:r w:rsidRPr="00052D6B">
          <w:rPr>
            <w:rFonts w:ascii="Arial" w:hAnsi="Arial" w:cs="Arial"/>
          </w:rPr>
          <w:t>art. 3 ust. 1 pkt</w:t>
        </w:r>
      </w:hyperlink>
      <w:hyperlink r:id="rId9">
        <w:r w:rsidRPr="00052D6B">
          <w:rPr>
            <w:rFonts w:ascii="Arial" w:hAnsi="Arial" w:cs="Arial"/>
          </w:rPr>
          <w:t xml:space="preserve"> 37 </w:t>
        </w:r>
      </w:hyperlink>
      <w:r w:rsidRPr="00052D6B">
        <w:rPr>
          <w:rFonts w:ascii="Arial" w:hAnsi="Arial" w:cs="Arial"/>
        </w:rPr>
        <w:t xml:space="preserve">ustawy </w:t>
      </w:r>
      <w:r>
        <w:rPr>
          <w:rFonts w:ascii="Arial" w:hAnsi="Arial" w:cs="Arial"/>
        </w:rPr>
        <w:br/>
      </w:r>
      <w:r w:rsidRPr="00052D6B">
        <w:rPr>
          <w:rFonts w:ascii="Arial" w:hAnsi="Arial" w:cs="Arial"/>
        </w:rPr>
        <w:t xml:space="preserve">z </w:t>
      </w:r>
      <w:r w:rsidRPr="00052D6B">
        <w:rPr>
          <w:rFonts w:ascii="Arial" w:hAnsi="Arial" w:cs="Arial"/>
          <w:spacing w:val="-3"/>
        </w:rPr>
        <w:t xml:space="preserve">dnia </w:t>
      </w:r>
      <w:r w:rsidRPr="00052D6B">
        <w:rPr>
          <w:rFonts w:ascii="Arial" w:hAnsi="Arial" w:cs="Arial"/>
        </w:rPr>
        <w:t xml:space="preserve">29 września 1994 r. o rachunkowości (Dz.U. z 2021 r. </w:t>
      </w:r>
      <w:hyperlink r:id="rId10">
        <w:r w:rsidRPr="00052D6B">
          <w:rPr>
            <w:rFonts w:ascii="Arial" w:hAnsi="Arial" w:cs="Arial"/>
          </w:rPr>
          <w:t>poz. 217</w:t>
        </w:r>
      </w:hyperlink>
      <w:r w:rsidRPr="00052D6B">
        <w:rPr>
          <w:rFonts w:ascii="Arial" w:hAnsi="Arial" w:cs="Arial"/>
        </w:rPr>
        <w:t xml:space="preserve">, </w:t>
      </w:r>
      <w:hyperlink r:id="rId11">
        <w:r w:rsidRPr="00052D6B">
          <w:rPr>
            <w:rFonts w:ascii="Arial" w:hAnsi="Arial" w:cs="Arial"/>
          </w:rPr>
          <w:t xml:space="preserve">2105 </w:t>
        </w:r>
      </w:hyperlink>
      <w:r w:rsidRPr="00052D6B">
        <w:rPr>
          <w:rFonts w:ascii="Arial" w:hAnsi="Arial" w:cs="Arial"/>
        </w:rPr>
        <w:t xml:space="preserve">i </w:t>
      </w:r>
      <w:hyperlink r:id="rId12">
        <w:r w:rsidRPr="00052D6B">
          <w:rPr>
            <w:rFonts w:ascii="Arial" w:hAnsi="Arial" w:cs="Arial"/>
          </w:rPr>
          <w:t>2106</w:t>
        </w:r>
      </w:hyperlink>
      <w:r w:rsidRPr="00052D6B">
        <w:rPr>
          <w:rFonts w:ascii="Arial" w:hAnsi="Arial" w:cs="Arial"/>
        </w:rPr>
        <w:t xml:space="preserve">) </w:t>
      </w:r>
      <w:r w:rsidRPr="00052D6B">
        <w:rPr>
          <w:rFonts w:ascii="Arial" w:hAnsi="Arial" w:cs="Arial"/>
          <w:spacing w:val="-3"/>
        </w:rPr>
        <w:t xml:space="preserve">jest </w:t>
      </w:r>
      <w:r w:rsidRPr="00052D6B">
        <w:rPr>
          <w:rFonts w:ascii="Arial" w:hAnsi="Arial" w:cs="Arial"/>
        </w:rPr>
        <w:t xml:space="preserve">podmiot wymieniony w wykazach określonych w rozporządzeniu </w:t>
      </w:r>
      <w:hyperlink r:id="rId13">
        <w:r w:rsidRPr="00052D6B">
          <w:rPr>
            <w:rFonts w:ascii="Arial" w:hAnsi="Arial" w:cs="Arial"/>
          </w:rPr>
          <w:t xml:space="preserve">765/2006 </w:t>
        </w:r>
      </w:hyperlink>
      <w:r w:rsidR="00DA43E7">
        <w:rPr>
          <w:rFonts w:ascii="Arial" w:hAnsi="Arial" w:cs="Arial"/>
        </w:rPr>
        <w:br/>
      </w:r>
      <w:r w:rsidRPr="00052D6B">
        <w:rPr>
          <w:rFonts w:ascii="Arial" w:hAnsi="Arial" w:cs="Arial"/>
        </w:rPr>
        <w:t xml:space="preserve">i rozporządzeniu </w:t>
      </w:r>
      <w:hyperlink r:id="rId14">
        <w:r w:rsidRPr="00052D6B">
          <w:rPr>
            <w:rFonts w:ascii="Arial" w:hAnsi="Arial" w:cs="Arial"/>
          </w:rPr>
          <w:t>269/2014</w:t>
        </w:r>
      </w:hyperlink>
      <w:r w:rsidRPr="00052D6B">
        <w:rPr>
          <w:rFonts w:ascii="Arial" w:hAnsi="Arial" w:cs="Arial"/>
        </w:rPr>
        <w:t xml:space="preserve"> albo wpisany </w:t>
      </w:r>
      <w:r w:rsidRPr="00052D6B">
        <w:rPr>
          <w:rFonts w:ascii="Arial" w:hAnsi="Arial" w:cs="Arial"/>
          <w:spacing w:val="-3"/>
        </w:rPr>
        <w:t xml:space="preserve">na </w:t>
      </w:r>
      <w:r w:rsidRPr="00052D6B">
        <w:rPr>
          <w:rFonts w:ascii="Arial" w:hAnsi="Arial" w:cs="Arial"/>
        </w:rPr>
        <w:t xml:space="preserve">listę lub będący taką jednostką dominującą od </w:t>
      </w:r>
      <w:r w:rsidRPr="00052D6B">
        <w:rPr>
          <w:rFonts w:ascii="Arial" w:hAnsi="Arial" w:cs="Arial"/>
          <w:spacing w:val="-3"/>
        </w:rPr>
        <w:t xml:space="preserve">dnia </w:t>
      </w:r>
      <w:r w:rsidRPr="00052D6B">
        <w:rPr>
          <w:rFonts w:ascii="Arial" w:hAnsi="Arial" w:cs="Arial"/>
        </w:rPr>
        <w:t xml:space="preserve">24 lutego 2022 r., o ile został wpisany </w:t>
      </w:r>
      <w:r w:rsidRPr="00052D6B">
        <w:rPr>
          <w:rFonts w:ascii="Arial" w:hAnsi="Arial" w:cs="Arial"/>
          <w:spacing w:val="-3"/>
        </w:rPr>
        <w:t xml:space="preserve">na </w:t>
      </w:r>
      <w:r w:rsidRPr="00052D6B">
        <w:rPr>
          <w:rFonts w:ascii="Arial" w:hAnsi="Arial" w:cs="Arial"/>
        </w:rPr>
        <w:t xml:space="preserve">listę </w:t>
      </w:r>
      <w:r w:rsidRPr="00052D6B">
        <w:rPr>
          <w:rFonts w:ascii="Arial" w:hAnsi="Arial" w:cs="Arial"/>
          <w:spacing w:val="-3"/>
        </w:rPr>
        <w:t xml:space="preserve">na </w:t>
      </w:r>
      <w:r w:rsidRPr="00052D6B">
        <w:rPr>
          <w:rFonts w:ascii="Arial" w:hAnsi="Arial" w:cs="Arial"/>
        </w:rPr>
        <w:t xml:space="preserve">podstawie decyzji w sprawie </w:t>
      </w:r>
      <w:r w:rsidRPr="00052D6B">
        <w:rPr>
          <w:rFonts w:ascii="Arial" w:hAnsi="Arial" w:cs="Arial"/>
          <w:spacing w:val="-3"/>
        </w:rPr>
        <w:t xml:space="preserve">wpisu na </w:t>
      </w:r>
      <w:r w:rsidRPr="00052D6B">
        <w:rPr>
          <w:rFonts w:ascii="Arial" w:hAnsi="Arial" w:cs="Arial"/>
        </w:rPr>
        <w:t xml:space="preserve">listę rozstrzygającej o zastosowaniu środka, o którym </w:t>
      </w:r>
      <w:r w:rsidRPr="00052D6B">
        <w:rPr>
          <w:rFonts w:ascii="Arial" w:hAnsi="Arial" w:cs="Arial"/>
          <w:spacing w:val="-3"/>
        </w:rPr>
        <w:t xml:space="preserve">mowa </w:t>
      </w:r>
      <w:r w:rsidRPr="00052D6B">
        <w:rPr>
          <w:rFonts w:ascii="Arial" w:hAnsi="Arial" w:cs="Arial"/>
        </w:rPr>
        <w:t xml:space="preserve">w </w:t>
      </w:r>
      <w:hyperlink r:id="rId15">
        <w:r w:rsidRPr="00052D6B">
          <w:rPr>
            <w:rFonts w:ascii="Arial" w:hAnsi="Arial" w:cs="Arial"/>
          </w:rPr>
          <w:t xml:space="preserve">art. 1 pkt 3 </w:t>
        </w:r>
      </w:hyperlink>
      <w:r w:rsidRPr="00052D6B">
        <w:rPr>
          <w:rFonts w:ascii="Arial" w:hAnsi="Arial" w:cs="Arial"/>
        </w:rPr>
        <w:t>ustawy o szczególnych</w:t>
      </w:r>
      <w:r w:rsidRPr="00052D6B">
        <w:rPr>
          <w:rFonts w:ascii="Arial" w:hAnsi="Arial" w:cs="Arial"/>
          <w:spacing w:val="-4"/>
        </w:rPr>
        <w:t xml:space="preserve"> </w:t>
      </w:r>
      <w:r w:rsidRPr="00052D6B">
        <w:rPr>
          <w:rFonts w:ascii="Arial" w:hAnsi="Arial" w:cs="Arial"/>
        </w:rPr>
        <w:t>rozwiązaniach.</w:t>
      </w:r>
    </w:p>
    <w:p w14:paraId="65920B04" w14:textId="77777777" w:rsidR="00022831" w:rsidRPr="00052D6B" w:rsidRDefault="00022831" w:rsidP="00022831">
      <w:pPr>
        <w:spacing w:line="360" w:lineRule="auto"/>
        <w:rPr>
          <w:rFonts w:ascii="Arial" w:hAnsi="Arial" w:cs="Arial"/>
          <w:i/>
          <w:sz w:val="22"/>
          <w:szCs w:val="22"/>
        </w:rPr>
      </w:pPr>
    </w:p>
    <w:p w14:paraId="2EBD9356" w14:textId="77777777" w:rsidR="00022831" w:rsidRPr="00052D6B" w:rsidRDefault="00022831" w:rsidP="00022831">
      <w:pPr>
        <w:spacing w:line="360" w:lineRule="auto"/>
        <w:rPr>
          <w:rFonts w:ascii="Arial" w:hAnsi="Arial" w:cs="Arial"/>
          <w:i/>
          <w:sz w:val="22"/>
          <w:szCs w:val="22"/>
        </w:rPr>
      </w:pPr>
    </w:p>
    <w:p w14:paraId="6D869872" w14:textId="77777777" w:rsidR="00363863" w:rsidRPr="00363863" w:rsidRDefault="00363863" w:rsidP="00363863">
      <w:pPr>
        <w:spacing w:line="360" w:lineRule="auto"/>
        <w:jc w:val="both"/>
        <w:rPr>
          <w:rFonts w:ascii="Arial" w:hAnsi="Arial" w:cs="Arial"/>
          <w:b/>
          <w:i/>
          <w:iCs/>
          <w:color w:val="FF0000"/>
          <w:sz w:val="22"/>
          <w:szCs w:val="22"/>
        </w:rPr>
      </w:pPr>
      <w:r w:rsidRPr="00363863">
        <w:rPr>
          <w:rFonts w:ascii="Arial" w:hAnsi="Arial" w:cs="Arial"/>
          <w:b/>
          <w:i/>
          <w:iCs/>
          <w:color w:val="FF0000"/>
          <w:sz w:val="22"/>
          <w:szCs w:val="22"/>
        </w:rPr>
        <w:lastRenderedPageBreak/>
        <w:t>Informacja dla wykonawcy:</w:t>
      </w:r>
    </w:p>
    <w:p w14:paraId="5F9336D6" w14:textId="77777777" w:rsidR="00363863" w:rsidRPr="00363863" w:rsidRDefault="00363863" w:rsidP="00363863">
      <w:pPr>
        <w:numPr>
          <w:ilvl w:val="0"/>
          <w:numId w:val="8"/>
        </w:numPr>
        <w:spacing w:line="360" w:lineRule="auto"/>
        <w:contextualSpacing/>
        <w:jc w:val="both"/>
        <w:rPr>
          <w:rFonts w:ascii="Arial" w:hAnsi="Arial" w:cs="Arial"/>
          <w:i/>
          <w:color w:val="FF0000"/>
          <w:sz w:val="22"/>
          <w:szCs w:val="22"/>
        </w:rPr>
      </w:pPr>
      <w:r w:rsidRPr="00363863">
        <w:rPr>
          <w:rFonts w:ascii="Arial" w:hAnsi="Arial" w:cs="Arial"/>
          <w:i/>
          <w:color w:val="FF0000"/>
          <w:sz w:val="22"/>
          <w:szCs w:val="22"/>
        </w:rPr>
        <w:t xml:space="preserve">Oświadczenie musi być opatrzone przez osobę lub osoby uprawnione do reprezentowania Wykonawcy </w:t>
      </w:r>
      <w:r w:rsidRPr="00363863">
        <w:rPr>
          <w:rFonts w:ascii="Arial" w:hAnsi="Arial" w:cs="Arial"/>
          <w:b/>
          <w:bCs/>
          <w:i/>
          <w:color w:val="FF0000"/>
          <w:sz w:val="22"/>
          <w:szCs w:val="22"/>
        </w:rPr>
        <w:t>kwalifikowanym podpisem elektronicznym lub podpisem zaufanym lub podpisem osobistym (e-dowodem).</w:t>
      </w:r>
    </w:p>
    <w:p w14:paraId="76E7CA4C" w14:textId="6047F6F6" w:rsidR="00634DEA" w:rsidRPr="00380DD7" w:rsidRDefault="00634DEA" w:rsidP="00C42CD6">
      <w:pPr>
        <w:autoSpaceDE w:val="0"/>
        <w:autoSpaceDN w:val="0"/>
        <w:adjustRightInd w:val="0"/>
        <w:spacing w:after="120"/>
        <w:jc w:val="center"/>
        <w:rPr>
          <w:rFonts w:ascii="Arial" w:eastAsiaTheme="minorHAnsi" w:hAnsi="Arial" w:cs="Arial"/>
          <w:b/>
          <w:bCs/>
          <w:color w:val="FF0000"/>
          <w:sz w:val="22"/>
          <w:szCs w:val="22"/>
          <w:lang w:eastAsia="en-US"/>
        </w:rPr>
      </w:pPr>
    </w:p>
    <w:sectPr w:rsidR="00634DEA" w:rsidRPr="00380DD7" w:rsidSect="00321C83">
      <w:headerReference w:type="default" r:id="rId16"/>
      <w:footerReference w:type="default" r:id="rId17"/>
      <w:headerReference w:type="first" r:id="rId18"/>
      <w:footerReference w:type="first" r:id="rId19"/>
      <w:pgSz w:w="11907" w:h="16839" w:code="9"/>
      <w:pgMar w:top="1388" w:right="1418" w:bottom="709" w:left="1418" w:header="851" w:footer="59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C243FF" w14:textId="77777777" w:rsidR="004153A3" w:rsidRDefault="004153A3" w:rsidP="00C42CD6">
      <w:r>
        <w:separator/>
      </w:r>
    </w:p>
  </w:endnote>
  <w:endnote w:type="continuationSeparator" w:id="0">
    <w:p w14:paraId="747CD6D6" w14:textId="77777777" w:rsidR="004153A3" w:rsidRDefault="004153A3" w:rsidP="00C42C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37050934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46709E67" w14:textId="7AEF3809" w:rsidR="00013496" w:rsidRPr="00013496" w:rsidRDefault="00013496">
        <w:pPr>
          <w:pStyle w:val="Stopka"/>
          <w:jc w:val="right"/>
          <w:rPr>
            <w:rFonts w:ascii="Arial" w:hAnsi="Arial" w:cs="Arial"/>
            <w:sz w:val="18"/>
            <w:szCs w:val="18"/>
          </w:rPr>
        </w:pPr>
        <w:r w:rsidRPr="00013496">
          <w:rPr>
            <w:rFonts w:ascii="Arial" w:hAnsi="Arial" w:cs="Arial"/>
            <w:sz w:val="18"/>
            <w:szCs w:val="18"/>
          </w:rPr>
          <w:fldChar w:fldCharType="begin"/>
        </w:r>
        <w:r w:rsidRPr="00013496">
          <w:rPr>
            <w:rFonts w:ascii="Arial" w:hAnsi="Arial" w:cs="Arial"/>
            <w:sz w:val="18"/>
            <w:szCs w:val="18"/>
          </w:rPr>
          <w:instrText>PAGE   \* MERGEFORMAT</w:instrText>
        </w:r>
        <w:r w:rsidRPr="00013496">
          <w:rPr>
            <w:rFonts w:ascii="Arial" w:hAnsi="Arial" w:cs="Arial"/>
            <w:sz w:val="18"/>
            <w:szCs w:val="18"/>
          </w:rPr>
          <w:fldChar w:fldCharType="separate"/>
        </w:r>
        <w:r w:rsidRPr="00013496">
          <w:rPr>
            <w:rFonts w:ascii="Arial" w:hAnsi="Arial" w:cs="Arial"/>
            <w:sz w:val="18"/>
            <w:szCs w:val="18"/>
          </w:rPr>
          <w:t>2</w:t>
        </w:r>
        <w:r w:rsidRPr="00013496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61C0A145" w14:textId="77777777" w:rsidR="00C53293" w:rsidRDefault="00C5329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2D48B" w14:textId="40A65F70" w:rsidR="00B467E8" w:rsidRPr="00AD3722" w:rsidRDefault="00B467E8" w:rsidP="00B467E8">
    <w:pPr>
      <w:pStyle w:val="Stopka"/>
      <w:jc w:val="center"/>
    </w:pPr>
    <w:bookmarkStart w:id="2" w:name="_Hlk107912396"/>
  </w:p>
  <w:bookmarkEnd w:id="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24CD7F" w14:textId="77777777" w:rsidR="004153A3" w:rsidRDefault="004153A3" w:rsidP="00C42CD6">
      <w:r>
        <w:separator/>
      </w:r>
    </w:p>
  </w:footnote>
  <w:footnote w:type="continuationSeparator" w:id="0">
    <w:p w14:paraId="63EE8680" w14:textId="77777777" w:rsidR="004153A3" w:rsidRDefault="004153A3" w:rsidP="00C42C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F75661" w14:textId="49D9A693" w:rsidR="008F3F04" w:rsidRDefault="008F3F04" w:rsidP="003E3827">
    <w:pPr>
      <w:spacing w:before="120"/>
      <w:jc w:val="center"/>
      <w:rPr>
        <w:rFonts w:asciiTheme="minorHAnsi" w:hAnsiTheme="minorHAnsi" w:cstheme="minorHAnsi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4AC58D" w14:textId="77777777" w:rsidR="00321C83" w:rsidRDefault="00321C83" w:rsidP="00321C83">
    <w:pPr>
      <w:keepNext/>
      <w:ind w:left="851"/>
      <w:outlineLvl w:val="0"/>
      <w:rPr>
        <w:rFonts w:ascii="Arial" w:hAnsi="Arial" w:cs="Arial"/>
        <w:b/>
        <w:bCs/>
        <w:color w:val="005042"/>
        <w:sz w:val="22"/>
        <w:szCs w:val="22"/>
      </w:rPr>
    </w:pPr>
    <w:r w:rsidRPr="00E52311">
      <w:rPr>
        <w:rFonts w:ascii="Arial" w:hAnsi="Arial" w:cs="Arial"/>
        <w:sz w:val="22"/>
        <w:szCs w:val="22"/>
      </w:rPr>
      <w:tab/>
    </w:r>
    <w:r>
      <w:rPr>
        <w:rFonts w:ascii="Arial" w:hAnsi="Arial" w:cs="Arial"/>
        <w:b/>
        <w:bCs/>
        <w:noProof/>
        <w:color w:val="005042"/>
        <w:sz w:val="22"/>
        <w:szCs w:val="22"/>
      </w:rPr>
      <w:object w:dxaOrig="1440" w:dyaOrig="1440" w14:anchorId="697EE52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0;margin-top:-12.05pt;width:36.85pt;height:36.85pt;z-index:251658240;visibility:visible;mso-wrap-edited:f;mso-position-horizontal-relative:text;mso-position-vertical-relative:text">
          <v:imagedata r:id="rId1" o:title=""/>
          <w10:wrap type="square" side="right"/>
        </v:shape>
        <o:OLEObject Type="Embed" ProgID="Word.Picture.8" ShapeID="_x0000_s2049" DrawAspect="Content" ObjectID="_1753507636" r:id="rId2"/>
      </w:object>
    </w:r>
    <w:r w:rsidRPr="00E52311">
      <w:rPr>
        <w:rFonts w:ascii="Arial" w:hAnsi="Arial" w:cs="Arial"/>
        <w:b/>
        <w:bCs/>
        <w:color w:val="005042"/>
        <w:sz w:val="22"/>
        <w:szCs w:val="22"/>
      </w:rPr>
      <w:t xml:space="preserve"> Nadleśnictwo Brzeg</w:t>
    </w:r>
    <w:r w:rsidRPr="00E52311">
      <w:rPr>
        <w:rFonts w:ascii="Arial" w:hAnsi="Arial" w:cs="Arial"/>
        <w:b/>
        <w:bCs/>
        <w:color w:val="005042"/>
        <w:sz w:val="22"/>
        <w:szCs w:val="22"/>
      </w:rPr>
      <w:br/>
    </w:r>
  </w:p>
  <w:p w14:paraId="7D7489DB" w14:textId="090B37D4" w:rsidR="0088797C" w:rsidRPr="007E2DC3" w:rsidRDefault="00321C83" w:rsidP="00D451B0">
    <w:pPr>
      <w:widowControl w:val="0"/>
      <w:tabs>
        <w:tab w:val="center" w:pos="4536"/>
        <w:tab w:val="right" w:pos="9072"/>
      </w:tabs>
      <w:autoSpaceDE w:val="0"/>
      <w:autoSpaceDN w:val="0"/>
      <w:adjustRightInd w:val="0"/>
      <w:jc w:val="right"/>
      <w:rPr>
        <w:rFonts w:ascii="Arial" w:hAnsi="Arial" w:cs="Arial"/>
        <w:sz w:val="22"/>
        <w:szCs w:val="22"/>
      </w:rPr>
    </w:pPr>
    <w:r w:rsidRPr="00E52311">
      <w:rPr>
        <w:rFonts w:ascii="Arial" w:hAnsi="Arial" w:cs="Arial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E6968EE" wp14:editId="7CEB2CAD">
              <wp:simplePos x="0" y="0"/>
              <wp:positionH relativeFrom="column">
                <wp:posOffset>0</wp:posOffset>
              </wp:positionH>
              <wp:positionV relativeFrom="paragraph">
                <wp:posOffset>6985</wp:posOffset>
              </wp:positionV>
              <wp:extent cx="5829300" cy="635"/>
              <wp:effectExtent l="5715" t="7620" r="13335" b="10795"/>
              <wp:wrapNone/>
              <wp:docPr id="5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635"/>
                      </a:xfrm>
                      <a:prstGeom prst="straightConnector1">
                        <a:avLst/>
                      </a:prstGeom>
                      <a:noFill/>
                      <a:ln w="9525">
                        <a:pattFill prst="pct5">
                          <a:fgClr>
                            <a:srgbClr val="005023"/>
                          </a:fgClr>
                          <a:bgClr>
                            <a:srgbClr val="005023"/>
                          </a:bgClr>
                        </a:patt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3D1AE0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0;margin-top:.55pt;width:459pt;height: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" strokecolor="#005023">
              <v:stroke r:id="rId3" o:title="" color2="#005023" filltype="patter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E0397"/>
    <w:multiLevelType w:val="hybridMultilevel"/>
    <w:tmpl w:val="AD528DCC"/>
    <w:lvl w:ilvl="0" w:tplc="63D0B50E">
      <w:start w:val="1"/>
      <w:numFmt w:val="decimal"/>
      <w:lvlText w:val="%1."/>
      <w:lvlJc w:val="left"/>
      <w:pPr>
        <w:ind w:left="456" w:hanging="361"/>
      </w:pPr>
      <w:rPr>
        <w:rFonts w:ascii="Arial" w:eastAsia="Times New Roman" w:hAnsi="Arial" w:cs="Arial" w:hint="default"/>
        <w:w w:val="101"/>
        <w:sz w:val="22"/>
        <w:szCs w:val="22"/>
        <w:lang w:val="pl-PL" w:eastAsia="en-US" w:bidi="ar-SA"/>
      </w:rPr>
    </w:lvl>
    <w:lvl w:ilvl="1" w:tplc="FA60BCC2">
      <w:numFmt w:val="bullet"/>
      <w:lvlText w:val="•"/>
      <w:lvlJc w:val="left"/>
      <w:pPr>
        <w:ind w:left="1382" w:hanging="361"/>
      </w:pPr>
      <w:rPr>
        <w:rFonts w:hint="default"/>
        <w:lang w:val="pl-PL" w:eastAsia="en-US" w:bidi="ar-SA"/>
      </w:rPr>
    </w:lvl>
    <w:lvl w:ilvl="2" w:tplc="F44829D6">
      <w:numFmt w:val="bullet"/>
      <w:lvlText w:val="•"/>
      <w:lvlJc w:val="left"/>
      <w:pPr>
        <w:ind w:left="2304" w:hanging="361"/>
      </w:pPr>
      <w:rPr>
        <w:rFonts w:hint="default"/>
        <w:lang w:val="pl-PL" w:eastAsia="en-US" w:bidi="ar-SA"/>
      </w:rPr>
    </w:lvl>
    <w:lvl w:ilvl="3" w:tplc="5FE2BF46">
      <w:numFmt w:val="bullet"/>
      <w:lvlText w:val="•"/>
      <w:lvlJc w:val="left"/>
      <w:pPr>
        <w:ind w:left="3226" w:hanging="361"/>
      </w:pPr>
      <w:rPr>
        <w:rFonts w:hint="default"/>
        <w:lang w:val="pl-PL" w:eastAsia="en-US" w:bidi="ar-SA"/>
      </w:rPr>
    </w:lvl>
    <w:lvl w:ilvl="4" w:tplc="52AC26DC">
      <w:numFmt w:val="bullet"/>
      <w:lvlText w:val="•"/>
      <w:lvlJc w:val="left"/>
      <w:pPr>
        <w:ind w:left="4148" w:hanging="361"/>
      </w:pPr>
      <w:rPr>
        <w:rFonts w:hint="default"/>
        <w:lang w:val="pl-PL" w:eastAsia="en-US" w:bidi="ar-SA"/>
      </w:rPr>
    </w:lvl>
    <w:lvl w:ilvl="5" w:tplc="213EB41C">
      <w:numFmt w:val="bullet"/>
      <w:lvlText w:val="•"/>
      <w:lvlJc w:val="left"/>
      <w:pPr>
        <w:ind w:left="5070" w:hanging="361"/>
      </w:pPr>
      <w:rPr>
        <w:rFonts w:hint="default"/>
        <w:lang w:val="pl-PL" w:eastAsia="en-US" w:bidi="ar-SA"/>
      </w:rPr>
    </w:lvl>
    <w:lvl w:ilvl="6" w:tplc="2BD27386">
      <w:numFmt w:val="bullet"/>
      <w:lvlText w:val="•"/>
      <w:lvlJc w:val="left"/>
      <w:pPr>
        <w:ind w:left="5992" w:hanging="361"/>
      </w:pPr>
      <w:rPr>
        <w:rFonts w:hint="default"/>
        <w:lang w:val="pl-PL" w:eastAsia="en-US" w:bidi="ar-SA"/>
      </w:rPr>
    </w:lvl>
    <w:lvl w:ilvl="7" w:tplc="64CEB87C">
      <w:numFmt w:val="bullet"/>
      <w:lvlText w:val="•"/>
      <w:lvlJc w:val="left"/>
      <w:pPr>
        <w:ind w:left="6914" w:hanging="361"/>
      </w:pPr>
      <w:rPr>
        <w:rFonts w:hint="default"/>
        <w:lang w:val="pl-PL" w:eastAsia="en-US" w:bidi="ar-SA"/>
      </w:rPr>
    </w:lvl>
    <w:lvl w:ilvl="8" w:tplc="235A7E78">
      <w:numFmt w:val="bullet"/>
      <w:lvlText w:val="•"/>
      <w:lvlJc w:val="left"/>
      <w:pPr>
        <w:ind w:left="7836" w:hanging="361"/>
      </w:pPr>
      <w:rPr>
        <w:rFonts w:hint="default"/>
        <w:lang w:val="pl-PL" w:eastAsia="en-US" w:bidi="ar-SA"/>
      </w:rPr>
    </w:lvl>
  </w:abstractNum>
  <w:abstractNum w:abstractNumId="1" w15:restartNumberingAfterBreak="0">
    <w:nsid w:val="219F0C61"/>
    <w:multiLevelType w:val="hybridMultilevel"/>
    <w:tmpl w:val="7DDCD9E4"/>
    <w:lvl w:ilvl="0" w:tplc="9724E9CA">
      <w:start w:val="1"/>
      <w:numFmt w:val="decimal"/>
      <w:lvlText w:val="%1."/>
      <w:lvlJc w:val="left"/>
      <w:pPr>
        <w:ind w:left="1146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24092468"/>
    <w:multiLevelType w:val="hybridMultilevel"/>
    <w:tmpl w:val="98E4DDD4"/>
    <w:lvl w:ilvl="0" w:tplc="C846A55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A228DE"/>
    <w:multiLevelType w:val="hybridMultilevel"/>
    <w:tmpl w:val="E92E1BC6"/>
    <w:lvl w:ilvl="0" w:tplc="EE363A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520EEE"/>
    <w:multiLevelType w:val="hybridMultilevel"/>
    <w:tmpl w:val="D090C7AA"/>
    <w:lvl w:ilvl="0" w:tplc="6288963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E295AEC"/>
    <w:multiLevelType w:val="hybridMultilevel"/>
    <w:tmpl w:val="AF42E80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705EB6"/>
    <w:multiLevelType w:val="hybridMultilevel"/>
    <w:tmpl w:val="5D90F5FA"/>
    <w:lvl w:ilvl="0" w:tplc="C846A558">
      <w:start w:val="1"/>
      <w:numFmt w:val="decimal"/>
      <w:lvlText w:val="%1."/>
      <w:lvlJc w:val="left"/>
      <w:pPr>
        <w:ind w:left="1571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6F7B2068"/>
    <w:multiLevelType w:val="hybridMultilevel"/>
    <w:tmpl w:val="78C0006C"/>
    <w:lvl w:ilvl="0" w:tplc="AF783A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5"/>
  </w:num>
  <w:num w:numId="5">
    <w:abstractNumId w:val="6"/>
  </w:num>
  <w:num w:numId="6">
    <w:abstractNumId w:val="1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CD6"/>
    <w:rsid w:val="00013496"/>
    <w:rsid w:val="00016541"/>
    <w:rsid w:val="00022831"/>
    <w:rsid w:val="000644B0"/>
    <w:rsid w:val="000B0EC1"/>
    <w:rsid w:val="000B6421"/>
    <w:rsid w:val="0010216D"/>
    <w:rsid w:val="00120453"/>
    <w:rsid w:val="00144484"/>
    <w:rsid w:val="00146F95"/>
    <w:rsid w:val="00152CF5"/>
    <w:rsid w:val="001A1577"/>
    <w:rsid w:val="001A5F59"/>
    <w:rsid w:val="001B12C1"/>
    <w:rsid w:val="001D1152"/>
    <w:rsid w:val="001F259E"/>
    <w:rsid w:val="002060E1"/>
    <w:rsid w:val="002E3483"/>
    <w:rsid w:val="002E570C"/>
    <w:rsid w:val="002E7790"/>
    <w:rsid w:val="002F03DD"/>
    <w:rsid w:val="003075AF"/>
    <w:rsid w:val="00321C83"/>
    <w:rsid w:val="0032298F"/>
    <w:rsid w:val="00346232"/>
    <w:rsid w:val="0035117A"/>
    <w:rsid w:val="00353417"/>
    <w:rsid w:val="00363863"/>
    <w:rsid w:val="00380DD7"/>
    <w:rsid w:val="003C0AD3"/>
    <w:rsid w:val="003E3827"/>
    <w:rsid w:val="00401BD3"/>
    <w:rsid w:val="004153A3"/>
    <w:rsid w:val="00454CB2"/>
    <w:rsid w:val="004B3ACE"/>
    <w:rsid w:val="005129DE"/>
    <w:rsid w:val="00512B86"/>
    <w:rsid w:val="00545BDF"/>
    <w:rsid w:val="0055116E"/>
    <w:rsid w:val="00552549"/>
    <w:rsid w:val="00597334"/>
    <w:rsid w:val="005D7E9F"/>
    <w:rsid w:val="005F3D40"/>
    <w:rsid w:val="00632A65"/>
    <w:rsid w:val="00634DEA"/>
    <w:rsid w:val="00642137"/>
    <w:rsid w:val="006623BD"/>
    <w:rsid w:val="0066358F"/>
    <w:rsid w:val="00666111"/>
    <w:rsid w:val="00670D79"/>
    <w:rsid w:val="006C1BF6"/>
    <w:rsid w:val="006C42E6"/>
    <w:rsid w:val="00713DAC"/>
    <w:rsid w:val="007244CB"/>
    <w:rsid w:val="00745D5C"/>
    <w:rsid w:val="00745EE6"/>
    <w:rsid w:val="0076359C"/>
    <w:rsid w:val="00770B64"/>
    <w:rsid w:val="007828F3"/>
    <w:rsid w:val="007A064D"/>
    <w:rsid w:val="007A6E7A"/>
    <w:rsid w:val="007B778A"/>
    <w:rsid w:val="007E0948"/>
    <w:rsid w:val="007E2DC3"/>
    <w:rsid w:val="00822F49"/>
    <w:rsid w:val="00854998"/>
    <w:rsid w:val="0088797C"/>
    <w:rsid w:val="008A291D"/>
    <w:rsid w:val="008D601A"/>
    <w:rsid w:val="008F3F04"/>
    <w:rsid w:val="00901D85"/>
    <w:rsid w:val="009A144A"/>
    <w:rsid w:val="00A353BA"/>
    <w:rsid w:val="00A6577D"/>
    <w:rsid w:val="00A83D73"/>
    <w:rsid w:val="00AB0F17"/>
    <w:rsid w:val="00AB627E"/>
    <w:rsid w:val="00AD6F0F"/>
    <w:rsid w:val="00AE1A95"/>
    <w:rsid w:val="00B00316"/>
    <w:rsid w:val="00B00696"/>
    <w:rsid w:val="00B467E8"/>
    <w:rsid w:val="00B95E42"/>
    <w:rsid w:val="00BA4DBC"/>
    <w:rsid w:val="00BE3983"/>
    <w:rsid w:val="00BE7421"/>
    <w:rsid w:val="00C02D80"/>
    <w:rsid w:val="00C12824"/>
    <w:rsid w:val="00C25678"/>
    <w:rsid w:val="00C4109F"/>
    <w:rsid w:val="00C42CD6"/>
    <w:rsid w:val="00C53293"/>
    <w:rsid w:val="00C70AE1"/>
    <w:rsid w:val="00C823BA"/>
    <w:rsid w:val="00D120EE"/>
    <w:rsid w:val="00D22D45"/>
    <w:rsid w:val="00D26856"/>
    <w:rsid w:val="00D451B0"/>
    <w:rsid w:val="00DA43E7"/>
    <w:rsid w:val="00DB5B0B"/>
    <w:rsid w:val="00DC1C30"/>
    <w:rsid w:val="00DD00FE"/>
    <w:rsid w:val="00E420DD"/>
    <w:rsid w:val="00E52A85"/>
    <w:rsid w:val="00E54DD5"/>
    <w:rsid w:val="00E67021"/>
    <w:rsid w:val="00ED0B97"/>
    <w:rsid w:val="00F16C2C"/>
    <w:rsid w:val="00F630D7"/>
    <w:rsid w:val="00F67653"/>
    <w:rsid w:val="00F71D0E"/>
    <w:rsid w:val="00F85939"/>
    <w:rsid w:val="00F86B09"/>
    <w:rsid w:val="00F9285E"/>
    <w:rsid w:val="00F92E9A"/>
    <w:rsid w:val="00F94D4A"/>
    <w:rsid w:val="00FA1F64"/>
    <w:rsid w:val="00FE2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FF75626"/>
  <w15:docId w15:val="{3F3F38E5-0602-45E9-9495-9C28D1B07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42C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C42CD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C42CD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42CD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2CD6"/>
    <w:rPr>
      <w:rFonts w:ascii="Tahoma" w:eastAsia="Times New Roman" w:hAnsi="Tahoma" w:cs="Tahoma"/>
      <w:sz w:val="16"/>
      <w:szCs w:val="16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42CD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42CD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C42CD6"/>
    <w:pPr>
      <w:ind w:left="720"/>
      <w:contextualSpacing/>
    </w:pPr>
  </w:style>
  <w:style w:type="paragraph" w:customStyle="1" w:styleId="TableParagraph">
    <w:name w:val="Table Paragraph"/>
    <w:basedOn w:val="Normalny"/>
    <w:uiPriority w:val="1"/>
    <w:qFormat/>
    <w:rsid w:val="00022831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84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tg4ytkojvg42dmltqmfyc4njxgu4dcmbxge" TargetMode="External"/><Relationship Id="rId13" Type="http://schemas.openxmlformats.org/officeDocument/2006/relationships/hyperlink" Target="https://sip.legalis.pl/document-view.seam?documentId=mfrxilrxgazdgmjrhazc44dboaxdcmjwgm2tgmjr" TargetMode="External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sip.legalis.pl/document-view.seam?documentId=mfrxilrtg4ytonbxheydeltqmfyc4nrtgiztmnzyge" TargetMode="External"/><Relationship Id="rId12" Type="http://schemas.openxmlformats.org/officeDocument/2006/relationships/hyperlink" Target="https://sip.legalis.pl/document-view.seam?documentId=mfrxilrtg4ytmobxgiydeltqmfyc4nrrge2tonjtgu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ip.legalis.pl/document-view.seam?documentId=mfrxilrtg4ytmobxgiydcltqmfyc4nrrge2tmobzgu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sip.legalis.pl/document-view.seam?documentId=mfrxilrtg4ytonbxheydeltqmfyc4nrtgiztmnzyge" TargetMode="External"/><Relationship Id="rId10" Type="http://schemas.openxmlformats.org/officeDocument/2006/relationships/hyperlink" Target="https://sip.legalis.pl/document-view.seam?documentId=mfrxilrtg4ytkojvg42dmltqmfyc4njxgu4dcmbqg4" TargetMode="Externa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s://sip.legalis.pl/document-view.seam?documentId=mfrxilrtg4ytkojvg42dmltqmfyc4njxgu4dcmbxge" TargetMode="External"/><Relationship Id="rId14" Type="http://schemas.openxmlformats.org/officeDocument/2006/relationships/hyperlink" Target="https://sip.legalis.pl/document-view.seam?documentId=mfrxilrshaydomrqgiydoltqmfyc4mrxgiydimbyhe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gif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500</Words>
  <Characters>3003</Characters>
  <Application>Microsoft Office Word</Application>
  <DocSecurity>0</DocSecurity>
  <Lines>25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Stolarski</dc:creator>
  <cp:lastModifiedBy>Jacek Tokarz</cp:lastModifiedBy>
  <cp:revision>3</cp:revision>
  <cp:lastPrinted>2021-04-15T06:31:00Z</cp:lastPrinted>
  <dcterms:created xsi:type="dcterms:W3CDTF">2023-08-14T06:16:00Z</dcterms:created>
  <dcterms:modified xsi:type="dcterms:W3CDTF">2023-08-14T06:40:00Z</dcterms:modified>
</cp:coreProperties>
</file>