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AA" w:rsidRPr="00D94B6F" w:rsidRDefault="007102AA" w:rsidP="007102AA">
      <w:pPr>
        <w:jc w:val="center"/>
        <w:rPr>
          <w:rFonts w:ascii="Arial" w:hAnsi="Arial" w:cs="Arial"/>
          <w:b/>
        </w:rPr>
      </w:pPr>
      <w:r w:rsidRPr="00D94B6F">
        <w:rPr>
          <w:rFonts w:ascii="Arial" w:hAnsi="Arial" w:cs="Arial"/>
          <w:b/>
        </w:rPr>
        <w:t xml:space="preserve">Špecifikácia predmetu </w:t>
      </w:r>
      <w:r w:rsidR="00BB2AB4">
        <w:rPr>
          <w:rFonts w:ascii="Arial" w:hAnsi="Arial" w:cs="Arial"/>
          <w:b/>
        </w:rPr>
        <w:t>plnenia</w:t>
      </w:r>
    </w:p>
    <w:p w:rsidR="007102AA" w:rsidRPr="00D94B6F" w:rsidRDefault="007102AA" w:rsidP="007102AA">
      <w:pPr>
        <w:jc w:val="center"/>
        <w:rPr>
          <w:rFonts w:ascii="Arial" w:hAnsi="Arial" w:cs="Arial"/>
        </w:rPr>
      </w:pPr>
    </w:p>
    <w:p w:rsidR="007102AA" w:rsidRPr="00D94B6F" w:rsidRDefault="007102AA" w:rsidP="007102AA">
      <w:p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Zoznam položiek p</w:t>
      </w:r>
      <w:bookmarkStart w:id="0" w:name="_GoBack"/>
      <w:bookmarkEnd w:id="0"/>
      <w:r w:rsidRPr="00D94B6F">
        <w:rPr>
          <w:rFonts w:ascii="Arial" w:hAnsi="Arial" w:cs="Arial"/>
        </w:rPr>
        <w:t>redmetu dohody</w:t>
      </w:r>
    </w:p>
    <w:p w:rsidR="007102AA" w:rsidRPr="00D94B6F" w:rsidRDefault="00991607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Preukazy poistenca</w:t>
      </w:r>
    </w:p>
    <w:p w:rsidR="007102AA" w:rsidRPr="00D94B6F" w:rsidRDefault="007102AA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Výroba preukazu (plastová karta)</w:t>
      </w:r>
    </w:p>
    <w:p w:rsidR="007102AA" w:rsidRPr="00D94B6F" w:rsidRDefault="007102AA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 xml:space="preserve">Identifikačný preukaz </w:t>
      </w:r>
      <w:r w:rsidR="00700061">
        <w:rPr>
          <w:rFonts w:ascii="Arial" w:hAnsi="Arial" w:cs="Arial"/>
        </w:rPr>
        <w:t>kombinovaný</w:t>
      </w:r>
    </w:p>
    <w:p w:rsidR="007102AA" w:rsidRPr="00D94B6F" w:rsidRDefault="00700061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Európsky preukaz zdravotného poistenia</w:t>
      </w:r>
    </w:p>
    <w:p w:rsidR="007102AA" w:rsidRPr="00D94B6F" w:rsidRDefault="007102AA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Výroba personalizovaného preukazu</w:t>
      </w:r>
    </w:p>
    <w:p w:rsidR="007102AA" w:rsidRPr="00D94B6F" w:rsidRDefault="007102AA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Balenie preukazov podľa podkladov zadaných v odosielaných dávkach</w:t>
      </w:r>
    </w:p>
    <w:p w:rsidR="007102AA" w:rsidRPr="00D94B6F" w:rsidRDefault="007102AA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Obsah zásielky, obálkovanie a distribúcia</w:t>
      </w:r>
    </w:p>
    <w:p w:rsidR="007102AA" w:rsidRPr="00D94B6F" w:rsidRDefault="007102AA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Obálky</w:t>
      </w:r>
    </w:p>
    <w:p w:rsidR="007102AA" w:rsidRPr="00D94B6F" w:rsidRDefault="007102AA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Sprievodné listy</w:t>
      </w:r>
    </w:p>
    <w:p w:rsidR="007102AA" w:rsidRPr="00D94B6F" w:rsidRDefault="007102AA" w:rsidP="007102A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Distribúcia</w:t>
      </w:r>
    </w:p>
    <w:p w:rsidR="007102AA" w:rsidRPr="00D94B6F" w:rsidRDefault="007102AA" w:rsidP="007102AA">
      <w:pPr>
        <w:pStyle w:val="Odsekzoznamu"/>
        <w:jc w:val="both"/>
        <w:rPr>
          <w:rFonts w:ascii="Arial" w:hAnsi="Arial" w:cs="Arial"/>
        </w:rPr>
      </w:pPr>
    </w:p>
    <w:p w:rsidR="007102AA" w:rsidRPr="00D94B6F" w:rsidRDefault="00991607" w:rsidP="007102AA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Preukazy poistenca</w:t>
      </w:r>
    </w:p>
    <w:p w:rsidR="007102AA" w:rsidRPr="00D94B6F" w:rsidRDefault="007102AA" w:rsidP="007102AA">
      <w:p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Predmetom zákaz</w:t>
      </w:r>
      <w:r w:rsidR="001B4BAA">
        <w:rPr>
          <w:rFonts w:ascii="Arial" w:hAnsi="Arial" w:cs="Arial"/>
        </w:rPr>
        <w:t>k</w:t>
      </w:r>
      <w:r w:rsidRPr="00D94B6F">
        <w:rPr>
          <w:rFonts w:ascii="Arial" w:hAnsi="Arial" w:cs="Arial"/>
        </w:rPr>
        <w:t>y je vyhotovenie identifikačného preukazu poistenca</w:t>
      </w:r>
      <w:r w:rsidR="00700061">
        <w:rPr>
          <w:rFonts w:ascii="Arial" w:hAnsi="Arial" w:cs="Arial"/>
        </w:rPr>
        <w:t xml:space="preserve"> -</w:t>
      </w:r>
      <w:r w:rsidRPr="00D94B6F">
        <w:rPr>
          <w:rFonts w:ascii="Arial" w:hAnsi="Arial" w:cs="Arial"/>
        </w:rPr>
        <w:t xml:space="preserve"> </w:t>
      </w:r>
      <w:r w:rsidR="00700061">
        <w:rPr>
          <w:rFonts w:ascii="Arial" w:eastAsia="Times New Roman" w:hAnsi="Arial" w:cs="Arial"/>
          <w:color w:val="000000"/>
          <w:lang w:eastAsia="sk-SK"/>
        </w:rPr>
        <w:t xml:space="preserve">kombinovaný a Európsky preukaz zdravotného poistenia </w:t>
      </w:r>
      <w:r w:rsidRPr="00D94B6F">
        <w:rPr>
          <w:rFonts w:ascii="Arial" w:hAnsi="Arial" w:cs="Arial"/>
        </w:rPr>
        <w:t>(ďalej len „preukaz“), jeho tlač ofsetom, personalizáciu laserom, tlač a personalizáciu sprievodného listu k preukazu,</w:t>
      </w:r>
      <w:r w:rsidR="00700061">
        <w:rPr>
          <w:rFonts w:ascii="Arial" w:hAnsi="Arial" w:cs="Arial"/>
        </w:rPr>
        <w:t xml:space="preserve"> tlač obálky,</w:t>
      </w:r>
      <w:r w:rsidRPr="00D94B6F">
        <w:rPr>
          <w:rFonts w:ascii="Arial" w:hAnsi="Arial" w:cs="Arial"/>
        </w:rPr>
        <w:t xml:space="preserve"> ich kompletizácia, strojové obálkovanie a dodanie Objednávateľovi, a to spôsobom a v rozsahu uvedenom v jednotlivých objednávkach Objednávateľa.</w:t>
      </w:r>
    </w:p>
    <w:tbl>
      <w:tblPr>
        <w:tblW w:w="99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160"/>
        <w:gridCol w:w="4000"/>
      </w:tblGrid>
      <w:tr w:rsidR="00700061" w:rsidRPr="002C74AC" w:rsidTr="00BD49D3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2C74AC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Predmet dohody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2C74AC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Jednotka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2C74AC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Množstvo</w:t>
            </w:r>
          </w:p>
        </w:tc>
      </w:tr>
      <w:tr w:rsidR="00700061" w:rsidRPr="002C74AC" w:rsidTr="00BD49D3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Identifikačný preukaz poistenca – kombinovaný vrátane personalizácie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C74AC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C74AC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  <w:r w:rsidR="000E58F5">
              <w:rPr>
                <w:rFonts w:ascii="Arial" w:hAnsi="Arial" w:cs="Arial"/>
              </w:rPr>
              <w:t>202 500</w:t>
            </w:r>
          </w:p>
        </w:tc>
      </w:tr>
      <w:tr w:rsidR="00700061" w:rsidRPr="002C74AC" w:rsidTr="00BD49D3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Európsky preukaz zdravotného poistenia vrátane personalizácie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C74AC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C74AC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  <w:r w:rsidR="000E58F5">
              <w:rPr>
                <w:rFonts w:ascii="Arial" w:hAnsi="Arial" w:cs="Arial"/>
              </w:rPr>
              <w:t>607 500</w:t>
            </w:r>
          </w:p>
        </w:tc>
      </w:tr>
      <w:tr w:rsidR="00700061" w:rsidRPr="002C74AC" w:rsidTr="00BD49D3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Tlač a p</w:t>
            </w:r>
            <w:r w:rsidRPr="002C74AC">
              <w:rPr>
                <w:rFonts w:ascii="Arial" w:eastAsia="Times New Roman" w:hAnsi="Arial" w:cs="Arial"/>
                <w:color w:val="000000"/>
                <w:lang w:eastAsia="sk-SK"/>
              </w:rPr>
              <w:t>ersonalizácia sprievodného listu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, obálka a strojové obálkovanie</w:t>
            </w:r>
            <w:r w:rsidRPr="002C74AC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C74AC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061" w:rsidRPr="002C74AC" w:rsidRDefault="00700061" w:rsidP="00BD4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2C74AC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  <w:r w:rsidR="000E58F5" w:rsidRPr="00221C51">
              <w:rPr>
                <w:rFonts w:ascii="Arial" w:hAnsi="Arial" w:cs="Arial"/>
              </w:rPr>
              <w:t>620 000</w:t>
            </w:r>
          </w:p>
        </w:tc>
      </w:tr>
    </w:tbl>
    <w:p w:rsidR="007102AA" w:rsidRPr="00D94B6F" w:rsidRDefault="007102AA" w:rsidP="007102AA">
      <w:pPr>
        <w:jc w:val="both"/>
        <w:rPr>
          <w:rFonts w:ascii="Arial" w:hAnsi="Arial" w:cs="Arial"/>
          <w:b/>
        </w:rPr>
      </w:pPr>
    </w:p>
    <w:p w:rsidR="007102AA" w:rsidRPr="00D94B6F" w:rsidRDefault="007102AA" w:rsidP="007102AA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94B6F">
        <w:rPr>
          <w:rFonts w:ascii="Arial" w:hAnsi="Arial" w:cs="Arial"/>
          <w:b/>
        </w:rPr>
        <w:t>Výroba preukazu (plastová karta)</w:t>
      </w:r>
    </w:p>
    <w:p w:rsidR="007102AA" w:rsidRPr="00D94B6F" w:rsidRDefault="007102AA" w:rsidP="007102AA">
      <w:pPr>
        <w:pStyle w:val="Odsekzoznamu"/>
        <w:jc w:val="both"/>
        <w:rPr>
          <w:rFonts w:ascii="Arial" w:hAnsi="Arial" w:cs="Arial"/>
          <w:b/>
        </w:rPr>
      </w:pPr>
    </w:p>
    <w:p w:rsidR="007102AA" w:rsidRPr="00D94B6F" w:rsidRDefault="007102AA" w:rsidP="007102A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Poskytovateľ je pri výrobe preukazu (plastovej karty) povinný dodržať nasledovné parametre: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plastová karta bez mikroprocesoru alebo magnetického pruhu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súlad s ISO/IEC 7810 – Identifikačné preukazy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rozmer (šírka x výška x hrúbka) 85,60 mm x 53,98 mm x 0,76 mm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technika tlače: ofset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farebnosť 5 + 4 (obsahuje 1 + 0 UV farbu) s oteruvzdornou krycou vrstvou aplikovanou na povrchu karty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životnosť preukazu (kvalita, farebná stálosť matričného podkladu aj personalizovaného textu, čitateľnosť) – 10 rokov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ochranné prvky - na jednej strane preukazu - neviditeľná farba reagujúca pod UV svetlom. Touto farbou budú vytlačené hviezdy a znak SK, logo Objednávateľa a názov Objednávateľa.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</w:p>
    <w:p w:rsidR="00EE3130" w:rsidRPr="00D94B6F" w:rsidRDefault="00EE3130" w:rsidP="007102AA">
      <w:pPr>
        <w:spacing w:after="0" w:line="240" w:lineRule="auto"/>
        <w:jc w:val="both"/>
        <w:rPr>
          <w:rFonts w:ascii="Arial" w:hAnsi="Arial" w:cs="Arial"/>
        </w:rPr>
      </w:pPr>
    </w:p>
    <w:p w:rsidR="00EE3130" w:rsidRPr="00D94B6F" w:rsidRDefault="00EE3130" w:rsidP="007102AA">
      <w:pPr>
        <w:spacing w:after="0" w:line="240" w:lineRule="auto"/>
        <w:jc w:val="both"/>
        <w:rPr>
          <w:rFonts w:ascii="Arial" w:hAnsi="Arial" w:cs="Arial"/>
        </w:rPr>
      </w:pPr>
    </w:p>
    <w:p w:rsidR="00EE3130" w:rsidRPr="00D94B6F" w:rsidRDefault="00EE3130" w:rsidP="00EE313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94B6F">
        <w:rPr>
          <w:rFonts w:ascii="Arial" w:hAnsi="Arial" w:cs="Arial"/>
          <w:b/>
        </w:rPr>
        <w:lastRenderedPageBreak/>
        <w:t xml:space="preserve">Identifikačný preukaz </w:t>
      </w:r>
      <w:r w:rsidR="00700061">
        <w:rPr>
          <w:rFonts w:ascii="Arial" w:hAnsi="Arial" w:cs="Arial"/>
          <w:b/>
        </w:rPr>
        <w:t>kombinovaný</w:t>
      </w:r>
    </w:p>
    <w:p w:rsidR="00EE3130" w:rsidRPr="00D94B6F" w:rsidRDefault="00EE3130" w:rsidP="007102AA">
      <w:pPr>
        <w:spacing w:after="0" w:line="240" w:lineRule="auto"/>
        <w:jc w:val="both"/>
        <w:rPr>
          <w:rFonts w:ascii="Arial" w:hAnsi="Arial" w:cs="Arial"/>
        </w:rPr>
      </w:pP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Poskytovateľ je pri výrobe preukazu obojstranného povinný dodržať nasledovné parametre: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a) Na jednej strane preukazu budú tieto údaje: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názov preukazu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kód ISO členského štátu - SK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priezvisko a meno držiteľa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dátum narodenia držiteľa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osobné identifikačné číslo držiteľa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identifikačné číslo Objednávateľa (4-miestny kód a akronym)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identifikačné číslo preukazu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dátum skončenia platnosti preukazu.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b) Na druhej strane preukazu budú tieto údaje: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názov a logo Objednávateľa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názov preukazu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titul pred menom držiteľa, meno a priezvisko držiteľa, titul za priezviskom držiteľa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rodné číslo alebo iné identifikačné číslo držiteľa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dátum narodenia držiteľa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kód Objednávateľa (2 miestny kód)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dátum začatia platnosti preukazu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dátum konca platnosti preukazu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čiarový kód identifikačného čísla držiteľa</w:t>
      </w:r>
    </w:p>
    <w:p w:rsidR="007102AA" w:rsidRPr="00D94B6F" w:rsidRDefault="007102AA" w:rsidP="007102AA">
      <w:pPr>
        <w:pStyle w:val="Odsekzoznamu"/>
        <w:ind w:left="0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záznamy Objednávateľa (obchodné meno Objednávateľa, údaje slúžiace na verifikáciu preukazu)</w:t>
      </w:r>
    </w:p>
    <w:p w:rsidR="00641CA8" w:rsidRPr="00D94B6F" w:rsidRDefault="00641CA8" w:rsidP="007102A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:rsidR="00641CA8" w:rsidRPr="00D94B6F" w:rsidRDefault="00700061" w:rsidP="00641CA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Európsky preukaz zdravotného poistenia</w:t>
      </w:r>
    </w:p>
    <w:p w:rsidR="007102AA" w:rsidRPr="00D94B6F" w:rsidRDefault="007102AA" w:rsidP="007102AA">
      <w:pPr>
        <w:pStyle w:val="Odsekzoznamu"/>
        <w:ind w:left="0"/>
        <w:jc w:val="both"/>
        <w:rPr>
          <w:rFonts w:ascii="Arial" w:hAnsi="Arial" w:cs="Arial"/>
        </w:rPr>
      </w:pPr>
    </w:p>
    <w:p w:rsidR="007102AA" w:rsidRPr="00D94B6F" w:rsidRDefault="007102AA" w:rsidP="007102A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Poskytovateľ je pri výrobe preukazu samostatného povinný dodržať nasledovné parametre: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a) Na jednej strane preukazu budú tieto údaje: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názov preukazu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kód ISO členského štátu - SK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priezvisko a meno držiteľa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dátum narodenia držiteľa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osobné identifikačné číslo držiteľa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identifikačné číslo Objednávateľa (4-miestny kód a akronym)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identifikačné číslo preukazu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dátum skončenia platnosti preukazu.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b) Na druhej strane preukazu budú tieto údaje: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názov a logo Objednávateľa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text, ktorý obsahuje údaje slúžiace pre verifikáciu preukazu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text ktorý obsahuje informácie držiteľom občianskeho preukazu s čipom a možnosti použitia mobilnej aplikácie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QR kód linku na verifikáciu preukazu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identifikačné číslo držiteľa</w:t>
      </w:r>
    </w:p>
    <w:p w:rsidR="007102AA" w:rsidRPr="00D94B6F" w:rsidRDefault="007102AA" w:rsidP="007102A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čiarový kód identifikačného čísla držiteľa</w:t>
      </w:r>
    </w:p>
    <w:p w:rsidR="007102AA" w:rsidRDefault="007102AA" w:rsidP="007102AA">
      <w:pPr>
        <w:pStyle w:val="Odsekzoznamu"/>
        <w:ind w:left="0"/>
        <w:jc w:val="both"/>
        <w:rPr>
          <w:rFonts w:ascii="Arial" w:hAnsi="Arial" w:cs="Arial"/>
        </w:rPr>
      </w:pPr>
    </w:p>
    <w:p w:rsidR="00983B99" w:rsidRDefault="00983B99" w:rsidP="007102AA">
      <w:pPr>
        <w:pStyle w:val="Odsekzoznamu"/>
        <w:ind w:left="0"/>
        <w:jc w:val="both"/>
        <w:rPr>
          <w:rFonts w:ascii="Arial" w:hAnsi="Arial" w:cs="Arial"/>
        </w:rPr>
      </w:pPr>
    </w:p>
    <w:p w:rsidR="00700061" w:rsidRDefault="00700061" w:rsidP="007102AA">
      <w:pPr>
        <w:pStyle w:val="Odsekzoznamu"/>
        <w:ind w:left="0"/>
        <w:jc w:val="both"/>
        <w:rPr>
          <w:rFonts w:ascii="Arial" w:hAnsi="Arial" w:cs="Arial"/>
        </w:rPr>
      </w:pPr>
    </w:p>
    <w:p w:rsidR="00983B99" w:rsidRDefault="00983B99" w:rsidP="007102AA">
      <w:pPr>
        <w:pStyle w:val="Odsekzoznamu"/>
        <w:ind w:left="0"/>
        <w:jc w:val="both"/>
        <w:rPr>
          <w:rFonts w:ascii="Arial" w:hAnsi="Arial" w:cs="Arial"/>
        </w:rPr>
      </w:pPr>
    </w:p>
    <w:p w:rsidR="00983B99" w:rsidRPr="00D94B6F" w:rsidRDefault="00983B99" w:rsidP="007102AA">
      <w:pPr>
        <w:pStyle w:val="Odsekzoznamu"/>
        <w:ind w:left="0"/>
        <w:jc w:val="both"/>
        <w:rPr>
          <w:rFonts w:ascii="Arial" w:hAnsi="Arial" w:cs="Arial"/>
        </w:rPr>
      </w:pPr>
    </w:p>
    <w:p w:rsidR="00641CA8" w:rsidRPr="00D94B6F" w:rsidRDefault="00641CA8" w:rsidP="00641CA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94B6F">
        <w:rPr>
          <w:rFonts w:ascii="Arial" w:hAnsi="Arial" w:cs="Arial"/>
          <w:b/>
        </w:rPr>
        <w:lastRenderedPageBreak/>
        <w:t>Výroba personalizovaného preukazu</w:t>
      </w:r>
    </w:p>
    <w:p w:rsidR="00641CA8" w:rsidRPr="00D94B6F" w:rsidRDefault="00641CA8" w:rsidP="007102A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:rsidR="007102AA" w:rsidRPr="00D94B6F" w:rsidRDefault="007102AA" w:rsidP="007102A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Poskytovateľ je pri personalizácii preukazu povinný dodržať nasledovné parametre: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 xml:space="preserve">Tlač ofsetom, obojstranná personalizácia laserom na základe elektronicky zaslaných dát v rozsahu a spôsobom uvedeným v Čl. </w:t>
      </w:r>
      <w:r w:rsidR="009520BB">
        <w:rPr>
          <w:rFonts w:ascii="Arial" w:hAnsi="Arial" w:cs="Arial"/>
        </w:rPr>
        <w:t>III bodoch</w:t>
      </w:r>
      <w:r w:rsidR="00641CA8" w:rsidRPr="00D94B6F">
        <w:rPr>
          <w:rFonts w:ascii="Arial" w:hAnsi="Arial" w:cs="Arial"/>
        </w:rPr>
        <w:t xml:space="preserve"> </w:t>
      </w:r>
      <w:r w:rsidR="009520BB">
        <w:rPr>
          <w:rFonts w:ascii="Arial" w:hAnsi="Arial" w:cs="Arial"/>
        </w:rPr>
        <w:t>3.11</w:t>
      </w:r>
      <w:r w:rsidRPr="00D94B6F">
        <w:rPr>
          <w:rFonts w:ascii="Arial" w:hAnsi="Arial" w:cs="Arial"/>
        </w:rPr>
        <w:t>.</w:t>
      </w:r>
      <w:r w:rsidR="009520BB">
        <w:rPr>
          <w:rFonts w:ascii="Arial" w:hAnsi="Arial" w:cs="Arial"/>
        </w:rPr>
        <w:t xml:space="preserve"> až 3.13.</w:t>
      </w:r>
      <w:r w:rsidRPr="00D94B6F">
        <w:rPr>
          <w:rFonts w:ascii="Arial" w:hAnsi="Arial" w:cs="Arial"/>
        </w:rPr>
        <w:t xml:space="preserve"> dohody v presne stanovenej štruktúre, s uvedením čiarový kód identifikačného čísla držiteľa.</w:t>
      </w:r>
    </w:p>
    <w:p w:rsidR="00641CA8" w:rsidRPr="00D94B6F" w:rsidRDefault="00641CA8" w:rsidP="007102AA">
      <w:pPr>
        <w:spacing w:after="0" w:line="240" w:lineRule="auto"/>
        <w:jc w:val="both"/>
        <w:rPr>
          <w:rFonts w:ascii="Arial" w:hAnsi="Arial" w:cs="Arial"/>
        </w:rPr>
      </w:pPr>
    </w:p>
    <w:p w:rsidR="00641CA8" w:rsidRPr="00D94B6F" w:rsidRDefault="00641CA8" w:rsidP="007102AA">
      <w:pPr>
        <w:spacing w:after="0" w:line="240" w:lineRule="auto"/>
        <w:jc w:val="both"/>
        <w:rPr>
          <w:rFonts w:ascii="Arial" w:hAnsi="Arial" w:cs="Arial"/>
        </w:rPr>
      </w:pPr>
    </w:p>
    <w:p w:rsidR="00641CA8" w:rsidRPr="00D94B6F" w:rsidRDefault="00641CA8" w:rsidP="00641CA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94B6F">
        <w:rPr>
          <w:rFonts w:ascii="Arial" w:hAnsi="Arial" w:cs="Arial"/>
          <w:b/>
        </w:rPr>
        <w:t>Balenie preukazov podľa podkladov zadaných v odosielaných dávkach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Poskytovateľ je pri balení vyrobených a </w:t>
      </w:r>
      <w:proofErr w:type="spellStart"/>
      <w:r w:rsidRPr="00D94B6F">
        <w:rPr>
          <w:rFonts w:ascii="Arial" w:hAnsi="Arial" w:cs="Arial"/>
        </w:rPr>
        <w:t>personalizovaných</w:t>
      </w:r>
      <w:proofErr w:type="spellEnd"/>
      <w:r w:rsidRPr="00D94B6F">
        <w:rPr>
          <w:rFonts w:ascii="Arial" w:hAnsi="Arial" w:cs="Arial"/>
        </w:rPr>
        <w:t xml:space="preserve"> preukazov povinný postupovať presne podľa podkladov zadaných v príslušnej objednávke. Balenie viacerých preukazov rozdelených príslušných miest dodania uvedených v Prílohe č. 7, do papierových obalov, alebo jednotlivo do obálok so sprievodným listom pre držiteľa </w:t>
      </w:r>
      <w:r w:rsidR="00700061">
        <w:rPr>
          <w:rFonts w:ascii="Arial" w:hAnsi="Arial" w:cs="Arial"/>
        </w:rPr>
        <w:t xml:space="preserve">preukazu poštou „Doporučene“ a </w:t>
      </w:r>
      <w:r w:rsidRPr="00D94B6F">
        <w:rPr>
          <w:rFonts w:ascii="Arial" w:hAnsi="Arial" w:cs="Arial"/>
        </w:rPr>
        <w:t>resp. doručenie preukazov na odberné miesto Objednávateľa v súlade s príslušnou objednávkou Objednávateľa.</w:t>
      </w:r>
    </w:p>
    <w:p w:rsidR="00641CA8" w:rsidRPr="00D94B6F" w:rsidRDefault="00641CA8" w:rsidP="007102AA">
      <w:pPr>
        <w:spacing w:after="0" w:line="240" w:lineRule="auto"/>
        <w:jc w:val="both"/>
        <w:rPr>
          <w:rFonts w:ascii="Arial" w:hAnsi="Arial" w:cs="Arial"/>
        </w:rPr>
      </w:pPr>
    </w:p>
    <w:p w:rsidR="00641CA8" w:rsidRPr="00D94B6F" w:rsidRDefault="00641CA8" w:rsidP="00641CA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94B6F">
        <w:rPr>
          <w:rFonts w:ascii="Arial" w:hAnsi="Arial" w:cs="Arial"/>
          <w:b/>
        </w:rPr>
        <w:t>Obsah zásielky, obálkovanie a distribúcia</w:t>
      </w:r>
    </w:p>
    <w:p w:rsidR="007102AA" w:rsidRDefault="007102AA" w:rsidP="007102AA">
      <w:pPr>
        <w:spacing w:after="0" w:line="240" w:lineRule="auto"/>
        <w:jc w:val="both"/>
        <w:rPr>
          <w:rFonts w:ascii="Arial" w:hAnsi="Arial" w:cs="Arial"/>
        </w:rPr>
      </w:pPr>
    </w:p>
    <w:p w:rsidR="00F71707" w:rsidRPr="00934B56" w:rsidRDefault="00F71707" w:rsidP="00F71707">
      <w:pPr>
        <w:jc w:val="both"/>
        <w:rPr>
          <w:rFonts w:ascii="Arial" w:hAnsi="Arial" w:cs="Arial"/>
        </w:rPr>
      </w:pPr>
      <w:r w:rsidRPr="00934B56">
        <w:rPr>
          <w:rFonts w:ascii="Arial" w:hAnsi="Arial" w:cs="Arial"/>
        </w:rPr>
        <w:t>Poskytovateľ sa zaväzuje vyrobené a personalizované preukazy dodať v súlade s príslušnou objednávkou Objednávateľa, a to:</w:t>
      </w:r>
    </w:p>
    <w:p w:rsidR="00F71707" w:rsidRPr="00934B56" w:rsidRDefault="00F71707" w:rsidP="00F7170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34B56">
        <w:rPr>
          <w:rFonts w:ascii="Arial" w:hAnsi="Arial" w:cs="Arial"/>
        </w:rPr>
        <w:t xml:space="preserve">do miesta dodania </w:t>
      </w:r>
    </w:p>
    <w:p w:rsidR="00F71707" w:rsidRPr="00934B56" w:rsidRDefault="00F71707" w:rsidP="00F71707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34B56">
        <w:rPr>
          <w:rFonts w:ascii="Arial" w:hAnsi="Arial" w:cs="Arial"/>
        </w:rPr>
        <w:t xml:space="preserve">na poštovú prepravu podľa Čl. III bod 3.5 </w:t>
      </w:r>
      <w:r w:rsidR="00BB2AB4">
        <w:rPr>
          <w:rFonts w:ascii="Arial" w:hAnsi="Arial" w:cs="Arial"/>
        </w:rPr>
        <w:t>dohody</w:t>
      </w:r>
      <w:r w:rsidRPr="00934B56">
        <w:rPr>
          <w:rFonts w:ascii="Arial" w:hAnsi="Arial" w:cs="Arial"/>
        </w:rPr>
        <w:t xml:space="preserve"> držiteľovi preukazu. </w:t>
      </w:r>
    </w:p>
    <w:p w:rsidR="00F71707" w:rsidRDefault="00F71707" w:rsidP="00F71707">
      <w:pPr>
        <w:jc w:val="both"/>
        <w:rPr>
          <w:rFonts w:ascii="Arial" w:hAnsi="Arial" w:cs="Arial"/>
        </w:rPr>
      </w:pPr>
    </w:p>
    <w:p w:rsidR="00F71707" w:rsidRPr="00D94B6F" w:rsidRDefault="00F71707" w:rsidP="00F71707">
      <w:pPr>
        <w:jc w:val="both"/>
        <w:rPr>
          <w:rFonts w:ascii="Arial" w:hAnsi="Arial" w:cs="Arial"/>
        </w:rPr>
      </w:pPr>
      <w:r w:rsidRPr="00F71707">
        <w:rPr>
          <w:rFonts w:ascii="Arial" w:hAnsi="Arial" w:cs="Arial"/>
        </w:rPr>
        <w:t>Strojové obálkovanie a párovanie sprievodného listu s preukazmi bude v rozsahu jeden až štyri preukazy s jedným sprievodným listom v súlade s príslušnou objednávkou Objednávateľa.</w:t>
      </w:r>
    </w:p>
    <w:p w:rsidR="007E0E18" w:rsidRPr="00D94B6F" w:rsidRDefault="007E0E18" w:rsidP="007102AA">
      <w:pPr>
        <w:spacing w:after="0" w:line="240" w:lineRule="auto"/>
        <w:jc w:val="both"/>
        <w:rPr>
          <w:rFonts w:ascii="Arial" w:hAnsi="Arial" w:cs="Arial"/>
        </w:rPr>
      </w:pPr>
    </w:p>
    <w:p w:rsidR="007E0E18" w:rsidRPr="00D94B6F" w:rsidRDefault="007E0E18" w:rsidP="007E0E1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94B6F">
        <w:rPr>
          <w:rFonts w:ascii="Arial" w:hAnsi="Arial" w:cs="Arial"/>
          <w:b/>
        </w:rPr>
        <w:t>Obálky</w:t>
      </w:r>
    </w:p>
    <w:p w:rsidR="007E0E18" w:rsidRPr="00D94B6F" w:rsidRDefault="007E0E18" w:rsidP="007E0E18">
      <w:pPr>
        <w:spacing w:after="0" w:line="240" w:lineRule="auto"/>
        <w:jc w:val="both"/>
        <w:rPr>
          <w:rFonts w:ascii="Arial" w:hAnsi="Arial" w:cs="Arial"/>
        </w:rPr>
      </w:pPr>
    </w:p>
    <w:p w:rsidR="007102AA" w:rsidRPr="00D94B6F" w:rsidRDefault="007102AA" w:rsidP="007E0E18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Poskytovateľ sa zaväzuje použiť obálky s nasledovnými parametrami: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typ obálky – C6/C5  s okienkom vpravo aj vľavo, farebnosť – 2+0 tlač na obálku – tlač loga, názvu a adresy Objednávateľa</w:t>
      </w:r>
      <w:r w:rsidR="00700061">
        <w:rPr>
          <w:rFonts w:ascii="Arial" w:hAnsi="Arial" w:cs="Arial"/>
        </w:rPr>
        <w:t>,</w:t>
      </w:r>
      <w:r w:rsidRPr="00D94B6F">
        <w:rPr>
          <w:rFonts w:ascii="Arial" w:hAnsi="Arial" w:cs="Arial"/>
        </w:rPr>
        <w:t xml:space="preserve"> personalizácia textu „Poštovné úverované“ na </w:t>
      </w:r>
      <w:proofErr w:type="spellStart"/>
      <w:r w:rsidRPr="00D94B6F">
        <w:rPr>
          <w:rFonts w:ascii="Arial" w:hAnsi="Arial" w:cs="Arial"/>
        </w:rPr>
        <w:t>dvojokienkové</w:t>
      </w:r>
      <w:proofErr w:type="spellEnd"/>
      <w:r w:rsidRPr="00D94B6F">
        <w:rPr>
          <w:rFonts w:ascii="Arial" w:hAnsi="Arial" w:cs="Arial"/>
        </w:rPr>
        <w:t xml:space="preserve"> obálky 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typ obálky C6/C5 s dvomi okienkami vpravo  aj vľavo, farebnosť - 2+0 – denné dávky, týždenné dávky a ročná dávka typ obálky C6/C5 – vhodná pre strojové spracovanie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rozmer: 114 x 229 mm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okienko vpravo (104mm)</w:t>
      </w:r>
    </w:p>
    <w:p w:rsidR="007102AA" w:rsidRPr="00D94B6F" w:rsidRDefault="007102AA" w:rsidP="007102AA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okienko vľavo (60mm)</w:t>
      </w:r>
    </w:p>
    <w:p w:rsidR="007102AA" w:rsidRDefault="007102AA" w:rsidP="007E0E18">
      <w:pPr>
        <w:pStyle w:val="Odsekzoznamu"/>
        <w:ind w:left="0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• papier: 80 g/m2.</w:t>
      </w:r>
    </w:p>
    <w:p w:rsidR="00C76BDB" w:rsidRDefault="00C76BDB" w:rsidP="007E0E18">
      <w:pPr>
        <w:pStyle w:val="Odsekzoznamu"/>
        <w:ind w:left="0"/>
        <w:jc w:val="both"/>
        <w:rPr>
          <w:rFonts w:cs="Arial"/>
          <w:noProof/>
          <w:sz w:val="21"/>
          <w:szCs w:val="21"/>
          <w:lang w:eastAsia="sk-SK"/>
        </w:rPr>
      </w:pPr>
    </w:p>
    <w:p w:rsidR="006847D8" w:rsidRDefault="006847D8" w:rsidP="007E0E18">
      <w:pPr>
        <w:pStyle w:val="Odsekzoznamu"/>
        <w:ind w:left="0"/>
        <w:jc w:val="both"/>
        <w:rPr>
          <w:rFonts w:cs="Arial"/>
          <w:noProof/>
          <w:sz w:val="21"/>
          <w:szCs w:val="21"/>
          <w:lang w:eastAsia="sk-SK"/>
        </w:rPr>
      </w:pPr>
    </w:p>
    <w:p w:rsidR="006847D8" w:rsidRDefault="006847D8" w:rsidP="007E0E18">
      <w:pPr>
        <w:pStyle w:val="Odsekzoznamu"/>
        <w:ind w:left="0"/>
        <w:jc w:val="both"/>
        <w:rPr>
          <w:rFonts w:cs="Arial"/>
          <w:noProof/>
          <w:sz w:val="21"/>
          <w:szCs w:val="21"/>
          <w:lang w:eastAsia="sk-SK"/>
        </w:rPr>
      </w:pPr>
    </w:p>
    <w:p w:rsidR="006847D8" w:rsidRDefault="006847D8" w:rsidP="007E0E18">
      <w:pPr>
        <w:pStyle w:val="Odsekzoznamu"/>
        <w:ind w:left="0"/>
        <w:jc w:val="both"/>
        <w:rPr>
          <w:rFonts w:cs="Arial"/>
          <w:noProof/>
          <w:sz w:val="21"/>
          <w:szCs w:val="21"/>
          <w:lang w:eastAsia="sk-SK"/>
        </w:rPr>
      </w:pPr>
    </w:p>
    <w:p w:rsidR="006847D8" w:rsidRDefault="006847D8" w:rsidP="007E0E18">
      <w:pPr>
        <w:pStyle w:val="Odsekzoznamu"/>
        <w:ind w:left="0"/>
        <w:jc w:val="both"/>
        <w:rPr>
          <w:rFonts w:cs="Arial"/>
          <w:noProof/>
          <w:sz w:val="21"/>
          <w:szCs w:val="21"/>
          <w:lang w:eastAsia="sk-SK"/>
        </w:rPr>
      </w:pPr>
    </w:p>
    <w:p w:rsidR="007E0E18" w:rsidRPr="00BB2AB4" w:rsidRDefault="007E0E18" w:rsidP="00BB2AB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BB2AB4">
        <w:rPr>
          <w:rFonts w:ascii="Arial" w:hAnsi="Arial" w:cs="Arial"/>
          <w:b/>
        </w:rPr>
        <w:lastRenderedPageBreak/>
        <w:t>Sprievodné listy</w:t>
      </w:r>
    </w:p>
    <w:p w:rsidR="00BB2AB4" w:rsidRPr="00D94B6F" w:rsidRDefault="00BB2AB4" w:rsidP="00BB2AB4">
      <w:pPr>
        <w:spacing w:after="0" w:line="240" w:lineRule="auto"/>
        <w:jc w:val="both"/>
        <w:rPr>
          <w:rFonts w:ascii="Arial" w:hAnsi="Arial" w:cs="Arial"/>
          <w:b/>
        </w:rPr>
      </w:pPr>
    </w:p>
    <w:p w:rsidR="00BB2AB4" w:rsidRPr="00D94B6F" w:rsidRDefault="00BB2AB4" w:rsidP="00BB2AB4">
      <w:p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 xml:space="preserve">Poskytovateľ sa zaväzuje vytlačiť a použiť sprievodné listy </w:t>
      </w:r>
      <w:r>
        <w:rPr>
          <w:rFonts w:ascii="Arial" w:hAnsi="Arial" w:cs="Arial"/>
        </w:rPr>
        <w:t xml:space="preserve">v súlade s Čl. III bod 3.4. dohody </w:t>
      </w:r>
      <w:r w:rsidRPr="00D94B6F">
        <w:rPr>
          <w:rFonts w:ascii="Arial" w:hAnsi="Arial" w:cs="Arial"/>
        </w:rPr>
        <w:t>s nasledovnými parametrami:</w:t>
      </w:r>
    </w:p>
    <w:p w:rsidR="00BB2AB4" w:rsidRPr="00D94B6F" w:rsidRDefault="00BB2AB4" w:rsidP="00BB2AB4">
      <w:pPr>
        <w:spacing w:after="0" w:line="240" w:lineRule="auto"/>
        <w:jc w:val="both"/>
        <w:rPr>
          <w:rFonts w:ascii="Arial" w:hAnsi="Arial" w:cs="Arial"/>
        </w:rPr>
      </w:pPr>
    </w:p>
    <w:p w:rsidR="00BB2AB4" w:rsidRPr="00D94B6F" w:rsidRDefault="00BB2AB4" w:rsidP="00BB2AB4">
      <w:pPr>
        <w:pStyle w:val="Odsekzoznamu"/>
        <w:numPr>
          <w:ilvl w:val="0"/>
          <w:numId w:val="9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 xml:space="preserve">pre prípady: nový držiteľ preukazu, výmena preukazu... štandardný list typ 1 držiteľovi, A4,papier 80g/m² (farebnosť 4 + 0), </w:t>
      </w:r>
      <w:proofErr w:type="spellStart"/>
      <w:r w:rsidRPr="00D94B6F">
        <w:rPr>
          <w:rFonts w:ascii="Arial" w:hAnsi="Arial" w:cs="Arial"/>
        </w:rPr>
        <w:t>personalizovaný</w:t>
      </w:r>
      <w:proofErr w:type="spellEnd"/>
      <w:r w:rsidRPr="00D94B6F">
        <w:rPr>
          <w:rFonts w:ascii="Arial" w:hAnsi="Arial" w:cs="Arial"/>
        </w:rPr>
        <w:t>, (text dodá Objednávateľ)</w:t>
      </w:r>
    </w:p>
    <w:p w:rsidR="00BB2AB4" w:rsidRPr="00D94B6F" w:rsidRDefault="00BB2AB4" w:rsidP="00BB2AB4">
      <w:pPr>
        <w:pStyle w:val="Odsekzoznamu"/>
        <w:numPr>
          <w:ilvl w:val="0"/>
          <w:numId w:val="9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pre prípady, ak má držiteľ preukazu občiansky preukaz s elektronickým čipom: nový držiteľ preukazu, výmena preukazu... štandardný list typ 2 držiteľovi, A4, papier 80g/m² (farebnosť 4 + 0),</w:t>
      </w:r>
      <w:proofErr w:type="spellStart"/>
      <w:r w:rsidRPr="00D94B6F">
        <w:rPr>
          <w:rFonts w:ascii="Arial" w:hAnsi="Arial" w:cs="Arial"/>
        </w:rPr>
        <w:t>personalizovaný</w:t>
      </w:r>
      <w:proofErr w:type="spellEnd"/>
      <w:r w:rsidRPr="00D94B6F">
        <w:rPr>
          <w:rFonts w:ascii="Arial" w:hAnsi="Arial" w:cs="Arial"/>
        </w:rPr>
        <w:t>, (text dodá Objednávateľ)</w:t>
      </w:r>
    </w:p>
    <w:p w:rsidR="00BB2AB4" w:rsidRPr="00D94B6F" w:rsidRDefault="00BB2AB4" w:rsidP="00BB2AB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 xml:space="preserve">jednorazové vyhotovenie typu listu 3 „zmena“, A4, papier 80g/m² v požadovanom množstve raz ročne (farebnosť 4 + 0), </w:t>
      </w:r>
      <w:proofErr w:type="spellStart"/>
      <w:r w:rsidRPr="00D94B6F">
        <w:rPr>
          <w:rFonts w:ascii="Arial" w:hAnsi="Arial" w:cs="Arial"/>
        </w:rPr>
        <w:t>personalizovaný</w:t>
      </w:r>
      <w:proofErr w:type="spellEnd"/>
      <w:r w:rsidRPr="00D94B6F">
        <w:rPr>
          <w:rFonts w:ascii="Arial" w:hAnsi="Arial" w:cs="Arial"/>
        </w:rPr>
        <w:t xml:space="preserve"> (text dodá Objednávateľ)</w:t>
      </w:r>
    </w:p>
    <w:p w:rsidR="00BB2AB4" w:rsidRDefault="00BB2AB4" w:rsidP="00BB2AB4">
      <w:pPr>
        <w:pStyle w:val="Odsekzoznamu"/>
        <w:numPr>
          <w:ilvl w:val="0"/>
          <w:numId w:val="10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 xml:space="preserve">ak má držiteľ </w:t>
      </w:r>
    </w:p>
    <w:p w:rsidR="00BB2AB4" w:rsidRDefault="00BB2AB4" w:rsidP="00BB2AB4">
      <w:pPr>
        <w:pStyle w:val="Odsekzoznamu"/>
        <w:numPr>
          <w:ilvl w:val="0"/>
          <w:numId w:val="10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 xml:space="preserve">preukazu občiansky preukaz s elektronickým čipom, jednorazové vyhotovenie typu listu 4 „zmena“, A4, papier 80g/m² v požadovanom množstve raz ročne (farebnosť 4 + 0), </w:t>
      </w:r>
      <w:proofErr w:type="spellStart"/>
      <w:r w:rsidRPr="00D94B6F">
        <w:rPr>
          <w:rFonts w:ascii="Arial" w:hAnsi="Arial" w:cs="Arial"/>
        </w:rPr>
        <w:t>personalizovaný</w:t>
      </w:r>
      <w:proofErr w:type="spellEnd"/>
      <w:r w:rsidRPr="00D94B6F">
        <w:rPr>
          <w:rFonts w:ascii="Arial" w:hAnsi="Arial" w:cs="Arial"/>
        </w:rPr>
        <w:t xml:space="preserve"> (text dodá Objednávateľ)</w:t>
      </w:r>
    </w:p>
    <w:p w:rsidR="007E0E18" w:rsidRDefault="00BB2AB4" w:rsidP="00BB2AB4">
      <w:pPr>
        <w:pStyle w:val="Odsekzoznamu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Prevodník pre údaj Adresa späť umiestnená v ľavom okne sprievodného listu</w:t>
      </w:r>
    </w:p>
    <w:p w:rsidR="00BB2AB4" w:rsidRPr="00BB2AB4" w:rsidRDefault="00BB2AB4" w:rsidP="00BB2AB4">
      <w:pPr>
        <w:pStyle w:val="Odsekzoznamu"/>
        <w:jc w:val="both"/>
        <w:rPr>
          <w:rFonts w:ascii="Arial" w:hAnsi="Arial" w:cs="Arial"/>
        </w:rPr>
      </w:pPr>
    </w:p>
    <w:p w:rsidR="007E0E18" w:rsidRPr="00BB2AB4" w:rsidRDefault="007E0E18" w:rsidP="00BB2AB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B2AB4">
        <w:rPr>
          <w:rFonts w:ascii="Arial" w:hAnsi="Arial" w:cs="Arial"/>
          <w:b/>
        </w:rPr>
        <w:t>Distribúcia</w:t>
      </w:r>
    </w:p>
    <w:p w:rsidR="007E0E18" w:rsidRPr="00D94B6F" w:rsidRDefault="007E0E18" w:rsidP="007E0E18">
      <w:p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Poskytovateľ sa zaväzuje distribuovať predmet dohody nasledovne:</w:t>
      </w:r>
    </w:p>
    <w:p w:rsidR="00BB2AB4" w:rsidRPr="00D94B6F" w:rsidRDefault="00BB2AB4" w:rsidP="00BB2AB4">
      <w:pPr>
        <w:pStyle w:val="Odsekzoznamu"/>
        <w:numPr>
          <w:ilvl w:val="0"/>
          <w:numId w:val="10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denné dávky, týždenn</w:t>
      </w:r>
      <w:r>
        <w:rPr>
          <w:rFonts w:ascii="Arial" w:hAnsi="Arial" w:cs="Arial"/>
        </w:rPr>
        <w:t>é</w:t>
      </w:r>
      <w:r w:rsidRPr="00D94B6F">
        <w:rPr>
          <w:rFonts w:ascii="Arial" w:hAnsi="Arial" w:cs="Arial"/>
        </w:rPr>
        <w:t xml:space="preserve"> dáv</w:t>
      </w:r>
      <w:r>
        <w:rPr>
          <w:rFonts w:ascii="Arial" w:hAnsi="Arial" w:cs="Arial"/>
        </w:rPr>
        <w:t>ky, ktorých</w:t>
      </w:r>
      <w:r w:rsidRPr="00D94B6F">
        <w:rPr>
          <w:rFonts w:ascii="Arial" w:hAnsi="Arial" w:cs="Arial"/>
        </w:rPr>
        <w:t xml:space="preserve"> časť </w:t>
      </w:r>
      <w:r>
        <w:rPr>
          <w:rFonts w:ascii="Arial" w:hAnsi="Arial" w:cs="Arial"/>
        </w:rPr>
        <w:t xml:space="preserve">je </w:t>
      </w:r>
      <w:r w:rsidRPr="00D94B6F">
        <w:rPr>
          <w:rFonts w:ascii="Arial" w:hAnsi="Arial" w:cs="Arial"/>
        </w:rPr>
        <w:t xml:space="preserve">určená na doručenie poštou a ročná dávka: doručenie a podanie </w:t>
      </w:r>
      <w:proofErr w:type="spellStart"/>
      <w:r w:rsidRPr="00D94B6F">
        <w:rPr>
          <w:rFonts w:ascii="Arial" w:hAnsi="Arial" w:cs="Arial"/>
        </w:rPr>
        <w:t>zaobálkovaných</w:t>
      </w:r>
      <w:proofErr w:type="spellEnd"/>
      <w:r w:rsidRPr="00D94B6F">
        <w:rPr>
          <w:rFonts w:ascii="Arial" w:hAnsi="Arial" w:cs="Arial"/>
        </w:rPr>
        <w:t xml:space="preserve"> preukazov na poštu Bratislava 12, Tomášikova 54 v mene Objednávateľa na základe úveru poštovného zriadeného Objednávateľom (zahŕňa aj komunikáciu so Slovenskou poštou, a. s. týkajúcu sa podania, a to najmä generovanie elektronických podacích hárkov, vyžiadanie podacích čísiel na zásielky od Slovenskej pošty, </w:t>
      </w:r>
      <w:proofErr w:type="spellStart"/>
      <w:r w:rsidRPr="00D94B6F">
        <w:rPr>
          <w:rFonts w:ascii="Arial" w:hAnsi="Arial" w:cs="Arial"/>
        </w:rPr>
        <w:t>a.s</w:t>
      </w:r>
      <w:proofErr w:type="spellEnd"/>
      <w:r w:rsidRPr="00D94B6F">
        <w:rPr>
          <w:rFonts w:ascii="Arial" w:hAnsi="Arial" w:cs="Arial"/>
        </w:rPr>
        <w:t>., uplatňovanie zliav na poštovnom a pod.), doručenie zoznamu distribuovaných preukazov Objednávateľovi v presne definovanej štruktúre</w:t>
      </w:r>
      <w:r>
        <w:rPr>
          <w:rFonts w:ascii="Arial" w:hAnsi="Arial" w:cs="Arial"/>
        </w:rPr>
        <w:t>, ktorej vzor je obsahom Prílohy č. 5 k dohode,</w:t>
      </w:r>
    </w:p>
    <w:p w:rsidR="00BB2AB4" w:rsidRPr="00D94B6F" w:rsidRDefault="00BB2AB4" w:rsidP="00BB2AB4">
      <w:pPr>
        <w:pStyle w:val="Odsekzoznamu"/>
        <w:numPr>
          <w:ilvl w:val="0"/>
          <w:numId w:val="10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pri objednávkach preukazov v prípade nového držiteľa preukazu (denné dávky) distribúcia do 5 pracovných dní od dodania údajov pre personalizáciu preukazov zo strany Objednávateľa</w:t>
      </w:r>
      <w:r>
        <w:rPr>
          <w:rFonts w:ascii="Arial" w:hAnsi="Arial" w:cs="Arial"/>
        </w:rPr>
        <w:t>,</w:t>
      </w:r>
    </w:p>
    <w:p w:rsidR="007E0E18" w:rsidRPr="00D94B6F" w:rsidRDefault="007E0E18" w:rsidP="007E0E18">
      <w:pPr>
        <w:pStyle w:val="Odsekzoznamu"/>
        <w:numPr>
          <w:ilvl w:val="0"/>
          <w:numId w:val="10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pri objednávkach preukazov v prípade výmeny identifikačného preukazu a v ostatných prípadoch (týždenné dávky)</w:t>
      </w:r>
      <w:r w:rsidR="00D94B6F" w:rsidRPr="00D94B6F">
        <w:rPr>
          <w:rFonts w:ascii="Arial" w:hAnsi="Arial" w:cs="Arial"/>
        </w:rPr>
        <w:t xml:space="preserve"> </w:t>
      </w:r>
      <w:r w:rsidRPr="00D94B6F">
        <w:rPr>
          <w:rFonts w:ascii="Arial" w:hAnsi="Arial" w:cs="Arial"/>
        </w:rPr>
        <w:t>distribúcia do 10 pracovných dní od dodania údajov pre personalizáciu preukazov zo strany Objednávateľa</w:t>
      </w:r>
      <w:r w:rsidR="00BB2AB4">
        <w:rPr>
          <w:rFonts w:ascii="Arial" w:hAnsi="Arial" w:cs="Arial"/>
        </w:rPr>
        <w:t>,</w:t>
      </w:r>
    </w:p>
    <w:p w:rsidR="007E0E18" w:rsidRPr="00D94B6F" w:rsidRDefault="007E0E18" w:rsidP="007E0E18">
      <w:pPr>
        <w:pStyle w:val="Odsekzoznamu"/>
        <w:numPr>
          <w:ilvl w:val="0"/>
          <w:numId w:val="10"/>
        </w:numPr>
        <w:jc w:val="both"/>
        <w:rPr>
          <w:rFonts w:ascii="Arial" w:hAnsi="Arial" w:cs="Arial"/>
        </w:rPr>
      </w:pPr>
      <w:r w:rsidRPr="00D94B6F">
        <w:rPr>
          <w:rFonts w:ascii="Arial" w:hAnsi="Arial" w:cs="Arial"/>
        </w:rPr>
        <w:t>pri objednávkach preukazov pri zmene jedenkrát za rok (ročné dávky): do 15.12.</w:t>
      </w:r>
      <w:r w:rsidR="00D94B6F" w:rsidRPr="00D94B6F">
        <w:rPr>
          <w:rFonts w:ascii="Arial" w:hAnsi="Arial" w:cs="Arial"/>
        </w:rPr>
        <w:t xml:space="preserve"> príslušného kalendárneho roka</w:t>
      </w:r>
      <w:r w:rsidRPr="00D94B6F">
        <w:rPr>
          <w:rFonts w:ascii="Arial" w:hAnsi="Arial" w:cs="Arial"/>
        </w:rPr>
        <w:t>; údaje pre personalizáciu preukazov</w:t>
      </w:r>
      <w:r w:rsidR="00D94B6F" w:rsidRPr="00D94B6F">
        <w:rPr>
          <w:rFonts w:ascii="Arial" w:hAnsi="Arial" w:cs="Arial"/>
        </w:rPr>
        <w:t xml:space="preserve"> </w:t>
      </w:r>
      <w:r w:rsidRPr="00D94B6F">
        <w:rPr>
          <w:rFonts w:ascii="Arial" w:hAnsi="Arial" w:cs="Arial"/>
        </w:rPr>
        <w:t xml:space="preserve">poskytne Objednávateľ Dodávateľovi najneskôr do </w:t>
      </w:r>
      <w:r w:rsidR="00D94B6F" w:rsidRPr="00D94B6F">
        <w:rPr>
          <w:rFonts w:ascii="Arial" w:hAnsi="Arial" w:cs="Arial"/>
        </w:rPr>
        <w:t>20</w:t>
      </w:r>
      <w:r w:rsidRPr="00D94B6F">
        <w:rPr>
          <w:rFonts w:ascii="Arial" w:hAnsi="Arial" w:cs="Arial"/>
        </w:rPr>
        <w:t>.11.</w:t>
      </w:r>
      <w:r w:rsidR="00D94B6F" w:rsidRPr="00D94B6F">
        <w:rPr>
          <w:rFonts w:ascii="Arial" w:hAnsi="Arial" w:cs="Arial"/>
        </w:rPr>
        <w:t xml:space="preserve"> príslušného kalendárneho roka</w:t>
      </w:r>
      <w:r w:rsidRPr="00D94B6F">
        <w:rPr>
          <w:rFonts w:ascii="Arial" w:hAnsi="Arial" w:cs="Arial"/>
        </w:rPr>
        <w:t>.</w:t>
      </w:r>
    </w:p>
    <w:p w:rsidR="007E0E18" w:rsidRPr="00D94B6F" w:rsidRDefault="007E0E18" w:rsidP="007E0E18">
      <w:pPr>
        <w:jc w:val="both"/>
        <w:rPr>
          <w:rFonts w:ascii="Arial" w:hAnsi="Arial" w:cs="Arial"/>
        </w:rPr>
      </w:pPr>
    </w:p>
    <w:p w:rsidR="00912F30" w:rsidRPr="00D94B6F" w:rsidRDefault="00912F30">
      <w:pPr>
        <w:rPr>
          <w:rFonts w:ascii="Arial" w:hAnsi="Arial" w:cs="Arial"/>
        </w:rPr>
      </w:pPr>
    </w:p>
    <w:sectPr w:rsidR="00912F30" w:rsidRPr="00D94B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6F" w:rsidRDefault="00D94B6F" w:rsidP="00D94B6F">
      <w:pPr>
        <w:spacing w:after="0" w:line="240" w:lineRule="auto"/>
      </w:pPr>
      <w:r>
        <w:separator/>
      </w:r>
    </w:p>
  </w:endnote>
  <w:endnote w:type="continuationSeparator" w:id="0">
    <w:p w:rsidR="00D94B6F" w:rsidRDefault="00D94B6F" w:rsidP="00D9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6F" w:rsidRDefault="00D94B6F" w:rsidP="00D94B6F">
      <w:pPr>
        <w:spacing w:after="0" w:line="240" w:lineRule="auto"/>
      </w:pPr>
      <w:r>
        <w:separator/>
      </w:r>
    </w:p>
  </w:footnote>
  <w:footnote w:type="continuationSeparator" w:id="0">
    <w:p w:rsidR="00D94B6F" w:rsidRDefault="00D94B6F" w:rsidP="00D9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6F" w:rsidRDefault="00983B99">
    <w:pPr>
      <w:pStyle w:val="Hlavika"/>
    </w:pPr>
    <w:r>
      <w:t>Príloha č.1</w:t>
    </w:r>
  </w:p>
  <w:p w:rsidR="00983B99" w:rsidRDefault="00983B99" w:rsidP="00983B99">
    <w:pPr>
      <w:pStyle w:val="Hlavika"/>
    </w:pPr>
    <w:r>
      <w:t>k Rámcovej dohode o poskytnutí služieb (ďalej len „</w:t>
    </w:r>
    <w:r w:rsidR="009C2209">
      <w:t>dohod</w:t>
    </w:r>
    <w:r>
      <w:t xml:space="preserve">a“) uzatvorenej podľa §269 ods. 2 zákona č. 513/1991 Zb. Obchodný zákonník v znení neskorších predpisov a </w:t>
    </w:r>
    <w:r w:rsidRPr="00544B78">
      <w:rPr>
        <w:rFonts w:ascii="Arial" w:hAnsi="Arial" w:cs="Arial"/>
        <w:sz w:val="20"/>
        <w:szCs w:val="20"/>
      </w:rPr>
      <w:t>podľa zákona č. 343/2015 Z. z. o verejnom obstarávaní a o zmene a doplnení niektorých zákonov v znení neskorších predpisov</w:t>
    </w:r>
  </w:p>
  <w:p w:rsidR="00983B99" w:rsidRDefault="00983B9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33E"/>
    <w:multiLevelType w:val="hybridMultilevel"/>
    <w:tmpl w:val="C032C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0934"/>
    <w:multiLevelType w:val="hybridMultilevel"/>
    <w:tmpl w:val="F1028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407"/>
    <w:multiLevelType w:val="hybridMultilevel"/>
    <w:tmpl w:val="651A15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28B7"/>
    <w:multiLevelType w:val="hybridMultilevel"/>
    <w:tmpl w:val="F1028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783F"/>
    <w:multiLevelType w:val="hybridMultilevel"/>
    <w:tmpl w:val="F1028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86546"/>
    <w:multiLevelType w:val="hybridMultilevel"/>
    <w:tmpl w:val="F1028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7F1B"/>
    <w:multiLevelType w:val="hybridMultilevel"/>
    <w:tmpl w:val="F1028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744A"/>
    <w:multiLevelType w:val="hybridMultilevel"/>
    <w:tmpl w:val="116EE4F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344F87"/>
    <w:multiLevelType w:val="hybridMultilevel"/>
    <w:tmpl w:val="DDD4AD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D0C13"/>
    <w:multiLevelType w:val="hybridMultilevel"/>
    <w:tmpl w:val="F1028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B6AB9"/>
    <w:multiLevelType w:val="hybridMultilevel"/>
    <w:tmpl w:val="F1028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AA"/>
    <w:rsid w:val="000E58F5"/>
    <w:rsid w:val="001B4BAA"/>
    <w:rsid w:val="00641CA8"/>
    <w:rsid w:val="00673760"/>
    <w:rsid w:val="006847D8"/>
    <w:rsid w:val="00700061"/>
    <w:rsid w:val="007102AA"/>
    <w:rsid w:val="007E0E18"/>
    <w:rsid w:val="00912F30"/>
    <w:rsid w:val="009520BB"/>
    <w:rsid w:val="00983B99"/>
    <w:rsid w:val="00991607"/>
    <w:rsid w:val="009C2209"/>
    <w:rsid w:val="00BB2AB4"/>
    <w:rsid w:val="00C76BDB"/>
    <w:rsid w:val="00D94B6F"/>
    <w:rsid w:val="00EE3130"/>
    <w:rsid w:val="00F4013C"/>
    <w:rsid w:val="00F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A6E2"/>
  <w15:chartTrackingRefBased/>
  <w15:docId w15:val="{06E85D74-FF71-44D9-A7BA-94A7561F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2AA"/>
    <w:pPr>
      <w:spacing w:after="200" w:line="276" w:lineRule="auto"/>
    </w:pPr>
    <w:rPr>
      <w:rFonts w:ascii="Calibri" w:eastAsia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37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737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37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737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737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73760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73760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7376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7376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37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737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37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73760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7376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73760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7376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73760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73760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6737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6737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737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67376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673760"/>
    <w:rPr>
      <w:b/>
      <w:bCs/>
    </w:rPr>
  </w:style>
  <w:style w:type="character" w:styleId="Zvraznenie">
    <w:name w:val="Emphasis"/>
    <w:basedOn w:val="Predvolenpsmoodseku"/>
    <w:uiPriority w:val="20"/>
    <w:qFormat/>
    <w:rsid w:val="00673760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673760"/>
    <w:rPr>
      <w:szCs w:val="32"/>
    </w:rPr>
  </w:style>
  <w:style w:type="paragraph" w:styleId="Odsekzoznamu">
    <w:name w:val="List Paragraph"/>
    <w:aliases w:val="body,Odsek zoznamu2,Odsek zoznamu1,Bullet Number,lp1,lp11,Use Case List Paragraph,Colorful List - Accent 11"/>
    <w:basedOn w:val="Normlny"/>
    <w:link w:val="OdsekzoznamuChar"/>
    <w:uiPriority w:val="34"/>
    <w:qFormat/>
    <w:rsid w:val="0067376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73760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673760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73760"/>
    <w:pPr>
      <w:ind w:left="720" w:right="720"/>
    </w:pPr>
    <w:rPr>
      <w:b/>
      <w:i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73760"/>
    <w:rPr>
      <w:b/>
      <w:i/>
      <w:sz w:val="24"/>
    </w:rPr>
  </w:style>
  <w:style w:type="character" w:styleId="Jemnzvraznenie">
    <w:name w:val="Subtle Emphasis"/>
    <w:uiPriority w:val="19"/>
    <w:qFormat/>
    <w:rsid w:val="00673760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673760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673760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673760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673760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73760"/>
    <w:pPr>
      <w:outlineLvl w:val="9"/>
    </w:pPr>
  </w:style>
  <w:style w:type="character" w:customStyle="1" w:styleId="OdsekzoznamuChar">
    <w:name w:val="Odsek zoznamu Char"/>
    <w:aliases w:val="body Char,Odsek zoznamu2 Char,Odsek zoznamu1 Char,Bullet Number Char,lp1 Char,lp11 Char,Use Case List Paragraph Char,Colorful List - Accent 11 Char"/>
    <w:link w:val="Odsekzoznamu"/>
    <w:uiPriority w:val="34"/>
    <w:qFormat/>
    <w:locked/>
    <w:rsid w:val="007102AA"/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9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4B6F"/>
    <w:rPr>
      <w:rFonts w:ascii="Calibri" w:eastAsia="Calibri" w:hAnsi="Calibri"/>
    </w:rPr>
  </w:style>
  <w:style w:type="paragraph" w:styleId="Pta">
    <w:name w:val="footer"/>
    <w:basedOn w:val="Normlny"/>
    <w:link w:val="PtaChar"/>
    <w:uiPriority w:val="99"/>
    <w:unhideWhenUsed/>
    <w:rsid w:val="00D9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4B6F"/>
    <w:rPr>
      <w:rFonts w:ascii="Calibri" w:eastAsia="Calibri" w:hAnsi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22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Piecuchová Zuzana, Ing.</dc:creator>
  <cp:keywords/>
  <dc:description/>
  <cp:lastModifiedBy>Straka Piecuchová Zuzana, Ing.</cp:lastModifiedBy>
  <cp:revision>13</cp:revision>
  <cp:lastPrinted>2023-06-01T05:24:00Z</cp:lastPrinted>
  <dcterms:created xsi:type="dcterms:W3CDTF">2023-05-03T07:40:00Z</dcterms:created>
  <dcterms:modified xsi:type="dcterms:W3CDTF">2023-06-01T05:25:00Z</dcterms:modified>
</cp:coreProperties>
</file>