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6275"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2122475D" w14:textId="3C8DB733" w:rsidR="001377E5" w:rsidRPr="00110188" w:rsidRDefault="00110188" w:rsidP="00477D60">
      <w:pPr>
        <w:jc w:val="center"/>
        <w:rPr>
          <w:rFonts w:ascii="Times New Roman" w:hAnsi="Times New Roman" w:cs="Times New Roman"/>
          <w:b/>
          <w:sz w:val="32"/>
          <w:szCs w:val="32"/>
          <w:u w:val="single"/>
        </w:rPr>
      </w:pPr>
      <w:proofErr w:type="spellStart"/>
      <w:r w:rsidRPr="00110188">
        <w:rPr>
          <w:rFonts w:ascii="Times New Roman" w:hAnsi="Times New Roman" w:cs="Times New Roman"/>
          <w:b/>
          <w:bCs/>
          <w:sz w:val="28"/>
          <w:szCs w:val="28"/>
          <w:u w:val="single"/>
        </w:rPr>
        <w:t>Agrobiop</w:t>
      </w:r>
      <w:proofErr w:type="spellEnd"/>
      <w:r w:rsidRPr="00110188">
        <w:rPr>
          <w:rFonts w:ascii="Times New Roman" w:hAnsi="Times New Roman" w:cs="Times New Roman"/>
          <w:b/>
          <w:bCs/>
          <w:sz w:val="28"/>
          <w:szCs w:val="28"/>
          <w:u w:val="single"/>
        </w:rPr>
        <w:t xml:space="preserve"> </w:t>
      </w:r>
      <w:proofErr w:type="spellStart"/>
      <w:r w:rsidRPr="00110188">
        <w:rPr>
          <w:rFonts w:ascii="Times New Roman" w:hAnsi="Times New Roman" w:cs="Times New Roman"/>
          <w:b/>
          <w:bCs/>
          <w:sz w:val="28"/>
          <w:szCs w:val="28"/>
          <w:u w:val="single"/>
        </w:rPr>
        <w:t>s.r.o</w:t>
      </w:r>
      <w:proofErr w:type="spellEnd"/>
      <w:r w:rsidRPr="00110188">
        <w:rPr>
          <w:rFonts w:ascii="Times New Roman" w:hAnsi="Times New Roman" w:cs="Times New Roman"/>
          <w:b/>
          <w:bCs/>
          <w:sz w:val="28"/>
          <w:szCs w:val="28"/>
          <w:u w:val="single"/>
        </w:rPr>
        <w:t>.</w:t>
      </w:r>
    </w:p>
    <w:p w14:paraId="3B188A5C" w14:textId="77777777"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p>
    <w:p w14:paraId="3780C184" w14:textId="77777777" w:rsidR="009C3F41" w:rsidRPr="00CC2EB1" w:rsidRDefault="009C3F41" w:rsidP="00B32658">
      <w:pPr>
        <w:spacing w:after="0" w:line="240" w:lineRule="auto"/>
        <w:jc w:val="both"/>
        <w:rPr>
          <w:rFonts w:ascii="Times New Roman" w:hAnsi="Times New Roman" w:cs="Times New Roman"/>
        </w:rPr>
      </w:pPr>
    </w:p>
    <w:p w14:paraId="618CB37A" w14:textId="77777777" w:rsidR="009C3F41" w:rsidRPr="00CC2EB1" w:rsidRDefault="009C3F41" w:rsidP="00B32658">
      <w:pPr>
        <w:spacing w:after="0" w:line="240" w:lineRule="auto"/>
        <w:jc w:val="both"/>
        <w:rPr>
          <w:rFonts w:ascii="Times New Roman" w:hAnsi="Times New Roman" w:cs="Times New Roman"/>
        </w:rPr>
      </w:pPr>
    </w:p>
    <w:p w14:paraId="6DCE36F2" w14:textId="77777777"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52/PRV/2022 </w:t>
      </w:r>
    </w:p>
    <w:p w14:paraId="1B1EC3C6" w14:textId="77777777" w:rsidR="006719FC" w:rsidRPr="00CC2EB1" w:rsidRDefault="006719FC" w:rsidP="00B32658">
      <w:pPr>
        <w:spacing w:after="0" w:line="240" w:lineRule="auto"/>
        <w:jc w:val="both"/>
        <w:rPr>
          <w:rFonts w:ascii="Times New Roman" w:hAnsi="Times New Roman" w:cs="Times New Roman"/>
        </w:rPr>
      </w:pPr>
    </w:p>
    <w:p w14:paraId="65E01649" w14:textId="77777777" w:rsidR="00A117B3" w:rsidRPr="00A117B3" w:rsidRDefault="006719FC" w:rsidP="00A117B3">
      <w:pPr>
        <w:pStyle w:val="Zkladntext"/>
        <w:numPr>
          <w:ilvl w:val="1"/>
          <w:numId w:val="1"/>
        </w:numPr>
        <w:spacing w:before="120" w:line="288" w:lineRule="auto"/>
        <w:ind w:right="64"/>
        <w:rPr>
          <w:rFonts w:ascii="Times New Roman" w:hAnsi="Times New Roman"/>
          <w:sz w:val="28"/>
        </w:rPr>
      </w:pPr>
      <w:r w:rsidRPr="00CC2EB1">
        <w:rPr>
          <w:rFonts w:ascii="Times New Roman" w:hAnsi="Times New Roman"/>
          <w:b/>
          <w:sz w:val="28"/>
          <w:szCs w:val="28"/>
        </w:rPr>
        <w:t xml:space="preserve">Predmet zákazky: </w:t>
      </w:r>
      <w:r w:rsidR="00A117B3" w:rsidRPr="00A117B3">
        <w:rPr>
          <w:rFonts w:ascii="Times New Roman" w:hAnsi="Times New Roman"/>
          <w:b/>
          <w:sz w:val="28"/>
        </w:rPr>
        <w:t xml:space="preserve">Investície do poľnohospodárskeho podniku AGROBIOP </w:t>
      </w:r>
      <w:proofErr w:type="spellStart"/>
      <w:r w:rsidR="00A117B3" w:rsidRPr="00A117B3">
        <w:rPr>
          <w:rFonts w:ascii="Times New Roman" w:hAnsi="Times New Roman"/>
          <w:b/>
          <w:sz w:val="28"/>
        </w:rPr>
        <w:t>s.r.o</w:t>
      </w:r>
      <w:proofErr w:type="spellEnd"/>
      <w:r w:rsidR="00A117B3" w:rsidRPr="00A117B3">
        <w:rPr>
          <w:rFonts w:ascii="Times New Roman" w:hAnsi="Times New Roman"/>
          <w:b/>
          <w:sz w:val="28"/>
        </w:rPr>
        <w:t xml:space="preserve">. na rozvoj ŠRV </w:t>
      </w:r>
      <w:proofErr w:type="spellStart"/>
      <w:r w:rsidR="00A117B3" w:rsidRPr="00A117B3">
        <w:rPr>
          <w:rFonts w:ascii="Times New Roman" w:hAnsi="Times New Roman"/>
          <w:b/>
          <w:sz w:val="28"/>
        </w:rPr>
        <w:t>High</w:t>
      </w:r>
      <w:proofErr w:type="spellEnd"/>
      <w:r w:rsidR="00A117B3" w:rsidRPr="00A117B3">
        <w:rPr>
          <w:rFonts w:ascii="Times New Roman" w:hAnsi="Times New Roman"/>
          <w:b/>
          <w:sz w:val="28"/>
        </w:rPr>
        <w:t xml:space="preserve"> </w:t>
      </w:r>
      <w:proofErr w:type="spellStart"/>
      <w:r w:rsidR="00A117B3" w:rsidRPr="00A117B3">
        <w:rPr>
          <w:rFonts w:ascii="Times New Roman" w:hAnsi="Times New Roman"/>
          <w:b/>
          <w:sz w:val="28"/>
        </w:rPr>
        <w:t>Tech</w:t>
      </w:r>
      <w:proofErr w:type="spellEnd"/>
      <w:r w:rsidR="00A117B3" w:rsidRPr="00A117B3">
        <w:rPr>
          <w:rFonts w:ascii="Times New Roman" w:hAnsi="Times New Roman"/>
          <w:b/>
          <w:sz w:val="28"/>
        </w:rPr>
        <w:t>.</w:t>
      </w:r>
    </w:p>
    <w:p w14:paraId="06493F1A" w14:textId="59607E74" w:rsidR="006719FC" w:rsidRPr="00CC2EB1" w:rsidRDefault="006719FC" w:rsidP="00B32658">
      <w:pPr>
        <w:spacing w:after="0" w:line="240" w:lineRule="auto"/>
        <w:jc w:val="both"/>
        <w:rPr>
          <w:rFonts w:ascii="Times New Roman" w:eastAsia="Times New Roman" w:hAnsi="Times New Roman" w:cs="Times New Roman"/>
          <w:b/>
          <w:color w:val="000000"/>
          <w:sz w:val="28"/>
          <w:szCs w:val="28"/>
          <w:lang w:eastAsia="sk-SK"/>
        </w:rPr>
      </w:pPr>
    </w:p>
    <w:p w14:paraId="43067674" w14:textId="77777777" w:rsidR="009C3F41" w:rsidRPr="00CC2EB1" w:rsidRDefault="009C3F41" w:rsidP="00B32658">
      <w:pPr>
        <w:spacing w:after="0" w:line="240" w:lineRule="auto"/>
        <w:jc w:val="both"/>
        <w:rPr>
          <w:rFonts w:ascii="Times New Roman" w:eastAsia="Times New Roman" w:hAnsi="Times New Roman" w:cs="Times New Roman"/>
          <w:b/>
          <w:color w:val="000000"/>
          <w:sz w:val="28"/>
          <w:szCs w:val="28"/>
          <w:lang w:eastAsia="sk-SK"/>
        </w:rPr>
      </w:pPr>
    </w:p>
    <w:p w14:paraId="69FB07D8" w14:textId="77777777" w:rsidR="009C3F41" w:rsidRPr="00CC2EB1" w:rsidRDefault="009C3F41" w:rsidP="00B32658">
      <w:pPr>
        <w:spacing w:after="0" w:line="240" w:lineRule="auto"/>
        <w:jc w:val="both"/>
        <w:rPr>
          <w:rFonts w:ascii="Times New Roman" w:eastAsia="Times New Roman" w:hAnsi="Times New Roman" w:cs="Times New Roman"/>
          <w:b/>
          <w:color w:val="000000"/>
          <w:sz w:val="28"/>
          <w:szCs w:val="28"/>
          <w:lang w:eastAsia="sk-SK"/>
        </w:rPr>
      </w:pPr>
    </w:p>
    <w:p w14:paraId="5E68E327"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p>
    <w:p w14:paraId="78DF2868" w14:textId="77777777" w:rsidR="001377E5" w:rsidRPr="00CC2EB1" w:rsidRDefault="00B32658" w:rsidP="001377E5">
      <w:pPr>
        <w:spacing w:after="0" w:line="240" w:lineRule="auto"/>
        <w:jc w:val="both"/>
        <w:outlineLvl w:val="0"/>
        <w:rPr>
          <w:rFonts w:ascii="Times New Roman" w:eastAsia="Times New Roman" w:hAnsi="Times New Roman" w:cs="Times New Roman"/>
          <w:b/>
          <w:bCs/>
          <w:strike/>
          <w:color w:val="000000"/>
          <w:sz w:val="32"/>
          <w:szCs w:val="32"/>
          <w:lang w:eastAsia="sk-SK"/>
        </w:rPr>
      </w:pPr>
      <w:r w:rsidRPr="00CC2EB1">
        <w:rPr>
          <w:rFonts w:ascii="Times New Roman" w:eastAsia="Times New Roman" w:hAnsi="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241E046F"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2E9CEA78"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54DBD6C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0CAB02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AD4ED0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59556F1"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D35470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FF1909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14580B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2670635"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565D50D"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EAB3D9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A66FA5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B9D9FE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90C871D"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0A8125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AD567C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7FB300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A6D9A1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9BD244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825429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900D3A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FC505B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477FE1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3F41" w:rsidRPr="00CC2EB1" w14:paraId="10FDEB94" w14:textId="77777777" w:rsidTr="009C3F41">
        <w:tc>
          <w:tcPr>
            <w:tcW w:w="3020" w:type="dxa"/>
          </w:tcPr>
          <w:p w14:paraId="0A5C7BD3" w14:textId="07FAEB22" w:rsidR="009C3F41" w:rsidRPr="00CC2EB1" w:rsidRDefault="009C3F41" w:rsidP="00B41BA2">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sidR="005422D5">
              <w:rPr>
                <w:rFonts w:ascii="Times New Roman" w:eastAsia="Times New Roman" w:hAnsi="Times New Roman" w:cs="Times New Roman"/>
                <w:b/>
                <w:color w:val="000000"/>
                <w:sz w:val="24"/>
                <w:szCs w:val="24"/>
                <w:lang w:eastAsia="sk-SK"/>
              </w:rPr>
              <w:t> </w:t>
            </w:r>
            <w:r w:rsidR="00110188">
              <w:rPr>
                <w:rFonts w:ascii="Times New Roman" w:eastAsia="Times New Roman" w:hAnsi="Times New Roman" w:cs="Times New Roman"/>
                <w:b/>
                <w:color w:val="000000"/>
                <w:sz w:val="24"/>
                <w:szCs w:val="24"/>
                <w:lang w:eastAsia="sk-SK"/>
              </w:rPr>
              <w:t>Piešťanoch</w:t>
            </w:r>
            <w:r w:rsidR="005422D5">
              <w:rPr>
                <w:rFonts w:ascii="Times New Roman" w:eastAsia="Times New Roman" w:hAnsi="Times New Roman" w:cs="Times New Roman"/>
                <w:b/>
                <w:color w:val="000000"/>
                <w:sz w:val="24"/>
                <w:szCs w:val="24"/>
                <w:lang w:eastAsia="sk-SK"/>
              </w:rPr>
              <w:t xml:space="preserve"> </w:t>
            </w:r>
          </w:p>
        </w:tc>
        <w:tc>
          <w:tcPr>
            <w:tcW w:w="3021" w:type="dxa"/>
          </w:tcPr>
          <w:p w14:paraId="1907069A" w14:textId="20DECD16" w:rsidR="009C3F41" w:rsidRDefault="00043D43" w:rsidP="00B41BA2">
            <w:pPr>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 xml:space="preserve">dňa  </w:t>
            </w:r>
            <w:r w:rsidR="00A117B3">
              <w:rPr>
                <w:rFonts w:ascii="Times New Roman" w:eastAsia="Times New Roman" w:hAnsi="Times New Roman" w:cs="Times New Roman"/>
                <w:b/>
                <w:color w:val="000000"/>
                <w:sz w:val="24"/>
                <w:szCs w:val="24"/>
                <w:lang w:eastAsia="sk-SK"/>
              </w:rPr>
              <w:t>17</w:t>
            </w:r>
            <w:r w:rsidR="009C3F41" w:rsidRPr="0095704B">
              <w:rPr>
                <w:rFonts w:ascii="Times New Roman" w:eastAsia="Times New Roman" w:hAnsi="Times New Roman" w:cs="Times New Roman"/>
                <w:b/>
                <w:color w:val="000000"/>
                <w:sz w:val="24"/>
                <w:szCs w:val="24"/>
                <w:lang w:eastAsia="sk-SK"/>
              </w:rPr>
              <w:t xml:space="preserve">. </w:t>
            </w:r>
            <w:r w:rsidR="00A117B3">
              <w:rPr>
                <w:rFonts w:ascii="Times New Roman" w:eastAsia="Times New Roman" w:hAnsi="Times New Roman" w:cs="Times New Roman"/>
                <w:b/>
                <w:color w:val="000000"/>
                <w:sz w:val="24"/>
                <w:szCs w:val="24"/>
                <w:lang w:eastAsia="sk-SK"/>
              </w:rPr>
              <w:t>augusta</w:t>
            </w:r>
            <w:r w:rsidR="009C3F41" w:rsidRPr="0095704B">
              <w:rPr>
                <w:rFonts w:ascii="Times New Roman" w:eastAsia="Times New Roman" w:hAnsi="Times New Roman" w:cs="Times New Roman"/>
                <w:b/>
                <w:color w:val="000000"/>
                <w:sz w:val="24"/>
                <w:szCs w:val="24"/>
                <w:lang w:eastAsia="sk-SK"/>
              </w:rPr>
              <w:t xml:space="preserve"> 202</w:t>
            </w:r>
            <w:r w:rsidR="00A117B3">
              <w:rPr>
                <w:rFonts w:ascii="Times New Roman" w:eastAsia="Times New Roman" w:hAnsi="Times New Roman" w:cs="Times New Roman"/>
                <w:b/>
                <w:color w:val="000000"/>
                <w:sz w:val="24"/>
                <w:szCs w:val="24"/>
                <w:lang w:eastAsia="sk-SK"/>
              </w:rPr>
              <w:t>3</w:t>
            </w:r>
          </w:p>
          <w:p w14:paraId="7051D5A3" w14:textId="77777777" w:rsidR="00110188" w:rsidRPr="005422D5" w:rsidRDefault="00110188" w:rsidP="00B41BA2">
            <w:pPr>
              <w:jc w:val="both"/>
              <w:rPr>
                <w:rFonts w:ascii="Times New Roman" w:eastAsia="Times New Roman" w:hAnsi="Times New Roman" w:cs="Times New Roman"/>
                <w:b/>
                <w:color w:val="000000"/>
                <w:sz w:val="24"/>
                <w:szCs w:val="24"/>
                <w:lang w:eastAsia="sk-SK"/>
              </w:rPr>
            </w:pPr>
          </w:p>
          <w:p w14:paraId="3D94F738" w14:textId="77777777" w:rsidR="005422D5" w:rsidRDefault="005422D5" w:rsidP="00B41BA2">
            <w:pPr>
              <w:jc w:val="both"/>
              <w:rPr>
                <w:rFonts w:ascii="Times New Roman" w:eastAsia="Times New Roman" w:hAnsi="Times New Roman" w:cs="Times New Roman"/>
                <w:color w:val="000000"/>
                <w:sz w:val="20"/>
                <w:szCs w:val="20"/>
                <w:lang w:eastAsia="sk-SK"/>
              </w:rPr>
            </w:pPr>
          </w:p>
          <w:p w14:paraId="16DCFECE" w14:textId="77777777" w:rsidR="005422D5" w:rsidRPr="00CC2EB1" w:rsidRDefault="005422D5" w:rsidP="00B41BA2">
            <w:pPr>
              <w:jc w:val="both"/>
              <w:rPr>
                <w:rFonts w:ascii="Times New Roman" w:eastAsia="Times New Roman" w:hAnsi="Times New Roman" w:cs="Times New Roman"/>
                <w:color w:val="000000"/>
                <w:lang w:eastAsia="sk-SK"/>
              </w:rPr>
            </w:pPr>
          </w:p>
        </w:tc>
        <w:tc>
          <w:tcPr>
            <w:tcW w:w="3021" w:type="dxa"/>
          </w:tcPr>
          <w:p w14:paraId="3727E80C" w14:textId="77777777" w:rsidR="009C3F41" w:rsidRPr="00CC2EB1" w:rsidRDefault="009C3F41" w:rsidP="00B41BA2">
            <w:pPr>
              <w:jc w:val="both"/>
              <w:rPr>
                <w:rFonts w:ascii="Times New Roman" w:eastAsia="Times New Roman" w:hAnsi="Times New Roman" w:cs="Times New Roman"/>
                <w:color w:val="000000"/>
                <w:lang w:eastAsia="sk-SK"/>
              </w:rPr>
            </w:pPr>
          </w:p>
        </w:tc>
      </w:tr>
    </w:tbl>
    <w:p w14:paraId="784350B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97CBFB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7B6B76" w:rsidRPr="00CC2EB1" w14:paraId="639A9C46" w14:textId="77777777" w:rsidTr="00B32658">
        <w:tc>
          <w:tcPr>
            <w:tcW w:w="4531" w:type="dxa"/>
          </w:tcPr>
          <w:p w14:paraId="51D4C3A6" w14:textId="77777777" w:rsidR="007B6B76" w:rsidRPr="00CC2EB1" w:rsidRDefault="007B6B76" w:rsidP="007B6B76">
            <w:pPr>
              <w:rPr>
                <w:rFonts w:ascii="Times New Roman" w:hAnsi="Times New Roman" w:cs="Times New Roman"/>
                <w:b/>
              </w:rPr>
            </w:pPr>
            <w:r w:rsidRPr="00CC2EB1">
              <w:rPr>
                <w:rFonts w:ascii="Times New Roman" w:hAnsi="Times New Roman" w:cs="Times New Roman"/>
                <w:b/>
              </w:rPr>
              <w:lastRenderedPageBreak/>
              <w:t xml:space="preserve">Názov žiadateľa/prijímateľa/obstarávateľa: </w:t>
            </w:r>
          </w:p>
        </w:tc>
        <w:tc>
          <w:tcPr>
            <w:tcW w:w="4531" w:type="dxa"/>
          </w:tcPr>
          <w:p w14:paraId="6A629929" w14:textId="696EBC81" w:rsidR="007B6B76" w:rsidRPr="00CC2EB1" w:rsidRDefault="007B6B76" w:rsidP="007B6B76">
            <w:pPr>
              <w:jc w:val="both"/>
              <w:rPr>
                <w:rFonts w:ascii="Times New Roman" w:eastAsia="Times New Roman" w:hAnsi="Times New Roman" w:cs="Times New Roman"/>
                <w:b/>
                <w:color w:val="000000"/>
                <w:lang w:eastAsia="sk-SK"/>
              </w:rPr>
            </w:pPr>
            <w:bookmarkStart w:id="0" w:name="_Hlk108074010"/>
            <w:proofErr w:type="spellStart"/>
            <w:r>
              <w:rPr>
                <w:rFonts w:ascii="Times New Roman" w:hAnsi="Times New Roman" w:cs="Times New Roman"/>
                <w:b/>
                <w:bCs/>
                <w:sz w:val="28"/>
                <w:szCs w:val="28"/>
              </w:rPr>
              <w:t>Agrobiop</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s.r.o</w:t>
            </w:r>
            <w:proofErr w:type="spellEnd"/>
            <w:r>
              <w:rPr>
                <w:rFonts w:ascii="Times New Roman" w:hAnsi="Times New Roman" w:cs="Times New Roman"/>
                <w:b/>
                <w:bCs/>
                <w:sz w:val="28"/>
                <w:szCs w:val="28"/>
              </w:rPr>
              <w:t>.</w:t>
            </w:r>
            <w:bookmarkEnd w:id="0"/>
          </w:p>
        </w:tc>
      </w:tr>
      <w:tr w:rsidR="007B6B76" w:rsidRPr="00CC2EB1" w14:paraId="178CB564" w14:textId="77777777" w:rsidTr="00B32658">
        <w:tc>
          <w:tcPr>
            <w:tcW w:w="4531" w:type="dxa"/>
          </w:tcPr>
          <w:p w14:paraId="3D6A163A" w14:textId="77777777" w:rsidR="007B6B76" w:rsidRPr="00CC2EB1" w:rsidRDefault="007B6B76" w:rsidP="007B6B76">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29E37F05" w14:textId="0C301D1F" w:rsidR="007B6B76" w:rsidRPr="00CA196E" w:rsidRDefault="007B6B76" w:rsidP="007B6B76">
            <w:pPr>
              <w:jc w:val="both"/>
              <w:rPr>
                <w:rFonts w:ascii="Times New Roman" w:hAnsi="Times New Roman" w:cs="Times New Roman"/>
                <w:sz w:val="24"/>
                <w:szCs w:val="24"/>
              </w:rPr>
            </w:pPr>
            <w:r>
              <w:rPr>
                <w:rFonts w:ascii="Times New Roman" w:hAnsi="Times New Roman" w:cs="Times New Roman"/>
                <w:sz w:val="24"/>
                <w:szCs w:val="24"/>
              </w:rPr>
              <w:t>Žilinská cesta 626/60,</w:t>
            </w:r>
            <w:r w:rsidRPr="00CA196E">
              <w:rPr>
                <w:rFonts w:ascii="Times New Roman" w:hAnsi="Times New Roman" w:cs="Times New Roman"/>
                <w:sz w:val="24"/>
                <w:szCs w:val="24"/>
              </w:rPr>
              <w:t xml:space="preserve"> </w:t>
            </w:r>
            <w:r>
              <w:rPr>
                <w:rFonts w:ascii="Times New Roman" w:hAnsi="Times New Roman" w:cs="Times New Roman"/>
                <w:sz w:val="24"/>
                <w:szCs w:val="24"/>
              </w:rPr>
              <w:t>921 01 Piešťany</w:t>
            </w:r>
          </w:p>
        </w:tc>
      </w:tr>
      <w:tr w:rsidR="007B6B76" w:rsidRPr="00CC2EB1" w14:paraId="5DDDC736" w14:textId="77777777" w:rsidTr="00B32658">
        <w:tc>
          <w:tcPr>
            <w:tcW w:w="4531" w:type="dxa"/>
          </w:tcPr>
          <w:p w14:paraId="0C177740" w14:textId="77777777" w:rsidR="007B6B76" w:rsidRPr="00CC2EB1" w:rsidRDefault="007B6B76" w:rsidP="007B6B76">
            <w:pPr>
              <w:rPr>
                <w:rFonts w:ascii="Times New Roman" w:hAnsi="Times New Roman" w:cs="Times New Roman"/>
                <w:b/>
              </w:rPr>
            </w:pPr>
            <w:r w:rsidRPr="00CC2EB1">
              <w:rPr>
                <w:rFonts w:ascii="Times New Roman" w:hAnsi="Times New Roman" w:cs="Times New Roman"/>
                <w:b/>
              </w:rPr>
              <w:t>V zastúpení:</w:t>
            </w:r>
          </w:p>
        </w:tc>
        <w:tc>
          <w:tcPr>
            <w:tcW w:w="4531" w:type="dxa"/>
          </w:tcPr>
          <w:p w14:paraId="7B469562" w14:textId="4053A333" w:rsidR="007B6B76" w:rsidRPr="00CA196E" w:rsidRDefault="007B6B76" w:rsidP="007B6B76">
            <w:pPr>
              <w:jc w:val="both"/>
              <w:rPr>
                <w:rFonts w:ascii="Times New Roman" w:hAnsi="Times New Roman" w:cs="Times New Roman"/>
                <w:sz w:val="24"/>
                <w:szCs w:val="24"/>
              </w:rPr>
            </w:pPr>
            <w:r w:rsidRPr="00CA196E">
              <w:rPr>
                <w:rFonts w:ascii="Times New Roman" w:hAnsi="Times New Roman" w:cs="Times New Roman"/>
                <w:sz w:val="24"/>
                <w:szCs w:val="24"/>
              </w:rPr>
              <w:t xml:space="preserve">doc. Ing. Ján </w:t>
            </w:r>
            <w:proofErr w:type="spellStart"/>
            <w:r w:rsidRPr="00CA196E">
              <w:rPr>
                <w:rFonts w:ascii="Times New Roman" w:hAnsi="Times New Roman" w:cs="Times New Roman"/>
                <w:sz w:val="24"/>
                <w:szCs w:val="24"/>
              </w:rPr>
              <w:t>Bitter</w:t>
            </w:r>
            <w:proofErr w:type="spellEnd"/>
            <w:r w:rsidRPr="00CA196E">
              <w:rPr>
                <w:rFonts w:ascii="Times New Roman" w:hAnsi="Times New Roman" w:cs="Times New Roman"/>
                <w:sz w:val="24"/>
                <w:szCs w:val="24"/>
              </w:rPr>
              <w:t>, PhD., konateľ spoločnosti</w:t>
            </w:r>
          </w:p>
        </w:tc>
      </w:tr>
      <w:tr w:rsidR="007B6B76" w:rsidRPr="00CC2EB1" w14:paraId="008B8F90" w14:textId="77777777" w:rsidTr="00B32658">
        <w:tc>
          <w:tcPr>
            <w:tcW w:w="4531" w:type="dxa"/>
          </w:tcPr>
          <w:p w14:paraId="20305124" w14:textId="77777777" w:rsidR="007B6B76" w:rsidRPr="00CC2EB1" w:rsidRDefault="007B6B76" w:rsidP="007B6B76">
            <w:pPr>
              <w:rPr>
                <w:rFonts w:ascii="Times New Roman" w:hAnsi="Times New Roman" w:cs="Times New Roman"/>
                <w:b/>
              </w:rPr>
            </w:pPr>
            <w:r w:rsidRPr="00CC2EB1">
              <w:rPr>
                <w:rFonts w:ascii="Times New Roman" w:hAnsi="Times New Roman" w:cs="Times New Roman"/>
                <w:b/>
              </w:rPr>
              <w:t>IČO:</w:t>
            </w:r>
          </w:p>
        </w:tc>
        <w:tc>
          <w:tcPr>
            <w:tcW w:w="4531" w:type="dxa"/>
          </w:tcPr>
          <w:p w14:paraId="78A5827B" w14:textId="5A064B89" w:rsidR="007B6B76" w:rsidRPr="00CA196E" w:rsidRDefault="007B6B76" w:rsidP="007B6B76">
            <w:pPr>
              <w:jc w:val="both"/>
              <w:rPr>
                <w:rFonts w:ascii="Times New Roman" w:hAnsi="Times New Roman" w:cs="Times New Roman"/>
                <w:sz w:val="24"/>
                <w:szCs w:val="24"/>
              </w:rPr>
            </w:pPr>
            <w:bookmarkStart w:id="1" w:name="_Hlk108074019"/>
            <w:r w:rsidRPr="00CA196E">
              <w:rPr>
                <w:rFonts w:ascii="Times New Roman" w:hAnsi="Times New Roman" w:cs="Times New Roman"/>
                <w:sz w:val="24"/>
                <w:szCs w:val="24"/>
              </w:rPr>
              <w:t>34127721</w:t>
            </w:r>
            <w:bookmarkEnd w:id="1"/>
          </w:p>
        </w:tc>
      </w:tr>
      <w:tr w:rsidR="007B6B76" w:rsidRPr="00CC2EB1" w14:paraId="5F7670E2" w14:textId="77777777" w:rsidTr="00B32658">
        <w:tc>
          <w:tcPr>
            <w:tcW w:w="4531" w:type="dxa"/>
          </w:tcPr>
          <w:p w14:paraId="050F49ED" w14:textId="77777777" w:rsidR="007B6B76" w:rsidRPr="00CC2EB1" w:rsidRDefault="007B6B76" w:rsidP="007B6B76">
            <w:pPr>
              <w:rPr>
                <w:rFonts w:ascii="Times New Roman" w:hAnsi="Times New Roman" w:cs="Times New Roman"/>
                <w:b/>
              </w:rPr>
            </w:pPr>
            <w:r w:rsidRPr="00CC2EB1">
              <w:rPr>
                <w:rFonts w:ascii="Times New Roman" w:hAnsi="Times New Roman" w:cs="Times New Roman"/>
                <w:b/>
              </w:rPr>
              <w:t>DIČ:</w:t>
            </w:r>
          </w:p>
        </w:tc>
        <w:tc>
          <w:tcPr>
            <w:tcW w:w="4531" w:type="dxa"/>
          </w:tcPr>
          <w:p w14:paraId="3693CEEF" w14:textId="3561A22E" w:rsidR="007B6B76" w:rsidRPr="00CA196E" w:rsidRDefault="007B6B76" w:rsidP="007B6B76">
            <w:pPr>
              <w:jc w:val="both"/>
              <w:rPr>
                <w:rFonts w:ascii="Times New Roman" w:hAnsi="Times New Roman" w:cs="Times New Roman"/>
                <w:sz w:val="24"/>
                <w:szCs w:val="24"/>
              </w:rPr>
            </w:pPr>
            <w:r w:rsidRPr="00CA196E">
              <w:rPr>
                <w:rFonts w:ascii="Times New Roman" w:hAnsi="Times New Roman" w:cs="Times New Roman"/>
                <w:sz w:val="24"/>
                <w:szCs w:val="24"/>
              </w:rPr>
              <w:t>2020389239</w:t>
            </w:r>
          </w:p>
        </w:tc>
      </w:tr>
      <w:tr w:rsidR="00B32658" w:rsidRPr="00CC2EB1" w14:paraId="1021D852" w14:textId="77777777" w:rsidTr="00B32658">
        <w:tc>
          <w:tcPr>
            <w:tcW w:w="4531" w:type="dxa"/>
          </w:tcPr>
          <w:p w14:paraId="5DD588AF"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 xml:space="preserve">Názov projektu a kód </w:t>
            </w:r>
            <w:proofErr w:type="spellStart"/>
            <w:r w:rsidRPr="00CC2EB1">
              <w:rPr>
                <w:rFonts w:ascii="Times New Roman" w:hAnsi="Times New Roman" w:cs="Times New Roman"/>
                <w:b/>
              </w:rPr>
              <w:t>ŽoNFP</w:t>
            </w:r>
            <w:proofErr w:type="spellEnd"/>
            <w:r w:rsidRPr="00CC2EB1">
              <w:rPr>
                <w:rFonts w:ascii="Times New Roman" w:hAnsi="Times New Roman" w:cs="Times New Roman"/>
                <w:b/>
                <w:vertAlign w:val="superscript"/>
              </w:rPr>
              <w:footnoteReference w:id="1"/>
            </w:r>
          </w:p>
        </w:tc>
        <w:tc>
          <w:tcPr>
            <w:tcW w:w="4531" w:type="dxa"/>
          </w:tcPr>
          <w:p w14:paraId="1143CBEC" w14:textId="77777777" w:rsidR="00A117B3" w:rsidRPr="00F92658" w:rsidRDefault="00A117B3" w:rsidP="00A117B3">
            <w:pPr>
              <w:pStyle w:val="Zkladntext"/>
              <w:spacing w:before="120" w:line="288" w:lineRule="auto"/>
              <w:ind w:right="64"/>
              <w:rPr>
                <w:rFonts w:ascii="Times New Roman" w:hAnsi="Times New Roman"/>
                <w:sz w:val="20"/>
              </w:rPr>
            </w:pPr>
            <w:r w:rsidRPr="00254867">
              <w:rPr>
                <w:rFonts w:ascii="Times New Roman" w:hAnsi="Times New Roman"/>
                <w:b/>
                <w:sz w:val="20"/>
              </w:rPr>
              <w:t xml:space="preserve">Investície do poľnohospodárskeho podniku AGROBIOP </w:t>
            </w:r>
            <w:proofErr w:type="spellStart"/>
            <w:r w:rsidRPr="00254867">
              <w:rPr>
                <w:rFonts w:ascii="Times New Roman" w:hAnsi="Times New Roman"/>
                <w:b/>
                <w:sz w:val="20"/>
              </w:rPr>
              <w:t>s.r.o</w:t>
            </w:r>
            <w:proofErr w:type="spellEnd"/>
            <w:r w:rsidRPr="00254867">
              <w:rPr>
                <w:rFonts w:ascii="Times New Roman" w:hAnsi="Times New Roman"/>
                <w:b/>
                <w:sz w:val="20"/>
              </w:rPr>
              <w:t xml:space="preserve">. na rozvoj ŠRV </w:t>
            </w:r>
            <w:proofErr w:type="spellStart"/>
            <w:r w:rsidRPr="00254867">
              <w:rPr>
                <w:rFonts w:ascii="Times New Roman" w:hAnsi="Times New Roman"/>
                <w:b/>
                <w:sz w:val="20"/>
              </w:rPr>
              <w:t>High</w:t>
            </w:r>
            <w:proofErr w:type="spellEnd"/>
            <w:r w:rsidRPr="00254867">
              <w:rPr>
                <w:rFonts w:ascii="Times New Roman" w:hAnsi="Times New Roman"/>
                <w:b/>
                <w:sz w:val="20"/>
              </w:rPr>
              <w:t xml:space="preserve"> </w:t>
            </w:r>
            <w:proofErr w:type="spellStart"/>
            <w:r w:rsidRPr="00254867">
              <w:rPr>
                <w:rFonts w:ascii="Times New Roman" w:hAnsi="Times New Roman"/>
                <w:b/>
                <w:sz w:val="20"/>
              </w:rPr>
              <w:t>Tech</w:t>
            </w:r>
            <w:proofErr w:type="spellEnd"/>
            <w:r>
              <w:rPr>
                <w:rFonts w:ascii="Times New Roman" w:hAnsi="Times New Roman"/>
                <w:b/>
                <w:sz w:val="20"/>
              </w:rPr>
              <w:t>.</w:t>
            </w:r>
          </w:p>
          <w:p w14:paraId="63E981B5" w14:textId="1E6E8728" w:rsidR="00B32658" w:rsidRPr="00CA196E" w:rsidRDefault="00B32658" w:rsidP="006719FC">
            <w:pPr>
              <w:rPr>
                <w:rFonts w:ascii="Times New Roman" w:hAnsi="Times New Roman" w:cs="Times New Roman"/>
                <w:sz w:val="24"/>
                <w:szCs w:val="24"/>
              </w:rPr>
            </w:pPr>
          </w:p>
        </w:tc>
      </w:tr>
      <w:tr w:rsidR="00B32658" w:rsidRPr="00CC2EB1" w14:paraId="1ACA2272" w14:textId="77777777" w:rsidTr="00B32658">
        <w:tc>
          <w:tcPr>
            <w:tcW w:w="4531" w:type="dxa"/>
          </w:tcPr>
          <w:p w14:paraId="7D7473EA"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008C74BF" w14:textId="77777777" w:rsidR="007B6B76" w:rsidRDefault="007B6B76" w:rsidP="007B6B76">
            <w:pPr>
              <w:jc w:val="both"/>
              <w:rPr>
                <w:rFonts w:ascii="Times New Roman" w:hAnsi="Times New Roman" w:cs="Times New Roman"/>
                <w:sz w:val="24"/>
                <w:szCs w:val="24"/>
              </w:rPr>
            </w:pPr>
            <w:r>
              <w:rPr>
                <w:rFonts w:ascii="Times New Roman" w:hAnsi="Times New Roman" w:cs="Times New Roman"/>
                <w:sz w:val="24"/>
                <w:szCs w:val="24"/>
              </w:rPr>
              <w:t xml:space="preserve">Ing. Marek Holík </w:t>
            </w:r>
          </w:p>
          <w:p w14:paraId="27677F7B" w14:textId="77777777" w:rsidR="007B6B76" w:rsidRDefault="007B6B76" w:rsidP="007B6B76">
            <w:pPr>
              <w:jc w:val="both"/>
              <w:rPr>
                <w:rFonts w:ascii="Times New Roman" w:hAnsi="Times New Roman" w:cs="Times New Roman"/>
                <w:color w:val="000000" w:themeColor="text1"/>
                <w:sz w:val="24"/>
                <w:szCs w:val="24"/>
              </w:rPr>
            </w:pPr>
            <w:r>
              <w:rPr>
                <w:rStyle w:val="Hypertextovprepojenie"/>
                <w:rFonts w:ascii="Times New Roman" w:hAnsi="Times New Roman" w:cs="Times New Roman"/>
                <w:sz w:val="24"/>
                <w:szCs w:val="24"/>
              </w:rPr>
              <w:t>agrobiop.holik@gmail.com</w:t>
            </w:r>
          </w:p>
          <w:p w14:paraId="60BF025A" w14:textId="48925F16" w:rsidR="006719FC" w:rsidRPr="00CC2EB1" w:rsidRDefault="007B6B76" w:rsidP="007B6B76">
            <w:pPr>
              <w:jc w:val="both"/>
              <w:rPr>
                <w:rFonts w:ascii="Times New Roman" w:eastAsia="Times New Roman" w:hAnsi="Times New Roman" w:cs="Times New Roman"/>
                <w:color w:val="000000"/>
                <w:lang w:eastAsia="sk-SK"/>
              </w:rPr>
            </w:pPr>
            <w:r>
              <w:rPr>
                <w:rFonts w:ascii="Times New Roman" w:hAnsi="Times New Roman" w:cs="Times New Roman"/>
                <w:color w:val="000000" w:themeColor="text1"/>
                <w:sz w:val="24"/>
                <w:szCs w:val="24"/>
              </w:rPr>
              <w:t>+421</w:t>
            </w:r>
            <w:r>
              <w:rPr>
                <w:rFonts w:ascii="Times New Roman" w:hAnsi="Times New Roman" w:cs="Times New Roman"/>
                <w:sz w:val="24"/>
                <w:szCs w:val="24"/>
              </w:rPr>
              <w:t>908480394</w:t>
            </w:r>
          </w:p>
        </w:tc>
      </w:tr>
    </w:tbl>
    <w:p w14:paraId="57982A88"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03A48950"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5A3476BC"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29BBFEBD" w14:textId="40C33F5E" w:rsidR="009C3F41" w:rsidRPr="00CC2EB1" w:rsidRDefault="009C3F41" w:rsidP="007B6B76">
      <w:pPr>
        <w:jc w:val="both"/>
        <w:rPr>
          <w:rFonts w:ascii="Times New Roman" w:hAnsi="Times New Roman" w:cs="Times New Roman"/>
        </w:rPr>
      </w:pPr>
      <w:r w:rsidRPr="00CC2EB1">
        <w:rPr>
          <w:rFonts w:ascii="Times New Roman" w:hAnsi="Times New Roman" w:cs="Times New Roman"/>
        </w:rPr>
        <w:t>1.1. Predmetom zákazky je dodanie</w:t>
      </w:r>
      <w:r w:rsidR="00A117B3">
        <w:rPr>
          <w:rFonts w:ascii="Times New Roman" w:hAnsi="Times New Roman" w:cs="Times New Roman"/>
        </w:rPr>
        <w:t>:</w:t>
      </w:r>
      <w:r w:rsidRPr="00CC2EB1">
        <w:rPr>
          <w:rFonts w:ascii="Times New Roman" w:hAnsi="Times New Roman" w:cs="Times New Roman"/>
        </w:rPr>
        <w:t xml:space="preserve"> </w:t>
      </w:r>
      <w:r w:rsidR="00A117B3" w:rsidRPr="00A117B3">
        <w:rPr>
          <w:rFonts w:ascii="Times New Roman" w:eastAsia="Times New Roman" w:hAnsi="Times New Roman" w:cs="Times New Roman"/>
          <w:b/>
          <w:color w:val="000000"/>
          <w:lang w:eastAsia="sk-SK"/>
        </w:rPr>
        <w:t xml:space="preserve">Obstaranie </w:t>
      </w:r>
      <w:proofErr w:type="spellStart"/>
      <w:r w:rsidR="00A117B3" w:rsidRPr="00A117B3">
        <w:rPr>
          <w:rFonts w:ascii="Times New Roman" w:eastAsia="Times New Roman" w:hAnsi="Times New Roman" w:cs="Times New Roman"/>
          <w:b/>
          <w:color w:val="000000"/>
          <w:lang w:eastAsia="sk-SK"/>
        </w:rPr>
        <w:t>High</w:t>
      </w:r>
      <w:proofErr w:type="spellEnd"/>
      <w:r w:rsidR="00A117B3" w:rsidRPr="00A117B3">
        <w:rPr>
          <w:rFonts w:ascii="Times New Roman" w:eastAsia="Times New Roman" w:hAnsi="Times New Roman" w:cs="Times New Roman"/>
          <w:b/>
          <w:color w:val="000000"/>
          <w:lang w:eastAsia="sk-SK"/>
        </w:rPr>
        <w:t xml:space="preserve"> </w:t>
      </w:r>
      <w:proofErr w:type="spellStart"/>
      <w:r w:rsidR="00A117B3" w:rsidRPr="00A117B3">
        <w:rPr>
          <w:rFonts w:ascii="Times New Roman" w:eastAsia="Times New Roman" w:hAnsi="Times New Roman" w:cs="Times New Roman"/>
          <w:b/>
          <w:color w:val="000000"/>
          <w:lang w:eastAsia="sk-SK"/>
        </w:rPr>
        <w:t>Tech</w:t>
      </w:r>
      <w:proofErr w:type="spellEnd"/>
      <w:r w:rsidR="00A117B3" w:rsidRPr="00A117B3">
        <w:rPr>
          <w:rFonts w:ascii="Times New Roman" w:eastAsia="Times New Roman" w:hAnsi="Times New Roman" w:cs="Times New Roman"/>
          <w:b/>
          <w:color w:val="000000"/>
          <w:lang w:eastAsia="sk-SK"/>
        </w:rPr>
        <w:t xml:space="preserve"> technológie do ŠRV</w:t>
      </w:r>
    </w:p>
    <w:p w14:paraId="2C28567A"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1.2. Podrobná špecifikácia predmetu zákazky ako aj množstvá sú uvedené v Prílohe č. 1 týchto Súťažných podkladov. </w:t>
      </w:r>
    </w:p>
    <w:p w14:paraId="228A5A8B"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1.3.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30C04044" w14:textId="675E112A"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 Predpokladaná hodnota zákazky </w:t>
      </w:r>
      <w:r w:rsidR="00A117B3">
        <w:rPr>
          <w:rFonts w:ascii="Times New Roman" w:hAnsi="Times New Roman" w:cs="Times New Roman"/>
          <w:b/>
          <w:bCs/>
        </w:rPr>
        <w:t>107 000,00</w:t>
      </w:r>
      <w:r w:rsidR="006A773D" w:rsidRPr="0095704B">
        <w:rPr>
          <w:rFonts w:ascii="Times New Roman" w:hAnsi="Times New Roman" w:cs="Times New Roman"/>
          <w:b/>
          <w:bCs/>
        </w:rPr>
        <w:t xml:space="preserve"> </w:t>
      </w:r>
      <w:r w:rsidRPr="0095704B">
        <w:rPr>
          <w:rFonts w:ascii="Times New Roman" w:hAnsi="Times New Roman" w:cs="Times New Roman"/>
          <w:b/>
          <w:bCs/>
        </w:rPr>
        <w:t>EUR</w:t>
      </w:r>
      <w:r w:rsidRPr="00CC2EB1">
        <w:rPr>
          <w:rFonts w:ascii="Times New Roman" w:hAnsi="Times New Roman" w:cs="Times New Roman"/>
        </w:rPr>
        <w:t xml:space="preserve"> bez DPH. </w:t>
      </w:r>
    </w:p>
    <w:p w14:paraId="5A6E4C44" w14:textId="32313B20"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 Miesto dodania: </w:t>
      </w:r>
      <w:proofErr w:type="spellStart"/>
      <w:r w:rsidR="0095704B">
        <w:rPr>
          <w:rFonts w:ascii="Times New Roman" w:hAnsi="Times New Roman" w:cs="Times New Roman"/>
        </w:rPr>
        <w:t>Agrobiop</w:t>
      </w:r>
      <w:proofErr w:type="spellEnd"/>
      <w:r w:rsidR="0095704B">
        <w:rPr>
          <w:rFonts w:ascii="Times New Roman" w:hAnsi="Times New Roman" w:cs="Times New Roman"/>
        </w:rPr>
        <w:t xml:space="preserve"> </w:t>
      </w:r>
      <w:proofErr w:type="spellStart"/>
      <w:r w:rsidR="0095704B">
        <w:rPr>
          <w:rFonts w:ascii="Times New Roman" w:hAnsi="Times New Roman" w:cs="Times New Roman"/>
        </w:rPr>
        <w:t>s.r.o</w:t>
      </w:r>
      <w:proofErr w:type="spellEnd"/>
      <w:r w:rsidR="0095704B">
        <w:rPr>
          <w:rFonts w:ascii="Times New Roman" w:hAnsi="Times New Roman" w:cs="Times New Roman"/>
        </w:rPr>
        <w:t>.</w:t>
      </w:r>
    </w:p>
    <w:p w14:paraId="5470A531" w14:textId="3A4501F2"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hyperlink r:id="rId8" w:history="1">
        <w:r w:rsidR="007B6B76" w:rsidRPr="007B6B76">
          <w:rPr>
            <w:rFonts w:ascii="Times New Roman" w:hAnsi="Times New Roman" w:cs="Times New Roman"/>
          </w:rPr>
          <w:t>16000000-5</w:t>
        </w:r>
      </w:hyperlink>
      <w:r w:rsidR="007B6B76">
        <w:rPr>
          <w:rFonts w:ascii="Times New Roman" w:hAnsi="Times New Roman" w:cs="Times New Roman"/>
        </w:rPr>
        <w:t>,</w:t>
      </w:r>
      <w:r w:rsidR="0006634B" w:rsidRPr="00CC2EB1">
        <w:rPr>
          <w:rFonts w:ascii="Times New Roman" w:hAnsi="Times New Roman" w:cs="Times New Roman"/>
        </w:rPr>
        <w:t xml:space="preserve"> </w:t>
      </w:r>
      <w:r w:rsidR="007B6B76">
        <w:rPr>
          <w:rFonts w:ascii="Times New Roman" w:hAnsi="Times New Roman" w:cs="Times New Roman"/>
        </w:rPr>
        <w:t>(</w:t>
      </w:r>
      <w:r w:rsidR="007B6B76" w:rsidRPr="007B6B76">
        <w:rPr>
          <w:rFonts w:ascii="Times New Roman" w:hAnsi="Times New Roman" w:cs="Times New Roman"/>
        </w:rPr>
        <w:t>Poľnohospodárske stroje</w:t>
      </w:r>
      <w:r w:rsidR="0006634B" w:rsidRPr="00CC2EB1">
        <w:rPr>
          <w:rFonts w:ascii="Times New Roman" w:hAnsi="Times New Roman" w:cs="Times New Roman"/>
        </w:rPr>
        <w:t>)</w:t>
      </w:r>
    </w:p>
    <w:p w14:paraId="007E3680" w14:textId="5D235962" w:rsidR="009C3F41" w:rsidRPr="00CC2EB1" w:rsidRDefault="009C3F41" w:rsidP="0006634B">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4.1: </w:t>
      </w:r>
      <w:r w:rsidR="007B6B76" w:rsidRPr="007711A9">
        <w:rPr>
          <w:rFonts w:ascii="Times New Roman" w:hAnsi="Times New Roman" w:cs="Times New Roman"/>
        </w:rPr>
        <w:t>Podpora na investície do poľnohospodárskych podnikov</w:t>
      </w:r>
      <w:r w:rsidR="0006634B" w:rsidRPr="007711A9">
        <w:rPr>
          <w:rFonts w:ascii="Times New Roman" w:hAnsi="Times New Roman" w:cs="Times New Roman"/>
        </w:rPr>
        <w:t xml:space="preserve">; oblasť: </w:t>
      </w:r>
      <w:sdt>
        <w:sdtPr>
          <w:rPr>
            <w:rFonts w:ascii="Times New Roman" w:hAnsi="Times New Roman" w:cs="Times New Roman"/>
          </w:rPr>
          <w:id w:val="343079410"/>
          <w:placeholder>
            <w:docPart w:val="00779CB1E1DF4B5CA32494684B0CFCA7"/>
          </w:placeholder>
          <w:comboBox>
            <w:listItem w:value="Vyberte položku."/>
            <w:listItem w:displayText="Mäsopriemysel, hydinársky priemysel a spracovanie vajec" w:value="Mäsopriemysel, hydinársky priemysel a spracovanie vajec"/>
            <w:listItem w:displayText="Mliekarenský priemysel a výroba mliečnych výrobkov" w:value="Mliekarenský priemysel a výroba mliečnych výrobkov"/>
            <w:listItem w:displayText="Mlynský, pekárenský, pečivárenský a cukrovinkársky priemysel" w:value="Mlynský, pekárenský, pečivárenský a cukrovinkársky priemysel"/>
            <w:listItem w:displayText="Konzervárenský priemysel a mraziarenský priemysel vrátane výroby termosterilizovaných pokrmov, hotových jedál, omáčok, dojčenských výživ, pretlakov, kečupov, džemov a lekvárov a priemysel výroby korenín" w:value="Konzervárenský priemysel a mraziarenský priemysel vrátane výroby termosterilizovaných pokrmov, hotových jedál, omáčok, dojčenských výživ, pretlakov, kečupov, džemov a lekvárov a priemysel výroby korenín"/>
            <w:listItem w:displayText="Cukrovarnícky priemysel, tukový priemysel vrátane spracovania olejnín a strukovín" w:value="Cukrovarnícky priemysel, tukový priemysel vrátane spracovania olejnín a strukovín"/>
            <w:listItem w:displayText="Pivovarnícko - sladovnícky priemysel, liehovarnícky priemysel, vinársky priemysel, priemysel nealko nápojov a škrobárenský priemysel" w:value="Pivovarnícko - sladovnícky priemysel, liehovarnícky priemysel, vinársky priemysel, priemysel nealko nápojov a škrobárenský priemysel"/>
            <w:listItem w:displayText="Výroba kŕmnych zmesí a ostatné spracovanie alebo uvádzanie na trh neuvedené v predchádzajúcich bodoch, napr. spracovanie medu, spracovanie liečivých rastlín, osív a sadív a pod." w:value="Výroba kŕmnych zmesí a ostatné spracovanie alebo uvádzanie na trh neuvedené v predchádzajúcich bodoch, napr. spracovanie medu, spracovanie liečivých rastlín, osív a sadív a pod."/>
          </w:comboBox>
        </w:sdtPr>
        <w:sdtEndPr/>
        <w:sdtContent>
          <w:r w:rsidR="007B6B76" w:rsidRPr="007711A9">
            <w:rPr>
              <w:rFonts w:ascii="Times New Roman" w:hAnsi="Times New Roman" w:cs="Times New Roman"/>
            </w:rPr>
            <w:t>Špeciálna rastlinná výroba (ŠRV)</w:t>
          </w:r>
        </w:sdtContent>
      </w:sdt>
      <w:r w:rsidR="0006634B" w:rsidRPr="00CC2EB1">
        <w:rPr>
          <w:rFonts w:ascii="Times New Roman" w:hAnsi="Times New Roman" w:cs="Times New Roman"/>
        </w:rPr>
        <w:t>.</w:t>
      </w:r>
    </w:p>
    <w:p w14:paraId="04FD7CFC"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 Potencionálny dodávateľ predložením svojej ponuky a jej príloh súhlasí so spracovaním osobných údajov, v zmysle zák.NR SR č. 18/2018 </w:t>
      </w:r>
      <w:proofErr w:type="spellStart"/>
      <w:r w:rsidRPr="00CC2EB1">
        <w:rPr>
          <w:rFonts w:ascii="Times New Roman" w:hAnsi="Times New Roman" w:cs="Times New Roman"/>
        </w:rPr>
        <w:t>Z.z</w:t>
      </w:r>
      <w:proofErr w:type="spellEnd"/>
      <w:r w:rsidRPr="00CC2EB1">
        <w:rPr>
          <w:rFonts w:ascii="Times New Roman" w:hAnsi="Times New Roman" w:cs="Times New Roman"/>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0BB070AB"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2. Ponuka bude obsahovať: </w:t>
      </w:r>
    </w:p>
    <w:p w14:paraId="0ADF1A0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predmetnej špecifikácie musí vyplývať splnenie minimálnych požadovaných parametrov na predmet zákazky. Technická špecifikácia obsahuje aj cenovú ponuku. </w:t>
      </w:r>
      <w:r w:rsidR="00701763" w:rsidRPr="00CC2EB1">
        <w:rPr>
          <w:rFonts w:ascii="Times New Roman" w:hAnsi="Times New Roman" w:cs="Times New Roman"/>
        </w:rPr>
        <w:t xml:space="preserve">Všetky doklady musia byť vložené do systému JOSEPHINE ako </w:t>
      </w:r>
      <w:proofErr w:type="spellStart"/>
      <w:r w:rsidR="00701763" w:rsidRPr="00CC2EB1">
        <w:rPr>
          <w:rFonts w:ascii="Times New Roman" w:hAnsi="Times New Roman" w:cs="Times New Roman"/>
        </w:rPr>
        <w:t>scan</w:t>
      </w:r>
      <w:proofErr w:type="spellEnd"/>
      <w:r w:rsidR="00701763" w:rsidRPr="00CC2EB1">
        <w:rPr>
          <w:rFonts w:ascii="Times New Roman" w:hAnsi="Times New Roman" w:cs="Times New Roman"/>
        </w:rPr>
        <w:t>.</w:t>
      </w:r>
    </w:p>
    <w:p w14:paraId="2BF6918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(cenová ponuka) vložený do systému JOSEPHINE</w:t>
      </w:r>
      <w:r w:rsidR="00701763" w:rsidRPr="00CC2EB1">
        <w:rPr>
          <w:rFonts w:ascii="Times New Roman" w:hAnsi="Times New Roman" w:cs="Times New Roman"/>
        </w:rPr>
        <w:t xml:space="preserve"> (Všetky doklady musia byť vložené do systému JOSEPHINE ako </w:t>
      </w:r>
      <w:proofErr w:type="spellStart"/>
      <w:r w:rsidR="00701763" w:rsidRPr="00CC2EB1">
        <w:rPr>
          <w:rFonts w:ascii="Times New Roman" w:hAnsi="Times New Roman" w:cs="Times New Roman"/>
        </w:rPr>
        <w:t>scan</w:t>
      </w:r>
      <w:proofErr w:type="spellEnd"/>
      <w:r w:rsidR="00701763" w:rsidRPr="00CC2EB1">
        <w:rPr>
          <w:rFonts w:ascii="Times New Roman" w:hAnsi="Times New Roman" w:cs="Times New Roman"/>
        </w:rPr>
        <w:t>.)</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vymedzený predmet dodávky </w:t>
      </w:r>
      <w:r w:rsidRPr="00CC2EB1">
        <w:rPr>
          <w:rFonts w:ascii="Times New Roman" w:hAnsi="Times New Roman" w:cs="Times New Roman"/>
        </w:rPr>
        <w:lastRenderedPageBreak/>
        <w:t xml:space="preserve">tovarov, stavebných prác a služieb. Cenová ponuka musí byť </w:t>
      </w:r>
      <w:r w:rsidRPr="00CC2EB1">
        <w:rPr>
          <w:rFonts w:ascii="Times New Roman" w:hAnsi="Times New Roman" w:cs="Times New Roman"/>
          <w:b/>
        </w:rPr>
        <w:t>potvrdená podpisom 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w:t>
      </w:r>
      <w:proofErr w:type="spellStart"/>
      <w:r w:rsidR="00701763" w:rsidRPr="00CC2EB1">
        <w:rPr>
          <w:rFonts w:ascii="Times New Roman" w:hAnsi="Times New Roman" w:cs="Times New Roman"/>
        </w:rPr>
        <w:t>scan</w:t>
      </w:r>
      <w:proofErr w:type="spellEnd"/>
      <w:r w:rsidR="00701763" w:rsidRPr="00CC2EB1">
        <w:rPr>
          <w:rFonts w:ascii="Times New Roman" w:hAnsi="Times New Roman" w:cs="Times New Roman"/>
        </w:rPr>
        <w:t xml:space="preserve">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2D39FEA2"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w:t>
      </w:r>
      <w:proofErr w:type="spellStart"/>
      <w:r w:rsidR="0055035E" w:rsidRPr="00CC2EB1">
        <w:rPr>
          <w:rFonts w:ascii="Times New Roman" w:hAnsi="Times New Roman" w:cs="Times New Roman"/>
        </w:rPr>
        <w:t>scan</w:t>
      </w:r>
      <w:proofErr w:type="spellEnd"/>
      <w:r w:rsidR="0055035E" w:rsidRPr="00CC2EB1">
        <w:rPr>
          <w:rFonts w:ascii="Times New Roman" w:hAnsi="Times New Roman" w:cs="Times New Roman"/>
        </w:rPr>
        <w:t>.).</w:t>
      </w:r>
    </w:p>
    <w:p w14:paraId="24EA4BF1"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4B703424" w14:textId="1929253E" w:rsidR="009C3F41" w:rsidRPr="00D60AE2" w:rsidRDefault="00043D43" w:rsidP="007F1CEE">
      <w:pPr>
        <w:spacing w:after="0" w:line="240" w:lineRule="auto"/>
        <w:jc w:val="both"/>
        <w:rPr>
          <w:rFonts w:ascii="Times New Roman" w:hAnsi="Times New Roman" w:cs="Times New Roman"/>
          <w:b/>
        </w:rPr>
      </w:pPr>
      <w:r>
        <w:rPr>
          <w:rFonts w:ascii="Times New Roman" w:hAnsi="Times New Roman" w:cs="Times New Roman"/>
        </w:rPr>
        <w:t xml:space="preserve">Ponuky musia byť doručené do </w:t>
      </w:r>
      <w:r w:rsidR="00A117B3">
        <w:rPr>
          <w:rFonts w:ascii="Times New Roman" w:hAnsi="Times New Roman" w:cs="Times New Roman"/>
          <w:b/>
        </w:rPr>
        <w:t>25</w:t>
      </w:r>
      <w:r w:rsidR="009C3F41" w:rsidRPr="0095704B">
        <w:rPr>
          <w:rFonts w:ascii="Times New Roman" w:hAnsi="Times New Roman" w:cs="Times New Roman"/>
          <w:b/>
        </w:rPr>
        <w:t>.</w:t>
      </w:r>
      <w:r w:rsidR="00A117B3">
        <w:rPr>
          <w:rFonts w:ascii="Times New Roman" w:hAnsi="Times New Roman" w:cs="Times New Roman"/>
          <w:b/>
        </w:rPr>
        <w:t>augusta</w:t>
      </w:r>
      <w:r w:rsidR="009C3F41" w:rsidRPr="0095704B">
        <w:rPr>
          <w:rFonts w:ascii="Times New Roman" w:hAnsi="Times New Roman" w:cs="Times New Roman"/>
          <w:b/>
        </w:rPr>
        <w:t>.202</w:t>
      </w:r>
      <w:r w:rsidR="00A117B3">
        <w:rPr>
          <w:rFonts w:ascii="Times New Roman" w:hAnsi="Times New Roman" w:cs="Times New Roman"/>
          <w:b/>
        </w:rPr>
        <w:t>3</w:t>
      </w:r>
      <w:r w:rsidR="009C3F41" w:rsidRPr="0095704B">
        <w:rPr>
          <w:rFonts w:ascii="Times New Roman" w:hAnsi="Times New Roman" w:cs="Times New Roman"/>
          <w:b/>
        </w:rPr>
        <w:t xml:space="preserve"> hod. </w:t>
      </w:r>
      <w:r w:rsidR="0055035E" w:rsidRPr="0095704B">
        <w:rPr>
          <w:rFonts w:ascii="Times New Roman" w:hAnsi="Times New Roman" w:cs="Times New Roman"/>
          <w:b/>
        </w:rPr>
        <w:t>0</w:t>
      </w:r>
      <w:r w:rsidR="00A117B3">
        <w:rPr>
          <w:rFonts w:ascii="Times New Roman" w:hAnsi="Times New Roman" w:cs="Times New Roman"/>
          <w:b/>
        </w:rPr>
        <w:t>7:</w:t>
      </w:r>
      <w:r w:rsidR="009C3F41" w:rsidRPr="0095704B">
        <w:rPr>
          <w:rFonts w:ascii="Times New Roman" w:hAnsi="Times New Roman" w:cs="Times New Roman"/>
          <w:b/>
        </w:rPr>
        <w:t>00 hod.</w:t>
      </w:r>
      <w:r w:rsidR="009C3F41" w:rsidRPr="00D60AE2">
        <w:rPr>
          <w:rFonts w:ascii="Times New Roman" w:hAnsi="Times New Roman" w:cs="Times New Roman"/>
          <w:b/>
        </w:rPr>
        <w:t xml:space="preserve"> </w:t>
      </w:r>
    </w:p>
    <w:p w14:paraId="2A8D2FE2"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0572ACAC"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4.1. Podmienky účasti potencionálneho dodávateľa týkajúce sa osobného postavenia: </w:t>
      </w:r>
    </w:p>
    <w:p w14:paraId="1B570579"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 doklad o oprávnení dodávať tovar, uskutočňovať stavebné práce alebo poskytovať službu (výpis z obchodného registra), </w:t>
      </w:r>
    </w:p>
    <w:p w14:paraId="7479B544"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 doklad o tom, že na majetok potenciálneho dodávateľa nie je vyhlásený konkurz, nie je v reštrukturalizácii, nie je v likvidácii (potvrdenie príslušného okresného súdu), </w:t>
      </w:r>
    </w:p>
    <w:p w14:paraId="7C2BE863"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 doklad o tom, že neporušil v predchádzajúcich 3 rokoch od vyhlásenia Výzvy na predloženie cenovej ponuky zákaz nelegálnej práce a nelegálneho zamestnávania (potvrdenie príslušného inšpektorátu prácu), </w:t>
      </w:r>
    </w:p>
    <w:p w14:paraId="3B7F1361"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(výpis z registra trestov). </w:t>
      </w:r>
    </w:p>
    <w:p w14:paraId="15173BFE" w14:textId="77777777" w:rsidR="005422D5" w:rsidRDefault="005422D5" w:rsidP="0070641A">
      <w:pPr>
        <w:spacing w:after="0" w:line="240" w:lineRule="auto"/>
        <w:ind w:left="708" w:hanging="566"/>
        <w:jc w:val="both"/>
        <w:rPr>
          <w:rFonts w:ascii="Times New Roman" w:hAnsi="Times New Roman" w:cs="Times New Roman"/>
        </w:rPr>
      </w:pPr>
    </w:p>
    <w:p w14:paraId="37654B40"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Potencionálny dodávateľ preukazuje splnenie vyššie uvedených podmienok: </w:t>
      </w:r>
    </w:p>
    <w:p w14:paraId="4404B722"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a) čestným vyhlásením alebo </w:t>
      </w:r>
    </w:p>
    <w:p w14:paraId="03F267E0"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b) vyhlásením o zaregistrovaní sa v zozname hospodárskych subjektov spolu s platnou registráciou vedeným Úradom pre verejné obstarávanie alebo </w:t>
      </w:r>
    </w:p>
    <w:p w14:paraId="0587ABA9" w14:textId="77777777" w:rsidR="009C3F41"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c) uvedením internetovej adresy/hypertextový </w:t>
      </w:r>
      <w:proofErr w:type="spellStart"/>
      <w:r w:rsidRPr="00CC2EB1">
        <w:rPr>
          <w:rFonts w:ascii="Times New Roman" w:hAnsi="Times New Roman" w:cs="Times New Roman"/>
        </w:rPr>
        <w:t>link</w:t>
      </w:r>
      <w:proofErr w:type="spellEnd"/>
      <w:r w:rsidRPr="00CC2EB1">
        <w:rPr>
          <w:rFonts w:ascii="Times New Roman" w:hAnsi="Times New Roman" w:cs="Times New Roman"/>
        </w:rPr>
        <w:t>, na ktorom</w:t>
      </w:r>
      <w:r w:rsidR="00CC2EB1" w:rsidRPr="00CC2EB1">
        <w:rPr>
          <w:rFonts w:ascii="Times New Roman" w:hAnsi="Times New Roman" w:cs="Times New Roman"/>
        </w:rPr>
        <w:t xml:space="preserve"> sú požadované dokumenty verejne</w:t>
      </w:r>
      <w:r w:rsidRPr="00CC2EB1">
        <w:rPr>
          <w:rFonts w:ascii="Times New Roman" w:hAnsi="Times New Roman" w:cs="Times New Roman"/>
        </w:rPr>
        <w:t xml:space="preserve"> sprístupnené. 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uchádzač je na základe požiadania obstarávateľa povinný pred podpisom zmluvy predložiť všetky doklady, ktoré predbežne nahradil čestným vyhlásením. </w:t>
      </w:r>
    </w:p>
    <w:p w14:paraId="40D1171C" w14:textId="11FF6671" w:rsidR="00C5369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4.2. Podmienky účasti potencionálneho dodávateľa týkajúce sa finančného a</w:t>
      </w:r>
      <w:r w:rsidR="00C5369E" w:rsidRPr="00CC2EB1">
        <w:rPr>
          <w:rFonts w:ascii="Times New Roman" w:hAnsi="Times New Roman" w:cs="Times New Roman"/>
        </w:rPr>
        <w:t> </w:t>
      </w:r>
      <w:r w:rsidRPr="00CC2EB1">
        <w:rPr>
          <w:rFonts w:ascii="Times New Roman" w:hAnsi="Times New Roman" w:cs="Times New Roman"/>
        </w:rPr>
        <w:t>ekonomického</w:t>
      </w:r>
      <w:r w:rsidR="00C5369E" w:rsidRPr="00CC2EB1">
        <w:rPr>
          <w:rFonts w:ascii="Times New Roman" w:hAnsi="Times New Roman" w:cs="Times New Roman"/>
        </w:rPr>
        <w:t xml:space="preserve"> </w:t>
      </w:r>
      <w:r w:rsidRPr="00CC2EB1">
        <w:rPr>
          <w:rFonts w:ascii="Times New Roman" w:hAnsi="Times New Roman" w:cs="Times New Roman"/>
        </w:rPr>
        <w:t xml:space="preserve">postavenia a technickej alebo odbornej spôsobilosti: </w:t>
      </w:r>
      <w:r w:rsidR="007711A9">
        <w:rPr>
          <w:rFonts w:ascii="Times New Roman" w:hAnsi="Times New Roman" w:cs="Times New Roman"/>
        </w:rPr>
        <w:t>neaplikuje sa.</w:t>
      </w:r>
    </w:p>
    <w:p w14:paraId="2AEB3711" w14:textId="77777777" w:rsidR="005422D5" w:rsidRPr="00CC2EB1" w:rsidRDefault="005422D5" w:rsidP="005422D5">
      <w:pPr>
        <w:spacing w:after="0" w:line="240" w:lineRule="auto"/>
        <w:ind w:left="142"/>
        <w:jc w:val="both"/>
        <w:rPr>
          <w:rFonts w:ascii="Times New Roman" w:hAnsi="Times New Roman" w:cs="Times New Roman"/>
        </w:rPr>
      </w:pPr>
    </w:p>
    <w:p w14:paraId="1CAC4BE3"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4.3. Ak potencionálny dodávateľ nemá sídlo v Slovenskej republike a krajina jeho sídla nevydáva niektoré z dokladov uvedených v bode 4.1. a 4.2. alebo nevydáva ani rovnocenné doklady, možno ich nahradiť čestným vyhlásením podľa predpisov platných v krajine jeho sídla.</w:t>
      </w:r>
    </w:p>
    <w:p w14:paraId="18E80C9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193807D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Kúpna zmluva. Obstarávateľ určuje svoje obchodné podmienky realizácie predmetu zákazky v zmluve, ktorá bude uzavretá s úspešným uchádzačom. </w:t>
      </w:r>
    </w:p>
    <w:p w14:paraId="1591E780"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lastRenderedPageBreak/>
        <w:t xml:space="preserve">5.2. Kúpna zmluva tvorí Prílohu č. 2 súťažných podkladov. Uchádzač predložením ponuky vyjadruje súhlas so zmluvnými podmienkami, ktoré obstarávateľ uviedol v Prílohe č. 2 týchto Súťažných podmienok. </w:t>
      </w:r>
    </w:p>
    <w:p w14:paraId="196AE0E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5.3. Obstarávateľ považuje zmluvné podmienky uvedené v Prílohe č. 2 týchto Súťažných podmienok za nemenné s výnimkou zmien vo formálnych náležitostiach zmluvy a takých zmien, ktoré by pozíciu obstarávateľa (kupujúceho) oproti úspešnému uchádzačovi (predávajúcemu) zvýhodňovali (išli by v neprospech úspešného uchádzača). </w:t>
      </w:r>
    </w:p>
    <w:p w14:paraId="3443021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5.4. Predávajúci sa zaväzuje dodať Kupujúcemu celý predmet kúpy do </w:t>
      </w:r>
      <w:r w:rsidRPr="00357832">
        <w:rPr>
          <w:rFonts w:ascii="Times New Roman" w:hAnsi="Times New Roman" w:cs="Times New Roman"/>
        </w:rPr>
        <w:t>60 dní</w:t>
      </w:r>
      <w:r w:rsidRPr="00CC2EB1">
        <w:rPr>
          <w:rFonts w:ascii="Times New Roman" w:hAnsi="Times New Roman" w:cs="Times New Roman"/>
        </w:rPr>
        <w:t xml:space="preserve"> odo dňa obdržania objednávky. </w:t>
      </w:r>
    </w:p>
    <w:p w14:paraId="09B41615"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6. Predkladanie a obsah ponuky </w:t>
      </w:r>
    </w:p>
    <w:p w14:paraId="5CBFE26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9"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485E04F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w:t>
      </w:r>
      <w:proofErr w:type="spellStart"/>
      <w:r w:rsidRPr="00CC2EB1">
        <w:rPr>
          <w:rFonts w:ascii="Times New Roman" w:hAnsi="Times New Roman" w:cs="Times New Roman"/>
        </w:rPr>
        <w:t>eID</w:t>
      </w:r>
      <w:proofErr w:type="spellEnd"/>
      <w:r w:rsidRPr="00CC2EB1">
        <w:rPr>
          <w:rFonts w:ascii="Times New Roman" w:hAnsi="Times New Roman" w:cs="Times New Roman"/>
        </w:rPr>
        <w:t xml:space="preserve"> alebo svojich hesiel, ktoré nadobudol v rámci autentifikačného procesu. </w:t>
      </w:r>
    </w:p>
    <w:p w14:paraId="59F0D590"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073DD5C0"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6A3DD17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609963D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7. Platnosť (viazanosť) ponuky </w:t>
      </w:r>
    </w:p>
    <w:p w14:paraId="77995134"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Viazanosť ponúk </w:t>
      </w:r>
      <w:r w:rsidR="0055035E" w:rsidRPr="00CC2EB1">
        <w:rPr>
          <w:rFonts w:ascii="Times New Roman" w:hAnsi="Times New Roman" w:cs="Times New Roman"/>
        </w:rPr>
        <w:t xml:space="preserve">musí byť minimálne </w:t>
      </w:r>
      <w:r w:rsidR="0055035E" w:rsidRPr="00357832">
        <w:rPr>
          <w:rFonts w:ascii="Times New Roman" w:hAnsi="Times New Roman" w:cs="Times New Roman"/>
        </w:rPr>
        <w:t>6 mesiacov</w:t>
      </w:r>
      <w:r w:rsidRPr="00357832">
        <w:rPr>
          <w:rFonts w:ascii="Times New Roman" w:hAnsi="Times New Roman" w:cs="Times New Roman"/>
        </w:rPr>
        <w:t>.</w:t>
      </w:r>
      <w:r w:rsidRPr="00CC2EB1">
        <w:rPr>
          <w:rFonts w:ascii="Times New Roman" w:hAnsi="Times New Roman" w:cs="Times New Roman"/>
        </w:rPr>
        <w:t xml:space="preserve"> </w:t>
      </w:r>
    </w:p>
    <w:p w14:paraId="4FCD2702"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0C5E5FF5"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1B93E085"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9. Náklady na ponuku </w:t>
      </w:r>
    </w:p>
    <w:p w14:paraId="13190FBB"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437D425D"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3767C3ED"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22D42248"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3F33ED10"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461A4E89"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7A43C1CC"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146E9BC2"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13. Podmienky zrušenia použitého postupu zadávania zákazky </w:t>
      </w:r>
    </w:p>
    <w:p w14:paraId="725A23A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07160CF8"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73FC372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2DDD6BD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227F4E2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08E624B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001AF4D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2530BC9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59BEF14D"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0D3BEB0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4EB4D731"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0AB0569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29F7500D"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15.2. Pravidlá pre doručovanie - zásielka sa považuje za doručenú zaradenému záujemcovi, ak jej adresát bude mať objektívnu možnosť oboznámiť sa s jej obsahom, </w:t>
      </w:r>
      <w:proofErr w:type="spellStart"/>
      <w:r w:rsidRPr="00CC2EB1">
        <w:rPr>
          <w:rFonts w:ascii="Times New Roman" w:hAnsi="Times New Roman" w:cs="Times New Roman"/>
        </w:rPr>
        <w:t>t.j</w:t>
      </w:r>
      <w:proofErr w:type="spellEnd"/>
      <w:r w:rsidRPr="00CC2EB1">
        <w:rPr>
          <w:rFonts w:ascii="Times New Roman" w:hAnsi="Times New Roman" w:cs="Times New Roman"/>
        </w:rPr>
        <w:t xml:space="preserve">. ako náhle sa dostane 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0FC6D11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595085C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0128C0A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13741B64"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16. Vysvetlenie súťažných podkladov </w:t>
      </w:r>
    </w:p>
    <w:p w14:paraId="684B98C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3731F5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16.2. V prípade nejasností alebo potreby objasnenia po</w:t>
      </w:r>
      <w:r w:rsidR="00C05A19" w:rsidRPr="00CC2EB1">
        <w:rPr>
          <w:rFonts w:ascii="Times New Roman" w:hAnsi="Times New Roman" w:cs="Times New Roman"/>
        </w:rPr>
        <w:t xml:space="preserve">žiadaviek a podmienok účasti v </w:t>
      </w:r>
      <w:r w:rsidRPr="00CC2EB1">
        <w:rPr>
          <w:rFonts w:ascii="Times New Roman" w:hAnsi="Times New Roman" w:cs="Times New Roman"/>
        </w:rPr>
        <w:t xml:space="preserve">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1295F6DD"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1E2C4A2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w:t>
      </w:r>
      <w:r w:rsidR="00C05A19" w:rsidRPr="00CC2EB1">
        <w:rPr>
          <w:rFonts w:ascii="Times New Roman" w:hAnsi="Times New Roman" w:cs="Times New Roman"/>
        </w:rPr>
        <w:t xml:space="preserve">výlučne </w:t>
      </w:r>
      <w:r w:rsidRPr="00CC2EB1">
        <w:rPr>
          <w:rFonts w:ascii="Times New Roman" w:hAnsi="Times New Roman" w:cs="Times New Roman"/>
        </w:rPr>
        <w:t xml:space="preserve">prostredníctvom komunikačného rozhrania systému JOSEPHINE. </w:t>
      </w:r>
    </w:p>
    <w:p w14:paraId="2424EFFE"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38179D7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w:t>
      </w:r>
      <w:proofErr w:type="spellStart"/>
      <w:r w:rsidRPr="00CC2EB1">
        <w:rPr>
          <w:rFonts w:ascii="Times New Roman" w:hAnsi="Times New Roman" w:cs="Times New Roman"/>
        </w:rPr>
        <w:t>Mozilla</w:t>
      </w:r>
      <w:proofErr w:type="spellEnd"/>
      <w:r w:rsidRPr="00CC2EB1">
        <w:rPr>
          <w:rFonts w:ascii="Times New Roman" w:hAnsi="Times New Roman" w:cs="Times New Roman"/>
        </w:rPr>
        <w:t xml:space="preserve"> Firefox verzia 13.0 a vyššia alebo Google Chrome. </w:t>
      </w:r>
    </w:p>
    <w:p w14:paraId="7D01C9C7"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48A6E3C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457D5FAD"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75CC388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36A1743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 kúpnej zmluve (Príloha č. 2 týchto Súťažných podkladov).</w:t>
      </w:r>
    </w:p>
    <w:p w14:paraId="6AF49F2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458B4D7A"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0C2809C8" w14:textId="663CFC66"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sa uskutoční elektronicky </w:t>
      </w:r>
      <w:r w:rsidR="00C05A19" w:rsidRPr="00357832">
        <w:rPr>
          <w:rFonts w:ascii="Times New Roman" w:hAnsi="Times New Roman" w:cs="Times New Roman"/>
        </w:rPr>
        <w:t xml:space="preserve">dňa </w:t>
      </w:r>
      <w:r w:rsidR="00A117B3">
        <w:rPr>
          <w:rFonts w:ascii="Times New Roman" w:hAnsi="Times New Roman" w:cs="Times New Roman"/>
          <w:b/>
          <w:bCs/>
        </w:rPr>
        <w:t>25</w:t>
      </w:r>
      <w:r w:rsidRPr="00357832">
        <w:rPr>
          <w:rFonts w:ascii="Times New Roman" w:hAnsi="Times New Roman" w:cs="Times New Roman"/>
          <w:b/>
          <w:bCs/>
        </w:rPr>
        <w:t>.</w:t>
      </w:r>
      <w:r w:rsidR="00C05A19" w:rsidRPr="00357832">
        <w:rPr>
          <w:rFonts w:ascii="Times New Roman" w:hAnsi="Times New Roman" w:cs="Times New Roman"/>
          <w:b/>
          <w:bCs/>
        </w:rPr>
        <w:t xml:space="preserve"> </w:t>
      </w:r>
      <w:r w:rsidR="00A117B3">
        <w:rPr>
          <w:rFonts w:ascii="Times New Roman" w:hAnsi="Times New Roman" w:cs="Times New Roman"/>
          <w:b/>
          <w:bCs/>
        </w:rPr>
        <w:t>augusta</w:t>
      </w:r>
      <w:r w:rsidR="00C05A19" w:rsidRPr="00357832">
        <w:rPr>
          <w:rFonts w:ascii="Times New Roman" w:hAnsi="Times New Roman" w:cs="Times New Roman"/>
          <w:b/>
          <w:bCs/>
        </w:rPr>
        <w:t xml:space="preserve"> </w:t>
      </w:r>
      <w:r w:rsidRPr="00357832">
        <w:rPr>
          <w:rFonts w:ascii="Times New Roman" w:hAnsi="Times New Roman" w:cs="Times New Roman"/>
          <w:b/>
          <w:bCs/>
        </w:rPr>
        <w:t>202</w:t>
      </w:r>
      <w:r w:rsidR="00A117B3">
        <w:rPr>
          <w:rFonts w:ascii="Times New Roman" w:hAnsi="Times New Roman" w:cs="Times New Roman"/>
          <w:b/>
          <w:bCs/>
        </w:rPr>
        <w:t>3</w:t>
      </w:r>
      <w:r w:rsidRPr="00357832">
        <w:rPr>
          <w:rFonts w:ascii="Times New Roman" w:hAnsi="Times New Roman" w:cs="Times New Roman"/>
          <w:b/>
          <w:bCs/>
        </w:rPr>
        <w:t>.</w:t>
      </w:r>
      <w:r w:rsidRPr="00962AFF">
        <w:rPr>
          <w:rFonts w:ascii="Times New Roman" w:hAnsi="Times New Roman" w:cs="Times New Roman"/>
          <w:b/>
          <w:bCs/>
        </w:rPr>
        <w:t xml:space="preserve"> </w:t>
      </w:r>
    </w:p>
    <w:p w14:paraId="770BE39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1E262E6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bookmarkStart w:id="2" w:name="_GoBack"/>
      <w:bookmarkEnd w:id="2"/>
    </w:p>
    <w:p w14:paraId="39D01C6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7FDFAC6E"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19. Vyhodnotenie ponúk </w:t>
      </w:r>
    </w:p>
    <w:p w14:paraId="42E6FD8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329A2BB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rozhrania systému JOSEPHINE upovedomí uchádzača, že bol vylúčený alebo, že jeho ponuka bola vylúčená s uvedením dôvodu a lehoty, v ktorej môže byť doručená námietka. </w:t>
      </w:r>
    </w:p>
    <w:p w14:paraId="5F8B0FD9" w14:textId="77777777" w:rsidR="006A773D" w:rsidRPr="00CC2EB1" w:rsidRDefault="006A773D" w:rsidP="007F1CEE">
      <w:pPr>
        <w:spacing w:after="0" w:line="240" w:lineRule="auto"/>
        <w:jc w:val="both"/>
        <w:rPr>
          <w:rFonts w:ascii="Times New Roman" w:hAnsi="Times New Roman" w:cs="Times New Roman"/>
        </w:rPr>
      </w:pPr>
    </w:p>
    <w:p w14:paraId="74EBDCE8"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20. Kritériá na vyhodnotenie ponúk a pravidlá ich uplatnenia </w:t>
      </w:r>
    </w:p>
    <w:p w14:paraId="1786B1C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2EB1">
        <w:rPr>
          <w:rFonts w:ascii="Times New Roman" w:hAnsi="Times New Roman" w:cs="Times New Roman"/>
          <w:b/>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zaokrúhlená najviac na 2 desatinné miesta</w:t>
      </w:r>
      <w:r w:rsidRPr="007711A9">
        <w:rPr>
          <w:rFonts w:ascii="Times New Roman" w:hAnsi="Times New Roman" w:cs="Times New Roman"/>
        </w:rPr>
        <w:t>. Pod cenou sa rozumie cena za celý predmet zákazky v EUR s DPH.</w:t>
      </w:r>
      <w:r w:rsidRPr="00CC2EB1">
        <w:rPr>
          <w:rFonts w:ascii="Times New Roman" w:hAnsi="Times New Roman" w:cs="Times New Roman"/>
        </w:rPr>
        <w:t xml:space="preserve"> </w:t>
      </w:r>
    </w:p>
    <w:p w14:paraId="255E3486" w14:textId="77777777" w:rsidR="001377E5"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21. Informácia o výsledku vyhodnotenia ponúk a uzavretie zmluvy </w:t>
      </w:r>
    </w:p>
    <w:p w14:paraId="2A11B260"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03F4E17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647A953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Uzavretá zmluva nesmie byť v rozpore so súťažnými podkladmi a s ponukou predloženou úspešným uchádzačom. </w:t>
      </w:r>
    </w:p>
    <w:p w14:paraId="4DBAD93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22.2. Úspešný uchádzač a jeho subdodávatelia, ktorí majú povinnosť zapisovať sa do registra partnerov verejného sektora, musia byť zapísaní v registri partnerov verejného sektora pred podpísaním kúpnej zmluvy.</w:t>
      </w:r>
    </w:p>
    <w:p w14:paraId="142BC6F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6E7D674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 Obstarávateľ určuje nasledovné osobitné podmienky súvisiace s plnením zmluvy. Obstarávateľ na preukázanie ich splnenia požaduje od úspešného uchádzača (predávajúceho), aby predložil obstarávateľovi v lehote do 5 pracovných dní odo dňa doručenia písomnej výzvy na poskytnutie súčinnosti potrebnej na uzavretie zmluvy nasledovné doklady a dokumenty nasledovným spôsobom: </w:t>
      </w:r>
    </w:p>
    <w:p w14:paraId="5BEFA4F8" w14:textId="77777777" w:rsidR="00C5369E" w:rsidRPr="00CC2EB1" w:rsidRDefault="00C5369E" w:rsidP="001377E5">
      <w:pPr>
        <w:spacing w:after="0" w:line="240" w:lineRule="auto"/>
        <w:ind w:left="708" w:hanging="566"/>
        <w:jc w:val="both"/>
        <w:rPr>
          <w:rFonts w:ascii="Times New Roman" w:hAnsi="Times New Roman" w:cs="Times New Roman"/>
        </w:rPr>
      </w:pPr>
    </w:p>
    <w:p w14:paraId="1398B54F"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w:t>
      </w:r>
      <w:proofErr w:type="spellStart"/>
      <w:r w:rsidRPr="00CC2EB1">
        <w:rPr>
          <w:rFonts w:ascii="Times New Roman" w:hAnsi="Times New Roman" w:cs="Times New Roman"/>
        </w:rPr>
        <w:t>scanov</w:t>
      </w:r>
      <w:proofErr w:type="spellEnd"/>
      <w:r w:rsidRPr="00CC2EB1">
        <w:rPr>
          <w:rFonts w:ascii="Times New Roman" w:hAnsi="Times New Roman" w:cs="Times New Roman"/>
        </w:rPr>
        <w:t xml:space="preserve"> originálov alebo úradne overených fotokópií (formát .</w:t>
      </w:r>
      <w:proofErr w:type="spellStart"/>
      <w:r w:rsidRPr="00CC2EB1">
        <w:rPr>
          <w:rFonts w:ascii="Times New Roman" w:hAnsi="Times New Roman" w:cs="Times New Roman"/>
        </w:rPr>
        <w:t>pdf</w:t>
      </w:r>
      <w:proofErr w:type="spellEnd"/>
      <w:r w:rsidRPr="00CC2EB1">
        <w:rPr>
          <w:rFonts w:ascii="Times New Roman" w:hAnsi="Times New Roman" w:cs="Times New Roman"/>
        </w:rPr>
        <w:t xml:space="preserve">): </w:t>
      </w:r>
    </w:p>
    <w:p w14:paraId="64704ACC" w14:textId="77777777" w:rsidR="005422D5" w:rsidRPr="00CC2EB1" w:rsidRDefault="005422D5" w:rsidP="001377E5">
      <w:pPr>
        <w:spacing w:after="0" w:line="240" w:lineRule="auto"/>
        <w:ind w:left="708" w:hanging="566"/>
        <w:jc w:val="both"/>
        <w:rPr>
          <w:rFonts w:ascii="Times New Roman" w:hAnsi="Times New Roman" w:cs="Times New Roman"/>
        </w:rPr>
      </w:pPr>
    </w:p>
    <w:p w14:paraId="42F26FA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69B2BAC0"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08B34A78"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613C9497"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w:t>
      </w:r>
      <w:proofErr w:type="spellStart"/>
      <w:r w:rsidRPr="00CC2EB1">
        <w:rPr>
          <w:rFonts w:ascii="Times New Roman" w:hAnsi="Times New Roman" w:cs="Times New Roman"/>
        </w:rPr>
        <w:t>Scan</w:t>
      </w:r>
      <w:proofErr w:type="spellEnd"/>
      <w:r w:rsidRPr="00CC2EB1">
        <w:rPr>
          <w:rFonts w:ascii="Times New Roman" w:hAnsi="Times New Roman" w:cs="Times New Roman"/>
        </w:rPr>
        <w:t xml:space="preserve"> vyplnenej a podpísanej zmluvy vrátane všetkých relevantných príloh. </w:t>
      </w:r>
    </w:p>
    <w:p w14:paraId="6C1D4B21" w14:textId="77777777" w:rsidR="00C5369E" w:rsidRPr="00CC2EB1" w:rsidRDefault="00C5369E" w:rsidP="001377E5">
      <w:pPr>
        <w:spacing w:after="0" w:line="240" w:lineRule="auto"/>
        <w:ind w:left="708" w:hanging="566"/>
        <w:jc w:val="both"/>
        <w:rPr>
          <w:rFonts w:ascii="Times New Roman" w:hAnsi="Times New Roman" w:cs="Times New Roman"/>
        </w:rPr>
      </w:pPr>
    </w:p>
    <w:p w14:paraId="3AD82EDE"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128ADA7C" w14:textId="77777777" w:rsidR="00185F90" w:rsidRDefault="00185F90" w:rsidP="001377E5">
      <w:pPr>
        <w:spacing w:after="0" w:line="240" w:lineRule="auto"/>
        <w:ind w:left="708" w:hanging="566"/>
        <w:jc w:val="both"/>
        <w:rPr>
          <w:rFonts w:ascii="Times New Roman" w:hAnsi="Times New Roman" w:cs="Times New Roman"/>
        </w:rPr>
      </w:pPr>
    </w:p>
    <w:p w14:paraId="7A3117EA" w14:textId="77777777" w:rsidR="00110188" w:rsidRPr="00110188" w:rsidRDefault="00110188" w:rsidP="00110188">
      <w:pPr>
        <w:jc w:val="center"/>
        <w:rPr>
          <w:rFonts w:ascii="Calibri" w:eastAsia="Times New Roman" w:hAnsi="Calibri" w:cs="Times New Roman"/>
          <w:b/>
          <w:bCs/>
          <w:color w:val="000000"/>
          <w:lang w:eastAsia="sk-SK"/>
        </w:rPr>
      </w:pPr>
      <w:r w:rsidRPr="00110188">
        <w:rPr>
          <w:rFonts w:ascii="Times New Roman" w:hAnsi="Times New Roman" w:cs="Times New Roman"/>
          <w:b/>
          <w:bCs/>
          <w:sz w:val="24"/>
          <w:szCs w:val="24"/>
        </w:rPr>
        <w:t>Žilinská cesta 626/60,</w:t>
      </w:r>
      <w:r w:rsidRPr="00110188">
        <w:rPr>
          <w:b/>
          <w:bCs/>
        </w:rPr>
        <w:t xml:space="preserve"> </w:t>
      </w:r>
      <w:r w:rsidRPr="00110188">
        <w:rPr>
          <w:rFonts w:ascii="Times New Roman" w:hAnsi="Times New Roman" w:cs="Times New Roman"/>
          <w:b/>
          <w:bCs/>
          <w:sz w:val="24"/>
          <w:szCs w:val="24"/>
        </w:rPr>
        <w:t>921 01 Piešťany</w:t>
      </w:r>
    </w:p>
    <w:p w14:paraId="53F9C345" w14:textId="74C82EAC" w:rsidR="005422D5" w:rsidRPr="00CC2EB1" w:rsidRDefault="005422D5" w:rsidP="00110188">
      <w:pPr>
        <w:spacing w:after="0" w:line="240" w:lineRule="auto"/>
        <w:jc w:val="both"/>
        <w:rPr>
          <w:rFonts w:ascii="Times New Roman" w:hAnsi="Times New Roman" w:cs="Times New Roman"/>
        </w:rPr>
      </w:pPr>
    </w:p>
    <w:p w14:paraId="2FC51A57"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kúpnu zmluvu v 4 vyhotoveniach s platnosťou originálu vrátane všetkých relevantných príloh (rovnopisoch); </w:t>
      </w:r>
    </w:p>
    <w:p w14:paraId="37904124"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lastRenderedPageBreak/>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341FCB22"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23.1.2.3. Obstarávateľ apeluje na uchádzačov, aby pristúpili zodpovedne k poskytnutiu súčinnosti k podpisu zmluvy najmä, aby včas zabezpečili registráciu do Registra partnerov verejného sektora (podľa zákon č. 315/2016 Z. z. o registri partnerov verejného sektora a o zmene a doplnení niektorých zákonov v znení neskorších predpisov (ďalej len „zákon o registri partnerov“), resp. overili registráciu v Registri partnerov verejného sektora podľa </w:t>
      </w:r>
      <w:proofErr w:type="spellStart"/>
      <w:r w:rsidRPr="00CC2EB1">
        <w:rPr>
          <w:rFonts w:ascii="Times New Roman" w:hAnsi="Times New Roman" w:cs="Times New Roman"/>
        </w:rPr>
        <w:t>ust</w:t>
      </w:r>
      <w:proofErr w:type="spellEnd"/>
      <w:r w:rsidRPr="00CC2EB1">
        <w:rPr>
          <w:rFonts w:ascii="Times New Roman" w:hAnsi="Times New Roman" w:cs="Times New Roman"/>
        </w:rPr>
        <w:t xml:space="preserve">. § 22 zákona o registri partnerov, a to vo vzťahu k sebe ako zmluvnej strane a zároveň vo vzťahu k subdodávateľom, na ktorých sa táto povinnosť vzťahuje podľa zákona o registri partnerov. </w:t>
      </w:r>
    </w:p>
    <w:p w14:paraId="42C0B503" w14:textId="77777777" w:rsidR="00C5369E" w:rsidRPr="00CC2EB1" w:rsidRDefault="00C5369E" w:rsidP="007F1CEE">
      <w:pPr>
        <w:spacing w:after="0" w:line="240" w:lineRule="auto"/>
        <w:jc w:val="both"/>
        <w:rPr>
          <w:rFonts w:ascii="Times New Roman" w:hAnsi="Times New Roman" w:cs="Times New Roman"/>
        </w:rPr>
      </w:pPr>
    </w:p>
    <w:p w14:paraId="75ED0FE0"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2286F1C6"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2DF5F3E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4F9A9685"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Prílohami k týmto súťažným podkladom sú: </w:t>
      </w:r>
    </w:p>
    <w:p w14:paraId="788D4F98"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 č. 1: Špecifikácia predmetu zákazky s cenovou ponukou </w:t>
      </w:r>
    </w:p>
    <w:p w14:paraId="60336DE8" w14:textId="77777777" w:rsidR="00C5369E"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Príloha č. 2: Kúpna zmluva</w:t>
      </w:r>
    </w:p>
    <w:p w14:paraId="300C4881" w14:textId="0FB11B26" w:rsidR="00BA1E76" w:rsidRDefault="00BA1E76" w:rsidP="00BA1E76">
      <w:pPr>
        <w:spacing w:after="0" w:line="240" w:lineRule="auto"/>
        <w:jc w:val="both"/>
        <w:rPr>
          <w:rFonts w:ascii="Times New Roman" w:hAnsi="Times New Roman" w:cs="Times New Roman"/>
        </w:rPr>
      </w:pPr>
      <w:r>
        <w:rPr>
          <w:rFonts w:ascii="Times New Roman" w:hAnsi="Times New Roman" w:cs="Times New Roman"/>
        </w:rPr>
        <w:t>Príloha č. 3</w:t>
      </w:r>
      <w:r w:rsidRPr="00CC2EB1">
        <w:rPr>
          <w:rFonts w:ascii="Times New Roman" w:hAnsi="Times New Roman" w:cs="Times New Roman"/>
        </w:rPr>
        <w:t xml:space="preserve">: </w:t>
      </w:r>
      <w:r>
        <w:rPr>
          <w:rFonts w:ascii="Times New Roman" w:hAnsi="Times New Roman" w:cs="Times New Roman"/>
        </w:rPr>
        <w:t>Čestné vyhlásenie</w:t>
      </w:r>
      <w:r w:rsidR="00110188">
        <w:rPr>
          <w:rFonts w:ascii="Times New Roman" w:hAnsi="Times New Roman" w:cs="Times New Roman"/>
        </w:rPr>
        <w:t xml:space="preserve"> </w:t>
      </w:r>
      <w:r w:rsidR="00110188" w:rsidRPr="00110188">
        <w:rPr>
          <w:rFonts w:ascii="Times New Roman" w:hAnsi="Times New Roman" w:cs="Times New Roman"/>
        </w:rPr>
        <w:t>osobného postavenia</w:t>
      </w:r>
    </w:p>
    <w:p w14:paraId="624653EE"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5422D5">
      <w:headerReference w:type="default" r:id="rId12"/>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F524" w14:textId="77777777" w:rsidR="00B21287" w:rsidRDefault="00B21287" w:rsidP="008740BA">
      <w:pPr>
        <w:spacing w:after="0" w:line="240" w:lineRule="auto"/>
      </w:pPr>
      <w:r>
        <w:separator/>
      </w:r>
    </w:p>
  </w:endnote>
  <w:endnote w:type="continuationSeparator" w:id="0">
    <w:p w14:paraId="10E2F647" w14:textId="77777777" w:rsidR="00B21287" w:rsidRDefault="00B2128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7C86" w14:textId="77777777" w:rsidR="00B21287" w:rsidRDefault="00B21287" w:rsidP="008740BA">
      <w:pPr>
        <w:spacing w:after="0" w:line="240" w:lineRule="auto"/>
      </w:pPr>
      <w:r>
        <w:separator/>
      </w:r>
    </w:p>
  </w:footnote>
  <w:footnote w:type="continuationSeparator" w:id="0">
    <w:p w14:paraId="57926F9E" w14:textId="77777777" w:rsidR="00B21287" w:rsidRDefault="00B21287" w:rsidP="008740BA">
      <w:pPr>
        <w:spacing w:after="0" w:line="240" w:lineRule="auto"/>
      </w:pPr>
      <w:r>
        <w:continuationSeparator/>
      </w:r>
    </w:p>
  </w:footnote>
  <w:footnote w:id="1">
    <w:p w14:paraId="31BE9705"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w:t>
      </w:r>
      <w:proofErr w:type="spellStart"/>
      <w:r w:rsidRPr="00AF2D01">
        <w:rPr>
          <w:rStyle w:val="Odkaznapoznmkupodiarou"/>
        </w:rPr>
        <w:t>ŽoNFP</w:t>
      </w:r>
      <w:proofErr w:type="spellEnd"/>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FD21"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6C43992D"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BA"/>
    <w:rsid w:val="000056A2"/>
    <w:rsid w:val="00043D43"/>
    <w:rsid w:val="0006634B"/>
    <w:rsid w:val="000C4E30"/>
    <w:rsid w:val="00110188"/>
    <w:rsid w:val="001133BD"/>
    <w:rsid w:val="00132679"/>
    <w:rsid w:val="001377E5"/>
    <w:rsid w:val="00174C5F"/>
    <w:rsid w:val="00180C3B"/>
    <w:rsid w:val="00185F90"/>
    <w:rsid w:val="0019651F"/>
    <w:rsid w:val="00215955"/>
    <w:rsid w:val="00234DDA"/>
    <w:rsid w:val="002371AB"/>
    <w:rsid w:val="0024367F"/>
    <w:rsid w:val="002E0B88"/>
    <w:rsid w:val="002E29E7"/>
    <w:rsid w:val="00337311"/>
    <w:rsid w:val="00357832"/>
    <w:rsid w:val="00371C92"/>
    <w:rsid w:val="003D4DE1"/>
    <w:rsid w:val="00440F64"/>
    <w:rsid w:val="0044420B"/>
    <w:rsid w:val="00477D60"/>
    <w:rsid w:val="004D6EC8"/>
    <w:rsid w:val="005422D5"/>
    <w:rsid w:val="0055035E"/>
    <w:rsid w:val="00552E72"/>
    <w:rsid w:val="00553A5E"/>
    <w:rsid w:val="00570092"/>
    <w:rsid w:val="005B1E83"/>
    <w:rsid w:val="006719FC"/>
    <w:rsid w:val="00680402"/>
    <w:rsid w:val="006A773D"/>
    <w:rsid w:val="00701763"/>
    <w:rsid w:val="0070641A"/>
    <w:rsid w:val="007369B0"/>
    <w:rsid w:val="007711A9"/>
    <w:rsid w:val="00785E99"/>
    <w:rsid w:val="007B6B76"/>
    <w:rsid w:val="007D00D0"/>
    <w:rsid w:val="007D2847"/>
    <w:rsid w:val="007F1CEE"/>
    <w:rsid w:val="0083764D"/>
    <w:rsid w:val="008740BA"/>
    <w:rsid w:val="008A438C"/>
    <w:rsid w:val="008F18CC"/>
    <w:rsid w:val="0091027F"/>
    <w:rsid w:val="0095704B"/>
    <w:rsid w:val="00962AFF"/>
    <w:rsid w:val="00993C01"/>
    <w:rsid w:val="009C1DD3"/>
    <w:rsid w:val="009C3F41"/>
    <w:rsid w:val="009C671A"/>
    <w:rsid w:val="00A117B3"/>
    <w:rsid w:val="00A62EFE"/>
    <w:rsid w:val="00A65702"/>
    <w:rsid w:val="00AB6F9E"/>
    <w:rsid w:val="00AD1B4D"/>
    <w:rsid w:val="00AD64D9"/>
    <w:rsid w:val="00AF2D01"/>
    <w:rsid w:val="00B21287"/>
    <w:rsid w:val="00B32658"/>
    <w:rsid w:val="00B41BA2"/>
    <w:rsid w:val="00BA1E76"/>
    <w:rsid w:val="00BD0D42"/>
    <w:rsid w:val="00C056C5"/>
    <w:rsid w:val="00C05A19"/>
    <w:rsid w:val="00C165CE"/>
    <w:rsid w:val="00C44FFD"/>
    <w:rsid w:val="00C5369E"/>
    <w:rsid w:val="00C8105A"/>
    <w:rsid w:val="00CA196E"/>
    <w:rsid w:val="00CC2EB1"/>
    <w:rsid w:val="00D60AE2"/>
    <w:rsid w:val="00D672D6"/>
    <w:rsid w:val="00D7453E"/>
    <w:rsid w:val="00DF539E"/>
    <w:rsid w:val="00E474C2"/>
    <w:rsid w:val="00E91538"/>
    <w:rsid w:val="00E93F95"/>
    <w:rsid w:val="00E94167"/>
    <w:rsid w:val="00F014C2"/>
    <w:rsid w:val="00F015AF"/>
    <w:rsid w:val="00F15E2E"/>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133E"/>
  <w15:docId w15:val="{3B26672F-2B03-49CC-9C56-4E5A2C5C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Zkladntext">
    <w:name w:val="Body Text"/>
    <w:basedOn w:val="Normlny"/>
    <w:link w:val="ZkladntextChar"/>
    <w:rsid w:val="00A117B3"/>
    <w:pPr>
      <w:spacing w:after="0" w:line="360" w:lineRule="auto"/>
      <w:jc w:val="both"/>
    </w:pPr>
    <w:rPr>
      <w:rFonts w:ascii="Arial" w:eastAsia="Times New Roman" w:hAnsi="Arial" w:cs="Times New Roman"/>
      <w:szCs w:val="20"/>
      <w:lang w:eastAsia="sk-SK"/>
    </w:rPr>
  </w:style>
  <w:style w:type="character" w:customStyle="1" w:styleId="ZkladntextChar">
    <w:name w:val="Základný text Char"/>
    <w:basedOn w:val="Predvolenpsmoodseku"/>
    <w:link w:val="Zkladntext"/>
    <w:rsid w:val="00A117B3"/>
    <w:rPr>
      <w:rFonts w:ascii="Arial" w:eastAsia="Times New Roman" w:hAnsi="Arial"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stat.sk/cpvkod/9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79CB1E1DF4B5CA32494684B0CFCA7"/>
        <w:category>
          <w:name w:val="Všeobecné"/>
          <w:gallery w:val="placeholder"/>
        </w:category>
        <w:types>
          <w:type w:val="bbPlcHdr"/>
        </w:types>
        <w:behaviors>
          <w:behavior w:val="content"/>
        </w:behaviors>
        <w:guid w:val="{83BAC687-4C18-44BA-A5D9-324B764A402F}"/>
      </w:docPartPr>
      <w:docPartBody>
        <w:p w:rsidR="00AD31A5" w:rsidRDefault="001C1A96" w:rsidP="001C1A96">
          <w:pPr>
            <w:pStyle w:val="00779CB1E1DF4B5CA32494684B0CFCA7"/>
          </w:pPr>
          <w:r w:rsidRPr="007547BD">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A96"/>
    <w:rsid w:val="00063600"/>
    <w:rsid w:val="001C1A96"/>
    <w:rsid w:val="005D2802"/>
    <w:rsid w:val="007A0BFD"/>
    <w:rsid w:val="007C5DE6"/>
    <w:rsid w:val="00851F77"/>
    <w:rsid w:val="009C77DB"/>
    <w:rsid w:val="00AD31A5"/>
    <w:rsid w:val="00C666ED"/>
    <w:rsid w:val="00EF2757"/>
    <w:rsid w:val="00F504BF"/>
    <w:rsid w:val="00FB2B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D31A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C1A96"/>
    <w:rPr>
      <w:color w:val="808080"/>
    </w:rPr>
  </w:style>
  <w:style w:type="paragraph" w:customStyle="1" w:styleId="00779CB1E1DF4B5CA32494684B0CFCA7">
    <w:name w:val="00779CB1E1DF4B5CA32494684B0CFCA7"/>
    <w:rsid w:val="001C1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0EA57-030E-402F-A0A6-EC3B4BB1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3685</Words>
  <Characters>21011</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lastModifiedBy>Marek</cp:lastModifiedBy>
  <cp:revision>13</cp:revision>
  <dcterms:created xsi:type="dcterms:W3CDTF">2022-07-08T06:46:00Z</dcterms:created>
  <dcterms:modified xsi:type="dcterms:W3CDTF">2023-08-17T07:31:00Z</dcterms:modified>
</cp:coreProperties>
</file>