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2DF3D71D"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145C1A" w:rsidRPr="00145C1A">
        <w:rPr>
          <w:rFonts w:ascii="Arial Narrow" w:hAnsi="Arial Narrow"/>
          <w:color w:val="333333"/>
          <w:shd w:val="clear" w:color="auto" w:fill="FFFFFF"/>
        </w:rPr>
        <w:t>Ochranné balistické pomôcky DNS</w:t>
      </w:r>
      <w:r w:rsidR="00B320AE" w:rsidRPr="008A38F0">
        <w:rPr>
          <w:rFonts w:ascii="Arial Narrow" w:eastAsia="Arial" w:hAnsi="Arial Narrow" w:cs="Times New Roman"/>
          <w:b/>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29633594" w:rsidR="00F552BC" w:rsidRPr="00D94555" w:rsidRDefault="00B320AE" w:rsidP="00D94555">
      <w:pPr>
        <w:pStyle w:val="Default"/>
        <w:jc w:val="both"/>
        <w:rPr>
          <w:rFonts w:ascii="Arial Narrow" w:hAnsi="Arial Narrow"/>
          <w:b/>
          <w:i/>
          <w:color w:val="000000" w:themeColor="text1"/>
          <w:sz w:val="28"/>
          <w:shd w:val="clear" w:color="auto" w:fill="FFFFFF"/>
        </w:rPr>
      </w:pPr>
      <w:r w:rsidRPr="008819B2">
        <w:rPr>
          <w:rFonts w:ascii="Arial Narrow" w:eastAsia="Arial" w:hAnsi="Arial Narrow" w:cstheme="majorHAnsi"/>
          <w:b/>
          <w:i/>
          <w:color w:val="000000" w:themeColor="text1"/>
          <w:sz w:val="28"/>
        </w:rPr>
        <w:t>„</w:t>
      </w:r>
      <w:r w:rsidR="00145C1A">
        <w:rPr>
          <w:rFonts w:ascii="Arial Narrow" w:hAnsi="Arial Narrow"/>
          <w:b/>
          <w:i/>
          <w:color w:val="000000" w:themeColor="text1"/>
          <w:sz w:val="28"/>
          <w:shd w:val="clear" w:color="auto" w:fill="FFFFFF"/>
        </w:rPr>
        <w:t>Taktické okuliare</w:t>
      </w:r>
      <w:r w:rsidRPr="00D54A01">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58BF4156"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145C1A">
        <w:rPr>
          <w:rFonts w:ascii="Arial Narrow" w:hAnsi="Arial Narrow"/>
        </w:rPr>
        <w:t xml:space="preserve">august </w:t>
      </w:r>
      <w:r w:rsidR="005477F3">
        <w:rPr>
          <w:rFonts w:ascii="Arial Narrow" w:hAnsi="Arial Narrow"/>
        </w:rPr>
        <w:t>2023</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r w:rsidR="00DD2918">
        <w:rPr>
          <w:rFonts w:ascii="Arial Narrow" w:hAnsi="Arial Narrow"/>
        </w:rPr>
        <w:t>alexander.starcevic</w:t>
      </w:r>
      <w:r w:rsidR="00481BAF" w:rsidRPr="008A38F0">
        <w:rPr>
          <w:rFonts w:ascii="Arial Narrow" w:hAnsi="Arial Narrow"/>
          <w:lang w:val="en-US"/>
        </w:rPr>
        <w:t>@</w:t>
      </w:r>
      <w:r w:rsidR="00481BAF" w:rsidRPr="008A38F0">
        <w:rPr>
          <w:rFonts w:ascii="Arial Narrow" w:hAnsi="Arial Narrow"/>
        </w:rPr>
        <w:t>minv.sk</w:t>
      </w:r>
    </w:p>
    <w:p w14:paraId="005A04A5" w14:textId="0149BC5A" w:rsidR="00814958" w:rsidRDefault="00814958" w:rsidP="00677E11">
      <w:pPr>
        <w:spacing w:line="276" w:lineRule="auto"/>
      </w:pPr>
      <w:r w:rsidRPr="008A38F0">
        <w:rPr>
          <w:rFonts w:ascii="Arial Narrow" w:hAnsi="Arial Narrow"/>
        </w:rPr>
        <w:t>Adresa stránky, kde je možný prístup k dokumentácií VO:</w:t>
      </w:r>
      <w:r w:rsidR="001A7B1E">
        <w:rPr>
          <w:rFonts w:ascii="Arial Narrow" w:hAnsi="Arial Narrow"/>
        </w:rPr>
        <w:t xml:space="preserve"> </w:t>
      </w:r>
      <w:hyperlink r:id="rId8" w:history="1">
        <w:r w:rsidR="00145C1A" w:rsidRPr="00145C1A">
          <w:rPr>
            <w:rStyle w:val="Hypertextovprepojenie"/>
            <w:rFonts w:ascii="Arial Narrow" w:hAnsi="Arial Narrow"/>
          </w:rPr>
          <w:t>https://josephine.proebiz.com/sk/tender/45315/summary</w:t>
        </w:r>
      </w:hyperlink>
      <w:r w:rsidR="00145C1A">
        <w:t xml:space="preserve"> </w:t>
      </w:r>
    </w:p>
    <w:p w14:paraId="29215466" w14:textId="04B5AAE1" w:rsidR="008239C0" w:rsidRDefault="008239C0" w:rsidP="008239C0">
      <w:pPr>
        <w:spacing w:line="276" w:lineRule="auto"/>
        <w:jc w:val="both"/>
        <w:rPr>
          <w:rFonts w:ascii="Arial Narrow" w:hAnsi="Arial Narrow"/>
        </w:rPr>
      </w:pPr>
      <w:r w:rsidRPr="008A38F0">
        <w:rPr>
          <w:rFonts w:ascii="Arial Narrow" w:hAnsi="Arial Narrow"/>
        </w:rPr>
        <w:t>Adresa stránky,</w:t>
      </w:r>
      <w:r>
        <w:rPr>
          <w:rFonts w:ascii="Arial Narrow" w:hAnsi="Arial Narrow"/>
        </w:rPr>
        <w:t xml:space="preserve"> na oznámenie o vyhlásení verejného obstarávania v zmysle § 68 ods. 2, písm. b) ZVO: </w:t>
      </w:r>
    </w:p>
    <w:p w14:paraId="28A80E3F" w14:textId="6D40393D" w:rsidR="00145C1A" w:rsidRPr="00145C1A" w:rsidRDefault="0096617F" w:rsidP="002B4379">
      <w:pPr>
        <w:spacing w:line="276" w:lineRule="auto"/>
        <w:jc w:val="both"/>
        <w:rPr>
          <w:rFonts w:ascii="Arial Narrow" w:hAnsi="Arial Narrow"/>
          <w:lang w:eastAsia="en-US"/>
        </w:rPr>
      </w:pPr>
      <w:hyperlink r:id="rId9" w:history="1">
        <w:r w:rsidR="00145C1A" w:rsidRPr="00145C1A">
          <w:rPr>
            <w:rStyle w:val="Hypertextovprepojenie"/>
            <w:rFonts w:ascii="Arial Narrow" w:hAnsi="Arial Narrow"/>
          </w:rPr>
          <w:t>https://josephine.proebiz.com/sk/promoter/tender/39173/summary</w:t>
        </w:r>
      </w:hyperlink>
      <w:r w:rsidR="00145C1A" w:rsidRPr="00145C1A">
        <w:rPr>
          <w:rFonts w:ascii="Arial Narrow" w:hAnsi="Arial Narrow"/>
        </w:rPr>
        <w:t xml:space="preserve"> </w:t>
      </w:r>
    </w:p>
    <w:p w14:paraId="1870E000" w14:textId="06C30A11"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End w:id="0"/>
    </w:p>
    <w:p w14:paraId="3D4E10FF" w14:textId="5B0C82A6" w:rsidR="00BC4B6D" w:rsidRPr="008A38F0" w:rsidRDefault="00BC4B6D" w:rsidP="008A38F0">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 xml:space="preserve">bežne dostupných tovarov, </w:t>
      </w:r>
      <w:r w:rsidR="00AF422C" w:rsidRPr="008E5509">
        <w:rPr>
          <w:rFonts w:ascii="Arial Narrow" w:hAnsi="Arial Narrow"/>
          <w:sz w:val="24"/>
          <w:szCs w:val="24"/>
        </w:rPr>
        <w:t>ktorým</w:t>
      </w:r>
      <w:r w:rsidR="00BC1B30" w:rsidRPr="008E5509">
        <w:rPr>
          <w:rFonts w:ascii="Arial Narrow" w:hAnsi="Arial Narrow"/>
          <w:sz w:val="24"/>
          <w:szCs w:val="24"/>
        </w:rPr>
        <w:t xml:space="preserve"> </w:t>
      </w:r>
      <w:r w:rsidR="008E5509" w:rsidRPr="008E5509">
        <w:rPr>
          <w:rFonts w:ascii="Arial Narrow" w:hAnsi="Arial Narrow"/>
          <w:sz w:val="24"/>
          <w:szCs w:val="24"/>
        </w:rPr>
        <w:t>sú</w:t>
      </w:r>
      <w:r w:rsidR="00AF422C" w:rsidRPr="008E5509">
        <w:rPr>
          <w:rFonts w:ascii="Arial Narrow" w:hAnsi="Arial Narrow"/>
          <w:sz w:val="24"/>
          <w:szCs w:val="24"/>
        </w:rPr>
        <w:t xml:space="preserve"> </w:t>
      </w:r>
      <w:r w:rsidR="008E5509">
        <w:rPr>
          <w:rFonts w:ascii="Arial Narrow" w:hAnsi="Arial Narrow"/>
          <w:sz w:val="24"/>
          <w:szCs w:val="24"/>
        </w:rPr>
        <w:t>taktické okuliare</w:t>
      </w:r>
      <w:r w:rsidR="008E5509" w:rsidRPr="008E5509">
        <w:rPr>
          <w:rFonts w:ascii="Arial Narrow" w:hAnsi="Arial Narrow"/>
          <w:sz w:val="24"/>
          <w:szCs w:val="24"/>
        </w:rPr>
        <w:t xml:space="preserve"> </w:t>
      </w:r>
      <w:r w:rsidR="00EC5D0F" w:rsidRPr="008E5509">
        <w:rPr>
          <w:rFonts w:ascii="Arial Narrow" w:hAnsi="Arial Narrow"/>
          <w:sz w:val="24"/>
          <w:szCs w:val="24"/>
        </w:rPr>
        <w:t>v množstve</w:t>
      </w:r>
      <w:r w:rsidR="00EC5D0F" w:rsidRPr="008A38F0">
        <w:rPr>
          <w:rFonts w:ascii="Arial Narrow" w:hAnsi="Arial Narrow"/>
          <w:sz w:val="24"/>
          <w:szCs w:val="24"/>
        </w:rPr>
        <w:t xml:space="preserve"> </w:t>
      </w:r>
      <w:r w:rsidR="00E600D3" w:rsidRPr="008819B2">
        <w:rPr>
          <w:rFonts w:ascii="Arial Narrow" w:hAnsi="Arial Narrow"/>
          <w:sz w:val="24"/>
          <w:szCs w:val="24"/>
        </w:rPr>
        <w:t>podľa prílohy č. 1</w:t>
      </w:r>
      <w:r w:rsidR="00EC5D0F" w:rsidRPr="008819B2">
        <w:rPr>
          <w:rFonts w:ascii="Arial Narrow" w:hAnsi="Arial Narrow"/>
          <w:sz w:val="24"/>
          <w:szCs w:val="24"/>
        </w:rPr>
        <w:t>,</w:t>
      </w:r>
      <w:r w:rsidR="00EC5D0F" w:rsidRPr="008A38F0">
        <w:rPr>
          <w:rFonts w:ascii="Arial Narrow" w:hAnsi="Arial Narrow"/>
          <w:sz w:val="24"/>
          <w:szCs w:val="24"/>
        </w:rPr>
        <w:t xml:space="preserve"> miesto dodania: </w:t>
      </w:r>
      <w:r w:rsidR="001726BE" w:rsidRPr="008819B2">
        <w:rPr>
          <w:rFonts w:ascii="Arial Narrow" w:hAnsi="Arial Narrow"/>
          <w:sz w:val="24"/>
          <w:szCs w:val="24"/>
        </w:rPr>
        <w:t xml:space="preserve">definované v </w:t>
      </w:r>
      <w:r w:rsidR="00861910" w:rsidRPr="008819B2">
        <w:rPr>
          <w:rFonts w:ascii="Arial Narrow" w:hAnsi="Arial Narrow"/>
          <w:sz w:val="24"/>
          <w:szCs w:val="24"/>
        </w:rPr>
        <w:t>príloh</w:t>
      </w:r>
      <w:r w:rsidR="001726BE" w:rsidRPr="008819B2">
        <w:rPr>
          <w:rFonts w:ascii="Arial Narrow" w:hAnsi="Arial Narrow"/>
          <w:sz w:val="24"/>
          <w:szCs w:val="24"/>
        </w:rPr>
        <w:t>e</w:t>
      </w:r>
      <w:r w:rsidR="00861910" w:rsidRPr="008819B2">
        <w:rPr>
          <w:rFonts w:ascii="Arial Narrow" w:hAnsi="Arial Narrow"/>
          <w:sz w:val="24"/>
          <w:szCs w:val="24"/>
        </w:rPr>
        <w:t xml:space="preserve"> č. 1</w:t>
      </w:r>
      <w:r w:rsidR="00EC5D0F" w:rsidRPr="008819B2">
        <w:rPr>
          <w:rFonts w:ascii="Arial Narrow" w:hAnsi="Arial Narrow"/>
          <w:sz w:val="24"/>
          <w:szCs w:val="24"/>
        </w:rPr>
        <w:t>.</w:t>
      </w:r>
    </w:p>
    <w:p w14:paraId="76EEEEA2" w14:textId="77777777" w:rsidR="00BC4B6D" w:rsidRPr="008A38F0" w:rsidRDefault="00BC4B6D" w:rsidP="008A38F0">
      <w:pPr>
        <w:pStyle w:val="Default"/>
        <w:spacing w:line="276" w:lineRule="auto"/>
        <w:jc w:val="both"/>
        <w:rPr>
          <w:rFonts w:ascii="Arial Narrow" w:hAnsi="Arial Narrow" w:cs="Times New Roman"/>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03208B51"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145C1A">
        <w:rPr>
          <w:rFonts w:ascii="Arial Narrow" w:hAnsi="Arial Narrow"/>
          <w:b/>
        </w:rPr>
        <w:t>20 746,88</w:t>
      </w:r>
      <w:r w:rsidR="00D94555">
        <w:rPr>
          <w:rFonts w:ascii="Arial Narrow" w:hAnsi="Arial Narrow"/>
          <w:b/>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4F012EE" w14:textId="43B45426"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9B51D3">
        <w:rPr>
          <w:rFonts w:ascii="Arial Narrow" w:hAnsi="Arial Narrow"/>
        </w:rPr>
        <w:t>do</w:t>
      </w:r>
      <w:r w:rsidRPr="009B51D3">
        <w:rPr>
          <w:rFonts w:ascii="Arial Narrow" w:hAnsi="Arial Narrow"/>
        </w:rPr>
        <w:t xml:space="preserve"> </w:t>
      </w:r>
      <w:r w:rsidR="0073681F">
        <w:rPr>
          <w:rFonts w:ascii="Arial Narrow" w:hAnsi="Arial Narrow"/>
          <w:b/>
        </w:rPr>
        <w:t>2</w:t>
      </w:r>
      <w:r w:rsidR="00145C1A">
        <w:rPr>
          <w:rFonts w:ascii="Arial Narrow" w:hAnsi="Arial Narrow"/>
          <w:b/>
        </w:rPr>
        <w:t xml:space="preserve"> mesiac</w:t>
      </w:r>
      <w:r w:rsidR="0073681F">
        <w:rPr>
          <w:rFonts w:ascii="Arial Narrow" w:hAnsi="Arial Narrow"/>
          <w:b/>
        </w:rPr>
        <w:t>ov</w:t>
      </w:r>
      <w:r w:rsidR="00EC5D0F" w:rsidRPr="009B51D3">
        <w:rPr>
          <w:rFonts w:ascii="Arial Narrow" w:hAnsi="Arial Narrow"/>
        </w:rPr>
        <w:t xml:space="preserve"> od </w:t>
      </w:r>
      <w:r w:rsidR="003F716D">
        <w:rPr>
          <w:rFonts w:ascii="Arial Narrow" w:hAnsi="Arial Narrow"/>
        </w:rPr>
        <w:t>účinnosti kúpnej zmluvy</w:t>
      </w:r>
      <w:r w:rsidR="00EC5D0F" w:rsidRPr="009B51D3">
        <w:rPr>
          <w:rFonts w:ascii="Arial Narrow" w:hAnsi="Arial Narrow"/>
        </w:rPr>
        <w:t>.</w:t>
      </w:r>
    </w:p>
    <w:p w14:paraId="6913138B" w14:textId="77777777" w:rsidR="009C6825" w:rsidRPr="008A38F0" w:rsidRDefault="009C6825"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1" w:name="_Toc488059671"/>
      <w:r w:rsidRPr="008A38F0">
        <w:rPr>
          <w:rFonts w:ascii="Arial Narrow" w:hAnsi="Arial Narrow"/>
          <w:bCs/>
          <w:color w:val="2F5496" w:themeColor="accent1" w:themeShade="BF"/>
        </w:rPr>
        <w:t>Komplexnosť dodávky</w:t>
      </w:r>
      <w:bookmarkEnd w:id="1"/>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2"/>
      <w:r w:rsidRPr="008A38F0">
        <w:rPr>
          <w:rFonts w:ascii="Arial Narrow" w:hAnsi="Arial Narrow"/>
          <w:bCs/>
          <w:color w:val="2F5496" w:themeColor="accent1" w:themeShade="BF"/>
        </w:rPr>
        <w:t>Typ zmluvy</w:t>
      </w:r>
      <w:bookmarkEnd w:id="2"/>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3"/>
      <w:r w:rsidRPr="008A38F0">
        <w:rPr>
          <w:rFonts w:ascii="Arial Narrow" w:hAnsi="Arial Narrow"/>
          <w:bCs/>
          <w:color w:val="2F5496" w:themeColor="accent1" w:themeShade="BF"/>
        </w:rPr>
        <w:t>Zdroj finančných prostriedkov</w:t>
      </w:r>
      <w:bookmarkEnd w:id="3"/>
    </w:p>
    <w:p w14:paraId="5B7A488E" w14:textId="55A6E94F" w:rsidR="00D54A01" w:rsidRPr="0045528A" w:rsidRDefault="00D54A0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45528A">
        <w:rPr>
          <w:rFonts w:ascii="Arial Narrow" w:hAnsi="Arial Narrow"/>
          <w:sz w:val="24"/>
          <w:szCs w:val="24"/>
        </w:rPr>
        <w:t xml:space="preserve">Predmet zákazky bude </w:t>
      </w:r>
      <w:r w:rsidR="009C6825" w:rsidRPr="0045528A">
        <w:rPr>
          <w:rFonts w:ascii="Arial Narrow" w:hAnsi="Arial Narrow"/>
          <w:sz w:val="24"/>
          <w:szCs w:val="24"/>
        </w:rPr>
        <w:t>financovaný</w:t>
      </w:r>
      <w:r w:rsidR="00665194" w:rsidRPr="0045528A">
        <w:rPr>
          <w:rFonts w:ascii="Arial Narrow" w:hAnsi="Arial Narrow"/>
          <w:sz w:val="24"/>
          <w:szCs w:val="24"/>
          <w:lang w:val="sk-SK"/>
        </w:rPr>
        <w:t xml:space="preserve"> </w:t>
      </w:r>
      <w:r w:rsidRPr="0045528A">
        <w:rPr>
          <w:rFonts w:ascii="Arial Narrow" w:hAnsi="Arial Narrow"/>
          <w:sz w:val="24"/>
          <w:szCs w:val="24"/>
          <w:lang w:val="sk-SK"/>
        </w:rPr>
        <w:t>z</w:t>
      </w:r>
      <w:r w:rsidR="003B28BD" w:rsidRPr="0045528A">
        <w:rPr>
          <w:rFonts w:ascii="Arial Narrow" w:hAnsi="Arial Narrow"/>
          <w:sz w:val="24"/>
          <w:szCs w:val="24"/>
          <w:lang w:val="sk-SK"/>
        </w:rPr>
        <w:t xml:space="preserve"> prostriedkov </w:t>
      </w:r>
      <w:r w:rsidR="00AF422C" w:rsidRPr="00BC156F">
        <w:rPr>
          <w:rFonts w:ascii="Arial Narrow" w:hAnsi="Arial Narrow"/>
          <w:sz w:val="24"/>
          <w:szCs w:val="24"/>
          <w:lang w:val="sk-SK"/>
        </w:rPr>
        <w:t>organizačného útvaru</w:t>
      </w:r>
      <w:r w:rsidR="00BC156F" w:rsidRPr="00BC156F">
        <w:rPr>
          <w:rFonts w:ascii="Arial Narrow" w:hAnsi="Arial Narrow"/>
          <w:sz w:val="24"/>
          <w:szCs w:val="24"/>
          <w:lang w:val="sk-SK"/>
        </w:rPr>
        <w:t xml:space="preserve"> </w:t>
      </w:r>
      <w:r w:rsidR="00AF422C" w:rsidRPr="00BC156F">
        <w:rPr>
          <w:rFonts w:ascii="Arial Narrow" w:hAnsi="Arial Narrow"/>
          <w:sz w:val="24"/>
          <w:szCs w:val="24"/>
          <w:lang w:val="sk-SK"/>
        </w:rPr>
        <w:t>MV SR.</w:t>
      </w:r>
      <w:r w:rsidR="00AF422C">
        <w:rPr>
          <w:rFonts w:ascii="Arial Narrow" w:hAnsi="Arial Narrow"/>
          <w:sz w:val="24"/>
          <w:szCs w:val="24"/>
          <w:lang w:val="sk-SK"/>
        </w:rPr>
        <w:t xml:space="preserve"> </w:t>
      </w:r>
    </w:p>
    <w:p w14:paraId="1712F18E" w14:textId="5A479928"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4"/>
      <w:r w:rsidRPr="008A38F0">
        <w:rPr>
          <w:rFonts w:ascii="Arial Narrow" w:hAnsi="Arial Narrow"/>
          <w:bCs/>
          <w:color w:val="2F5496" w:themeColor="accent1" w:themeShade="BF"/>
        </w:rPr>
        <w:t>Podmienky predloženia ponuky</w:t>
      </w:r>
      <w:bookmarkEnd w:id="4"/>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0"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1"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5"/>
      <w:r w:rsidRPr="008A38F0">
        <w:rPr>
          <w:rFonts w:ascii="Arial Narrow" w:hAnsi="Arial Narrow"/>
          <w:bCs/>
          <w:color w:val="2F5496" w:themeColor="accent1" w:themeShade="BF"/>
        </w:rPr>
        <w:t>Jazyk ponuky</w:t>
      </w:r>
      <w:bookmarkEnd w:id="5"/>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6"/>
      <w:r w:rsidRPr="008A38F0">
        <w:rPr>
          <w:rFonts w:ascii="Arial Narrow" w:hAnsi="Arial Narrow"/>
          <w:bCs/>
          <w:color w:val="2F5496" w:themeColor="accent1" w:themeShade="BF"/>
        </w:rPr>
        <w:t>Predkladanie a obsah ponuky</w:t>
      </w:r>
      <w:bookmarkEnd w:id="6"/>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2"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Zaradený záujemca sa prihlasuje do systému pomocou eID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7"/>
      <w:r w:rsidRPr="008A38F0">
        <w:rPr>
          <w:rFonts w:ascii="Arial Narrow" w:hAnsi="Arial Narrow"/>
          <w:bCs/>
          <w:color w:val="2F5496" w:themeColor="accent1" w:themeShade="BF"/>
        </w:rPr>
        <w:t>Lehota na predkladanie ponúk</w:t>
      </w:r>
      <w:bookmarkEnd w:id="7"/>
    </w:p>
    <w:p w14:paraId="4ABB6F25" w14:textId="77777777" w:rsidR="003C5D53" w:rsidRPr="003C5D53" w:rsidRDefault="003C5D53" w:rsidP="003C5D53">
      <w:pPr>
        <w:pStyle w:val="Bezriadkovania"/>
        <w:spacing w:line="276" w:lineRule="auto"/>
        <w:jc w:val="both"/>
        <w:rPr>
          <w:rFonts w:ascii="Arial Narrow" w:hAnsi="Arial Narrow"/>
        </w:rPr>
      </w:pPr>
      <w:r w:rsidRPr="003C5D53">
        <w:rPr>
          <w:rFonts w:ascii="Arial Narrow" w:hAnsi="Arial Narrow"/>
        </w:rPr>
        <w:t>Ponuky musia byť doručené do konca lehoty na predkladanie ponúk, ktorý je uvedený v elektronickom prostriedku JOSEPHINE v časti zodpovedajúcej tejto zákazke.</w:t>
      </w:r>
    </w:p>
    <w:p w14:paraId="0483529D" w14:textId="6367B4F8" w:rsidR="009C6825" w:rsidRDefault="003C5D53" w:rsidP="003C5D53">
      <w:pPr>
        <w:pStyle w:val="Bezriadkovania"/>
        <w:spacing w:line="276" w:lineRule="auto"/>
        <w:jc w:val="both"/>
        <w:rPr>
          <w:rFonts w:ascii="Arial Narrow" w:hAnsi="Arial Narrow"/>
        </w:rPr>
      </w:pPr>
      <w:r w:rsidRPr="003C5D53">
        <w:rPr>
          <w:rFonts w:ascii="Arial Narrow" w:hAnsi="Arial Narrow"/>
        </w:rPr>
        <w:t>Ponuka zaradeného záujemcu predložená po uplynutí lehoty na predkladanie ponúk sa elektronicky neotvorí.</w:t>
      </w:r>
    </w:p>
    <w:p w14:paraId="1C967114" w14:textId="77777777" w:rsidR="003C5D53" w:rsidRPr="008A38F0" w:rsidRDefault="003C5D53" w:rsidP="003C5D53">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8"/>
      <w:r w:rsidRPr="008A38F0">
        <w:rPr>
          <w:rFonts w:ascii="Arial Narrow" w:hAnsi="Arial Narrow"/>
          <w:bCs/>
          <w:color w:val="2F5496" w:themeColor="accent1" w:themeShade="BF"/>
        </w:rPr>
        <w:t>Platnosť (viazanosť) ponuky</w:t>
      </w:r>
      <w:bookmarkEnd w:id="8"/>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4C2CF9">
        <w:rPr>
          <w:rFonts w:ascii="Arial Narrow" w:hAnsi="Arial Narrow"/>
          <w:b/>
        </w:rPr>
        <w:t>6</w:t>
      </w:r>
      <w:r w:rsidR="006668D8" w:rsidRPr="004C2CF9">
        <w:rPr>
          <w:rFonts w:ascii="Arial Narrow" w:hAnsi="Arial Narrow"/>
        </w:rPr>
        <w:t xml:space="preserve"> </w:t>
      </w:r>
      <w:r w:rsidR="0014283F" w:rsidRPr="004C2CF9">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9" w:name="_Toc488059679"/>
      <w:r w:rsidRPr="008A38F0">
        <w:rPr>
          <w:rFonts w:ascii="Arial Narrow" w:hAnsi="Arial Narrow"/>
          <w:bCs/>
          <w:color w:val="2F5496" w:themeColor="accent1" w:themeShade="BF"/>
        </w:rPr>
        <w:t>Zábezpeka ponuky</w:t>
      </w:r>
      <w:bookmarkEnd w:id="9"/>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80"/>
      <w:r w:rsidRPr="008A38F0">
        <w:rPr>
          <w:rFonts w:ascii="Arial Narrow" w:hAnsi="Arial Narrow"/>
          <w:bCs/>
          <w:color w:val="2F5496" w:themeColor="accent1" w:themeShade="BF"/>
        </w:rPr>
        <w:t>Doplnenie, zmena a odvolanie ponuky</w:t>
      </w:r>
      <w:bookmarkEnd w:id="10"/>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1"/>
      <w:r w:rsidRPr="008A38F0">
        <w:rPr>
          <w:rFonts w:ascii="Arial Narrow" w:hAnsi="Arial Narrow"/>
          <w:bCs/>
          <w:color w:val="2F5496" w:themeColor="accent1" w:themeShade="BF"/>
        </w:rPr>
        <w:t>Náklady na ponuku</w:t>
      </w:r>
      <w:bookmarkEnd w:id="11"/>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2" w:name="_Toc488059682"/>
      <w:r w:rsidRPr="008A38F0">
        <w:rPr>
          <w:rFonts w:ascii="Arial Narrow" w:hAnsi="Arial Narrow"/>
          <w:bCs/>
          <w:color w:val="2F5496" w:themeColor="accent1" w:themeShade="BF"/>
        </w:rPr>
        <w:t>Variantné riešenie</w:t>
      </w:r>
      <w:bookmarkEnd w:id="12"/>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3" w:name="_Toc488059683"/>
      <w:r w:rsidRPr="008A38F0">
        <w:rPr>
          <w:rFonts w:ascii="Arial Narrow" w:hAnsi="Arial Narrow"/>
          <w:bCs/>
          <w:color w:val="2F5496" w:themeColor="accent1" w:themeShade="BF"/>
        </w:rPr>
        <w:lastRenderedPageBreak/>
        <w:t>Predkladanie žiadostí o súťažné podklady</w:t>
      </w:r>
      <w:bookmarkEnd w:id="13"/>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link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4"/>
      <w:r w:rsidRPr="008A38F0">
        <w:rPr>
          <w:rFonts w:ascii="Arial Narrow" w:hAnsi="Arial Narrow"/>
          <w:bCs/>
          <w:color w:val="2F5496" w:themeColor="accent1" w:themeShade="BF"/>
        </w:rPr>
        <w:t>Podmienky zrušenia použitého postupu zadávania zákazky</w:t>
      </w:r>
      <w:bookmarkEnd w:id="14"/>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5" w:name="_Toc488059685"/>
      <w:r w:rsidRPr="008A38F0">
        <w:rPr>
          <w:rFonts w:ascii="Arial Narrow" w:hAnsi="Arial Narrow"/>
          <w:bCs/>
          <w:color w:val="2F5496" w:themeColor="accent1" w:themeShade="BF"/>
        </w:rPr>
        <w:t>Komunikácia a vysvetlenie</w:t>
      </w:r>
      <w:bookmarkEnd w:id="15"/>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6"/>
      <w:r w:rsidRPr="008A38F0">
        <w:rPr>
          <w:rFonts w:ascii="Arial Narrow" w:hAnsi="Arial Narrow"/>
          <w:bCs/>
          <w:color w:val="2F5496" w:themeColor="accent1" w:themeShade="BF"/>
        </w:rPr>
        <w:t>Vysvetlenie súťažných podkladov</w:t>
      </w:r>
      <w:bookmarkEnd w:id="16"/>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3"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4"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13F11F7" w:rsidR="009C6825" w:rsidRPr="008A38F0" w:rsidRDefault="009C6825" w:rsidP="008A38F0">
      <w:pPr>
        <w:jc w:val="both"/>
        <w:rPr>
          <w:rFonts w:ascii="Arial Narrow" w:hAnsi="Arial Narrow"/>
        </w:rPr>
      </w:pPr>
      <w:r w:rsidRPr="008A38F0">
        <w:rPr>
          <w:rFonts w:ascii="Arial Narrow" w:hAnsi="Arial Narrow"/>
        </w:rPr>
        <w:t xml:space="preserve">Microsoft </w:t>
      </w:r>
      <w:r w:rsidR="003C5D53">
        <w:rPr>
          <w:rFonts w:ascii="Arial Narrow" w:hAnsi="Arial Narrow"/>
        </w:rPr>
        <w:t>Edge</w:t>
      </w:r>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r w:rsidRPr="008A38F0">
        <w:rPr>
          <w:rFonts w:ascii="Arial Narrow" w:hAnsi="Arial Narrow"/>
        </w:rPr>
        <w:t xml:space="preserve">Mozilla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7"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7"/>
      <w:r w:rsidR="00147659" w:rsidRPr="008A38F0">
        <w:rPr>
          <w:rFonts w:ascii="Arial Narrow" w:hAnsi="Arial Narrow"/>
          <w:bCs/>
          <w:color w:val="2F5496" w:themeColor="accent1" w:themeShade="BF"/>
          <w:lang w:val="sk-SK"/>
        </w:rPr>
        <w:t xml:space="preserve"> (ku konkrétnej výzve)</w:t>
      </w:r>
    </w:p>
    <w:p w14:paraId="6BFC8584"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72709DA9" w14:textId="46B5388B" w:rsidR="009C6825"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31470C55" w14:textId="77777777" w:rsidR="003C5D53" w:rsidRPr="008A38F0" w:rsidRDefault="003C5D53" w:rsidP="003C5D53">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8" w:name="_Toc488059688"/>
      <w:r w:rsidRPr="008A38F0">
        <w:rPr>
          <w:rFonts w:ascii="Arial Narrow" w:hAnsi="Arial Narrow"/>
          <w:bCs/>
          <w:color w:val="2F5496" w:themeColor="accent1" w:themeShade="BF"/>
        </w:rPr>
        <w:t>Vyhodnotenie ponúk</w:t>
      </w:r>
      <w:bookmarkEnd w:id="18"/>
    </w:p>
    <w:p w14:paraId="5F5F1A6E"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5E85D8F5"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FE11787"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09507ECC"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a.) Zostaví poradie ponúk uchádzačov na základe vyhodnotenia návrhov na plnenie kritéria.</w:t>
      </w:r>
    </w:p>
    <w:p w14:paraId="701D0909"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4F08F90"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BC0535E" w14:textId="77777777" w:rsidR="003C5D53" w:rsidRPr="003C5D53" w:rsidRDefault="003C5D53" w:rsidP="003C5D53">
      <w:pPr>
        <w:autoSpaceDE w:val="0"/>
        <w:autoSpaceDN w:val="0"/>
        <w:adjustRightInd w:val="0"/>
        <w:spacing w:line="276" w:lineRule="auto"/>
        <w:jc w:val="both"/>
        <w:rPr>
          <w:rFonts w:ascii="Arial Narrow" w:eastAsia="TimesNewRomanPSMT" w:hAnsi="Arial Narrow"/>
          <w:b/>
          <w:color w:val="000000"/>
        </w:rPr>
      </w:pPr>
      <w:r w:rsidRPr="003C5D53">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5C4AFEA2"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417839D" w14:textId="22281C1E"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Komunikácia medzi uchádzačom/uchádzačmi a verejným obstarávateľom</w:t>
      </w:r>
      <w:bookmarkStart w:id="19" w:name="_GoBack"/>
      <w:bookmarkEnd w:id="19"/>
      <w:r w:rsidRPr="003C5D53">
        <w:rPr>
          <w:rFonts w:ascii="Arial Narrow" w:eastAsia="TimesNewRomanPSMT" w:hAnsi="Arial Narrow"/>
          <w:color w:val="000000"/>
        </w:rPr>
        <w:t xml:space="preserve">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520F40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31F3008" w14:textId="6C3F84A4" w:rsidR="009C6825"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6E90AF4A"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w:t>
      </w:r>
      <w:r w:rsidRPr="008A38F0">
        <w:rPr>
          <w:rFonts w:ascii="Arial Narrow" w:hAnsi="Arial Narrow"/>
        </w:rPr>
        <w:lastRenderedPageBreak/>
        <w:t xml:space="preserve">bez DPH a zaokrúhlená </w:t>
      </w:r>
      <w:r w:rsidRPr="008A38F0">
        <w:rPr>
          <w:rFonts w:ascii="Arial Narrow" w:hAnsi="Arial Narrow"/>
          <w:b/>
        </w:rPr>
        <w:t xml:space="preserve">najviac na 2 desatinné miesta. </w:t>
      </w:r>
      <w:r w:rsidRPr="008A38F0">
        <w:rPr>
          <w:rFonts w:ascii="Arial Narrow" w:hAnsi="Arial Narrow"/>
        </w:rPr>
        <w:t xml:space="preserve">Pod cenou sa rozumie cena za celý predmet zákazky v EUR </w:t>
      </w:r>
      <w:r w:rsidR="007F4A1D">
        <w:rPr>
          <w:rFonts w:ascii="Arial Narrow" w:hAnsi="Arial Narrow"/>
          <w:lang w:val="sk-SK"/>
        </w:rPr>
        <w:t>bez</w:t>
      </w:r>
      <w:r w:rsidRPr="008A38F0">
        <w:rPr>
          <w:rFonts w:ascii="Arial Narrow" w:hAnsi="Arial Narrow"/>
        </w:rPr>
        <w:t>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lastRenderedPageBreak/>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A2267" w14:textId="77777777" w:rsidR="0096617F" w:rsidRDefault="0096617F">
      <w:r>
        <w:separator/>
      </w:r>
    </w:p>
  </w:endnote>
  <w:endnote w:type="continuationSeparator" w:id="0">
    <w:p w14:paraId="52022EDD" w14:textId="77777777" w:rsidR="0096617F" w:rsidRDefault="0096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1CA02537" w:rsidR="00312F97" w:rsidRPr="00312F97" w:rsidRDefault="00145C1A" w:rsidP="00312F97">
    <w:pPr>
      <w:pStyle w:val="Pta"/>
      <w:rPr>
        <w:sz w:val="22"/>
        <w:szCs w:val="22"/>
      </w:rPr>
    </w:pPr>
    <w:r w:rsidRPr="00145C1A">
      <w:rPr>
        <w:rFonts w:ascii="Arial Narrow" w:hAnsi="Arial Narrow"/>
        <w:color w:val="333333"/>
        <w:szCs w:val="21"/>
        <w:shd w:val="clear" w:color="auto" w:fill="FFFFFF"/>
        <w:lang w:val="sk-SK"/>
      </w:rPr>
      <w:t>Taktické okuliare</w:t>
    </w:r>
    <w:r w:rsidR="001A02F9">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EB10FE" w:rsidRPr="00EB10FE">
      <w:rPr>
        <w:noProof/>
        <w:sz w:val="22"/>
        <w:szCs w:val="22"/>
        <w:lang w:val="sk-SK"/>
      </w:rPr>
      <w:t>8</w:t>
    </w:r>
    <w:r w:rsidR="00312F97" w:rsidRPr="00312F97">
      <w:rPr>
        <w:sz w:val="22"/>
        <w:szCs w:val="22"/>
      </w:rPr>
      <w:fldChar w:fldCharType="end"/>
    </w:r>
  </w:p>
  <w:p w14:paraId="42E83807" w14:textId="77777777" w:rsidR="0054406E" w:rsidRDefault="005440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E93C4" w14:textId="77777777" w:rsidR="0096617F" w:rsidRDefault="0096617F">
      <w:r>
        <w:separator/>
      </w:r>
    </w:p>
  </w:footnote>
  <w:footnote w:type="continuationSeparator" w:id="0">
    <w:p w14:paraId="73005C86" w14:textId="77777777" w:rsidR="0096617F" w:rsidRDefault="009661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MwNjayNDM3MTU2MTdR0lEKTi0uzszPAykwrAUAX1tO4C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21"/>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7FD"/>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5C1A"/>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3DF8"/>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271E6"/>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47C5F"/>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B60"/>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379"/>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2D4"/>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8BD"/>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5D53"/>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16D"/>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17A8B"/>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3EC8"/>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28A"/>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659"/>
    <w:rsid w:val="00491887"/>
    <w:rsid w:val="00491BD7"/>
    <w:rsid w:val="00493474"/>
    <w:rsid w:val="00493DD8"/>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CF9"/>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681"/>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6785"/>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AC6"/>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6E"/>
    <w:rsid w:val="005440DD"/>
    <w:rsid w:val="0054458F"/>
    <w:rsid w:val="005451DC"/>
    <w:rsid w:val="00545FB9"/>
    <w:rsid w:val="005460EC"/>
    <w:rsid w:val="005462F7"/>
    <w:rsid w:val="00546616"/>
    <w:rsid w:val="005473D7"/>
    <w:rsid w:val="005477F3"/>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11"/>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C7B9F"/>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AF8"/>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681F"/>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680"/>
    <w:rsid w:val="00752902"/>
    <w:rsid w:val="00752D8F"/>
    <w:rsid w:val="007532C7"/>
    <w:rsid w:val="007532FF"/>
    <w:rsid w:val="00753E4C"/>
    <w:rsid w:val="00753EC3"/>
    <w:rsid w:val="007546DD"/>
    <w:rsid w:val="007563BF"/>
    <w:rsid w:val="00756A3E"/>
    <w:rsid w:val="00757082"/>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673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5F4"/>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4A1D"/>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39C0"/>
    <w:rsid w:val="00824017"/>
    <w:rsid w:val="00824B89"/>
    <w:rsid w:val="00825070"/>
    <w:rsid w:val="008259B0"/>
    <w:rsid w:val="00827269"/>
    <w:rsid w:val="008272EF"/>
    <w:rsid w:val="008305CC"/>
    <w:rsid w:val="00830899"/>
    <w:rsid w:val="00830EC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5188"/>
    <w:rsid w:val="008E5509"/>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17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B69"/>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979D7"/>
    <w:rsid w:val="009A0277"/>
    <w:rsid w:val="009A0DB4"/>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1D3"/>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22C"/>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56F"/>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170"/>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5BCE"/>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330"/>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4FA9"/>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9D"/>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215"/>
    <w:rsid w:val="00D727B3"/>
    <w:rsid w:val="00D727EF"/>
    <w:rsid w:val="00D72FD7"/>
    <w:rsid w:val="00D740FF"/>
    <w:rsid w:val="00D75019"/>
    <w:rsid w:val="00D7623F"/>
    <w:rsid w:val="00D762FC"/>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4555"/>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81"/>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6F58"/>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1343"/>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10FE"/>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A93"/>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3955"/>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433"/>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5315/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promoter/tender/39173/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4599B-6615-4978-A9C6-4A70C066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0</TotalTime>
  <Pages>9</Pages>
  <Words>3004</Words>
  <Characters>17128</Characters>
  <Application>Microsoft Office Word</Application>
  <DocSecurity>0</DocSecurity>
  <Lines>142</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20092</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2</cp:revision>
  <cp:lastPrinted>2021-01-20T13:59:00Z</cp:lastPrinted>
  <dcterms:created xsi:type="dcterms:W3CDTF">2023-08-18T12:05:00Z</dcterms:created>
  <dcterms:modified xsi:type="dcterms:W3CDTF">2023-08-18T12:05:00Z</dcterms:modified>
</cp:coreProperties>
</file>