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4F63E" w14:textId="3D927234" w:rsidR="0008055C" w:rsidRPr="00C65568" w:rsidRDefault="0008055C" w:rsidP="0008055C">
      <w:pPr>
        <w:jc w:val="right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Príloha č. 1 Výzvy - Opis predmetu zákazky</w:t>
      </w:r>
    </w:p>
    <w:p w14:paraId="00F3FAC3" w14:textId="02B7631F" w:rsidR="0008055C" w:rsidRPr="00C65568" w:rsidRDefault="0008055C" w:rsidP="00063F2A">
      <w:pPr>
        <w:jc w:val="center"/>
        <w:rPr>
          <w:rFonts w:ascii="Arial Narrow" w:hAnsi="Arial Narrow"/>
          <w:lang w:val="sk-SK"/>
        </w:rPr>
      </w:pPr>
    </w:p>
    <w:p w14:paraId="074E004A" w14:textId="77777777" w:rsidR="0008055C" w:rsidRPr="00C65568" w:rsidRDefault="0008055C" w:rsidP="0008055C">
      <w:pPr>
        <w:rPr>
          <w:rFonts w:ascii="Arial Narrow" w:hAnsi="Arial Narrow"/>
          <w:b/>
          <w:lang w:val="sk-SK"/>
        </w:rPr>
      </w:pPr>
    </w:p>
    <w:p w14:paraId="7BE6791D" w14:textId="36341673" w:rsidR="00063F2A" w:rsidRPr="00C65568" w:rsidRDefault="00063F2A" w:rsidP="00EF11A4">
      <w:pPr>
        <w:jc w:val="center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b/>
          <w:lang w:val="sk-SK"/>
        </w:rPr>
        <w:t>Opis predmetu zákazky</w:t>
      </w:r>
    </w:p>
    <w:p w14:paraId="6ACD6B33" w14:textId="77777777" w:rsidR="00E004B0" w:rsidRPr="00C65568" w:rsidRDefault="00E004B0" w:rsidP="00063F2A">
      <w:pPr>
        <w:jc w:val="both"/>
        <w:rPr>
          <w:rFonts w:ascii="Arial Narrow" w:hAnsi="Arial Narrow"/>
          <w:lang w:val="sk-SK"/>
        </w:rPr>
      </w:pPr>
    </w:p>
    <w:p w14:paraId="12DF1CDF" w14:textId="2B9D7AEF" w:rsidR="00E004B0" w:rsidRPr="00C65568" w:rsidRDefault="00E004B0" w:rsidP="00E004B0">
      <w:p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 xml:space="preserve">Predmetom zákazky je zabezpečenie dodávky elektriny a distribúcie elektriny odberných miest verejného obstarávateľa a prevzatie zodpovednosti za odchýlku v odberných miestach verejného obstarávateľa voči zúčtovateľovi odchýlok formou zmluvy o dodávke elektriny v súlade so zákonom č. 251/2012 Z.z. o energetike v platnom znení počas obdobia </w:t>
      </w:r>
      <w:r w:rsidRPr="00C65568">
        <w:rPr>
          <w:rFonts w:ascii="Arial Narrow" w:hAnsi="Arial Narrow"/>
          <w:b/>
          <w:bCs/>
          <w:lang w:val="sk-SK"/>
        </w:rPr>
        <w:t>od 01.0</w:t>
      </w:r>
      <w:r w:rsidR="00E46578" w:rsidRPr="00C65568">
        <w:rPr>
          <w:rFonts w:ascii="Arial Narrow" w:hAnsi="Arial Narrow"/>
          <w:b/>
          <w:bCs/>
          <w:lang w:val="sk-SK"/>
        </w:rPr>
        <w:t>1</w:t>
      </w:r>
      <w:r w:rsidRPr="00C65568">
        <w:rPr>
          <w:rFonts w:ascii="Arial Narrow" w:hAnsi="Arial Narrow"/>
          <w:b/>
          <w:bCs/>
          <w:lang w:val="sk-SK"/>
        </w:rPr>
        <w:t>.202</w:t>
      </w:r>
      <w:r w:rsidR="00E46578" w:rsidRPr="00C65568">
        <w:rPr>
          <w:rFonts w:ascii="Arial Narrow" w:hAnsi="Arial Narrow"/>
          <w:b/>
          <w:bCs/>
          <w:lang w:val="sk-SK"/>
        </w:rPr>
        <w:t>4</w:t>
      </w:r>
      <w:r w:rsidRPr="00C65568">
        <w:rPr>
          <w:rFonts w:ascii="Arial Narrow" w:hAnsi="Arial Narrow"/>
          <w:b/>
          <w:bCs/>
          <w:lang w:val="sk-SK"/>
        </w:rPr>
        <w:t xml:space="preserve"> – 31.</w:t>
      </w:r>
      <w:r w:rsidR="00E46578" w:rsidRPr="00C65568">
        <w:rPr>
          <w:rFonts w:ascii="Arial Narrow" w:hAnsi="Arial Narrow"/>
          <w:b/>
          <w:bCs/>
          <w:lang w:val="sk-SK"/>
        </w:rPr>
        <w:t>12</w:t>
      </w:r>
      <w:r w:rsidRPr="00C65568">
        <w:rPr>
          <w:rFonts w:ascii="Arial Narrow" w:hAnsi="Arial Narrow"/>
          <w:b/>
          <w:bCs/>
          <w:lang w:val="sk-SK"/>
        </w:rPr>
        <w:t>.2024</w:t>
      </w:r>
      <w:r w:rsidRPr="00C65568">
        <w:rPr>
          <w:rFonts w:ascii="Arial Narrow" w:hAnsi="Arial Narrow"/>
          <w:lang w:val="sk-SK"/>
        </w:rPr>
        <w:t xml:space="preserve"> (pre uvedené obdobie ďalej len „</w:t>
      </w:r>
      <w:r w:rsidRPr="00C65568">
        <w:rPr>
          <w:rFonts w:ascii="Arial Narrow" w:hAnsi="Arial Narrow"/>
          <w:b/>
          <w:bCs/>
          <w:lang w:val="sk-SK"/>
        </w:rPr>
        <w:t>Zmluvné obdobie</w:t>
      </w:r>
      <w:r w:rsidRPr="00C65568">
        <w:rPr>
          <w:rFonts w:ascii="Arial Narrow" w:hAnsi="Arial Narrow"/>
          <w:lang w:val="sk-SK"/>
        </w:rPr>
        <w:t xml:space="preserve">"), ktoré sa môže v ročných intervaloch predĺžiť až do </w:t>
      </w:r>
      <w:r w:rsidRPr="00C65568">
        <w:rPr>
          <w:rFonts w:ascii="Arial Narrow" w:hAnsi="Arial Narrow"/>
          <w:b/>
          <w:bCs/>
          <w:lang w:val="sk-SK"/>
        </w:rPr>
        <w:t>31.12.2027</w:t>
      </w:r>
      <w:r w:rsidRPr="00C65568">
        <w:rPr>
          <w:rFonts w:ascii="Arial Narrow" w:hAnsi="Arial Narrow"/>
          <w:lang w:val="sk-SK"/>
        </w:rPr>
        <w:t>.</w:t>
      </w:r>
    </w:p>
    <w:p w14:paraId="14633FDA" w14:textId="77777777" w:rsidR="00E004B0" w:rsidRPr="00C65568" w:rsidRDefault="00E004B0" w:rsidP="00E004B0">
      <w:pPr>
        <w:jc w:val="both"/>
        <w:rPr>
          <w:rFonts w:ascii="Arial Narrow" w:hAnsi="Arial Narrow"/>
          <w:lang w:val="sk-SK"/>
        </w:rPr>
      </w:pPr>
    </w:p>
    <w:p w14:paraId="3E954172" w14:textId="1D98FC98" w:rsidR="00E004B0" w:rsidRPr="00C65568" w:rsidRDefault="00E004B0" w:rsidP="00E004B0">
      <w:pPr>
        <w:jc w:val="both"/>
        <w:rPr>
          <w:rFonts w:ascii="Arial Narrow" w:hAnsi="Arial Narrow"/>
          <w:lang w:val="sk-SK"/>
        </w:rPr>
      </w:pPr>
      <w:bookmarkStart w:id="0" w:name="OLE_LINK99"/>
      <w:r w:rsidRPr="00C65568">
        <w:rPr>
          <w:rFonts w:ascii="Arial Narrow" w:hAnsi="Arial Narrow"/>
          <w:lang w:val="sk-SK"/>
        </w:rPr>
        <w:t xml:space="preserve">Predpokladaný objem odobratej elektriny počas Zmluvného obdobia </w:t>
      </w:r>
      <w:bookmarkStart w:id="1" w:name="OLE_LINK115"/>
      <w:bookmarkEnd w:id="0"/>
      <w:r w:rsidRPr="00C65568">
        <w:rPr>
          <w:rFonts w:ascii="Arial Narrow" w:hAnsi="Arial Narrow"/>
          <w:lang w:val="sk-SK"/>
        </w:rPr>
        <w:t xml:space="preserve">je </w:t>
      </w:r>
      <w:bookmarkEnd w:id="1"/>
      <w:r w:rsidR="009B0B55" w:rsidRPr="00C65568">
        <w:rPr>
          <w:rFonts w:ascii="Arial Narrow" w:hAnsi="Arial Narrow"/>
          <w:b/>
          <w:bCs/>
          <w:lang w:val="sk-SK"/>
        </w:rPr>
        <w:t>1494</w:t>
      </w:r>
      <w:r w:rsidR="00FE2D1C" w:rsidRPr="00C65568">
        <w:rPr>
          <w:rFonts w:ascii="Arial Narrow" w:hAnsi="Arial Narrow"/>
          <w:b/>
          <w:bCs/>
          <w:lang w:val="sk-SK"/>
        </w:rPr>
        <w:t>,</w:t>
      </w:r>
      <w:r w:rsidR="009B0B55" w:rsidRPr="00C65568">
        <w:rPr>
          <w:rFonts w:ascii="Arial Narrow" w:hAnsi="Arial Narrow"/>
          <w:b/>
          <w:bCs/>
          <w:lang w:val="sk-SK"/>
        </w:rPr>
        <w:t>150</w:t>
      </w:r>
      <w:r w:rsidRPr="00C65568">
        <w:rPr>
          <w:rFonts w:ascii="Arial Narrow" w:hAnsi="Arial Narrow"/>
          <w:b/>
          <w:bCs/>
          <w:lang w:val="sk-SK"/>
        </w:rPr>
        <w:t xml:space="preserve"> </w:t>
      </w:r>
      <w:r w:rsidRPr="00C65568">
        <w:rPr>
          <w:rFonts w:ascii="Arial Narrow" w:hAnsi="Arial Narrow"/>
          <w:lang w:val="sk-SK"/>
        </w:rPr>
        <w:t>MWh (ďalej len „</w:t>
      </w:r>
      <w:r w:rsidRPr="00C65568">
        <w:rPr>
          <w:rFonts w:ascii="Arial Narrow" w:hAnsi="Arial Narrow"/>
          <w:b/>
          <w:bCs/>
          <w:lang w:val="sk-SK"/>
        </w:rPr>
        <w:t>Predpokladaný odber</w:t>
      </w:r>
      <w:r w:rsidRPr="00C65568">
        <w:rPr>
          <w:rFonts w:ascii="Arial Narrow" w:hAnsi="Arial Narrow"/>
          <w:lang w:val="sk-SK"/>
        </w:rPr>
        <w:t>").</w:t>
      </w:r>
      <w:r w:rsidR="001D0BEA" w:rsidRPr="00C65568">
        <w:rPr>
          <w:rFonts w:ascii="Arial Narrow" w:hAnsi="Arial Narrow"/>
          <w:lang w:val="sk-SK"/>
        </w:rPr>
        <w:t xml:space="preserve"> </w:t>
      </w:r>
    </w:p>
    <w:p w14:paraId="41EFC718" w14:textId="77777777" w:rsidR="001D0BEA" w:rsidRPr="00C65568" w:rsidRDefault="001D0BEA" w:rsidP="00E004B0">
      <w:pPr>
        <w:jc w:val="both"/>
        <w:rPr>
          <w:rFonts w:ascii="Arial Narrow" w:hAnsi="Arial Narrow"/>
          <w:lang w:val="sk-SK"/>
        </w:rPr>
      </w:pPr>
    </w:p>
    <w:p w14:paraId="272FAC20" w14:textId="1E42B3C4" w:rsidR="001D0BEA" w:rsidRPr="00C65568" w:rsidRDefault="001D0BEA" w:rsidP="001D0BEA">
      <w:p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Ak dôjde k predĺženiu Zmluvného obdobia, verejný obstarávateľ oznámi úspešnému uhcádzačovi Predpokladaný odber na ďalšie Zmluvné obdobie a aktualizuje zoznam Odberných miest.</w:t>
      </w:r>
    </w:p>
    <w:p w14:paraId="266C5AA8" w14:textId="6AEB1DDD" w:rsidR="001D0BEA" w:rsidRPr="00C65568" w:rsidRDefault="001D0BEA" w:rsidP="00E004B0">
      <w:pPr>
        <w:jc w:val="both"/>
        <w:rPr>
          <w:rFonts w:ascii="Arial Narrow" w:hAnsi="Arial Narrow"/>
          <w:lang w:val="sk-SK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1686"/>
        <w:gridCol w:w="974"/>
        <w:gridCol w:w="1856"/>
        <w:gridCol w:w="1565"/>
        <w:gridCol w:w="2981"/>
      </w:tblGrid>
      <w:tr w:rsidR="00E004B0" w:rsidRPr="00C65568" w14:paraId="3D0A12A9" w14:textId="77777777" w:rsidTr="001D0BEA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0112638" w14:textId="6E1DA10D" w:rsidR="00E004B0" w:rsidRPr="00C65568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en-GB"/>
              </w:rPr>
            </w:pPr>
            <w:r w:rsidRPr="00C65568">
              <w:rPr>
                <w:rFonts w:ascii="Calibri" w:hAnsi="Calibri" w:cs="Calibri"/>
                <w:b/>
                <w:bCs/>
                <w:color w:val="000000"/>
                <w:lang w:val="sk-SK" w:eastAsia="en-GB"/>
              </w:rPr>
              <w:t xml:space="preserve">Typ odberného miesta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FB5782" w14:textId="61568AA1" w:rsidR="00E004B0" w:rsidRPr="00C65568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C65568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Typ merania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8DDDC" w14:textId="5C924AF5" w:rsidR="00E004B0" w:rsidRPr="00C65568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b/>
                <w:bCs/>
                <w:color w:val="000000"/>
                <w:lang w:val="sk-SK" w:eastAsia="en-GB"/>
              </w:rPr>
            </w:pPr>
            <w:r w:rsidRPr="00C65568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Počet </w:t>
            </w:r>
            <w:r w:rsidRPr="00C65568">
              <w:rPr>
                <w:rFonts w:ascii="Calibri" w:hAnsi="Calibri" w:cs="Calibri"/>
                <w:b/>
                <w:bCs/>
                <w:color w:val="000000"/>
                <w:lang w:val="sk-SK" w:eastAsia="en-GB"/>
              </w:rPr>
              <w:t>Odberných miest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40D46" w14:textId="104A5EC6" w:rsidR="00E004B0" w:rsidRPr="00C65568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C65568">
              <w:rPr>
                <w:rFonts w:ascii="Arial Narrow" w:hAnsi="Arial Narrow"/>
                <w:b/>
                <w:bCs/>
                <w:lang w:val="sk-SK"/>
              </w:rPr>
              <w:t>Predpokladaný odber</w:t>
            </w:r>
            <w:r w:rsidRPr="00C65568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(MWh)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BE13CA" w14:textId="77777777" w:rsidR="00E004B0" w:rsidRPr="00C65568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C65568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Podiel na celkovej spotrebe</w:t>
            </w:r>
          </w:p>
        </w:tc>
      </w:tr>
      <w:tr w:rsidR="00E004B0" w:rsidRPr="00C65568" w14:paraId="6248B5FC" w14:textId="77777777" w:rsidTr="001D0BEA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864" w14:textId="59A91A9C" w:rsidR="00E004B0" w:rsidRPr="00C65568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val="sk-SK" w:eastAsia="en-GB"/>
              </w:rPr>
            </w:pPr>
            <w:r w:rsidRPr="00C65568">
              <w:rPr>
                <w:rFonts w:ascii="Calibri" w:hAnsi="Calibri" w:cs="Calibri"/>
                <w:color w:val="000000"/>
                <w:lang w:val="sk-SK" w:eastAsia="en-GB"/>
              </w:rPr>
              <w:t>OM</w:t>
            </w:r>
            <w:r w:rsidRPr="00C65568">
              <w:rPr>
                <w:rFonts w:ascii="Calibri" w:hAnsi="Calibri" w:cs="Calibri"/>
                <w:color w:val="000000"/>
                <w:vertAlign w:val="subscript"/>
                <w:lang w:val="sk-SK" w:eastAsia="en-GB"/>
              </w:rPr>
              <w:t>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B4E9" w14:textId="3CF4031E" w:rsidR="00E004B0" w:rsidRPr="00C65568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C65568">
              <w:rPr>
                <w:rFonts w:ascii="Calibri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2E7A" w14:textId="10A43BDC" w:rsidR="00E004B0" w:rsidRPr="00C65568" w:rsidRDefault="00FE2D1C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C65568">
              <w:rPr>
                <w:rFonts w:ascii="Calibri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E45F" w14:textId="2E97DD57" w:rsidR="00E004B0" w:rsidRPr="00C65568" w:rsidRDefault="009B0B55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C65568">
              <w:rPr>
                <w:rFonts w:ascii="Calibri" w:hAnsi="Calibri" w:cs="Calibri"/>
                <w:color w:val="000000"/>
                <w:lang w:eastAsia="en-GB"/>
              </w:rPr>
              <w:t>1494</w:t>
            </w:r>
            <w:r w:rsidR="00C27480" w:rsidRPr="00C65568">
              <w:rPr>
                <w:rFonts w:ascii="Calibri" w:hAnsi="Calibri" w:cs="Calibri"/>
                <w:color w:val="000000"/>
                <w:lang w:eastAsia="en-GB"/>
              </w:rPr>
              <w:t>,</w:t>
            </w:r>
            <w:r w:rsidRPr="00C65568">
              <w:rPr>
                <w:rFonts w:ascii="Calibri" w:hAnsi="Calibri" w:cs="Calibri"/>
                <w:color w:val="000000"/>
                <w:lang w:eastAsia="en-GB"/>
              </w:rPr>
              <w:t>150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F9A4" w14:textId="05812A88" w:rsidR="00E004B0" w:rsidRPr="00C65568" w:rsidRDefault="00E004B0" w:rsidP="00E004B0">
            <w:pPr>
              <w:widowControl/>
              <w:autoSpaceDE/>
              <w:autoSpaceDN/>
              <w:ind w:firstLineChars="100" w:firstLine="22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E004B0" w:rsidRPr="00C65568" w14:paraId="3BF52A8B" w14:textId="77777777" w:rsidTr="00FE2D1C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7FB" w14:textId="30ADB4BD" w:rsidR="00E004B0" w:rsidRPr="00C65568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val="sk-SK" w:eastAsia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613C" w14:textId="5D4B66A5" w:rsidR="00E004B0" w:rsidRPr="00C65568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08B8" w14:textId="29C74915" w:rsidR="00E004B0" w:rsidRPr="00C65568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87773" w14:textId="3799FE8D" w:rsidR="00E004B0" w:rsidRPr="00C65568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533D" w14:textId="1D1E89D2" w:rsidR="00E004B0" w:rsidRPr="00C65568" w:rsidRDefault="00E004B0" w:rsidP="00E004B0">
            <w:pPr>
              <w:widowControl/>
              <w:autoSpaceDE/>
              <w:autoSpaceDN/>
              <w:ind w:firstLineChars="100" w:firstLine="220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E004B0" w:rsidRPr="00C65568" w14:paraId="7A0A8D27" w14:textId="77777777" w:rsidTr="00FE2D1C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0D7" w14:textId="2421B356" w:rsidR="00E004B0" w:rsidRPr="00C65568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val="sk-SK" w:eastAsia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F91A" w14:textId="6A38E7CE" w:rsidR="00E004B0" w:rsidRPr="00C65568" w:rsidRDefault="00E004B0" w:rsidP="00E004B0">
            <w:pPr>
              <w:widowControl/>
              <w:autoSpaceDE/>
              <w:autoSpaceDN/>
              <w:ind w:firstLineChars="11" w:firstLine="2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35C8" w14:textId="5667E13E" w:rsidR="00E004B0" w:rsidRPr="00C65568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239A" w14:textId="12FB869D" w:rsidR="00E004B0" w:rsidRPr="00C65568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C501" w14:textId="77777777" w:rsidR="00E004B0" w:rsidRPr="00C65568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E004B0" w:rsidRPr="00C65568" w14:paraId="3EFE917C" w14:textId="77777777" w:rsidTr="001D0BEA">
        <w:trPr>
          <w:trHeight w:val="30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D270" w14:textId="77777777" w:rsidR="00E004B0" w:rsidRPr="00C65568" w:rsidRDefault="00E004B0" w:rsidP="00E004B0">
            <w:pPr>
              <w:widowControl/>
              <w:autoSpaceDE/>
              <w:autoSpaceDN/>
              <w:ind w:firstLineChars="100" w:firstLine="220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108D" w14:textId="052A963A" w:rsidR="00E004B0" w:rsidRPr="00C65568" w:rsidRDefault="00E004B0" w:rsidP="00E004B0">
            <w:pPr>
              <w:widowControl/>
              <w:autoSpaceDE/>
              <w:autoSpaceDN/>
              <w:ind w:firstLineChars="100" w:firstLine="220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C65568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Spolu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9C9C" w14:textId="615AE782" w:rsidR="00E004B0" w:rsidRPr="00C65568" w:rsidRDefault="00FE2D1C" w:rsidP="00DD51FC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lang w:val="sk-SK" w:eastAsia="en-GB"/>
              </w:rPr>
            </w:pPr>
            <w:r w:rsidRPr="00C65568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C6AB" w14:textId="6330E7D6" w:rsidR="00E004B0" w:rsidRPr="00C65568" w:rsidRDefault="009B0B55" w:rsidP="000224FD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C65568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1494,150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6F38" w14:textId="77777777" w:rsidR="00E004B0" w:rsidRPr="00C65568" w:rsidRDefault="00E004B0" w:rsidP="00E004B0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1DB35DEC" w14:textId="77777777" w:rsidR="00E004B0" w:rsidRPr="00C65568" w:rsidRDefault="00E004B0" w:rsidP="00063F2A">
      <w:pPr>
        <w:jc w:val="both"/>
        <w:rPr>
          <w:rFonts w:ascii="Arial Narrow" w:hAnsi="Arial Narrow"/>
          <w:lang w:val="sk-SK"/>
        </w:rPr>
      </w:pPr>
    </w:p>
    <w:p w14:paraId="06240849" w14:textId="77777777" w:rsidR="00063F2A" w:rsidRPr="00C65568" w:rsidRDefault="00063F2A" w:rsidP="00063F2A">
      <w:pPr>
        <w:jc w:val="both"/>
        <w:rPr>
          <w:rFonts w:ascii="Arial Narrow" w:hAnsi="Arial Narrow"/>
          <w:lang w:val="sk-SK"/>
        </w:rPr>
      </w:pPr>
    </w:p>
    <w:p w14:paraId="5744DD4B" w14:textId="77777777" w:rsidR="00063F2A" w:rsidRPr="00C65568" w:rsidRDefault="00063F2A" w:rsidP="00063F2A">
      <w:pPr>
        <w:jc w:val="both"/>
        <w:rPr>
          <w:rFonts w:ascii="Arial Narrow" w:hAnsi="Arial Narrow"/>
          <w:lang w:val="sk-SK"/>
        </w:rPr>
      </w:pPr>
    </w:p>
    <w:p w14:paraId="07EA69AE" w14:textId="4B2601C0" w:rsidR="00063F2A" w:rsidRPr="00C65568" w:rsidRDefault="00FE2D1C" w:rsidP="00063F2A">
      <w:p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Charakter odbern</w:t>
      </w:r>
      <w:r w:rsidR="009B0B55" w:rsidRPr="00C65568">
        <w:rPr>
          <w:rFonts w:ascii="Arial Narrow" w:hAnsi="Arial Narrow"/>
          <w:lang w:val="sk-SK"/>
        </w:rPr>
        <w:t>ých</w:t>
      </w:r>
      <w:r w:rsidRPr="00C65568">
        <w:rPr>
          <w:rFonts w:ascii="Arial Narrow" w:hAnsi="Arial Narrow"/>
          <w:lang w:val="sk-SK"/>
        </w:rPr>
        <w:t xml:space="preserve"> miest: </w:t>
      </w:r>
      <w:r w:rsidR="009B0B55" w:rsidRPr="00C65568">
        <w:rPr>
          <w:rFonts w:ascii="Arial Narrow" w:hAnsi="Arial Narrow"/>
          <w:lang w:val="sk-SK"/>
        </w:rPr>
        <w:t>Centrum účelových zariadení, stravovacie, vzdelávacie a ubytovacie zariadenia.</w:t>
      </w:r>
    </w:p>
    <w:p w14:paraId="46E4ED1C" w14:textId="77777777" w:rsidR="00063F2A" w:rsidRPr="00C65568" w:rsidRDefault="00063F2A" w:rsidP="00063F2A">
      <w:pPr>
        <w:rPr>
          <w:rFonts w:ascii="Arial Narrow" w:hAnsi="Arial Narrow"/>
          <w:lang w:val="sk-SK"/>
        </w:rPr>
      </w:pPr>
    </w:p>
    <w:p w14:paraId="00C7BAB8" w14:textId="77777777" w:rsidR="00E004B0" w:rsidRPr="00C65568" w:rsidRDefault="00E004B0" w:rsidP="00E004B0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C65568">
        <w:rPr>
          <w:rFonts w:ascii="Arial Narrow" w:hAnsi="Arial Narrow"/>
          <w:color w:val="auto"/>
          <w:sz w:val="22"/>
          <w:szCs w:val="22"/>
        </w:rPr>
        <w:t>Uchádzač zabezpečí komplexné služby súvisiace s dodávkou elektriny a službu elektronického portálu zriadenú pre verejného obstarávateľa, prostredníctvom ktorej môže verejný obstarávateľ využívať informácie o svojich odberných miestach a histórii spotreby.</w:t>
      </w:r>
    </w:p>
    <w:p w14:paraId="0952E3DD" w14:textId="77777777" w:rsidR="00E004B0" w:rsidRPr="00C65568" w:rsidRDefault="00E004B0" w:rsidP="00E004B0">
      <w:pPr>
        <w:rPr>
          <w:rFonts w:ascii="Arial Narrow" w:hAnsi="Arial Narrow"/>
          <w:lang w:val="sk-SK"/>
        </w:rPr>
      </w:pPr>
    </w:p>
    <w:p w14:paraId="4BFC3F8C" w14:textId="77777777" w:rsidR="00E004B0" w:rsidRPr="00C65568" w:rsidRDefault="00E004B0" w:rsidP="00E004B0">
      <w:p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Uchádzač zabezpečí pre verejného obstarávateľa:</w:t>
      </w:r>
    </w:p>
    <w:p w14:paraId="271EADEC" w14:textId="77777777" w:rsidR="00E004B0" w:rsidRPr="00C65568" w:rsidRDefault="00E004B0" w:rsidP="00E004B0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individuálnu starostlivosť,</w:t>
      </w:r>
    </w:p>
    <w:p w14:paraId="5F03009D" w14:textId="77777777" w:rsidR="00E004B0" w:rsidRPr="00C65568" w:rsidRDefault="00E004B0" w:rsidP="00E004B0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lang w:val="sk-SK"/>
        </w:rPr>
      </w:pPr>
      <w:r w:rsidRPr="00C65568">
        <w:rPr>
          <w:rFonts w:ascii="Arial Narrow" w:hAnsi="Arial Narrow"/>
          <w:lang w:val="sk-SK"/>
        </w:rPr>
        <w:t>bezplatné poradenstvo zamerané na znižovanie spotreby elektriny a</w:t>
      </w:r>
    </w:p>
    <w:p w14:paraId="3E1C59A1" w14:textId="67712323" w:rsidR="007D4E6D" w:rsidRPr="00C65568" w:rsidRDefault="00E004B0" w:rsidP="00063F2A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C65568">
        <w:rPr>
          <w:rFonts w:ascii="Arial Narrow" w:hAnsi="Arial Narrow"/>
          <w:lang w:val="sk-SK"/>
        </w:rPr>
        <w:t xml:space="preserve">obsluhu pre </w:t>
      </w:r>
      <w:bookmarkStart w:id="2" w:name="OLE_LINK126"/>
      <w:r w:rsidRPr="00C65568">
        <w:rPr>
          <w:rFonts w:ascii="Arial Narrow" w:hAnsi="Arial Narrow"/>
          <w:lang w:val="sk-SK"/>
        </w:rPr>
        <w:t xml:space="preserve">všetky </w:t>
      </w:r>
      <w:bookmarkEnd w:id="2"/>
      <w:r w:rsidRPr="00C65568">
        <w:rPr>
          <w:rFonts w:ascii="Arial Narrow" w:hAnsi="Arial Narrow"/>
          <w:lang w:val="sk-SK"/>
        </w:rPr>
        <w:t>odberné miesta zahrňujúcu aj odbornú podporu pri pripájaní nových odberných miest verejného obstarávateľa.</w:t>
      </w:r>
      <w:r w:rsidR="00063F2A" w:rsidRPr="00C65568">
        <w:rPr>
          <w:rFonts w:ascii="Arial Narrow" w:hAnsi="Arial Narrow"/>
          <w:lang w:val="sk-SK"/>
        </w:rPr>
        <w:t xml:space="preserve"> </w:t>
      </w:r>
      <w:bookmarkStart w:id="3" w:name="_GoBack"/>
      <w:bookmarkEnd w:id="3"/>
    </w:p>
    <w:sectPr w:rsidR="007D4E6D" w:rsidRPr="00C65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C6695"/>
    <w:multiLevelType w:val="multilevel"/>
    <w:tmpl w:val="62688A1A"/>
    <w:name w:val="Head1"/>
    <w:lvl w:ilvl="0">
      <w:start w:val="1"/>
      <w:numFmt w:val="decimal"/>
      <w:pStyle w:val="Nadpis1"/>
      <w:suff w:val="nothing"/>
      <w:lvlText w:val="Článok %1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pStyle w:val="Zoznam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Zoznam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F1D5B47"/>
    <w:multiLevelType w:val="hybridMultilevel"/>
    <w:tmpl w:val="D9D8C830"/>
    <w:lvl w:ilvl="0" w:tplc="1A8AA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066B9"/>
    <w:rsid w:val="000224FD"/>
    <w:rsid w:val="00063F2A"/>
    <w:rsid w:val="0008055C"/>
    <w:rsid w:val="001567F7"/>
    <w:rsid w:val="001D0BEA"/>
    <w:rsid w:val="007A57BD"/>
    <w:rsid w:val="007D4E6D"/>
    <w:rsid w:val="00994D03"/>
    <w:rsid w:val="009B0B55"/>
    <w:rsid w:val="00B04319"/>
    <w:rsid w:val="00C27480"/>
    <w:rsid w:val="00C309BC"/>
    <w:rsid w:val="00C65568"/>
    <w:rsid w:val="00DD51FC"/>
    <w:rsid w:val="00E004B0"/>
    <w:rsid w:val="00E46578"/>
    <w:rsid w:val="00E5391C"/>
    <w:rsid w:val="00EF11A4"/>
    <w:rsid w:val="00F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D3A2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9"/>
    <w:qFormat/>
    <w:rsid w:val="001D0BEA"/>
    <w:pPr>
      <w:keepNext/>
      <w:numPr>
        <w:numId w:val="2"/>
      </w:numPr>
      <w:spacing w:before="480"/>
      <w:jc w:val="center"/>
      <w:outlineLvl w:val="0"/>
    </w:pPr>
    <w:rPr>
      <w:rFonts w:ascii="Arial Narrow" w:hAnsi="Arial Narrow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04B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D0BEA"/>
    <w:rPr>
      <w:rFonts w:ascii="Arial Narrow" w:eastAsia="Times New Roman" w:hAnsi="Arial Narrow" w:cs="Times New Roman"/>
      <w:b/>
      <w:bCs/>
    </w:rPr>
  </w:style>
  <w:style w:type="paragraph" w:styleId="Zoznam3">
    <w:name w:val="List 3"/>
    <w:basedOn w:val="Zoznam2"/>
    <w:uiPriority w:val="99"/>
    <w:unhideWhenUsed/>
    <w:rsid w:val="001D0BEA"/>
    <w:pPr>
      <w:numPr>
        <w:ilvl w:val="2"/>
      </w:numPr>
      <w:spacing w:before="120"/>
      <w:ind w:left="1276"/>
    </w:pPr>
  </w:style>
  <w:style w:type="paragraph" w:styleId="Zoznam2">
    <w:name w:val="List 2"/>
    <w:basedOn w:val="Normlny"/>
    <w:uiPriority w:val="99"/>
    <w:unhideWhenUsed/>
    <w:rsid w:val="001D0BEA"/>
    <w:pPr>
      <w:numPr>
        <w:ilvl w:val="1"/>
        <w:numId w:val="2"/>
      </w:numPr>
      <w:autoSpaceDE/>
      <w:autoSpaceDN/>
      <w:spacing w:before="240" w:after="120"/>
      <w:ind w:left="578" w:hanging="578"/>
      <w:jc w:val="both"/>
    </w:pPr>
    <w:rPr>
      <w:rFonts w:ascii="Arial Narrow" w:hAnsi="Arial Narrow" w:cs="Calibri (Body)"/>
      <w:bCs/>
      <w:szCs w:val="24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dcterms:created xsi:type="dcterms:W3CDTF">2023-08-21T07:42:00Z</dcterms:created>
  <dcterms:modified xsi:type="dcterms:W3CDTF">2023-08-25T08:25:00Z</dcterms:modified>
</cp:coreProperties>
</file>