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B7765C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 w:rsidP="00B7765C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ECCC733" w:rsidR="00D976B4" w:rsidRPr="00B7765C" w:rsidRDefault="003A65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B7765C">
        <w:rPr>
          <w:rFonts w:ascii="Cambria" w:hAnsi="Cambria" w:cs="Arial"/>
          <w:b/>
          <w:bCs/>
          <w:sz w:val="22"/>
          <w:szCs w:val="22"/>
        </w:rPr>
        <w:t>„Wykonywanie usług z zakresu gospodarki leśnej na t</w:t>
      </w:r>
      <w:r w:rsidR="00B7765C">
        <w:rPr>
          <w:rFonts w:ascii="Cambria" w:hAnsi="Cambria" w:cs="Arial"/>
          <w:b/>
          <w:bCs/>
          <w:sz w:val="22"/>
          <w:szCs w:val="22"/>
        </w:rPr>
        <w:t>erenie Nadleśnictwa Dąbrowa</w:t>
      </w:r>
      <w:r w:rsidRPr="00B7765C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B7765C">
        <w:rPr>
          <w:rFonts w:ascii="Cambria" w:hAnsi="Cambria" w:cs="Arial"/>
          <w:b/>
          <w:bCs/>
          <w:sz w:val="22"/>
          <w:szCs w:val="22"/>
        </w:rPr>
        <w:t>2024</w:t>
      </w:r>
      <w:r w:rsidRPr="00B7765C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B7765C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usługa</w:t>
            </w:r>
            <w:bookmarkStart w:id="0" w:name="_GoBack"/>
            <w:bookmarkEnd w:id="0"/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B7765C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BD3C" w14:textId="77777777" w:rsidR="00BA7511" w:rsidRDefault="00BA7511">
      <w:r>
        <w:separator/>
      </w:r>
    </w:p>
  </w:endnote>
  <w:endnote w:type="continuationSeparator" w:id="0">
    <w:p w14:paraId="7560F8D2" w14:textId="77777777" w:rsidR="00BA7511" w:rsidRDefault="00BA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5964D8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765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54D04" w14:textId="77777777" w:rsidR="00BA7511" w:rsidRDefault="00BA7511">
      <w:r>
        <w:separator/>
      </w:r>
    </w:p>
  </w:footnote>
  <w:footnote w:type="continuationSeparator" w:id="0">
    <w:p w14:paraId="659BC328" w14:textId="77777777" w:rsidR="00BA7511" w:rsidRDefault="00BA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7765C"/>
    <w:rsid w:val="00B939B1"/>
    <w:rsid w:val="00BA751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1204 N.Dąbrowa Kamil Zasadowski</cp:lastModifiedBy>
  <cp:revision>4</cp:revision>
  <dcterms:created xsi:type="dcterms:W3CDTF">2022-06-26T13:00:00Z</dcterms:created>
  <dcterms:modified xsi:type="dcterms:W3CDTF">2023-10-21T10:02:00Z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