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CA69B87" w14:textId="01F6B682" w:rsidR="0013110C" w:rsidRPr="004B3338" w:rsidRDefault="0013110C" w:rsidP="00375794">
      <w:pPr>
        <w:spacing w:before="120"/>
        <w:jc w:val="right"/>
        <w:rPr>
          <w:rFonts w:ascii="Cambria" w:hAnsi="Cambria" w:cs="Arial"/>
          <w:b/>
          <w:bCs/>
          <w:sz w:val="22"/>
          <w:szCs w:val="22"/>
        </w:rPr>
      </w:pPr>
      <w:r w:rsidRPr="004B3338">
        <w:rPr>
          <w:rFonts w:ascii="Cambria" w:hAnsi="Cambria" w:cs="Arial"/>
          <w:b/>
          <w:bCs/>
          <w:sz w:val="22"/>
          <w:szCs w:val="22"/>
        </w:rPr>
        <w:t>Załącznik nr 12</w:t>
      </w:r>
      <w:r w:rsidR="00340A1B">
        <w:rPr>
          <w:rFonts w:ascii="Cambria" w:hAnsi="Cambria" w:cs="Arial"/>
          <w:b/>
          <w:bCs/>
          <w:sz w:val="22"/>
          <w:szCs w:val="22"/>
        </w:rPr>
        <w:t>a</w:t>
      </w:r>
      <w:r w:rsidRPr="004B3338">
        <w:rPr>
          <w:rFonts w:ascii="Cambria" w:hAnsi="Cambria" w:cs="Arial"/>
          <w:b/>
          <w:bCs/>
          <w:sz w:val="22"/>
          <w:szCs w:val="22"/>
        </w:rPr>
        <w:t xml:space="preserve"> do SWZ</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75794">
      <w:pPr>
        <w:suppressAutoHyphens w:val="0"/>
        <w:spacing w:before="120"/>
        <w:rPr>
          <w:rFonts w:ascii="Cambria" w:hAnsi="Cambria" w:cs="Arial"/>
          <w:b/>
          <w:sz w:val="22"/>
          <w:szCs w:val="22"/>
          <w:lang w:eastAsia="pl-PL"/>
        </w:rPr>
      </w:pPr>
      <w:bookmarkStart w:id="0" w:name="_GoBack"/>
      <w:bookmarkEnd w:id="0"/>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45E9E395"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 dniu __________</w:t>
      </w:r>
      <w:r w:rsidR="00053179">
        <w:rPr>
          <w:rFonts w:ascii="Cambria" w:hAnsi="Cambria" w:cs="Arial"/>
          <w:sz w:val="22"/>
          <w:szCs w:val="22"/>
          <w:lang w:eastAsia="pl-PL"/>
        </w:rPr>
        <w:t xml:space="preserve">_ r. w </w:t>
      </w:r>
      <w:r w:rsidR="00053179" w:rsidRPr="00053179">
        <w:rPr>
          <w:rFonts w:ascii="Cambria" w:hAnsi="Cambria" w:cs="Arial"/>
          <w:b/>
          <w:sz w:val="22"/>
          <w:szCs w:val="22"/>
          <w:lang w:eastAsia="pl-PL"/>
        </w:rPr>
        <w:t>Solcu Kujawskim</w:t>
      </w:r>
      <w:r w:rsidR="00053179">
        <w:rPr>
          <w:rFonts w:ascii="Cambria" w:hAnsi="Cambria" w:cs="Arial"/>
          <w:sz w:val="22"/>
          <w:szCs w:val="22"/>
          <w:lang w:eastAsia="pl-PL"/>
        </w:rPr>
        <w:t xml:space="preserve"> </w:t>
      </w:r>
      <w:r w:rsidRPr="004B3338">
        <w:rPr>
          <w:rFonts w:ascii="Cambria" w:hAnsi="Cambria" w:cs="Arial"/>
          <w:sz w:val="22"/>
          <w:szCs w:val="22"/>
          <w:lang w:eastAsia="pl-PL"/>
        </w:rPr>
        <w:t xml:space="preserve">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064C0641" w14:textId="622FF34A"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Skarbem Państwa – Państwowym Gospodarstwem Leśnym Lasy Państwowe Nadleśnictwem </w:t>
      </w:r>
      <w:r w:rsidR="008F49CB">
        <w:rPr>
          <w:rFonts w:ascii="Cambria" w:hAnsi="Cambria" w:cs="Arial"/>
          <w:sz w:val="22"/>
          <w:szCs w:val="22"/>
          <w:lang w:eastAsia="pl-PL"/>
        </w:rPr>
        <w:t>Solec Kujawski z siedzibą w Solcu Kujawskim</w:t>
      </w:r>
      <w:r w:rsidRPr="004B3338">
        <w:rPr>
          <w:rFonts w:ascii="Cambria" w:hAnsi="Cambria" w:cs="Arial"/>
          <w:sz w:val="22"/>
          <w:szCs w:val="22"/>
          <w:lang w:eastAsia="pl-PL"/>
        </w:rPr>
        <w:t xml:space="preserve"> („Zamawiający”)</w:t>
      </w:r>
    </w:p>
    <w:p w14:paraId="2D98B1E6" w14:textId="3BF9017E"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w:t>
      </w:r>
      <w:r w:rsidR="008F49CB">
        <w:rPr>
          <w:rFonts w:ascii="Cambria" w:hAnsi="Cambria" w:cs="Arial"/>
          <w:sz w:val="22"/>
          <w:szCs w:val="22"/>
          <w:lang w:eastAsia="pl-PL"/>
        </w:rPr>
        <w:t xml:space="preserve"> Leśna 64</w:t>
      </w:r>
      <w:r w:rsidRPr="004B3338">
        <w:rPr>
          <w:rFonts w:ascii="Cambria" w:hAnsi="Cambria" w:cs="Arial"/>
          <w:sz w:val="22"/>
          <w:szCs w:val="22"/>
          <w:lang w:eastAsia="pl-PL"/>
        </w:rPr>
        <w:t xml:space="preserve">; </w:t>
      </w:r>
    </w:p>
    <w:p w14:paraId="55ED8691" w14:textId="24A019E4" w:rsidR="0013110C" w:rsidRPr="004B3338" w:rsidRDefault="008F49CB" w:rsidP="00375794">
      <w:pPr>
        <w:suppressAutoHyphens w:val="0"/>
        <w:spacing w:before="120"/>
        <w:jc w:val="both"/>
        <w:rPr>
          <w:rFonts w:ascii="Cambria" w:hAnsi="Cambria" w:cs="Arial"/>
          <w:sz w:val="22"/>
          <w:szCs w:val="22"/>
          <w:lang w:eastAsia="pl-PL"/>
        </w:rPr>
      </w:pPr>
      <w:r>
        <w:rPr>
          <w:rFonts w:ascii="Cambria" w:hAnsi="Cambria" w:cs="Arial"/>
          <w:sz w:val="22"/>
          <w:szCs w:val="22"/>
          <w:lang w:eastAsia="pl-PL"/>
        </w:rPr>
        <w:t>86 - 050 Solec Kujawski</w:t>
      </w:r>
    </w:p>
    <w:p w14:paraId="38FC2A85" w14:textId="77777777" w:rsidR="008F49CB" w:rsidRPr="00914521" w:rsidRDefault="008F49CB" w:rsidP="008F49CB">
      <w:pPr>
        <w:suppressAutoHyphens w:val="0"/>
        <w:spacing w:before="120" w:after="120"/>
        <w:jc w:val="both"/>
        <w:rPr>
          <w:rFonts w:ascii="Cambria" w:hAnsi="Cambria" w:cs="Arial"/>
          <w:sz w:val="22"/>
          <w:szCs w:val="22"/>
          <w:lang w:eastAsia="pl-PL"/>
        </w:rPr>
      </w:pPr>
      <w:r>
        <w:rPr>
          <w:rFonts w:ascii="Cambria" w:hAnsi="Cambria" w:cs="Arial"/>
          <w:sz w:val="22"/>
          <w:szCs w:val="22"/>
          <w:lang w:eastAsia="pl-PL"/>
        </w:rPr>
        <w:t>NIP 554-031-55-37, REGON 090550756</w:t>
      </w:r>
    </w:p>
    <w:p w14:paraId="6639F1F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14:paraId="1D61BAD1" w14:textId="77777777" w:rsidR="0013110C" w:rsidRPr="004B3338" w:rsidRDefault="0013110C" w:rsidP="00375794">
      <w:pPr>
        <w:suppressAutoHyphens w:val="0"/>
        <w:spacing w:before="120"/>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74B11173"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działającym osobiście </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75794">
      <w:pPr>
        <w:suppressAutoHyphens w:val="0"/>
        <w:spacing w:before="120"/>
        <w:rPr>
          <w:rFonts w:ascii="Cambria" w:hAnsi="Cambria" w:cs="Arial"/>
          <w:sz w:val="22"/>
          <w:szCs w:val="22"/>
          <w:lang w:eastAsia="pl-PL"/>
        </w:rPr>
      </w:pPr>
    </w:p>
    <w:p w14:paraId="4A53EADA" w14:textId="4F0EFD98" w:rsidR="00837C5A"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D12327">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D12327">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75794">
      <w:pPr>
        <w:suppressAutoHyphens w:val="0"/>
        <w:spacing w:before="120"/>
        <w:jc w:val="both"/>
        <w:rPr>
          <w:rFonts w:ascii="Cambria" w:hAnsi="Cambria" w:cs="Arial"/>
          <w:b/>
          <w:sz w:val="22"/>
          <w:szCs w:val="22"/>
          <w:lang w:eastAsia="pl-PL"/>
        </w:rPr>
      </w:pPr>
    </w:p>
    <w:p w14:paraId="510FDCFB" w14:textId="44847B9B"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3415BF1B"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Zamawiający zleca, a Wykonawca przyjmuje do wykonania usługi z zakresu gospodarki leśnej polegające na wykonaniu zamówie</w:t>
      </w:r>
      <w:r w:rsidR="008F49CB">
        <w:rPr>
          <w:rFonts w:ascii="Cambria" w:hAnsi="Cambria" w:cs="Arial"/>
          <w:sz w:val="22"/>
          <w:szCs w:val="22"/>
          <w:lang w:eastAsia="pl-PL"/>
        </w:rPr>
        <w:t xml:space="preserve">nia pn. </w:t>
      </w:r>
      <w:r w:rsidR="008F49CB" w:rsidRPr="00FD306C">
        <w:rPr>
          <w:rFonts w:ascii="Cambria" w:hAnsi="Cambria" w:cs="Arial"/>
          <w:b/>
          <w:bCs/>
          <w:sz w:val="22"/>
          <w:szCs w:val="22"/>
        </w:rPr>
        <w:t xml:space="preserve">„Wykonywanie usług z zakresu gospodarki leśnej na terenie </w:t>
      </w:r>
      <w:r w:rsidR="008F49CB">
        <w:rPr>
          <w:rFonts w:ascii="Cambria" w:hAnsi="Cambria" w:cs="Arial"/>
          <w:b/>
          <w:bCs/>
          <w:sz w:val="22"/>
          <w:szCs w:val="22"/>
        </w:rPr>
        <w:t xml:space="preserve">Nadleśnictwa Solec Kujawski </w:t>
      </w:r>
      <w:r w:rsidR="008F49CB" w:rsidRPr="00FD306C">
        <w:rPr>
          <w:rFonts w:ascii="Cambria" w:hAnsi="Cambria" w:cs="Arial"/>
          <w:b/>
          <w:bCs/>
          <w:sz w:val="22"/>
          <w:szCs w:val="22"/>
        </w:rPr>
        <w:t xml:space="preserve">w roku 2024” </w:t>
      </w:r>
      <w:r w:rsidRPr="004B3338">
        <w:rPr>
          <w:rFonts w:ascii="Cambria" w:hAnsi="Cambria" w:cs="Arial"/>
          <w:sz w:val="22"/>
          <w:szCs w:val="22"/>
          <w:lang w:eastAsia="pl-PL"/>
        </w:rPr>
        <w:t xml:space="preserve"> („Przedmiot Umowy”).</w:t>
      </w:r>
    </w:p>
    <w:p w14:paraId="53DE8C6C" w14:textId="2986BEA7" w:rsidR="00025A11" w:rsidRPr="004B3338"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w:t>
      </w:r>
      <w:r w:rsidRPr="004F141B">
        <w:rPr>
          <w:rFonts w:ascii="Cambria" w:hAnsi="Cambria" w:cs="Arial"/>
          <w:b/>
          <w:sz w:val="22"/>
          <w:szCs w:val="22"/>
          <w:lang w:eastAsia="pl-PL"/>
        </w:rPr>
        <w:t>Załącznik Nr 1 do Umowy</w:t>
      </w:r>
      <w:r w:rsidRPr="004B3338">
        <w:rPr>
          <w:rFonts w:ascii="Cambria" w:hAnsi="Cambria" w:cs="Arial"/>
          <w:sz w:val="22"/>
          <w:szCs w:val="22"/>
          <w:lang w:eastAsia="pl-PL"/>
        </w:rPr>
        <w:t>.</w:t>
      </w:r>
    </w:p>
    <w:p w14:paraId="77576115" w14:textId="77777777"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39EB7095"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4B3338">
        <w:rPr>
          <w:rFonts w:ascii="Cambria" w:hAnsi="Cambria" w:cs="Arial"/>
          <w:sz w:val="22"/>
          <w:szCs w:val="22"/>
          <w:lang w:eastAsia="pl-PL"/>
        </w:rPr>
        <w:lastRenderedPageBreak/>
        <w:t xml:space="preserve">Wskazane w SWZ ilości prac </w:t>
      </w:r>
      <w:bookmarkStart w:id="2" w:name="_Hlk15288716"/>
      <w:r w:rsidRPr="004B3338">
        <w:rPr>
          <w:rFonts w:ascii="Cambria" w:hAnsi="Cambria" w:cs="Arial"/>
          <w:sz w:val="22"/>
          <w:szCs w:val="22"/>
          <w:lang w:eastAsia="pl-PL"/>
        </w:rPr>
        <w:t>wchodzących w zakres Przedmiotu Umowy</w:t>
      </w:r>
      <w:bookmarkEnd w:id="2"/>
      <w:r w:rsidRPr="004B3338">
        <w:rPr>
          <w:rFonts w:ascii="Cambria" w:hAnsi="Cambria" w:cs="Arial"/>
          <w:sz w:val="22"/>
          <w:szCs w:val="22"/>
          <w:lang w:eastAsia="pl-PL"/>
        </w:rPr>
        <w:t xml:space="preserve"> (a wycenione przez Wykonawcę w kosztorysie ofertowym stanowiącym część Oferty)</w:t>
      </w:r>
      <w:bookmarkEnd w:id="1"/>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0A6BEDB1" w:rsidR="0013110C" w:rsidRPr="004B3338"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4" w:name="_Hlk15289075"/>
      <w:r w:rsidRPr="004B3338">
        <w:rPr>
          <w:rFonts w:ascii="Cambria" w:hAnsi="Cambria" w:cs="Arial"/>
          <w:bCs/>
          <w:sz w:val="22"/>
          <w:szCs w:val="22"/>
          <w:lang w:eastAsia="en-US"/>
        </w:rPr>
        <w:t>lokalizacji (adresie leśnym) na Obszarze Realizacji Pakietu</w:t>
      </w:r>
      <w:bookmarkEnd w:id="4"/>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Pr="003C2CD9"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3C2CD9">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3C2CD9">
        <w:rPr>
          <w:rFonts w:ascii="Cambria" w:hAnsi="Cambria" w:cs="Arial"/>
          <w:sz w:val="22"/>
          <w:szCs w:val="22"/>
          <w:lang w:eastAsia="pl-PL"/>
        </w:rPr>
        <w:t>SWZ</w:t>
      </w:r>
      <w:r w:rsidRPr="003C2CD9">
        <w:rPr>
          <w:rFonts w:ascii="Cambria" w:hAnsi="Cambria" w:cs="Arial"/>
          <w:sz w:val="22"/>
          <w:szCs w:val="22"/>
          <w:lang w:eastAsia="pl-PL"/>
        </w:rPr>
        <w:t xml:space="preserve">. Wykonawca oświadcza, iż zapoznał się z dokumentami wskazanymi w zdaniu poprzednim. </w:t>
      </w:r>
    </w:p>
    <w:p w14:paraId="0BB7871F" w14:textId="4D92BBA3" w:rsidR="003C2CD9" w:rsidRPr="003C2CD9" w:rsidRDefault="003C2CD9"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5" w:name="_Hlk148609888"/>
      <w:r w:rsidRPr="00E50206">
        <w:rPr>
          <w:rFonts w:ascii="Cambria" w:hAnsi="Cambria" w:cs="Arial"/>
          <w:sz w:val="22"/>
          <w:szCs w:val="22"/>
        </w:rPr>
        <w:t>Zamawiający informuje, że w zakresie prac na gruntach przeznaczonych do wyłączenia z zarządu LP – pod budowę drogi S-10, obowiązują decyzje administracyjne podjęte na potrzeby realizacji inwestycji oraz będą podejmowane kolejne, w tym dotyczące pozwoleń „ ZRID”. W związku z tym możliwe są zmiany dotyczące faktycznych możliwości realizacji zamówienia w powyższym zakresie, niezależne od Zamawiającego.</w:t>
      </w:r>
      <w:bookmarkEnd w:id="5"/>
    </w:p>
    <w:p w14:paraId="1358A2D6" w14:textId="3EE25C87" w:rsidR="0013110C"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w:t>
      </w:r>
      <w:r w:rsidRPr="004B3338">
        <w:rPr>
          <w:rFonts w:ascii="Cambria" w:hAnsi="Cambria"/>
          <w:sz w:val="22"/>
          <w:szCs w:val="22"/>
          <w:lang w:eastAsia="pl-PL"/>
        </w:rPr>
        <w:t xml:space="preserve">PEFC </w:t>
      </w:r>
      <w:proofErr w:type="spellStart"/>
      <w:r w:rsidRPr="004B3338">
        <w:rPr>
          <w:rFonts w:ascii="Cambria" w:hAnsi="Cambria"/>
          <w:sz w:val="22"/>
          <w:szCs w:val="22"/>
          <w:lang w:eastAsia="pl-PL"/>
        </w:rPr>
        <w:t>Council</w:t>
      </w:r>
      <w:proofErr w:type="spellEnd"/>
      <w:r w:rsidRPr="004B3338">
        <w:rPr>
          <w:rFonts w:ascii="Cambria" w:hAnsi="Cambria"/>
          <w:sz w:val="22"/>
          <w:szCs w:val="22"/>
          <w:lang w:eastAsia="pl-PL"/>
        </w:rPr>
        <w:t xml:space="preserve"> (</w:t>
      </w:r>
      <w:proofErr w:type="spellStart"/>
      <w:r w:rsidRPr="004B3338">
        <w:rPr>
          <w:rFonts w:ascii="Cambria" w:hAnsi="Cambria"/>
          <w:i/>
          <w:iCs/>
          <w:sz w:val="22"/>
          <w:szCs w:val="22"/>
          <w:lang w:eastAsia="pl-PL"/>
        </w:rPr>
        <w:t>Programme</w:t>
      </w:r>
      <w:proofErr w:type="spellEnd"/>
      <w:r w:rsidRPr="004B3338">
        <w:rPr>
          <w:rFonts w:ascii="Cambria" w:hAnsi="Cambria"/>
          <w:i/>
          <w:iCs/>
          <w:sz w:val="22"/>
          <w:szCs w:val="22"/>
          <w:lang w:eastAsia="pl-PL"/>
        </w:rPr>
        <w:t xml:space="preserve"> for the </w:t>
      </w:r>
      <w:proofErr w:type="spellStart"/>
      <w:r w:rsidRPr="004B3338">
        <w:rPr>
          <w:rFonts w:ascii="Cambria" w:hAnsi="Cambria"/>
          <w:i/>
          <w:iCs/>
          <w:sz w:val="22"/>
          <w:szCs w:val="22"/>
          <w:lang w:eastAsia="pl-PL"/>
        </w:rPr>
        <w:t>Endorsement</w:t>
      </w:r>
      <w:proofErr w:type="spellEnd"/>
      <w:r w:rsidRPr="004B3338">
        <w:rPr>
          <w:rFonts w:ascii="Cambria" w:hAnsi="Cambria"/>
          <w:i/>
          <w:iCs/>
          <w:sz w:val="22"/>
          <w:szCs w:val="22"/>
          <w:lang w:eastAsia="pl-PL"/>
        </w:rPr>
        <w:t xml:space="preserve"> of </w:t>
      </w:r>
      <w:proofErr w:type="spellStart"/>
      <w:r w:rsidRPr="004B3338">
        <w:rPr>
          <w:rFonts w:ascii="Cambria" w:hAnsi="Cambria"/>
          <w:i/>
          <w:iCs/>
          <w:sz w:val="22"/>
          <w:szCs w:val="22"/>
          <w:lang w:eastAsia="pl-PL"/>
        </w:rPr>
        <w:t>Forest</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Certification</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Schemes</w:t>
      </w:r>
      <w:proofErr w:type="spellEnd"/>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PEFC </w:t>
      </w:r>
      <w:proofErr w:type="spellStart"/>
      <w:r w:rsidRPr="004B3338">
        <w:rPr>
          <w:rFonts w:ascii="Cambria" w:hAnsi="Cambria" w:cs="Arial"/>
          <w:sz w:val="22"/>
          <w:szCs w:val="22"/>
          <w:lang w:eastAsia="pl-PL"/>
        </w:rPr>
        <w:t>Council</w:t>
      </w:r>
      <w:proofErr w:type="spellEnd"/>
      <w:r w:rsidRPr="004B3338">
        <w:rPr>
          <w:rFonts w:ascii="Cambria" w:hAnsi="Cambria" w:cs="Arial"/>
          <w:sz w:val="22"/>
          <w:szCs w:val="22"/>
          <w:lang w:eastAsia="pl-PL"/>
        </w:rPr>
        <w:t xml:space="preserve"> (</w:t>
      </w:r>
      <w:proofErr w:type="spellStart"/>
      <w:r w:rsidRPr="004B3338">
        <w:rPr>
          <w:rFonts w:ascii="Cambria" w:hAnsi="Cambria" w:cs="Arial"/>
          <w:i/>
          <w:iCs/>
          <w:sz w:val="22"/>
          <w:szCs w:val="22"/>
          <w:lang w:eastAsia="pl-PL"/>
        </w:rPr>
        <w:t>Programme</w:t>
      </w:r>
      <w:proofErr w:type="spellEnd"/>
      <w:r w:rsidRPr="004B3338">
        <w:rPr>
          <w:rFonts w:ascii="Cambria" w:hAnsi="Cambria" w:cs="Arial"/>
          <w:i/>
          <w:iCs/>
          <w:sz w:val="22"/>
          <w:szCs w:val="22"/>
          <w:lang w:eastAsia="pl-PL"/>
        </w:rPr>
        <w:t xml:space="preserve"> for the </w:t>
      </w:r>
      <w:proofErr w:type="spellStart"/>
      <w:r w:rsidRPr="004B3338">
        <w:rPr>
          <w:rFonts w:ascii="Cambria" w:hAnsi="Cambria" w:cs="Arial"/>
          <w:i/>
          <w:iCs/>
          <w:sz w:val="22"/>
          <w:szCs w:val="22"/>
          <w:lang w:eastAsia="pl-PL"/>
        </w:rPr>
        <w:t>Endorsement</w:t>
      </w:r>
      <w:proofErr w:type="spellEnd"/>
      <w:r w:rsidRPr="004B3338">
        <w:rPr>
          <w:rFonts w:ascii="Cambria" w:hAnsi="Cambria" w:cs="Arial"/>
          <w:i/>
          <w:iCs/>
          <w:sz w:val="22"/>
          <w:szCs w:val="22"/>
          <w:lang w:eastAsia="pl-PL"/>
        </w:rPr>
        <w:t xml:space="preserve"> of </w:t>
      </w:r>
      <w:proofErr w:type="spellStart"/>
      <w:r w:rsidRPr="004B3338">
        <w:rPr>
          <w:rFonts w:ascii="Cambria" w:hAnsi="Cambria" w:cs="Arial"/>
          <w:i/>
          <w:iCs/>
          <w:sz w:val="22"/>
          <w:szCs w:val="22"/>
          <w:lang w:eastAsia="pl-PL"/>
        </w:rPr>
        <w:lastRenderedPageBreak/>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Certification</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Schemes</w:t>
      </w:r>
      <w:proofErr w:type="spellEnd"/>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520AE956" w14:textId="77777777" w:rsidR="00F412E1" w:rsidRPr="004B3338"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6"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6"/>
    <w:p w14:paraId="07FBF295" w14:textId="77777777" w:rsidR="004A4973"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28AD8B35"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09304DC1" w:rsidR="004A4973"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7"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8"/>
      <w:r w:rsidRPr="004B3338">
        <w:rPr>
          <w:rFonts w:ascii="Cambria" w:hAnsi="Cambria" w:cs="Arial"/>
          <w:sz w:val="22"/>
          <w:szCs w:val="22"/>
        </w:rPr>
        <w:t xml:space="preserve">, </w:t>
      </w:r>
      <w:bookmarkEnd w:id="7"/>
    </w:p>
    <w:p w14:paraId="1AA414F1" w14:textId="77777777"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4B3338" w:rsidRDefault="00AF625D" w:rsidP="00375794">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41C50787"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8F49CB">
        <w:rPr>
          <w:rFonts w:ascii="Cambria" w:hAnsi="Cambria" w:cs="Arial"/>
          <w:b/>
          <w:sz w:val="22"/>
          <w:szCs w:val="22"/>
          <w:lang w:eastAsia="pl-PL"/>
        </w:rPr>
        <w:t xml:space="preserve">Prace będące przedmiotem Opcji mogą zostać zlecone </w:t>
      </w:r>
      <w:bookmarkStart w:id="9" w:name="_Hlk137758273"/>
      <w:r w:rsidRPr="008F49CB">
        <w:rPr>
          <w:rFonts w:ascii="Cambria" w:hAnsi="Cambria" w:cs="Arial"/>
          <w:b/>
          <w:sz w:val="22"/>
          <w:szCs w:val="22"/>
          <w:lang w:eastAsia="pl-PL"/>
        </w:rPr>
        <w:t>w ilości, któr</w:t>
      </w:r>
      <w:r w:rsidR="00AF625D" w:rsidRPr="008F49CB">
        <w:rPr>
          <w:rFonts w:ascii="Cambria" w:hAnsi="Cambria" w:cs="Arial"/>
          <w:b/>
          <w:sz w:val="22"/>
          <w:szCs w:val="22"/>
          <w:lang w:eastAsia="pl-PL"/>
        </w:rPr>
        <w:t xml:space="preserve">ej łączna </w:t>
      </w:r>
      <w:bookmarkEnd w:id="9"/>
      <w:r w:rsidR="00AF625D" w:rsidRPr="008F49CB">
        <w:rPr>
          <w:rFonts w:ascii="Cambria" w:hAnsi="Cambria" w:cs="Arial"/>
          <w:b/>
          <w:sz w:val="22"/>
          <w:szCs w:val="22"/>
          <w:lang w:eastAsia="pl-PL"/>
        </w:rPr>
        <w:t xml:space="preserve">wartość nie będzie </w:t>
      </w:r>
      <w:r w:rsidRPr="008F49CB">
        <w:rPr>
          <w:rFonts w:ascii="Cambria" w:hAnsi="Cambria" w:cs="Arial"/>
          <w:b/>
          <w:sz w:val="22"/>
          <w:szCs w:val="22"/>
          <w:lang w:eastAsia="pl-PL"/>
        </w:rPr>
        <w:t xml:space="preserve">przekraczała </w:t>
      </w:r>
      <w:r w:rsidR="00330DFA" w:rsidRPr="008F49CB">
        <w:rPr>
          <w:rFonts w:ascii="Cambria" w:hAnsi="Cambria" w:cs="Arial"/>
          <w:b/>
          <w:sz w:val="22"/>
          <w:szCs w:val="22"/>
          <w:lang w:eastAsia="pl-PL"/>
        </w:rPr>
        <w:t>3</w:t>
      </w:r>
      <w:r w:rsidRPr="008F49CB">
        <w:rPr>
          <w:rFonts w:ascii="Cambria" w:hAnsi="Cambria" w:cs="Arial"/>
          <w:b/>
          <w:sz w:val="22"/>
          <w:szCs w:val="22"/>
          <w:lang w:eastAsia="pl-PL"/>
        </w:rPr>
        <w:t xml:space="preserve">0 % </w:t>
      </w:r>
      <w:r w:rsidR="0089605D" w:rsidRPr="008F49CB">
        <w:rPr>
          <w:rFonts w:ascii="Cambria" w:hAnsi="Cambria" w:cs="Arial"/>
          <w:b/>
          <w:sz w:val="22"/>
          <w:szCs w:val="22"/>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p w14:paraId="29318F14" w14:textId="6619B775" w:rsidR="004A4973" w:rsidRPr="00C12015"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t>
      </w:r>
      <w:r w:rsidRPr="00375794">
        <w:rPr>
          <w:rFonts w:ascii="Cambria" w:hAnsi="Cambria" w:cs="Arial"/>
          <w:sz w:val="22"/>
          <w:szCs w:val="22"/>
          <w:lang w:eastAsia="pl-PL"/>
        </w:rPr>
        <w:lastRenderedPageBreak/>
        <w:t>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2EAAF7B5" w14:textId="77777777" w:rsidR="00D22594" w:rsidRPr="004B3338" w:rsidRDefault="00D22594" w:rsidP="00375794">
      <w:pPr>
        <w:suppressAutoHyphens w:val="0"/>
        <w:spacing w:before="120"/>
        <w:ind w:left="567"/>
        <w:jc w:val="both"/>
        <w:rPr>
          <w:rFonts w:ascii="Cambria" w:hAnsi="Cambria" w:cs="Arial"/>
          <w:sz w:val="22"/>
          <w:szCs w:val="22"/>
          <w:lang w:eastAsia="pl-PL"/>
        </w:rPr>
      </w:pPr>
    </w:p>
    <w:p w14:paraId="5180A61B" w14:textId="7DABB7AF"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FB2B467"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54743A6F"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10"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10"/>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11"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11"/>
    <w:p w14:paraId="37142ABF" w14:textId="3C50358F" w:rsidR="00856F29" w:rsidRPr="004B3338"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2"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2"/>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3CAFA0A8"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22493214" w:rsidR="00630022" w:rsidRPr="00375794"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514D1890" w:rsidR="009A2E7C" w:rsidRPr="004B3338"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lastRenderedPageBreak/>
        <w:t xml:space="preserve">będą </w:t>
      </w:r>
      <w:bookmarkStart w:id="13"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3"/>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20FA3BE2" w:rsidR="0013110C" w:rsidRPr="00760229"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760229">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760229">
        <w:rPr>
          <w:rFonts w:ascii="Cambria" w:hAnsi="Cambria" w:cs="Arial"/>
          <w:sz w:val="22"/>
          <w:szCs w:val="22"/>
          <w:lang w:eastAsia="pl-PL"/>
        </w:rPr>
        <w:t xml:space="preserve">okresu realizacji Przedmiotu </w:t>
      </w:r>
      <w:r w:rsidRPr="00760229">
        <w:rPr>
          <w:rFonts w:ascii="Cambria" w:hAnsi="Cambria" w:cs="Arial"/>
          <w:sz w:val="22"/>
          <w:szCs w:val="22"/>
          <w:lang w:eastAsia="pl-PL"/>
        </w:rPr>
        <w:t>Umowy nie przekroczyła 20 % wartości prac z zakresu pozyskania wchodzących w skład Przedmiotu Umowy.</w:t>
      </w:r>
    </w:p>
    <w:p w14:paraId="6995F37F" w14:textId="4B565D98" w:rsidR="00760229" w:rsidRPr="00760229" w:rsidRDefault="00760229" w:rsidP="00375794">
      <w:pPr>
        <w:numPr>
          <w:ilvl w:val="0"/>
          <w:numId w:val="6"/>
        </w:numPr>
        <w:suppressAutoHyphens w:val="0"/>
        <w:spacing w:before="120"/>
        <w:ind w:left="567" w:hanging="567"/>
        <w:jc w:val="both"/>
        <w:rPr>
          <w:rFonts w:ascii="Cambria" w:hAnsi="Cambria" w:cs="Arial"/>
          <w:sz w:val="22"/>
          <w:szCs w:val="22"/>
          <w:lang w:eastAsia="pl-PL"/>
        </w:rPr>
      </w:pPr>
      <w:r w:rsidRPr="00760229">
        <w:rPr>
          <w:rFonts w:ascii="Cambria" w:hAnsi="Cambria" w:cs="Arial"/>
          <w:sz w:val="22"/>
          <w:szCs w:val="22"/>
          <w:lang w:eastAsia="pl-PL"/>
        </w:rPr>
        <w:t>Zasada opisana w pkt. 6 nie dotyczy prac związanych z pozyskaniem i zrywką drewna na terenach przeznaczonych do wyłączenia z zarządu LP – pod  budowę drogi S-10.</w:t>
      </w:r>
    </w:p>
    <w:p w14:paraId="1D6FA4EF" w14:textId="3AD8118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3B55006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4"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4"/>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46FC96ED"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1D9A2E46" w:rsidR="006B6D06" w:rsidRPr="004B3338" w:rsidRDefault="0013110C" w:rsidP="00375794">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5"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5"/>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2877C5A"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051DBA8E"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23057803"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lub </w:t>
      </w:r>
    </w:p>
    <w:p w14:paraId="3DD223CF" w14:textId="41B0BFCA"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FA85F7C"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0963EE4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59B96958"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7DE4434C"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5443E801"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4C284BB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63F768CB" w:rsidR="0013110C" w:rsidRPr="006D3262"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8F49CB">
        <w:rPr>
          <w:rFonts w:ascii="Cambria" w:hAnsi="Cambria" w:cs="Arial"/>
          <w:b/>
          <w:sz w:val="22"/>
          <w:szCs w:val="22"/>
          <w:lang w:eastAsia="pl-PL"/>
        </w:rPr>
        <w:t xml:space="preserve">Zlecenia </w:t>
      </w:r>
      <w:r w:rsidR="009D056B" w:rsidRPr="008F49CB">
        <w:rPr>
          <w:rFonts w:ascii="Cambria" w:hAnsi="Cambria" w:cs="Arial"/>
          <w:b/>
          <w:sz w:val="22"/>
          <w:szCs w:val="22"/>
          <w:lang w:eastAsia="pl-PL"/>
        </w:rPr>
        <w:t xml:space="preserve">będą </w:t>
      </w:r>
      <w:r w:rsidR="007A7F47" w:rsidRPr="008F49CB">
        <w:rPr>
          <w:rFonts w:ascii="Cambria" w:hAnsi="Cambria" w:cs="Arial"/>
          <w:b/>
          <w:sz w:val="22"/>
          <w:szCs w:val="22"/>
          <w:lang w:eastAsia="pl-PL"/>
        </w:rPr>
        <w:t>p</w:t>
      </w:r>
      <w:r w:rsidR="009A7E2F" w:rsidRPr="008F49CB">
        <w:rPr>
          <w:rFonts w:ascii="Cambria" w:hAnsi="Cambria" w:cs="Arial"/>
          <w:b/>
          <w:sz w:val="22"/>
          <w:szCs w:val="22"/>
          <w:lang w:eastAsia="pl-PL"/>
        </w:rPr>
        <w:t xml:space="preserve">rzekazywane przez Zamawiającego </w:t>
      </w:r>
      <w:r w:rsidR="007A7F47" w:rsidRPr="008F49CB">
        <w:rPr>
          <w:rFonts w:ascii="Cambria" w:hAnsi="Cambria" w:cs="Arial"/>
          <w:b/>
          <w:sz w:val="22"/>
          <w:szCs w:val="22"/>
          <w:lang w:eastAsia="pl-PL"/>
        </w:rPr>
        <w:t>w okresie od dnia zawarcia Umowy</w:t>
      </w:r>
      <w:r w:rsidR="00E81E63" w:rsidRPr="008F49CB">
        <w:rPr>
          <w:rFonts w:ascii="Cambria" w:hAnsi="Cambria" w:cs="Arial"/>
          <w:b/>
          <w:sz w:val="22"/>
          <w:szCs w:val="22"/>
          <w:lang w:eastAsia="pl-PL"/>
        </w:rPr>
        <w:t xml:space="preserve"> (nie wcześniej jednak niż od 2 stycznia 2024 r.) </w:t>
      </w:r>
      <w:r w:rsidR="007A7F47" w:rsidRPr="008F49CB">
        <w:rPr>
          <w:rFonts w:ascii="Cambria" w:hAnsi="Cambria" w:cs="Arial"/>
          <w:b/>
          <w:sz w:val="22"/>
          <w:szCs w:val="22"/>
          <w:lang w:eastAsia="pl-PL"/>
        </w:rPr>
        <w:t>do dnia 31 grudnia 2024 r.</w:t>
      </w:r>
      <w:bookmarkStart w:id="16" w:name="_Hlk137747741"/>
      <w:r w:rsidR="004B3CE3" w:rsidRPr="004B3338">
        <w:rPr>
          <w:rFonts w:ascii="Cambria" w:hAnsi="Cambria" w:cs="Arial"/>
          <w:sz w:val="22"/>
          <w:szCs w:val="22"/>
          <w:lang w:eastAsia="pl-PL"/>
        </w:rPr>
        <w:t xml:space="preserve"> </w:t>
      </w:r>
      <w:bookmarkEnd w:id="16"/>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7" w:name="_Hlk142257396"/>
      <w:r w:rsidR="005A56C6">
        <w:rPr>
          <w:rFonts w:ascii="Cambria" w:hAnsi="Cambria" w:cs="Arial"/>
          <w:sz w:val="22"/>
          <w:szCs w:val="22"/>
        </w:rPr>
        <w:t>jak również możliwości przedłużenia okresu realizacji zamówienia w drodze zmiany Umowy.</w:t>
      </w:r>
      <w:bookmarkEnd w:id="17"/>
    </w:p>
    <w:p w14:paraId="6CF0FD29" w14:textId="0846F9E8"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43A6C929" w14:textId="77777777" w:rsidR="002C1001" w:rsidRPr="000F1EEB" w:rsidRDefault="002C1001" w:rsidP="002C1001">
      <w:pPr>
        <w:numPr>
          <w:ilvl w:val="0"/>
          <w:numId w:val="9"/>
        </w:numPr>
        <w:suppressAutoHyphens w:val="0"/>
        <w:spacing w:before="120"/>
        <w:ind w:left="567" w:hanging="567"/>
        <w:jc w:val="both"/>
        <w:rPr>
          <w:rFonts w:ascii="Cambria" w:hAnsi="Cambria" w:cs="Arial"/>
          <w:sz w:val="22"/>
          <w:szCs w:val="22"/>
          <w:lang w:eastAsia="pl-PL"/>
        </w:rPr>
      </w:pPr>
      <w:r w:rsidRPr="000F1EEB">
        <w:rPr>
          <w:rFonts w:ascii="Cambria" w:hAnsi="Cambria" w:cs="Arial"/>
          <w:sz w:val="22"/>
          <w:szCs w:val="22"/>
        </w:rPr>
        <w:t>Zamawiający zaznacza, ze prace na gruntach przeznaczonych do wyłączenia z zarządu LP – pod budowę drogi S-10 (dotyczy pakietów P08, P09, P10), związane z:</w:t>
      </w:r>
    </w:p>
    <w:p w14:paraId="707FF379" w14:textId="77777777" w:rsidR="002C1001" w:rsidRPr="000F1EEB" w:rsidRDefault="002C1001" w:rsidP="002C1001">
      <w:pPr>
        <w:pStyle w:val="Akapitzlist"/>
        <w:numPr>
          <w:ilvl w:val="0"/>
          <w:numId w:val="40"/>
        </w:numPr>
        <w:spacing w:before="120"/>
        <w:ind w:left="1134" w:hanging="283"/>
        <w:jc w:val="both"/>
        <w:rPr>
          <w:rFonts w:ascii="Cambria" w:hAnsi="Cambria" w:cs="Arial"/>
          <w:sz w:val="22"/>
          <w:szCs w:val="22"/>
        </w:rPr>
      </w:pPr>
      <w:r w:rsidRPr="000F1EEB">
        <w:rPr>
          <w:rFonts w:ascii="Cambria" w:hAnsi="Cambria" w:cs="Arial"/>
          <w:sz w:val="22"/>
          <w:szCs w:val="22"/>
        </w:rPr>
        <w:t>pozyskaniem i zrywką drewna – zostaną zrealizowane do 31.03.2024r.</w:t>
      </w:r>
    </w:p>
    <w:p w14:paraId="35E9534C" w14:textId="155C72FA" w:rsidR="002C1001" w:rsidRPr="000F1EEB" w:rsidRDefault="002C1001" w:rsidP="002C1001">
      <w:pPr>
        <w:pStyle w:val="Akapitzlist"/>
        <w:numPr>
          <w:ilvl w:val="0"/>
          <w:numId w:val="40"/>
        </w:numPr>
        <w:spacing w:before="120"/>
        <w:ind w:left="1134" w:hanging="283"/>
        <w:jc w:val="both"/>
        <w:rPr>
          <w:rFonts w:ascii="Cambria" w:hAnsi="Cambria" w:cs="Arial"/>
          <w:sz w:val="22"/>
          <w:szCs w:val="22"/>
        </w:rPr>
      </w:pPr>
      <w:r w:rsidRPr="000F1EEB">
        <w:rPr>
          <w:rFonts w:ascii="Cambria" w:hAnsi="Cambria" w:cs="Arial"/>
          <w:sz w:val="22"/>
          <w:szCs w:val="22"/>
        </w:rPr>
        <w:t>porządkowaniem terenu z pozostałości drzewnych – zostaną zrealizowane do 30.04.2024r.</w:t>
      </w:r>
    </w:p>
    <w:p w14:paraId="29AD68C9" w14:textId="6189578F" w:rsidR="0013110C" w:rsidRPr="008F49CB" w:rsidRDefault="004A4973" w:rsidP="00375794">
      <w:pPr>
        <w:numPr>
          <w:ilvl w:val="0"/>
          <w:numId w:val="9"/>
        </w:numPr>
        <w:suppressAutoHyphens w:val="0"/>
        <w:spacing w:before="120"/>
        <w:ind w:left="567" w:hanging="567"/>
        <w:jc w:val="both"/>
        <w:rPr>
          <w:rFonts w:ascii="Cambria" w:hAnsi="Cambria" w:cs="Arial"/>
          <w:b/>
          <w:sz w:val="22"/>
          <w:szCs w:val="22"/>
          <w:lang w:eastAsia="pl-PL"/>
        </w:rPr>
      </w:pPr>
      <w:r w:rsidRPr="008F49CB">
        <w:rPr>
          <w:rFonts w:ascii="Cambria" w:hAnsi="Cambria" w:cs="Arial"/>
          <w:b/>
          <w:sz w:val="22"/>
          <w:szCs w:val="22"/>
          <w:lang w:eastAsia="pl-PL"/>
        </w:rPr>
        <w:t>Wskazany w Zleceniach termin wykonania prac w żadnym przypadku nie będzie późniejszy niż 15 stycznia 2025 r.</w:t>
      </w:r>
    </w:p>
    <w:p w14:paraId="7C99C2CE" w14:textId="77777777" w:rsidR="0013110C" w:rsidRPr="004B3338"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w:t>
      </w:r>
      <w:r w:rsidRPr="004F141B">
        <w:rPr>
          <w:rFonts w:ascii="Cambria" w:hAnsi="Cambria" w:cs="Arial"/>
          <w:b/>
          <w:sz w:val="22"/>
          <w:szCs w:val="22"/>
          <w:lang w:eastAsia="pl-PL"/>
        </w:rPr>
        <w:t>Załącznik Nr 4 do Umowy</w:t>
      </w:r>
      <w:r w:rsidRPr="004B3338">
        <w:rPr>
          <w:rFonts w:ascii="Cambria" w:hAnsi="Cambria" w:cs="Arial"/>
          <w:sz w:val="22"/>
          <w:szCs w:val="22"/>
          <w:lang w:eastAsia="pl-PL"/>
        </w:rPr>
        <w:t xml:space="preserve">. Strony </w:t>
      </w:r>
      <w:r w:rsidRPr="004B3338">
        <w:rPr>
          <w:rFonts w:ascii="Cambria" w:hAnsi="Cambria" w:cs="Arial"/>
          <w:sz w:val="22"/>
          <w:szCs w:val="22"/>
          <w:lang w:eastAsia="pl-PL"/>
        </w:rPr>
        <w:lastRenderedPageBreak/>
        <w:t xml:space="preserve">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A94872A"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 xml:space="preserve">stanowi </w:t>
      </w:r>
      <w:r w:rsidRPr="008F49CB">
        <w:rPr>
          <w:rFonts w:ascii="Cambria" w:hAnsi="Cambria" w:cs="Arial"/>
          <w:b/>
          <w:color w:val="000000"/>
          <w:sz w:val="22"/>
          <w:szCs w:val="22"/>
          <w:lang w:eastAsia="pl-PL"/>
        </w:rPr>
        <w:t>Załącznik Nr 2</w:t>
      </w:r>
      <w:r w:rsidRPr="004B3338">
        <w:rPr>
          <w:rFonts w:ascii="Cambria" w:hAnsi="Cambria" w:cs="Arial"/>
          <w:color w:val="000000"/>
          <w:sz w:val="22"/>
          <w:szCs w:val="22"/>
          <w:lang w:eastAsia="pl-PL"/>
        </w:rPr>
        <w:t xml:space="preserve"> </w:t>
      </w:r>
      <w:r w:rsidRPr="004F141B">
        <w:rPr>
          <w:rFonts w:ascii="Cambria" w:hAnsi="Cambria" w:cs="Arial"/>
          <w:b/>
          <w:color w:val="000000"/>
          <w:sz w:val="22"/>
          <w:szCs w:val="22"/>
          <w:lang w:eastAsia="pl-PL"/>
        </w:rPr>
        <w:t>do Umowy</w:t>
      </w:r>
      <w:r w:rsidRPr="004B3338">
        <w:rPr>
          <w:rFonts w:ascii="Cambria" w:hAnsi="Cambria" w:cs="Arial"/>
          <w:color w:val="000000"/>
          <w:sz w:val="22"/>
          <w:szCs w:val="22"/>
          <w:lang w:eastAsia="pl-PL"/>
        </w:rPr>
        <w:t>;</w:t>
      </w:r>
    </w:p>
    <w:p w14:paraId="3CEEDD58"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5F12566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5D88DEA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75794">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7D4CB98F" w14:textId="66D323A1"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D0ACBB4"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 xml:space="preserve">maty sorpcyjne itp.) do pochłaniania rozlanego paliwa lub oleju oraz innych płynów </w:t>
      </w:r>
      <w:r w:rsidRPr="004B3338">
        <w:rPr>
          <w:rFonts w:ascii="Cambria" w:eastAsia="Calibri" w:hAnsi="Cambria" w:cs="Arial"/>
          <w:sz w:val="22"/>
          <w:szCs w:val="22"/>
          <w:lang w:eastAsia="en-US"/>
        </w:rPr>
        <w:lastRenderedPageBreak/>
        <w:t>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323587AA"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420E6672" w14:textId="4AA26557"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33BC5BED" w:rsidR="00F658DA"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00E110CB" w:rsidRPr="00375794">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75794">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 xml:space="preserve">dokument potwierdzający zgłoszenie pracownika przez pracodawcę do ubezpieczeń lub opłacenie przez pracodawcę ubezpieczeń pracownika, </w:t>
      </w:r>
      <w:r w:rsidRPr="004B3338">
        <w:rPr>
          <w:rFonts w:ascii="Cambria" w:hAnsi="Cambria" w:cs="Arial"/>
          <w:sz w:val="22"/>
          <w:szCs w:val="22"/>
        </w:rPr>
        <w:lastRenderedPageBreak/>
        <w:t xml:space="preserve">zanonimizowany w sposób zapewniający ochronę danych osobowych pracowników. Imię i nazwisko pracownika nie podlega </w:t>
      </w:r>
      <w:proofErr w:type="spellStart"/>
      <w:r w:rsidRPr="004B3338">
        <w:rPr>
          <w:rFonts w:ascii="Cambria" w:hAnsi="Cambria" w:cs="Arial"/>
          <w:sz w:val="22"/>
          <w:szCs w:val="22"/>
        </w:rPr>
        <w:t>anonimizacji</w:t>
      </w:r>
      <w:proofErr w:type="spellEnd"/>
      <w:r w:rsidR="00F04AF3" w:rsidRPr="004B3338">
        <w:rPr>
          <w:rFonts w:ascii="Cambria" w:hAnsi="Cambria" w:cs="Arial"/>
          <w:sz w:val="22"/>
          <w:szCs w:val="22"/>
        </w:rPr>
        <w:t>,</w:t>
      </w:r>
    </w:p>
    <w:p w14:paraId="22BF4774" w14:textId="77777777"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0D6A212D" w:rsidR="0013110C" w:rsidRPr="004B3338" w:rsidRDefault="0090714D" w:rsidP="00375794">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11E44AD5" w:rsidR="0013110C" w:rsidRPr="004B3338" w:rsidRDefault="00720B82" w:rsidP="00375794">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E1798E7" w:rsidR="0013110C" w:rsidRPr="004B3338" w:rsidRDefault="00720B82" w:rsidP="00375794">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51D9B7" w:rsidR="0013110C" w:rsidRPr="004B3338"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611A2ECD" w:rsidR="0013110C" w:rsidRPr="004B3338" w:rsidRDefault="00720B82"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53115D4" w:rsidR="0013110C" w:rsidRPr="004B3338"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571F48EB"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63D5694"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5A2F6B98" w:rsidR="0013110C" w:rsidRPr="004B3338"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 xml:space="preserve">Wykonawca ma obowiązek wyznaczenia koordynatora zgodnie z przepisami prawa pracy (art. 208 § 1 pkt 2 Kodeksu pracy). W przypadku braku koordynatora na powierzchni Przedstawiciel Zamawiającego jest uprawniony do wstrzymania prac. </w:t>
      </w:r>
      <w:r w:rsidRPr="004B3338">
        <w:rPr>
          <w:rFonts w:ascii="Cambria" w:eastAsia="Calibri" w:hAnsi="Cambria" w:cs="Arial"/>
          <w:sz w:val="22"/>
          <w:szCs w:val="22"/>
          <w:lang w:eastAsia="en-US"/>
        </w:rPr>
        <w:lastRenderedPageBreak/>
        <w:t>Wstrzymanie prac w tym przypadku nie uchybia odpowiedzialności Wykonawcy z tytułu niedotrzymania terminu realizacji Zlecenia.</w:t>
      </w:r>
    </w:p>
    <w:p w14:paraId="54F71385" w14:textId="77777777" w:rsidR="004A4973" w:rsidRPr="004B3338"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25E866E"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050A9E99"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037315E6"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715CD2D7" w:rsidR="0013110C" w:rsidRPr="00375794"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4C4795BB" w14:textId="77777777" w:rsidR="00D941A6" w:rsidRPr="004B3338"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18"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8"/>
    <w:p w14:paraId="0F1A6A56" w14:textId="0CC8CE00" w:rsidR="0013110C" w:rsidRPr="00B47530"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t>
      </w:r>
      <w:r w:rsidR="00440916" w:rsidRPr="004B3338">
        <w:rPr>
          <w:rFonts w:ascii="Cambria" w:hAnsi="Cambria"/>
          <w:sz w:val="22"/>
          <w:szCs w:val="22"/>
          <w:lang w:eastAsia="pl-PL"/>
        </w:rPr>
        <w:lastRenderedPageBreak/>
        <w:t xml:space="preserve">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7EBA0B25"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9"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9"/>
    </w:p>
    <w:p w14:paraId="336928FD" w14:textId="77777777"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3ED95B76" w14:textId="3C3F1AD5"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75794">
      <w:pPr>
        <w:numPr>
          <w:ilvl w:val="0"/>
          <w:numId w:val="16"/>
        </w:numPr>
        <w:suppressAutoHyphens w:val="0"/>
        <w:spacing w:before="120"/>
        <w:ind w:left="567" w:hanging="567"/>
        <w:jc w:val="both"/>
        <w:rPr>
          <w:rFonts w:ascii="Cambria" w:hAnsi="Cambria" w:cs="Arial"/>
          <w:sz w:val="22"/>
          <w:szCs w:val="22"/>
          <w:lang w:eastAsia="pl-PL"/>
        </w:rPr>
      </w:pPr>
      <w:bookmarkStart w:id="20"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20"/>
    <w:p w14:paraId="5C4EC5CF" w14:textId="77D4EA2E"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41327C23"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6245EA69"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1119DC0C"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79847EB4"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bookmarkStart w:id="21"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2" w:name="_Hlk15294375"/>
      <w:r w:rsidRPr="008B5960">
        <w:rPr>
          <w:rFonts w:ascii="Cambria" w:hAnsi="Cambria" w:cs="Arial"/>
          <w:sz w:val="22"/>
          <w:szCs w:val="22"/>
          <w:lang w:eastAsia="pl-PL"/>
        </w:rPr>
        <w:t>pozyskania drewna</w:t>
      </w:r>
      <w:bookmarkEnd w:id="22"/>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75794">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2286C929"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27DFE251"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21"/>
      <w:r w:rsidRPr="004B3338">
        <w:rPr>
          <w:rFonts w:ascii="Cambria" w:hAnsi="Cambria" w:cs="Arial"/>
          <w:sz w:val="22"/>
          <w:szCs w:val="22"/>
          <w:lang w:eastAsia="pl-PL"/>
        </w:rPr>
        <w:tab/>
      </w:r>
    </w:p>
    <w:p w14:paraId="0CB43AF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6E1CE9C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4B3338" w:rsidRDefault="00725959" w:rsidP="00375794">
      <w:pPr>
        <w:suppressAutoHyphens w:val="0"/>
        <w:spacing w:before="120"/>
        <w:jc w:val="both"/>
        <w:rPr>
          <w:rFonts w:ascii="Cambria" w:hAnsi="Cambria" w:cs="Arial"/>
          <w:sz w:val="22"/>
          <w:szCs w:val="22"/>
          <w:lang w:eastAsia="pl-PL"/>
        </w:rPr>
      </w:pPr>
    </w:p>
    <w:p w14:paraId="050B6A54" w14:textId="664160B7"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0D23960D" w:rsidR="00A5702E" w:rsidRPr="005D0AFA"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23" w:name="_Hlk107950825"/>
      <w:r w:rsidRPr="005D0AFA">
        <w:rPr>
          <w:rFonts w:ascii="Cambria" w:hAnsi="Cambria" w:cs="Arial"/>
          <w:bCs/>
          <w:sz w:val="22"/>
          <w:szCs w:val="22"/>
          <w:lang w:eastAsia="pl-PL"/>
        </w:rPr>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5D0AFA">
        <w:rPr>
          <w:rFonts w:ascii="Cambria" w:hAnsi="Cambria" w:cs="Arial"/>
          <w:bCs/>
          <w:sz w:val="22"/>
          <w:szCs w:val="22"/>
          <w:lang w:eastAsia="pl-PL"/>
        </w:rPr>
        <w:t>Maksymalna wartość Opcji wynikająca z postanowień zawartych w § 2 ust. 7 wynosi ___________________________zł brutto.</w:t>
      </w:r>
    </w:p>
    <w:p w14:paraId="2B069CC0" w14:textId="6B51CD80" w:rsidR="0013110C" w:rsidRPr="00F8035D" w:rsidRDefault="00AA521F" w:rsidP="00375794">
      <w:pPr>
        <w:numPr>
          <w:ilvl w:val="0"/>
          <w:numId w:val="20"/>
        </w:numPr>
        <w:suppressAutoHyphens w:val="0"/>
        <w:spacing w:before="120"/>
        <w:ind w:left="567" w:hanging="567"/>
        <w:jc w:val="both"/>
        <w:rPr>
          <w:rFonts w:ascii="Cambria" w:hAnsi="Cambria" w:cs="Arial"/>
          <w:b/>
          <w:sz w:val="22"/>
          <w:szCs w:val="22"/>
          <w:lang w:eastAsia="pl-PL"/>
        </w:rPr>
      </w:pPr>
      <w:r w:rsidRPr="00F8035D">
        <w:rPr>
          <w:rFonts w:ascii="Cambria" w:hAnsi="Cambria" w:cs="Arial"/>
          <w:b/>
          <w:bCs/>
          <w:sz w:val="22"/>
          <w:szCs w:val="22"/>
          <w:lang w:eastAsia="pl-PL"/>
        </w:rPr>
        <w:t xml:space="preserve">Kwota </w:t>
      </w:r>
      <w:r w:rsidR="00DC0265" w:rsidRPr="00F8035D">
        <w:rPr>
          <w:rFonts w:ascii="Cambria" w:hAnsi="Cambria" w:cs="Arial"/>
          <w:b/>
          <w:bCs/>
          <w:sz w:val="22"/>
          <w:szCs w:val="22"/>
          <w:lang w:eastAsia="pl-PL"/>
        </w:rPr>
        <w:t>Wynagrodzeni</w:t>
      </w:r>
      <w:r w:rsidRPr="00F8035D">
        <w:rPr>
          <w:rFonts w:ascii="Cambria" w:hAnsi="Cambria" w:cs="Arial"/>
          <w:b/>
          <w:bCs/>
          <w:sz w:val="22"/>
          <w:szCs w:val="22"/>
          <w:lang w:eastAsia="pl-PL"/>
        </w:rPr>
        <w:t>a</w:t>
      </w:r>
      <w:r w:rsidR="00DC0265" w:rsidRPr="00F8035D">
        <w:rPr>
          <w:rFonts w:ascii="Cambria" w:hAnsi="Cambria" w:cs="Arial"/>
          <w:b/>
          <w:bCs/>
          <w:sz w:val="22"/>
          <w:szCs w:val="22"/>
          <w:lang w:eastAsia="pl-PL"/>
        </w:rPr>
        <w:t xml:space="preserve"> </w:t>
      </w:r>
      <w:r w:rsidR="0013110C" w:rsidRPr="00F8035D">
        <w:rPr>
          <w:rFonts w:ascii="Cambria" w:hAnsi="Cambria" w:cs="Arial"/>
          <w:b/>
          <w:bCs/>
          <w:sz w:val="22"/>
          <w:szCs w:val="22"/>
          <w:lang w:eastAsia="pl-PL"/>
        </w:rPr>
        <w:t xml:space="preserve">nie obejmuje </w:t>
      </w:r>
      <w:r w:rsidR="0065417C" w:rsidRPr="00F8035D">
        <w:rPr>
          <w:rFonts w:ascii="Cambria" w:hAnsi="Cambria" w:cs="Arial"/>
          <w:b/>
          <w:bCs/>
          <w:sz w:val="22"/>
          <w:szCs w:val="22"/>
          <w:lang w:eastAsia="pl-PL"/>
        </w:rPr>
        <w:t xml:space="preserve">wartości </w:t>
      </w:r>
      <w:r w:rsidR="0013110C" w:rsidRPr="00F8035D">
        <w:rPr>
          <w:rFonts w:ascii="Cambria" w:hAnsi="Cambria" w:cs="Arial"/>
          <w:b/>
          <w:bCs/>
          <w:sz w:val="22"/>
          <w:szCs w:val="22"/>
          <w:lang w:eastAsia="pl-PL"/>
        </w:rPr>
        <w:t>prac wykonywanych w ramach Opcji</w:t>
      </w:r>
      <w:r w:rsidR="00733398" w:rsidRPr="00F8035D">
        <w:rPr>
          <w:rFonts w:ascii="Cambria" w:hAnsi="Cambria" w:cs="Arial"/>
          <w:b/>
          <w:bCs/>
          <w:sz w:val="22"/>
          <w:szCs w:val="22"/>
          <w:lang w:eastAsia="pl-PL"/>
        </w:rPr>
        <w:t xml:space="preserve"> oraz </w:t>
      </w:r>
      <w:r w:rsidR="00F617A4" w:rsidRPr="00F8035D">
        <w:rPr>
          <w:rFonts w:ascii="Cambria" w:hAnsi="Cambria" w:cs="Arial"/>
          <w:b/>
          <w:bCs/>
          <w:sz w:val="22"/>
          <w:szCs w:val="22"/>
          <w:lang w:eastAsia="pl-PL"/>
        </w:rPr>
        <w:t xml:space="preserve">ew. </w:t>
      </w:r>
      <w:r w:rsidRPr="00F8035D">
        <w:rPr>
          <w:rFonts w:ascii="Cambria" w:hAnsi="Cambria" w:cs="Arial"/>
          <w:b/>
          <w:bCs/>
          <w:sz w:val="22"/>
          <w:szCs w:val="22"/>
          <w:lang w:eastAsia="pl-PL"/>
        </w:rPr>
        <w:t xml:space="preserve">wzrostu </w:t>
      </w:r>
      <w:r w:rsidR="00F617A4" w:rsidRPr="00F8035D">
        <w:rPr>
          <w:rFonts w:ascii="Cambria" w:hAnsi="Cambria" w:cs="Arial"/>
          <w:b/>
          <w:bCs/>
          <w:sz w:val="22"/>
          <w:szCs w:val="22"/>
          <w:lang w:eastAsia="pl-PL"/>
        </w:rPr>
        <w:t xml:space="preserve">w następstwie zastosowania </w:t>
      </w:r>
      <w:r w:rsidR="008D1AE8" w:rsidRPr="00F8035D">
        <w:rPr>
          <w:rFonts w:ascii="Cambria" w:hAnsi="Cambria" w:cs="Arial"/>
          <w:b/>
          <w:bCs/>
          <w:sz w:val="22"/>
          <w:szCs w:val="22"/>
          <w:lang w:eastAsia="pl-PL"/>
        </w:rPr>
        <w:t>W</w:t>
      </w:r>
      <w:r w:rsidR="00F617A4" w:rsidRPr="00F8035D">
        <w:rPr>
          <w:rFonts w:ascii="Cambria" w:hAnsi="Cambria" w:cs="Arial"/>
          <w:b/>
          <w:bCs/>
          <w:sz w:val="22"/>
          <w:szCs w:val="22"/>
          <w:lang w:eastAsia="pl-PL"/>
        </w:rPr>
        <w:t xml:space="preserve">skaźników </w:t>
      </w:r>
      <w:r w:rsidR="008D1AE8" w:rsidRPr="00F8035D">
        <w:rPr>
          <w:rFonts w:ascii="Cambria" w:hAnsi="Cambria" w:cs="Arial"/>
          <w:b/>
          <w:bCs/>
          <w:sz w:val="22"/>
          <w:szCs w:val="22"/>
          <w:lang w:eastAsia="pl-PL"/>
        </w:rPr>
        <w:t>Z</w:t>
      </w:r>
      <w:r w:rsidR="00E34DFE" w:rsidRPr="00F8035D">
        <w:rPr>
          <w:rFonts w:ascii="Cambria" w:hAnsi="Cambria" w:cs="Arial"/>
          <w:b/>
          <w:bCs/>
          <w:sz w:val="22"/>
          <w:szCs w:val="22"/>
          <w:lang w:eastAsia="pl-PL"/>
        </w:rPr>
        <w:t>większających</w:t>
      </w:r>
      <w:r w:rsidR="008D1AE8" w:rsidRPr="00F8035D">
        <w:rPr>
          <w:rFonts w:ascii="Cambria" w:hAnsi="Cambria" w:cs="Arial"/>
          <w:b/>
          <w:bCs/>
          <w:sz w:val="22"/>
          <w:szCs w:val="22"/>
          <w:lang w:eastAsia="pl-PL"/>
        </w:rPr>
        <w:t xml:space="preserve"> oraz </w:t>
      </w:r>
      <w:r w:rsidR="00414857" w:rsidRPr="00F8035D">
        <w:rPr>
          <w:rFonts w:ascii="Cambria" w:hAnsi="Cambria" w:cs="Arial"/>
          <w:b/>
          <w:bCs/>
          <w:sz w:val="22"/>
          <w:szCs w:val="22"/>
          <w:lang w:eastAsia="pl-PL"/>
        </w:rPr>
        <w:t xml:space="preserve">Waloryzacji. </w:t>
      </w:r>
    </w:p>
    <w:p w14:paraId="37B84ED0" w14:textId="0991BB4C"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4" w:name="_Hlk142253415"/>
      <w:r w:rsidR="00337374" w:rsidRPr="00E73177">
        <w:rPr>
          <w:rFonts w:ascii="Cambria" w:hAnsi="Cambria" w:cs="Arial"/>
          <w:sz w:val="22"/>
          <w:szCs w:val="22"/>
          <w:lang w:eastAsia="pl-PL"/>
        </w:rPr>
        <w:t xml:space="preserve">, </w:t>
      </w:r>
      <w:bookmarkEnd w:id="24"/>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3"/>
    <w:p w14:paraId="2BB02323" w14:textId="7DE7A7AE"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576B5FB2"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07138444"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14:paraId="0C155B88" w14:textId="23E4159E" w:rsidR="00936C95" w:rsidRPr="004B3338" w:rsidRDefault="008209B0" w:rsidP="00375794">
      <w:pPr>
        <w:numPr>
          <w:ilvl w:val="0"/>
          <w:numId w:val="20"/>
        </w:numPr>
        <w:suppressAutoHyphens w:val="0"/>
        <w:spacing w:before="120"/>
        <w:ind w:left="567" w:hanging="567"/>
        <w:jc w:val="both"/>
        <w:rPr>
          <w:rFonts w:ascii="Cambria" w:hAnsi="Cambria" w:cs="Arial"/>
          <w:bCs/>
          <w:sz w:val="22"/>
          <w:szCs w:val="22"/>
          <w:lang w:eastAsia="pl-PL"/>
        </w:rPr>
      </w:pPr>
      <w:bookmarkStart w:id="25" w:name="_Hlk107733386"/>
      <w:bookmarkStart w:id="26"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75794">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lastRenderedPageBreak/>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486B8068" w:rsidR="00387432" w:rsidRDefault="005629CB" w:rsidP="00375794">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5"/>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 xml:space="preserve">Opisie standardu technologii wykonawstwa prac leśnych </w:t>
      </w:r>
      <w:bookmarkStart w:id="27" w:name="_Hlk148609742"/>
      <w:r w:rsidR="000C5694" w:rsidRPr="004B3338">
        <w:rPr>
          <w:rFonts w:ascii="Cambria" w:hAnsi="Cambria" w:cs="Arial"/>
          <w:bCs/>
          <w:sz w:val="22"/>
          <w:szCs w:val="22"/>
          <w:lang w:eastAsia="pl-PL"/>
        </w:rPr>
        <w:t xml:space="preserve">(stanowiącym </w:t>
      </w:r>
      <w:r w:rsidR="000C5694" w:rsidRPr="004F141B">
        <w:rPr>
          <w:rFonts w:ascii="Cambria" w:hAnsi="Cambria" w:cs="Arial"/>
          <w:b/>
          <w:bCs/>
          <w:sz w:val="22"/>
          <w:szCs w:val="22"/>
          <w:lang w:eastAsia="pl-PL"/>
        </w:rPr>
        <w:t>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bookmarkEnd w:id="27"/>
    <w:p w14:paraId="1BE14D0A" w14:textId="00AF6994" w:rsidR="000F1EEB" w:rsidRPr="004B3338" w:rsidRDefault="000F1EEB" w:rsidP="00DB4AA9">
      <w:pPr>
        <w:suppressAutoHyphens w:val="0"/>
        <w:spacing w:before="120"/>
        <w:ind w:left="426" w:hanging="284"/>
        <w:jc w:val="both"/>
        <w:rPr>
          <w:rFonts w:ascii="Cambria" w:hAnsi="Cambria" w:cs="Arial"/>
          <w:bCs/>
          <w:sz w:val="22"/>
          <w:szCs w:val="22"/>
          <w:lang w:eastAsia="pl-PL"/>
        </w:rPr>
      </w:pPr>
      <w:r>
        <w:rPr>
          <w:rFonts w:ascii="Cambria" w:hAnsi="Cambria" w:cs="Arial"/>
          <w:bCs/>
          <w:sz w:val="22"/>
          <w:szCs w:val="22"/>
          <w:lang w:eastAsia="pl-PL"/>
        </w:rPr>
        <w:t xml:space="preserve">9. Zasada opisana w pkt. 8 </w:t>
      </w:r>
      <w:r w:rsidR="001E3D4C">
        <w:rPr>
          <w:rFonts w:ascii="Cambria" w:hAnsi="Cambria" w:cs="Arial"/>
          <w:bCs/>
          <w:sz w:val="22"/>
          <w:szCs w:val="22"/>
          <w:lang w:eastAsia="pl-PL"/>
        </w:rPr>
        <w:t xml:space="preserve">ma zastosowanie w przypadkach wskazanych w </w:t>
      </w:r>
      <w:r w:rsidR="001E3D4C" w:rsidRPr="001E3D4C">
        <w:rPr>
          <w:rFonts w:ascii="Cambria" w:hAnsi="Cambria" w:cs="Arial"/>
          <w:bCs/>
          <w:sz w:val="22"/>
          <w:szCs w:val="22"/>
          <w:lang w:eastAsia="pl-PL"/>
        </w:rPr>
        <w:t>Opis</w:t>
      </w:r>
      <w:r w:rsidR="001E3D4C">
        <w:rPr>
          <w:rFonts w:ascii="Cambria" w:hAnsi="Cambria" w:cs="Arial"/>
          <w:bCs/>
          <w:sz w:val="22"/>
          <w:szCs w:val="22"/>
          <w:lang w:eastAsia="pl-PL"/>
        </w:rPr>
        <w:t>ie</w:t>
      </w:r>
      <w:r w:rsidR="001E3D4C" w:rsidRPr="001E3D4C">
        <w:rPr>
          <w:rFonts w:ascii="Cambria" w:hAnsi="Cambria" w:cs="Arial"/>
          <w:bCs/>
          <w:sz w:val="22"/>
          <w:szCs w:val="22"/>
          <w:lang w:eastAsia="pl-PL"/>
        </w:rPr>
        <w:t xml:space="preserve"> technologii wykonawstwa prac leśnych związanych z pozyskaniem i zrywki drewna na </w:t>
      </w:r>
      <w:bookmarkStart w:id="28" w:name="_Hlk148602154"/>
      <w:r w:rsidR="001E3D4C" w:rsidRPr="001E3D4C">
        <w:rPr>
          <w:rFonts w:ascii="Cambria" w:hAnsi="Cambria" w:cs="Arial"/>
          <w:bCs/>
          <w:sz w:val="22"/>
          <w:szCs w:val="22"/>
          <w:lang w:eastAsia="pl-PL"/>
        </w:rPr>
        <w:t>gruntach przeznaczonych do wyłączenia z zarządu LP – pod budowę drogi S-10</w:t>
      </w:r>
      <w:r w:rsidR="001E3D4C">
        <w:rPr>
          <w:rFonts w:ascii="Cambria" w:hAnsi="Cambria" w:cs="Arial"/>
          <w:bCs/>
          <w:sz w:val="22"/>
          <w:szCs w:val="22"/>
          <w:lang w:eastAsia="pl-PL"/>
        </w:rPr>
        <w:t xml:space="preserve"> </w:t>
      </w:r>
      <w:r w:rsidR="001E3D4C" w:rsidRPr="001E3D4C">
        <w:rPr>
          <w:rFonts w:ascii="Cambria" w:hAnsi="Cambria" w:cs="Arial"/>
          <w:bCs/>
          <w:sz w:val="22"/>
          <w:szCs w:val="22"/>
          <w:lang w:eastAsia="pl-PL"/>
        </w:rPr>
        <w:t xml:space="preserve">(stanowiącym </w:t>
      </w:r>
      <w:r w:rsidR="001E3D4C" w:rsidRPr="001E3D4C">
        <w:rPr>
          <w:rFonts w:ascii="Cambria" w:hAnsi="Cambria" w:cs="Arial"/>
          <w:b/>
          <w:bCs/>
          <w:sz w:val="22"/>
          <w:szCs w:val="22"/>
          <w:lang w:eastAsia="pl-PL"/>
        </w:rPr>
        <w:t>Załącznik nr 3.</w:t>
      </w:r>
      <w:r w:rsidR="001E3D4C">
        <w:rPr>
          <w:rFonts w:ascii="Cambria" w:hAnsi="Cambria" w:cs="Arial"/>
          <w:b/>
          <w:bCs/>
          <w:sz w:val="22"/>
          <w:szCs w:val="22"/>
          <w:lang w:eastAsia="pl-PL"/>
        </w:rPr>
        <w:t>3</w:t>
      </w:r>
      <w:r w:rsidR="001E3D4C" w:rsidRPr="001E3D4C">
        <w:rPr>
          <w:rFonts w:ascii="Cambria" w:hAnsi="Cambria" w:cs="Arial"/>
          <w:b/>
          <w:bCs/>
          <w:sz w:val="22"/>
          <w:szCs w:val="22"/>
          <w:lang w:eastAsia="pl-PL"/>
        </w:rPr>
        <w:t>. do SWZ</w:t>
      </w:r>
      <w:r w:rsidR="001E3D4C" w:rsidRPr="001E3D4C">
        <w:rPr>
          <w:rFonts w:ascii="Cambria" w:hAnsi="Cambria" w:cs="Arial"/>
          <w:bCs/>
          <w:sz w:val="22"/>
          <w:szCs w:val="22"/>
          <w:lang w:eastAsia="pl-PL"/>
        </w:rPr>
        <w:t xml:space="preserve">). </w:t>
      </w:r>
      <w:bookmarkEnd w:id="28"/>
    </w:p>
    <w:p w14:paraId="52135C49" w14:textId="6996128E" w:rsidR="00E34DFE" w:rsidRPr="004B3338" w:rsidRDefault="001E3D4C" w:rsidP="00375794">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10</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6"/>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34B2FAB8"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F8035D">
        <w:rPr>
          <w:rFonts w:ascii="Cambria" w:hAnsi="Cambria" w:cs="Arial"/>
          <w:b/>
          <w:sz w:val="22"/>
          <w:szCs w:val="22"/>
          <w:lang w:eastAsia="pl-PL"/>
        </w:rPr>
        <w:t xml:space="preserve">Wynagrodzenie będzie płatne w terminie do </w:t>
      </w:r>
      <w:r w:rsidR="00106FAE" w:rsidRPr="00F8035D">
        <w:rPr>
          <w:rFonts w:ascii="Cambria" w:hAnsi="Cambria" w:cs="Arial"/>
          <w:b/>
          <w:sz w:val="22"/>
          <w:szCs w:val="22"/>
          <w:lang w:eastAsia="pl-PL"/>
        </w:rPr>
        <w:t xml:space="preserve">14 </w:t>
      </w:r>
      <w:r w:rsidRPr="00F8035D">
        <w:rPr>
          <w:rFonts w:ascii="Cambria" w:hAnsi="Cambria" w:cs="Arial"/>
          <w:b/>
          <w:sz w:val="22"/>
          <w:szCs w:val="22"/>
          <w:lang w:eastAsia="pl-PL"/>
        </w:rPr>
        <w:t>dni od doręczenia Zamawiającemu prawidłowo wystawionej faktury.</w:t>
      </w:r>
      <w:r w:rsidRPr="004B3338">
        <w:rPr>
          <w:rFonts w:ascii="Cambria" w:hAnsi="Cambria" w:cs="Arial"/>
          <w:sz w:val="22"/>
          <w:szCs w:val="22"/>
          <w:lang w:eastAsia="pl-PL"/>
        </w:rPr>
        <w:t xml:space="preserve"> Podstawą do wystawienia faktury przez Wykonawcę będą Protokoły Odbioru Robót.</w:t>
      </w:r>
    </w:p>
    <w:p w14:paraId="65A53DD9" w14:textId="68C53262"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z późn zm.</w:t>
      </w:r>
      <w:r w:rsidRPr="004B3338">
        <w:rPr>
          <w:rFonts w:ascii="Cambria" w:hAnsi="Cambria" w:cs="Arial"/>
          <w:sz w:val="22"/>
          <w:szCs w:val="22"/>
          <w:lang w:eastAsia="pl-PL"/>
        </w:rPr>
        <w:t xml:space="preserve">– „Ustawa o Fakturowaniu”). </w:t>
      </w:r>
    </w:p>
    <w:p w14:paraId="0F42940A" w14:textId="210F06D0"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7F7A7035"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w:t>
      </w:r>
      <w:r w:rsidR="00F8035D">
        <w:rPr>
          <w:rFonts w:ascii="Cambria" w:hAnsi="Cambria" w:cs="Arial"/>
          <w:b/>
          <w:sz w:val="22"/>
          <w:szCs w:val="22"/>
          <w:lang w:eastAsia="pl-PL"/>
        </w:rPr>
        <w:t>55403155</w:t>
      </w:r>
      <w:r w:rsidR="00F8035D" w:rsidRPr="0005690F">
        <w:rPr>
          <w:rFonts w:ascii="Cambria" w:hAnsi="Cambria" w:cs="Arial"/>
          <w:b/>
          <w:sz w:val="22"/>
          <w:szCs w:val="22"/>
          <w:lang w:eastAsia="pl-PL"/>
        </w:rPr>
        <w:t>37</w:t>
      </w:r>
    </w:p>
    <w:p w14:paraId="17F14EE2" w14:textId="58852ADC"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533B0447" w:rsidR="0013110C" w:rsidRPr="00F8035D" w:rsidRDefault="0013110C" w:rsidP="00F8035D">
      <w:pPr>
        <w:numPr>
          <w:ilvl w:val="0"/>
          <w:numId w:val="21"/>
        </w:numPr>
        <w:suppressAutoHyphens w:val="0"/>
        <w:spacing w:before="120"/>
        <w:ind w:left="567" w:hanging="567"/>
        <w:jc w:val="both"/>
        <w:rPr>
          <w:rFonts w:ascii="Cambria" w:hAnsi="Cambria" w:cs="Arial"/>
          <w:b/>
          <w:sz w:val="22"/>
          <w:szCs w:val="22"/>
          <w:lang w:eastAsia="pl-PL"/>
        </w:rPr>
      </w:pPr>
      <w:r w:rsidRPr="004B3338">
        <w:rPr>
          <w:rFonts w:ascii="Cambria" w:hAnsi="Cambria" w:cs="Arial"/>
          <w:sz w:val="22"/>
          <w:szCs w:val="22"/>
          <w:lang w:eastAsia="pl-PL"/>
        </w:rPr>
        <w:lastRenderedPageBreak/>
        <w:t>W przypadku wystawienia faktury w formie pisemnej, prawidłowo wystawiona fak</w:t>
      </w:r>
      <w:r w:rsidR="00F8035D">
        <w:rPr>
          <w:rFonts w:ascii="Cambria" w:hAnsi="Cambria" w:cs="Arial"/>
          <w:sz w:val="22"/>
          <w:szCs w:val="22"/>
          <w:lang w:eastAsia="pl-PL"/>
        </w:rPr>
        <w:t xml:space="preserve">tura powinna być doręczona do </w:t>
      </w:r>
      <w:r w:rsidR="00F8035D" w:rsidRPr="00177398">
        <w:rPr>
          <w:rFonts w:ascii="Cambria" w:hAnsi="Cambria" w:cs="Arial"/>
          <w:b/>
          <w:sz w:val="22"/>
          <w:szCs w:val="22"/>
          <w:lang w:eastAsia="pl-PL"/>
        </w:rPr>
        <w:t xml:space="preserve">Nadleśnictwa Solec Kujawski, ul. Leśna 64, 86-050 Solec Kujawski (pokój nr 1 - Sekretariat). </w:t>
      </w:r>
    </w:p>
    <w:p w14:paraId="0B661602" w14:textId="07CA16D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5AD8FD7F"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9"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bookmarkEnd w:id="29"/>
      <w:r w:rsidRPr="004B3338">
        <w:rPr>
          <w:rFonts w:ascii="Cambria" w:hAnsi="Cambria" w:cs="Arial"/>
          <w:sz w:val="22"/>
          <w:szCs w:val="22"/>
          <w:lang w:eastAsia="pl-PL"/>
        </w:rPr>
        <w:t xml:space="preserve">). </w:t>
      </w:r>
    </w:p>
    <w:p w14:paraId="655DD6D3"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03D7CD1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30"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30"/>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61D4C0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zm.).</w:t>
      </w:r>
    </w:p>
    <w:p w14:paraId="34161C8F"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1B71B7DF" w14:textId="31ABBF45"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44BDF3CC"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E330825"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75794">
      <w:pPr>
        <w:suppressAutoHyphens w:val="0"/>
        <w:spacing w:before="120"/>
        <w:ind w:left="567" w:hanging="567"/>
        <w:jc w:val="both"/>
        <w:rPr>
          <w:rFonts w:ascii="Cambria" w:hAnsi="Cambria" w:cs="Arial"/>
          <w:sz w:val="22"/>
          <w:szCs w:val="22"/>
          <w:lang w:eastAsia="pl-PL"/>
        </w:rPr>
      </w:pPr>
    </w:p>
    <w:p w14:paraId="550518DA" w14:textId="36CC6C87"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31" w:name="_Toc68356757"/>
      <w:r w:rsidRPr="004B3338">
        <w:rPr>
          <w:rFonts w:ascii="Cambria" w:hAnsi="Cambria" w:cs="Arial"/>
          <w:b/>
          <w:bCs/>
          <w:kern w:val="32"/>
          <w:sz w:val="22"/>
          <w:szCs w:val="22"/>
          <w:lang w:eastAsia="pl-PL"/>
        </w:rPr>
        <w:br/>
        <w:t>Kary umowne</w:t>
      </w:r>
      <w:bookmarkEnd w:id="31"/>
    </w:p>
    <w:p w14:paraId="3F97486C" w14:textId="76E2E313" w:rsidR="0013110C" w:rsidRPr="004B3338"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3486ADB0"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36EF5DEB"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32"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32"/>
      <w:r w:rsidRPr="004B3338">
        <w:rPr>
          <w:rFonts w:ascii="Cambria" w:hAnsi="Cambria" w:cs="Arial"/>
          <w:bCs/>
          <w:sz w:val="22"/>
          <w:szCs w:val="22"/>
          <w:lang w:eastAsia="pl-PL"/>
        </w:rPr>
        <w:t xml:space="preserve">- w wysokości 1 % wartości </w:t>
      </w:r>
      <w:bookmarkStart w:id="33"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33"/>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4"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4"/>
      <w:r w:rsidR="001079A0" w:rsidRPr="00F2390F">
        <w:rPr>
          <w:rFonts w:ascii="Cambria" w:hAnsi="Cambria" w:cs="Arial"/>
          <w:bCs/>
          <w:sz w:val="22"/>
          <w:szCs w:val="22"/>
          <w:lang w:eastAsia="pl-PL"/>
        </w:rPr>
        <w:t>.</w:t>
      </w:r>
    </w:p>
    <w:p w14:paraId="6B8B1398" w14:textId="468A955F"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56F40A24"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1A2A91C"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lastRenderedPageBreak/>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83E79A1"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2FCCE2E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5"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6"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5"/>
    <w:bookmarkEnd w:id="36"/>
    <w:p w14:paraId="513D808E" w14:textId="6EE7869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2A9FD361"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lastRenderedPageBreak/>
        <w:t xml:space="preserve">za </w:t>
      </w:r>
      <w:bookmarkStart w:id="37" w:name="_Hlk81415788"/>
      <w:r w:rsidRPr="004B3338">
        <w:rPr>
          <w:rFonts w:ascii="Cambria" w:hAnsi="Cambria" w:cs="Arial"/>
          <w:sz w:val="22"/>
          <w:szCs w:val="22"/>
          <w:lang w:eastAsia="pl-PL"/>
        </w:rPr>
        <w:t xml:space="preserve">każdy przypadek braku środków ochrony indywidualnej </w:t>
      </w:r>
      <w:bookmarkEnd w:id="37"/>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8"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8"/>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507CEDAE"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63B703F3"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72BACBEC"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D25D4D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14A5E829"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9" w:name="_Toc68356761"/>
      <w:r w:rsidRPr="004B3338">
        <w:rPr>
          <w:rFonts w:ascii="Cambria" w:hAnsi="Cambria" w:cs="Arial"/>
          <w:b/>
          <w:sz w:val="22"/>
          <w:szCs w:val="22"/>
          <w:lang w:eastAsia="pl-PL"/>
        </w:rPr>
        <w:br/>
        <w:t>Ubezpieczenia</w:t>
      </w:r>
      <w:bookmarkEnd w:id="39"/>
    </w:p>
    <w:p w14:paraId="557FC8CA" w14:textId="77777777" w:rsidR="0013110C" w:rsidRPr="004B3338"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4B3338"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Jeżeli Wykonawca nie wykona obowiązku, o którym, mowa w ust. 2, Zamawiający wedle swojego wyboru może:</w:t>
      </w:r>
    </w:p>
    <w:p w14:paraId="3C5B79C1"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EBD6EA3"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389B4931"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lastRenderedPageBreak/>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w:t>
      </w:r>
      <w:r w:rsidR="00890E34" w:rsidRPr="004B3338">
        <w:rPr>
          <w:rFonts w:ascii="Cambria" w:hAnsi="Cambria" w:cs="Arial"/>
          <w:sz w:val="22"/>
          <w:szCs w:val="22"/>
        </w:rPr>
        <w:lastRenderedPageBreak/>
        <w:t xml:space="preserve">zabezpieczenia niezbędnego wykonawstwa prac (na Obszarze Realizacji Pakietu), </w:t>
      </w:r>
    </w:p>
    <w:p w14:paraId="4B657E79" w14:textId="0013C364"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40" w:name="_Hlk43745153"/>
      <w:r w:rsidRPr="004B3338">
        <w:rPr>
          <w:rFonts w:ascii="Cambria" w:hAnsi="Cambria" w:cs="Arial"/>
          <w:sz w:val="22"/>
          <w:szCs w:val="22"/>
          <w:lang w:eastAsia="pl-PL"/>
        </w:rPr>
        <w:t>Zmiana nie może pociągnąć za sobą zwiększenia wynagrodzenia należnego Wykonawcy</w:t>
      </w:r>
      <w:bookmarkEnd w:id="40"/>
      <w:r w:rsidRPr="004B3338">
        <w:rPr>
          <w:rFonts w:ascii="Cambria" w:hAnsi="Cambria" w:cs="Arial"/>
          <w:sz w:val="22"/>
          <w:szCs w:val="22"/>
          <w:lang w:eastAsia="pl-PL"/>
        </w:rPr>
        <w:t>.</w:t>
      </w:r>
    </w:p>
    <w:p w14:paraId="374E9D04" w14:textId="6962122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75794">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75794">
      <w:pPr>
        <w:suppressAutoHyphens w:val="0"/>
        <w:spacing w:before="120"/>
        <w:jc w:val="center"/>
        <w:rPr>
          <w:rFonts w:ascii="Cambria" w:hAnsi="Cambria" w:cs="Arial"/>
          <w:b/>
          <w:sz w:val="22"/>
          <w:szCs w:val="22"/>
          <w:lang w:eastAsia="pl-PL"/>
        </w:rPr>
      </w:pPr>
    </w:p>
    <w:p w14:paraId="02BAACDE" w14:textId="332BE2EF"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lastRenderedPageBreak/>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433374F2"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C319C6A" w:rsidR="00D036B5" w:rsidRPr="004B3338" w:rsidRDefault="00D036B5"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393A9E37" w:rsidR="006972BA"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41"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41"/>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42"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42"/>
      <w:r w:rsidRPr="004B3338">
        <w:rPr>
          <w:rFonts w:ascii="Cambria" w:eastAsia="Calibri" w:hAnsi="Cambria" w:cs="Calibri Light"/>
          <w:sz w:val="22"/>
          <w:szCs w:val="22"/>
          <w:lang w:eastAsia="en-US"/>
        </w:rPr>
        <w:t>(„I Wskaźnik GUS”);</w:t>
      </w:r>
    </w:p>
    <w:p w14:paraId="369246F8" w14:textId="4364F2CA" w:rsidR="00D036B5"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43"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43"/>
      <w:r w:rsidRPr="004B3338">
        <w:rPr>
          <w:rFonts w:ascii="Cambria" w:eastAsia="Calibri" w:hAnsi="Cambria" w:cs="Calibri Light"/>
          <w:sz w:val="22"/>
          <w:szCs w:val="22"/>
          <w:lang w:eastAsia="en-US"/>
        </w:rPr>
        <w:t xml:space="preserve"> („II Wskaźnik GUS”)</w:t>
      </w:r>
    </w:p>
    <w:p w14:paraId="01411AA7" w14:textId="7912DB68"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75794">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27B35CC1"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0F03F89F"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2665A589"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14:paraId="46CFAA49" w14:textId="248C2DF8"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bookmarkStart w:id="44"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80D70D5"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bookmarkEnd w:id="44"/>
    <w:p w14:paraId="76AE5CDD" w14:textId="77777777"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07253AB"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D008862"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36A1322E"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B83B5C" w:rsidRDefault="000E1989" w:rsidP="00375794">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2FD452DF" w:rsidR="000E1989" w:rsidRPr="00B83B5C"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4B3338"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49C84741"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62BCE26" w14:textId="363DDB55" w:rsidR="000043AF" w:rsidRPr="004B3338" w:rsidRDefault="000043AF" w:rsidP="00375794">
      <w:pPr>
        <w:suppressAutoHyphens w:val="0"/>
        <w:spacing w:before="120"/>
        <w:ind w:left="567" w:hanging="567"/>
        <w:jc w:val="both"/>
        <w:rPr>
          <w:rFonts w:ascii="Cambria" w:eastAsia="Calibri" w:hAnsi="Cambria" w:cs="Calibri Light"/>
          <w:sz w:val="22"/>
          <w:szCs w:val="22"/>
          <w:lang w:eastAsia="en-US"/>
        </w:rPr>
      </w:pPr>
    </w:p>
    <w:p w14:paraId="32510B9B" w14:textId="77777777" w:rsidR="005719C1" w:rsidRPr="004B3338" w:rsidRDefault="005719C1" w:rsidP="00375794">
      <w:pPr>
        <w:suppressAutoHyphens w:val="0"/>
        <w:spacing w:before="120"/>
        <w:jc w:val="center"/>
        <w:rPr>
          <w:rFonts w:ascii="Cambria" w:hAnsi="Cambria" w:cs="Arial"/>
          <w:b/>
          <w:sz w:val="22"/>
          <w:szCs w:val="22"/>
          <w:lang w:eastAsia="pl-PL"/>
        </w:rPr>
      </w:pPr>
    </w:p>
    <w:p w14:paraId="2C5B21BA" w14:textId="7E141ED2"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D155BE7" w:rsidR="0013110C"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3EF72D81" w14:textId="1B33EFFA" w:rsidR="005867F9" w:rsidRPr="00375794"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lastRenderedPageBreak/>
        <w:t>Imię i nazwisko:</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F1C0FA" w14:textId="4E78F48D"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3D429F1" w14:textId="114AA549"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D59F92A" w14:textId="3773A208" w:rsidR="0013110C"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6DCCEB4"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5"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5"/>
      <w:r w:rsidRPr="004B3338">
        <w:rPr>
          <w:rFonts w:ascii="Cambria" w:hAnsi="Cambria" w:cs="Arial"/>
          <w:sz w:val="22"/>
          <w:szCs w:val="22"/>
          <w:lang w:eastAsia="pl-PL"/>
        </w:rPr>
        <w:t xml:space="preserve">. </w:t>
      </w:r>
    </w:p>
    <w:p w14:paraId="58965408" w14:textId="04D66B5F"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3B0300E4"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028421EB"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lastRenderedPageBreak/>
        <w:t>Załącznik nr 3 - Oferta;</w:t>
      </w:r>
    </w:p>
    <w:p w14:paraId="1C36D69E"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6 – Wzór Protokołu Zwrotu Powierzchni. </w:t>
      </w:r>
    </w:p>
    <w:p w14:paraId="67BDB2E2"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264F920B" w14:textId="77777777" w:rsidR="006328C0" w:rsidRDefault="006328C0" w:rsidP="00375794">
      <w:pPr>
        <w:tabs>
          <w:tab w:val="left" w:pos="1134"/>
        </w:tabs>
        <w:suppressAutoHyphens w:val="0"/>
        <w:spacing w:before="120"/>
        <w:jc w:val="center"/>
        <w:rPr>
          <w:rFonts w:ascii="Cambria" w:hAnsi="Cambria" w:cs="Arial"/>
          <w:b/>
          <w:color w:val="000000"/>
          <w:sz w:val="22"/>
          <w:szCs w:val="22"/>
          <w:lang w:eastAsia="pl-PL"/>
        </w:rPr>
      </w:pPr>
    </w:p>
    <w:p w14:paraId="1D895D48" w14:textId="77777777" w:rsidR="006328C0" w:rsidRPr="00B53545" w:rsidRDefault="006328C0" w:rsidP="006328C0">
      <w:pPr>
        <w:numPr>
          <w:ilvl w:val="0"/>
          <w:numId w:val="41"/>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pożarowe oraz związane z niekorzystnymi warunkami atmosferycznymi.</w:t>
      </w:r>
    </w:p>
    <w:p w14:paraId="39CC54CB" w14:textId="77777777" w:rsidR="006328C0" w:rsidRPr="00B53545" w:rsidRDefault="006328C0" w:rsidP="006328C0">
      <w:pPr>
        <w:numPr>
          <w:ilvl w:val="0"/>
          <w:numId w:val="41"/>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pracą środków transportowych oraz z transportowanym materiałem.</w:t>
      </w:r>
    </w:p>
    <w:p w14:paraId="6EDDCE14" w14:textId="77777777" w:rsidR="006328C0" w:rsidRPr="00B53545" w:rsidRDefault="006328C0" w:rsidP="006328C0">
      <w:pPr>
        <w:numPr>
          <w:ilvl w:val="0"/>
          <w:numId w:val="41"/>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wynikające z trudnych warunków terenowych – pniaki, gałęzie, wykroty, jary, stoki, bagna, inne miejsca niebezpieczne.</w:t>
      </w:r>
    </w:p>
    <w:p w14:paraId="4E37C967" w14:textId="77777777" w:rsidR="006328C0" w:rsidRPr="00B53545" w:rsidRDefault="006328C0" w:rsidP="006328C0">
      <w:pPr>
        <w:numPr>
          <w:ilvl w:val="0"/>
          <w:numId w:val="41"/>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pracą w pobliżu dróg i innych szlaków komunikacyjnych.</w:t>
      </w:r>
    </w:p>
    <w:p w14:paraId="4D36633D" w14:textId="77777777" w:rsidR="006328C0" w:rsidRPr="00B53545" w:rsidRDefault="006328C0" w:rsidP="006328C0">
      <w:pPr>
        <w:numPr>
          <w:ilvl w:val="0"/>
          <w:numId w:val="41"/>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pracą w pobliżu budynków i innych budowli.</w:t>
      </w:r>
    </w:p>
    <w:p w14:paraId="3A89E770" w14:textId="77777777" w:rsidR="006328C0" w:rsidRPr="00B53545" w:rsidRDefault="006328C0" w:rsidP="006328C0">
      <w:pPr>
        <w:numPr>
          <w:ilvl w:val="0"/>
          <w:numId w:val="41"/>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pracą w pobliżu linii i urządzeń teleenergetycznych.</w:t>
      </w:r>
    </w:p>
    <w:p w14:paraId="57808A14" w14:textId="77777777" w:rsidR="006328C0" w:rsidRPr="00B53545" w:rsidRDefault="006328C0" w:rsidP="006328C0">
      <w:pPr>
        <w:numPr>
          <w:ilvl w:val="0"/>
          <w:numId w:val="41"/>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pracą przy ścince i obalaniu drzew, w tym drzew trudnych.</w:t>
      </w:r>
    </w:p>
    <w:p w14:paraId="793E0BA9" w14:textId="77777777" w:rsidR="006328C0" w:rsidRPr="00B53545" w:rsidRDefault="006328C0" w:rsidP="006328C0">
      <w:pPr>
        <w:numPr>
          <w:ilvl w:val="0"/>
          <w:numId w:val="41"/>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upadkiem przedmiotów z wysokości (np. konary, gałęzie, złomy, okiść, surowiec).</w:t>
      </w:r>
    </w:p>
    <w:p w14:paraId="5C524FE6" w14:textId="77777777" w:rsidR="006328C0" w:rsidRPr="00B53545" w:rsidRDefault="006328C0" w:rsidP="006328C0">
      <w:pPr>
        <w:numPr>
          <w:ilvl w:val="0"/>
          <w:numId w:val="41"/>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 miejscach składowania i magazynowania, wejściach i dojściach.</w:t>
      </w:r>
    </w:p>
    <w:p w14:paraId="5CD00DFC" w14:textId="77777777" w:rsidR="006328C0" w:rsidRPr="00B53545" w:rsidRDefault="006328C0" w:rsidP="006328C0">
      <w:pPr>
        <w:numPr>
          <w:ilvl w:val="0"/>
          <w:numId w:val="41"/>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wykorzystywaniem środków chemicznych – środki ochrony roślin.</w:t>
      </w:r>
    </w:p>
    <w:p w14:paraId="34B557D0" w14:textId="77777777" w:rsidR="006328C0" w:rsidRPr="00B53545" w:rsidRDefault="006328C0" w:rsidP="006328C0">
      <w:pPr>
        <w:numPr>
          <w:ilvl w:val="0"/>
          <w:numId w:val="41"/>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wynikające z pracą na wysokości.</w:t>
      </w:r>
    </w:p>
    <w:p w14:paraId="2BF6832E" w14:textId="77777777" w:rsidR="006328C0" w:rsidRPr="00B53545" w:rsidRDefault="006328C0" w:rsidP="006328C0">
      <w:pPr>
        <w:numPr>
          <w:ilvl w:val="0"/>
          <w:numId w:val="41"/>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 miejscach oddziaływania czynników szkodliwych i niebezpiecznych.</w:t>
      </w:r>
    </w:p>
    <w:p w14:paraId="2B135387" w14:textId="77777777" w:rsidR="006328C0" w:rsidRPr="00B53545" w:rsidRDefault="006328C0" w:rsidP="006328C0">
      <w:pPr>
        <w:numPr>
          <w:ilvl w:val="0"/>
          <w:numId w:val="41"/>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ekspozycją na szkodliwe czynniki biologiczne.</w:t>
      </w:r>
    </w:p>
    <w:p w14:paraId="1F783763" w14:textId="77777777" w:rsidR="006328C0" w:rsidRPr="00B53545" w:rsidRDefault="006328C0" w:rsidP="006328C0">
      <w:pPr>
        <w:numPr>
          <w:ilvl w:val="0"/>
          <w:numId w:val="41"/>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wynikające z prowadzenia robót bez wstrzymywania pracy zakładu pracy.</w:t>
      </w:r>
    </w:p>
    <w:p w14:paraId="61F1A688" w14:textId="77777777" w:rsidR="006328C0" w:rsidRPr="00B53545" w:rsidRDefault="006328C0" w:rsidP="006328C0">
      <w:pPr>
        <w:numPr>
          <w:ilvl w:val="0"/>
          <w:numId w:val="41"/>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wynikające z obecności osób postronnych.</w:t>
      </w:r>
    </w:p>
    <w:p w14:paraId="0E8E99E2" w14:textId="77777777" w:rsidR="006328C0" w:rsidRPr="00B53545" w:rsidRDefault="006328C0" w:rsidP="006328C0">
      <w:pPr>
        <w:numPr>
          <w:ilvl w:val="0"/>
          <w:numId w:val="41"/>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ze strony materiałów wybuchowych i innych przedmiotów niebezpiecznych.</w:t>
      </w:r>
    </w:p>
    <w:p w14:paraId="0FB22ADA" w14:textId="77777777" w:rsidR="006328C0" w:rsidRPr="00B53545" w:rsidRDefault="006328C0" w:rsidP="006328C0">
      <w:pPr>
        <w:numPr>
          <w:ilvl w:val="0"/>
          <w:numId w:val="41"/>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odzwierzęce.</w:t>
      </w:r>
    </w:p>
    <w:p w14:paraId="4122A611" w14:textId="77777777" w:rsidR="006328C0" w:rsidRPr="00B53545" w:rsidRDefault="006328C0" w:rsidP="006328C0">
      <w:pPr>
        <w:numPr>
          <w:ilvl w:val="0"/>
          <w:numId w:val="41"/>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pozostałe.</w:t>
      </w:r>
    </w:p>
    <w:p w14:paraId="6949AED8" w14:textId="77777777" w:rsidR="006328C0" w:rsidRDefault="006328C0" w:rsidP="006328C0">
      <w:pPr>
        <w:tabs>
          <w:tab w:val="left" w:pos="1134"/>
        </w:tabs>
        <w:suppressAutoHyphens w:val="0"/>
        <w:spacing w:before="120"/>
        <w:rPr>
          <w:rFonts w:ascii="Cambria" w:hAnsi="Cambria" w:cs="Arial"/>
          <w:color w:val="000000"/>
          <w:sz w:val="22"/>
          <w:szCs w:val="22"/>
          <w:lang w:eastAsia="pl-PL"/>
        </w:rPr>
      </w:pPr>
    </w:p>
    <w:p w14:paraId="62661584" w14:textId="77777777" w:rsidR="006328C0" w:rsidRPr="004B3338" w:rsidRDefault="006328C0" w:rsidP="006328C0">
      <w:pPr>
        <w:tabs>
          <w:tab w:val="left" w:pos="1134"/>
        </w:tabs>
        <w:suppressAutoHyphens w:val="0"/>
        <w:spacing w:before="120"/>
        <w:jc w:val="both"/>
        <w:rPr>
          <w:rFonts w:ascii="Cambria" w:hAnsi="Cambria" w:cs="Arial"/>
          <w:b/>
          <w:color w:val="000000"/>
          <w:sz w:val="22"/>
          <w:szCs w:val="22"/>
          <w:lang w:eastAsia="pl-PL"/>
        </w:rPr>
      </w:pPr>
    </w:p>
    <w:p w14:paraId="334F628C"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Załącznik nr 4 do Umowy</w:t>
      </w:r>
    </w:p>
    <w:p w14:paraId="0730EBAE"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4FB417B0"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5 do Umowy</w:t>
      </w:r>
    </w:p>
    <w:p w14:paraId="4AFDA7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17A82C22"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4B3338" w:rsidRDefault="00AF760D"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B4AE49B"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r w:rsidRPr="00375794">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r w:rsidRPr="00375794">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75794">
      <w:pPr>
        <w:tabs>
          <w:tab w:val="left" w:pos="1134"/>
        </w:tabs>
        <w:suppressAutoHyphens w:val="0"/>
        <w:spacing w:before="120"/>
        <w:rPr>
          <w:rFonts w:ascii="Cambria" w:hAnsi="Cambria" w:cs="Arial"/>
          <w:b/>
          <w:color w:val="000000"/>
          <w:sz w:val="22"/>
          <w:szCs w:val="22"/>
          <w:lang w:eastAsia="pl-PL"/>
        </w:rPr>
      </w:pPr>
    </w:p>
    <w:p w14:paraId="3D206EB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6 do Umowy</w:t>
      </w:r>
    </w:p>
    <w:p w14:paraId="2043B5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59BF7E2C"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375794">
      <w:pPr>
        <w:tabs>
          <w:tab w:val="left" w:pos="1134"/>
        </w:tabs>
        <w:suppressAutoHyphens w:val="0"/>
        <w:spacing w:before="120"/>
        <w:ind w:left="1134" w:hanging="1134"/>
        <w:jc w:val="both"/>
        <w:rPr>
          <w:rFonts w:ascii="Cambria" w:hAnsi="Cambria" w:cs="Arial"/>
          <w:bCs/>
          <w:sz w:val="22"/>
          <w:szCs w:val="22"/>
        </w:rPr>
      </w:pPr>
      <w:r w:rsidRPr="004B3338">
        <w:rPr>
          <w:rFonts w:ascii="Cambria" w:hAnsi="Cambria" w:cs="Arial"/>
          <w:color w:val="000000"/>
          <w:sz w:val="22"/>
          <w:szCs w:val="22"/>
          <w:lang w:eastAsia="pl-PL"/>
        </w:rPr>
        <w:br w:type="page"/>
      </w:r>
      <w:r w:rsidR="0014292B" w:rsidRPr="00F31F3E">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C0382B" w14:textId="77777777" w:rsidR="006828C6" w:rsidRDefault="006828C6">
      <w:r>
        <w:separator/>
      </w:r>
    </w:p>
  </w:endnote>
  <w:endnote w:type="continuationSeparator" w:id="0">
    <w:p w14:paraId="480BCB24" w14:textId="77777777" w:rsidR="006828C6" w:rsidRDefault="00682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5688C" w14:textId="77777777" w:rsidR="0013110C" w:rsidRDefault="0013110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340A1B">
      <w:rPr>
        <w:rFonts w:ascii="Cambria" w:hAnsi="Cambria"/>
        <w:noProof/>
        <w:lang w:eastAsia="pl-PL"/>
      </w:rPr>
      <w:t>21</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526C6" w14:textId="77777777" w:rsidR="0013110C" w:rsidRDefault="0013110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2E632A" w14:textId="77777777" w:rsidR="006828C6" w:rsidRDefault="006828C6">
      <w:r>
        <w:separator/>
      </w:r>
    </w:p>
  </w:footnote>
  <w:footnote w:type="continuationSeparator" w:id="0">
    <w:p w14:paraId="550845C1" w14:textId="77777777" w:rsidR="006828C6" w:rsidRDefault="006828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91892" w14:textId="77777777" w:rsidR="0013110C" w:rsidRDefault="0013110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78638" w14:textId="77777777" w:rsidR="0013110C" w:rsidRDefault="0013110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0265776"/>
    <w:multiLevelType w:val="hybridMultilevel"/>
    <w:tmpl w:val="1422CCCC"/>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8" w15:restartNumberingAfterBreak="0">
    <w:nsid w:val="61F12331"/>
    <w:multiLevelType w:val="hybridMultilevel"/>
    <w:tmpl w:val="ED3A8A6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9"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3"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6"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7"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2"/>
    <w:lvlOverride w:ilvl="0">
      <w:startOverride w:val="1"/>
    </w:lvlOverride>
  </w:num>
  <w:num w:numId="2">
    <w:abstractNumId w:val="24"/>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num>
  <w:num w:numId="5">
    <w:abstractNumId w:val="18"/>
  </w:num>
  <w:num w:numId="6">
    <w:abstractNumId w:val="10"/>
  </w:num>
  <w:num w:numId="7">
    <w:abstractNumId w:val="21"/>
  </w:num>
  <w:num w:numId="8">
    <w:abstractNumId w:val="31"/>
  </w:num>
  <w:num w:numId="9">
    <w:abstractNumId w:val="2"/>
  </w:num>
  <w:num w:numId="10">
    <w:abstractNumId w:val="3"/>
  </w:num>
  <w:num w:numId="11">
    <w:abstractNumId w:val="29"/>
  </w:num>
  <w:num w:numId="12">
    <w:abstractNumId w:val="23"/>
  </w:num>
  <w:num w:numId="13">
    <w:abstractNumId w:val="7"/>
  </w:num>
  <w:num w:numId="14">
    <w:abstractNumId w:val="26"/>
  </w:num>
  <w:num w:numId="15">
    <w:abstractNumId w:val="39"/>
  </w:num>
  <w:num w:numId="16">
    <w:abstractNumId w:val="15"/>
  </w:num>
  <w:num w:numId="17">
    <w:abstractNumId w:val="14"/>
  </w:num>
  <w:num w:numId="18">
    <w:abstractNumId w:val="19"/>
  </w:num>
  <w:num w:numId="19">
    <w:abstractNumId w:val="36"/>
  </w:num>
  <w:num w:numId="20">
    <w:abstractNumId w:val="13"/>
  </w:num>
  <w:num w:numId="21">
    <w:abstractNumId w:val="20"/>
  </w:num>
  <w:num w:numId="22">
    <w:abstractNumId w:val="11"/>
  </w:num>
  <w:num w:numId="23">
    <w:abstractNumId w:val="22"/>
  </w:num>
  <w:num w:numId="24">
    <w:abstractNumId w:val="40"/>
  </w:num>
  <w:num w:numId="25">
    <w:abstractNumId w:val="4"/>
  </w:num>
  <w:num w:numId="26">
    <w:abstractNumId w:val="33"/>
  </w:num>
  <w:num w:numId="27">
    <w:abstractNumId w:val="37"/>
  </w:num>
  <w:num w:numId="28">
    <w:abstractNumId w:val="0"/>
  </w:num>
  <w:num w:numId="29">
    <w:abstractNumId w:val="12"/>
  </w:num>
  <w:num w:numId="30">
    <w:abstractNumId w:val="1"/>
  </w:num>
  <w:num w:numId="31">
    <w:abstractNumId w:val="38"/>
  </w:num>
  <w:num w:numId="32">
    <w:abstractNumId w:val="30"/>
  </w:num>
  <w:num w:numId="33">
    <w:abstractNumId w:val="6"/>
  </w:num>
  <w:num w:numId="34">
    <w:abstractNumId w:val="35"/>
  </w:num>
  <w:num w:numId="35">
    <w:abstractNumId w:val="5"/>
  </w:num>
  <w:num w:numId="36">
    <w:abstractNumId w:val="25"/>
  </w:num>
  <w:num w:numId="37">
    <w:abstractNumId w:val="9"/>
  </w:num>
  <w:num w:numId="38">
    <w:abstractNumId w:val="34"/>
  </w:num>
  <w:num w:numId="39">
    <w:abstractNumId w:val="17"/>
  </w:num>
  <w:num w:numId="40">
    <w:abstractNumId w:val="27"/>
  </w:num>
  <w:num w:numId="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179"/>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1EEB"/>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3D4C"/>
    <w:rsid w:val="001E6E6E"/>
    <w:rsid w:val="001F078A"/>
    <w:rsid w:val="001F0C1F"/>
    <w:rsid w:val="001F2FFA"/>
    <w:rsid w:val="001F3348"/>
    <w:rsid w:val="001F3EF9"/>
    <w:rsid w:val="001F4386"/>
    <w:rsid w:val="001F5A27"/>
    <w:rsid w:val="001F5A7E"/>
    <w:rsid w:val="001F7C14"/>
    <w:rsid w:val="001F7C83"/>
    <w:rsid w:val="00200D6D"/>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100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1B"/>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2CD9"/>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1B"/>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28C0"/>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C6"/>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229"/>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5A10"/>
    <w:rsid w:val="008E6820"/>
    <w:rsid w:val="008E6D0D"/>
    <w:rsid w:val="008E7DB7"/>
    <w:rsid w:val="008F0B20"/>
    <w:rsid w:val="008F1E0F"/>
    <w:rsid w:val="008F22B6"/>
    <w:rsid w:val="008F2C3C"/>
    <w:rsid w:val="008F34E7"/>
    <w:rsid w:val="008F49CB"/>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E1C"/>
    <w:rsid w:val="00DA1FEA"/>
    <w:rsid w:val="00DA2974"/>
    <w:rsid w:val="00DA3F3B"/>
    <w:rsid w:val="00DA433C"/>
    <w:rsid w:val="00DA572B"/>
    <w:rsid w:val="00DA7204"/>
    <w:rsid w:val="00DA76AA"/>
    <w:rsid w:val="00DB11D9"/>
    <w:rsid w:val="00DB2E89"/>
    <w:rsid w:val="00DB2F10"/>
    <w:rsid w:val="00DB4AA9"/>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35D"/>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7DF"/>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aliases w:val="CW_Lista,Wypunktowanie,L1,Numerowanie,Akapit z listą BS,normalny tekst,Bullet Number,List Paragraph1,lp1,List Paragraph2,ISCG Numerowanie,lp11,List Paragraph11,Bullet 1,Use Case List Paragraph,Body MS Bullet,List Paragraph,Akapit z listą5"/>
    <w:basedOn w:val="Normalny"/>
    <w:link w:val="AkapitzlistZnak"/>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Wypunktowanie Znak,L1 Znak,Numerowanie Znak,Akapit z listą BS Znak,normalny tekst Znak,Bullet Number Znak,List Paragraph1 Znak,lp1 Znak,List Paragraph2 Znak,ISCG Numerowanie Znak,lp11 Znak,List Paragraph11 Znak"/>
    <w:link w:val="Akapitzlist"/>
    <w:uiPriority w:val="34"/>
    <w:qFormat/>
    <w:rsid w:val="002C1001"/>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4284CE-0BEA-4986-A594-5F4FFFA3C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36</Pages>
  <Words>10881</Words>
  <Characters>65287</Characters>
  <Application>Microsoft Office Word</Application>
  <DocSecurity>0</DocSecurity>
  <Lines>544</Lines>
  <Paragraphs>152</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76016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1217 N.Solec Kujawski Katarzyna Nieznaj</cp:lastModifiedBy>
  <cp:revision>9</cp:revision>
  <cp:lastPrinted>2023-08-04T10:26:00Z</cp:lastPrinted>
  <dcterms:created xsi:type="dcterms:W3CDTF">2023-10-19T10:02:00Z</dcterms:created>
  <dcterms:modified xsi:type="dcterms:W3CDTF">2023-10-24T11:55:00Z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