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7DFD4B9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334D08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C96C7D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C96C7D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C96C7D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61A5ABCA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C66B92">
        <w:rPr>
          <w:rFonts w:ascii="Cambria" w:eastAsia="Times New Roman" w:hAnsi="Cambria" w:cs="Arial"/>
          <w:bCs/>
          <w:lang w:eastAsia="pl-PL"/>
        </w:rPr>
        <w:t>Gniewkowo</w:t>
      </w:r>
      <w:r w:rsidRPr="00650830">
        <w:rPr>
          <w:rFonts w:ascii="Cambria" w:eastAsia="Times New Roman" w:hAnsi="Cambria" w:cs="Arial"/>
          <w:bCs/>
          <w:lang w:eastAsia="pl-PL"/>
        </w:rPr>
        <w:t xml:space="preserve"> w roku </w:t>
      </w:r>
      <w:r w:rsidR="00C66B92">
        <w:rPr>
          <w:rFonts w:ascii="Cambria" w:eastAsia="Times New Roman" w:hAnsi="Cambria" w:cs="Arial"/>
          <w:bCs/>
          <w:lang w:eastAsia="pl-PL"/>
        </w:rPr>
        <w:t>2024</w:t>
      </w:r>
      <w:r w:rsidRPr="00650830">
        <w:rPr>
          <w:rFonts w:ascii="Cambria" w:eastAsia="Times New Roman" w:hAnsi="Cambria" w:cs="Arial"/>
          <w:bCs/>
          <w:lang w:eastAsia="pl-PL"/>
        </w:rPr>
        <w:t>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03C279BF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334D08">
        <w:rPr>
          <w:rFonts w:ascii="Cambria" w:hAnsi="Cambria" w:cs="Arial"/>
        </w:rPr>
        <w:t xml:space="preserve"> z </w:t>
      </w:r>
      <w:proofErr w:type="spellStart"/>
      <w:r w:rsidR="00334D08">
        <w:rPr>
          <w:rFonts w:ascii="Cambria" w:hAnsi="Cambria" w:cs="Arial"/>
        </w:rPr>
        <w:t>późn</w:t>
      </w:r>
      <w:proofErr w:type="spellEnd"/>
      <w:r w:rsidR="00334D08">
        <w:rPr>
          <w:rFonts w:ascii="Cambria" w:hAnsi="Cambria" w:cs="Arial"/>
        </w:rPr>
        <w:t>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7A4D17D3" w14:textId="77777777" w:rsidR="001164ED" w:rsidRPr="00650830" w:rsidRDefault="001164ED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684D64E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241D27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241D27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BC934" w14:textId="77777777" w:rsidR="00CC10F9" w:rsidRDefault="00CC10F9" w:rsidP="00A2664D">
      <w:pPr>
        <w:spacing w:after="0" w:line="240" w:lineRule="auto"/>
      </w:pPr>
      <w:r>
        <w:separator/>
      </w:r>
    </w:p>
  </w:endnote>
  <w:endnote w:type="continuationSeparator" w:id="0">
    <w:p w14:paraId="3B5B3FA7" w14:textId="77777777" w:rsidR="00CC10F9" w:rsidRDefault="00CC10F9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8B50E" w14:textId="77777777" w:rsidR="00CC10F9" w:rsidRDefault="00CC10F9" w:rsidP="00A2664D">
      <w:pPr>
        <w:spacing w:after="0" w:line="240" w:lineRule="auto"/>
      </w:pPr>
      <w:r>
        <w:separator/>
      </w:r>
    </w:p>
  </w:footnote>
  <w:footnote w:type="continuationSeparator" w:id="0">
    <w:p w14:paraId="2BE4DA21" w14:textId="77777777" w:rsidR="00CC10F9" w:rsidRDefault="00CC10F9" w:rsidP="00A2664D">
      <w:pPr>
        <w:spacing w:after="0" w:line="240" w:lineRule="auto"/>
      </w:pPr>
      <w:r>
        <w:continuationSeparator/>
      </w:r>
    </w:p>
  </w:footnote>
  <w:footnote w:id="1">
    <w:p w14:paraId="234303C9" w14:textId="424728AE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</w:t>
      </w:r>
      <w:r w:rsidR="00FB50DB">
        <w:rPr>
          <w:rFonts w:ascii="Cambria" w:hAnsi="Cambria" w:cs="Arial"/>
          <w:sz w:val="16"/>
          <w:szCs w:val="16"/>
        </w:rPr>
        <w:t xml:space="preserve">i </w:t>
      </w:r>
      <w:r w:rsidRPr="00DE47FC">
        <w:rPr>
          <w:rFonts w:ascii="Cambria" w:hAnsi="Cambria" w:cs="Arial"/>
          <w:sz w:val="16"/>
          <w:szCs w:val="16"/>
        </w:rPr>
        <w:t xml:space="preserve">3, </w:t>
      </w:r>
      <w:r w:rsidR="00FB50DB" w:rsidRPr="00DE47FC">
        <w:rPr>
          <w:rFonts w:ascii="Cambria" w:hAnsi="Cambria" w:cs="Arial"/>
          <w:sz w:val="16"/>
          <w:szCs w:val="16"/>
        </w:rPr>
        <w:t>art. 10</w:t>
      </w:r>
      <w:r w:rsidR="00FB50DB">
        <w:rPr>
          <w:rFonts w:ascii="Cambria" w:hAnsi="Cambria" w:cs="Arial"/>
          <w:sz w:val="16"/>
          <w:szCs w:val="16"/>
        </w:rPr>
        <w:t xml:space="preserve"> </w:t>
      </w:r>
      <w:r w:rsidRPr="00DE47FC">
        <w:rPr>
          <w:rFonts w:ascii="Cambria" w:hAnsi="Cambria" w:cs="Arial"/>
          <w:sz w:val="16"/>
          <w:szCs w:val="16"/>
        </w:rPr>
        <w:t xml:space="preserve">ust. 6 lit. a)–e), </w:t>
      </w:r>
      <w:r w:rsidR="00FB50DB" w:rsidRPr="00DE47FC">
        <w:rPr>
          <w:rFonts w:ascii="Cambria" w:hAnsi="Cambria" w:cs="Arial"/>
          <w:sz w:val="16"/>
          <w:szCs w:val="16"/>
        </w:rPr>
        <w:t>art. 10</w:t>
      </w:r>
      <w:r w:rsidR="00FB50DB">
        <w:rPr>
          <w:rFonts w:ascii="Cambria" w:hAnsi="Cambria" w:cs="Arial"/>
          <w:sz w:val="16"/>
          <w:szCs w:val="16"/>
        </w:rPr>
        <w:t xml:space="preserve"> </w:t>
      </w:r>
      <w:r w:rsidRPr="00DE47FC">
        <w:rPr>
          <w:rFonts w:ascii="Cambria" w:hAnsi="Cambria" w:cs="Arial"/>
          <w:sz w:val="16"/>
          <w:szCs w:val="16"/>
        </w:rPr>
        <w:t>ust. 8, 9 i 10, art. 11, 12, 13 i 14 dyrektywy 2014/23/UE, art. 7</w:t>
      </w:r>
      <w:r w:rsidR="00A9660A">
        <w:rPr>
          <w:rFonts w:ascii="Cambria" w:hAnsi="Cambria" w:cs="Arial"/>
          <w:sz w:val="16"/>
          <w:szCs w:val="16"/>
        </w:rPr>
        <w:t xml:space="preserve"> lit a)-d), art. </w:t>
      </w:r>
      <w:r w:rsidRPr="00DE47FC">
        <w:rPr>
          <w:rFonts w:ascii="Cambria" w:hAnsi="Cambria" w:cs="Arial"/>
          <w:sz w:val="16"/>
          <w:szCs w:val="16"/>
        </w:rPr>
        <w:t>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CF4F662" w14:textId="403F84CC" w:rsidR="00A2664D" w:rsidRPr="00DE47FC" w:rsidRDefault="00A2664D" w:rsidP="00500BF8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1164ED">
        <w:rPr>
          <w:rFonts w:ascii="Cambria" w:hAnsi="Cambria" w:cs="Arial"/>
          <w:sz w:val="16"/>
          <w:szCs w:val="16"/>
        </w:rPr>
        <w:t>,</w:t>
      </w:r>
      <w:r w:rsidRPr="00DE47FC">
        <w:rPr>
          <w:rFonts w:ascii="Cambria" w:hAnsi="Cambria" w:cs="Arial"/>
          <w:sz w:val="16"/>
          <w:szCs w:val="16"/>
        </w:rPr>
        <w:t xml:space="preserve"> osób fizycznych</w:t>
      </w:r>
      <w:r w:rsidR="001164ED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lub</w:t>
      </w:r>
      <w:r w:rsidR="001164ED">
        <w:rPr>
          <w:rFonts w:ascii="Cambria" w:hAnsi="Cambria" w:cs="Arial"/>
          <w:sz w:val="16"/>
          <w:szCs w:val="16"/>
        </w:rPr>
        <w:t xml:space="preserve"> osób</w:t>
      </w:r>
      <w:r w:rsidRPr="00DE47FC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C9CE891" w14:textId="77777777" w:rsidR="00A2664D" w:rsidRPr="00DE47FC" w:rsidRDefault="00A2664D" w:rsidP="00500BF8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6A92C9C8" w14:textId="77777777" w:rsidR="00A2664D" w:rsidRPr="00DE47FC" w:rsidRDefault="00A2664D" w:rsidP="00500BF8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500BF8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48410">
    <w:abstractNumId w:val="1"/>
  </w:num>
  <w:num w:numId="2" w16cid:durableId="96686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0324DF"/>
    <w:rsid w:val="001164ED"/>
    <w:rsid w:val="00137DE0"/>
    <w:rsid w:val="001663D2"/>
    <w:rsid w:val="002016D4"/>
    <w:rsid w:val="002207FF"/>
    <w:rsid w:val="00241D27"/>
    <w:rsid w:val="00307223"/>
    <w:rsid w:val="00334D08"/>
    <w:rsid w:val="003F13F5"/>
    <w:rsid w:val="00500BF8"/>
    <w:rsid w:val="005D54F1"/>
    <w:rsid w:val="00650830"/>
    <w:rsid w:val="00776C85"/>
    <w:rsid w:val="008C1B49"/>
    <w:rsid w:val="00933FE1"/>
    <w:rsid w:val="00980356"/>
    <w:rsid w:val="009F1ADE"/>
    <w:rsid w:val="00A13059"/>
    <w:rsid w:val="00A2664D"/>
    <w:rsid w:val="00A9660A"/>
    <w:rsid w:val="00BA0141"/>
    <w:rsid w:val="00BB6203"/>
    <w:rsid w:val="00BE0428"/>
    <w:rsid w:val="00C66B92"/>
    <w:rsid w:val="00C96C7D"/>
    <w:rsid w:val="00CC10F9"/>
    <w:rsid w:val="00DE47FC"/>
    <w:rsid w:val="00EC6DB9"/>
    <w:rsid w:val="00F23CEC"/>
    <w:rsid w:val="00FB50DB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334D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1206 N.Gniewkowo Wojciech Kłosowski</cp:lastModifiedBy>
  <cp:revision>3</cp:revision>
  <dcterms:created xsi:type="dcterms:W3CDTF">2023-10-11T12:49:00Z</dcterms:created>
  <dcterms:modified xsi:type="dcterms:W3CDTF">2023-10-16T09:48:00Z</dcterms:modified>
</cp:coreProperties>
</file>