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4E1A20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C399E">
        <w:rPr>
          <w:rFonts w:ascii="Cambria" w:eastAsia="Times New Roman" w:hAnsi="Cambria" w:cs="Arial"/>
          <w:bCs/>
          <w:lang w:eastAsia="pl-PL"/>
        </w:rPr>
        <w:t>Gniewkowo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0C399E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882B" w14:textId="77777777" w:rsidR="00981DD6" w:rsidRDefault="00981DD6" w:rsidP="00473719">
      <w:pPr>
        <w:spacing w:after="0" w:line="240" w:lineRule="auto"/>
      </w:pPr>
      <w:r>
        <w:separator/>
      </w:r>
    </w:p>
  </w:endnote>
  <w:endnote w:type="continuationSeparator" w:id="0">
    <w:p w14:paraId="1BEDCDD7" w14:textId="77777777" w:rsidR="00981DD6" w:rsidRDefault="00981DD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0ADF" w14:textId="77777777" w:rsidR="00981DD6" w:rsidRDefault="00981DD6" w:rsidP="00473719">
      <w:pPr>
        <w:spacing w:after="0" w:line="240" w:lineRule="auto"/>
      </w:pPr>
      <w:r>
        <w:separator/>
      </w:r>
    </w:p>
  </w:footnote>
  <w:footnote w:type="continuationSeparator" w:id="0">
    <w:p w14:paraId="5C5778B4" w14:textId="77777777" w:rsidR="00981DD6" w:rsidRDefault="00981DD6" w:rsidP="00473719">
      <w:pPr>
        <w:spacing w:after="0" w:line="240" w:lineRule="auto"/>
      </w:pPr>
      <w:r>
        <w:continuationSeparator/>
      </w:r>
    </w:p>
  </w:footnote>
  <w:footnote w:id="1">
    <w:p w14:paraId="58529A1D" w14:textId="6002DC2D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D52BEC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D52BEC" w:rsidRPr="00A10F65">
        <w:rPr>
          <w:rFonts w:ascii="Cambria" w:hAnsi="Cambria" w:cs="Arial"/>
          <w:sz w:val="16"/>
          <w:szCs w:val="16"/>
        </w:rPr>
        <w:t xml:space="preserve">art. 10 </w:t>
      </w:r>
      <w:r w:rsidRPr="00A10F65">
        <w:rPr>
          <w:rFonts w:ascii="Cambria" w:hAnsi="Cambria" w:cs="Arial"/>
          <w:sz w:val="16"/>
          <w:szCs w:val="16"/>
        </w:rPr>
        <w:t>ust. 6 lit. a)–e),</w:t>
      </w:r>
      <w:r w:rsidR="00D52BEC" w:rsidRPr="00D52BEC">
        <w:rPr>
          <w:rFonts w:ascii="Cambria" w:hAnsi="Cambria" w:cs="Arial"/>
          <w:sz w:val="16"/>
          <w:szCs w:val="16"/>
        </w:rPr>
        <w:t xml:space="preserve"> </w:t>
      </w:r>
      <w:r w:rsidR="00D52BEC" w:rsidRPr="00A10F65">
        <w:rPr>
          <w:rFonts w:ascii="Cambria" w:hAnsi="Cambria" w:cs="Arial"/>
          <w:sz w:val="16"/>
          <w:szCs w:val="16"/>
        </w:rPr>
        <w:t>art. 1</w:t>
      </w:r>
      <w:r w:rsidR="00D52BEC">
        <w:rPr>
          <w:rFonts w:ascii="Cambria" w:hAnsi="Cambria" w:cs="Arial"/>
          <w:sz w:val="16"/>
          <w:szCs w:val="16"/>
        </w:rPr>
        <w:t>0</w:t>
      </w:r>
      <w:r w:rsidRPr="00A10F65">
        <w:rPr>
          <w:rFonts w:ascii="Cambria" w:hAnsi="Cambria" w:cs="Arial"/>
          <w:sz w:val="16"/>
          <w:szCs w:val="16"/>
        </w:rPr>
        <w:t xml:space="preserve">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C399E"/>
    <w:rsid w:val="001336FC"/>
    <w:rsid w:val="00203CB6"/>
    <w:rsid w:val="002B523B"/>
    <w:rsid w:val="003028D2"/>
    <w:rsid w:val="00473719"/>
    <w:rsid w:val="004B09F1"/>
    <w:rsid w:val="004E139A"/>
    <w:rsid w:val="004F3ACA"/>
    <w:rsid w:val="00532D30"/>
    <w:rsid w:val="00567BAB"/>
    <w:rsid w:val="005B16D2"/>
    <w:rsid w:val="00706C21"/>
    <w:rsid w:val="007251EE"/>
    <w:rsid w:val="00735501"/>
    <w:rsid w:val="00760529"/>
    <w:rsid w:val="007A2E83"/>
    <w:rsid w:val="008662F3"/>
    <w:rsid w:val="00972B97"/>
    <w:rsid w:val="00981DD6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52BEC"/>
    <w:rsid w:val="00D6339C"/>
    <w:rsid w:val="00DC6415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34DF-0C41-4035-85BF-95F5F9B2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Wojciech Kłosowski</cp:lastModifiedBy>
  <cp:revision>4</cp:revision>
  <dcterms:created xsi:type="dcterms:W3CDTF">2023-10-11T12:48:00Z</dcterms:created>
  <dcterms:modified xsi:type="dcterms:W3CDTF">2023-10-16T09:48:00Z</dcterms:modified>
</cp:coreProperties>
</file>