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096E8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335A8570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D4140A" w:rsidRPr="00D4140A">
              <w:rPr>
                <w:rFonts w:cs="Arial"/>
                <w:szCs w:val="20"/>
              </w:rPr>
              <w:t>+421 907 955 115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32F52F1E" w:rsidR="00D84C04" w:rsidRPr="000A26DD" w:rsidRDefault="00D84C04" w:rsidP="00930063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930063" w:rsidRPr="00930063">
        <w:rPr>
          <w:rFonts w:ascii="Arial" w:hAnsi="Arial" w:cs="Arial"/>
          <w:sz w:val="20"/>
          <w:lang w:val="sk-SK"/>
        </w:rPr>
        <w:t>Dodávka krmív s dopravou pre OZ  Vihorlat -  výzva  č.3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BF5BEA6" w14:textId="7A572C48" w:rsidR="00794894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Príslušné organizačné zložky OZ:</w:t>
      </w:r>
    </w:p>
    <w:p w14:paraId="3D8C1DE6" w14:textId="77777777" w:rsidR="00060918" w:rsidRDefault="00060918" w:rsidP="00794894">
      <w:pPr>
        <w:spacing w:after="0"/>
        <w:ind w:left="426" w:hanging="142"/>
        <w:rPr>
          <w:rFonts w:cs="Arial"/>
          <w:b/>
          <w:szCs w:val="20"/>
        </w:rPr>
      </w:pPr>
    </w:p>
    <w:p w14:paraId="4BCA0634" w14:textId="74382E29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Vihorlat, </w:t>
      </w:r>
      <w:r w:rsidRPr="00060918">
        <w:rPr>
          <w:rFonts w:cs="Arial"/>
          <w:szCs w:val="20"/>
        </w:rPr>
        <w:t>Čemernianska 136, 093 03 Vranov nad Topľou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1E86609E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ED6DA7">
        <w:rPr>
          <w:rFonts w:cs="Arial"/>
          <w:b/>
          <w:szCs w:val="20"/>
        </w:rPr>
        <w:t xml:space="preserve"> Ing. Matúš Hanko</w:t>
      </w:r>
    </w:p>
    <w:p w14:paraId="1B6EAD7D" w14:textId="0075B7F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ED6DA7">
        <w:rPr>
          <w:rFonts w:cs="Arial"/>
          <w:b/>
          <w:szCs w:val="20"/>
        </w:rPr>
        <w:t xml:space="preserve"> </w:t>
      </w:r>
      <w:bookmarkStart w:id="0" w:name="_GoBack"/>
      <w:bookmarkEnd w:id="0"/>
      <w:r w:rsidR="00ED6DA7">
        <w:rPr>
          <w:rFonts w:cs="Arial"/>
          <w:b/>
          <w:szCs w:val="20"/>
        </w:rPr>
        <w:t>č. tel. 0918 333 804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40FE8F49" w:rsidR="00D84C04" w:rsidRPr="000A26DD" w:rsidRDefault="00D84C04" w:rsidP="001E7D20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1E7D20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1F112" w14:textId="1AC2AA49" w:rsidR="001E7D20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</w:t>
            </w:r>
            <w:r w:rsidR="001E7D20">
              <w:rPr>
                <w:rFonts w:cs="Arial"/>
                <w:szCs w:val="20"/>
              </w:rPr>
              <w:t xml:space="preserve">    </w:t>
            </w:r>
            <w:r>
              <w:rPr>
                <w:rFonts w:cs="Arial"/>
                <w:szCs w:val="20"/>
              </w:rPr>
              <w:t xml:space="preserve"> </w:t>
            </w:r>
            <w:r w:rsidR="001E7D20">
              <w:rPr>
                <w:rFonts w:cs="Arial"/>
                <w:szCs w:val="20"/>
              </w:rPr>
              <w:t>Ing. Jaroslav Uchaľ</w:t>
            </w:r>
          </w:p>
          <w:p w14:paraId="3C2036B7" w14:textId="25E365F1" w:rsidR="00D84C04" w:rsidRPr="00DA39FA" w:rsidRDefault="001E7D2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Vihorlat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569C241A" w14:textId="77777777" w:rsidR="00367C6B" w:rsidRPr="000A26DD" w:rsidRDefault="00367C6B" w:rsidP="00367C6B">
      <w:pPr>
        <w:rPr>
          <w:rFonts w:cs="Arial"/>
          <w:szCs w:val="20"/>
        </w:rPr>
      </w:pPr>
    </w:p>
    <w:p w14:paraId="0D01B13C" w14:textId="77777777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5"/>
      </w:tblGrid>
      <w:tr w:rsidR="00495028" w:rsidRPr="00495028" w14:paraId="2BA4649B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019DF11A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E24743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</w:tr>
      <w:tr w:rsidR="00A419E6" w:rsidRPr="00495028" w14:paraId="164C19AF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2163993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A419E6" w:rsidRPr="00495028" w14:paraId="1A9EDFE8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53711B3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A419E6" w:rsidRPr="00495028" w14:paraId="18B31A41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38486E2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Pr="00BE4EE6">
              <w:rPr>
                <w:rFonts w:cs="Arial"/>
                <w:b/>
                <w:szCs w:val="20"/>
              </w:rPr>
              <w:t>Jačmeň krmivo pre zver</w:t>
            </w:r>
          </w:p>
        </w:tc>
      </w:tr>
      <w:tr w:rsidR="00A419E6" w:rsidRPr="00495028" w14:paraId="4BE2DA1F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6D9588B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40B0D478" w14:textId="77777777" w:rsidTr="00495028">
        <w:trPr>
          <w:trHeight w:val="350"/>
        </w:trPr>
        <w:tc>
          <w:tcPr>
            <w:tcW w:w="6720" w:type="dxa"/>
            <w:gridSpan w:val="5"/>
            <w:vMerge w:val="restart"/>
            <w:noWrap/>
            <w:hideMark/>
          </w:tcPr>
          <w:p w14:paraId="03B95BA0" w14:textId="77777777" w:rsidR="00A419E6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78FCB208" w14:textId="77777777" w:rsidR="00A419E6" w:rsidRDefault="00A419E6" w:rsidP="00A419E6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1146E3DB" w14:textId="77777777" w:rsidR="00A419E6" w:rsidRDefault="00A419E6" w:rsidP="00A419E6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14:paraId="67A00147" w14:textId="77777777" w:rsidR="00A419E6" w:rsidRDefault="00A419E6" w:rsidP="00A419E6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005DEDE5" w14:textId="77777777" w:rsidR="00A419E6" w:rsidRDefault="00A419E6" w:rsidP="00A419E6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voľne ložený</w:t>
            </w:r>
          </w:p>
          <w:p w14:paraId="58D6BA2A" w14:textId="2E7C094A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A419E6" w:rsidRPr="00495028" w14:paraId="0C3AE9A5" w14:textId="77777777" w:rsidTr="00495028">
        <w:trPr>
          <w:trHeight w:val="350"/>
        </w:trPr>
        <w:tc>
          <w:tcPr>
            <w:tcW w:w="6720" w:type="dxa"/>
            <w:gridSpan w:val="5"/>
            <w:vMerge/>
            <w:hideMark/>
          </w:tcPr>
          <w:p w14:paraId="5AD3D90F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419E6" w:rsidRPr="00495028" w14:paraId="782EA1C0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4B222693" w14:textId="45F3A34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A419E6" w:rsidRPr="00495028" w14:paraId="4CA5183C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3000467A" w14:textId="4062EAF2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4" w:type="dxa"/>
            <w:noWrap/>
            <w:hideMark/>
          </w:tcPr>
          <w:p w14:paraId="159C7663" w14:textId="6E793AC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5570A99D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375A8E7D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32" w:type="dxa"/>
            <w:noWrap/>
            <w:hideMark/>
          </w:tcPr>
          <w:p w14:paraId="621B4EA6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419E6" w:rsidRPr="00495028" w14:paraId="14560CD2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749F9F25" w14:textId="64FC91B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4" w:type="dxa"/>
            <w:noWrap/>
            <w:hideMark/>
          </w:tcPr>
          <w:p w14:paraId="2AA9371E" w14:textId="486E2770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38B44A4C" w14:textId="44EBE25B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14:paraId="77931BA0" w14:textId="2857A1C4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6197B70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40A88C37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44369660" w14:textId="367DCF9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4" w:type="dxa"/>
            <w:noWrap/>
            <w:hideMark/>
          </w:tcPr>
          <w:p w14:paraId="7D33C2A7" w14:textId="6E6706F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5BF8272" w14:textId="2B3A7B2E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3F4D592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087D0EAC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3A016F8C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1D17E882" w14:textId="694F9074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4" w:type="dxa"/>
            <w:noWrap/>
            <w:hideMark/>
          </w:tcPr>
          <w:p w14:paraId="393F847D" w14:textId="5130516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54CA9144" w14:textId="02FAFC1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0BB63C66" w:rsidR="00A419E6" w:rsidRPr="00495028" w:rsidRDefault="00A419E6" w:rsidP="00235DA0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2</w:t>
            </w:r>
            <w:r w:rsidR="00235DA0">
              <w:rPr>
                <w:rFonts w:cs="Arial"/>
                <w:b/>
                <w:szCs w:val="20"/>
              </w:rPr>
              <w:t>5</w:t>
            </w:r>
            <w:r w:rsidRPr="00BE4EE6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832" w:type="dxa"/>
            <w:noWrap/>
            <w:hideMark/>
          </w:tcPr>
          <w:p w14:paraId="2E5CD26D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691FCFCB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6421206E" w14:textId="09E51140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4" w:type="dxa"/>
            <w:noWrap/>
            <w:hideMark/>
          </w:tcPr>
          <w:p w14:paraId="65E5FC3E" w14:textId="528DED4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Voľne sypaný</w:t>
            </w:r>
          </w:p>
        </w:tc>
        <w:tc>
          <w:tcPr>
            <w:tcW w:w="1178" w:type="dxa"/>
            <w:noWrap/>
            <w:hideMark/>
          </w:tcPr>
          <w:p w14:paraId="430AC006" w14:textId="5AC3609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B484CF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4B4D220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183E9973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047389BF" w14:textId="2ABDFE5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5F78268C" w14:textId="355C409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27A9C10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012EF82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13BEC2A9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28E038AE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34919DC4" w14:textId="778DCEBA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30" w:type="dxa"/>
            <w:gridSpan w:val="4"/>
            <w:noWrap/>
            <w:hideMark/>
          </w:tcPr>
          <w:p w14:paraId="515E4740" w14:textId="4A71E452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419E6" w:rsidRPr="00495028" w14:paraId="621B4E29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3CEB45E0" w14:textId="530D8F1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CE5925">
              <w:rPr>
                <w:rFonts w:cs="Arial"/>
                <w:szCs w:val="20"/>
              </w:rPr>
              <w:t xml:space="preserve">Vlhkosť </w:t>
            </w:r>
          </w:p>
        </w:tc>
        <w:tc>
          <w:tcPr>
            <w:tcW w:w="1094" w:type="dxa"/>
            <w:noWrap/>
            <w:hideMark/>
          </w:tcPr>
          <w:p w14:paraId="28E473F9" w14:textId="537226B4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 xml:space="preserve">   </w:t>
            </w:r>
            <w:r w:rsidRPr="00CE5925">
              <w:rPr>
                <w:rFonts w:cs="Arial"/>
                <w:szCs w:val="20"/>
              </w:rPr>
              <w:t xml:space="preserve">% </w:t>
            </w:r>
          </w:p>
        </w:tc>
        <w:tc>
          <w:tcPr>
            <w:tcW w:w="1178" w:type="dxa"/>
            <w:noWrap/>
            <w:hideMark/>
          </w:tcPr>
          <w:p w14:paraId="5F41E9E0" w14:textId="069B857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EB62F15" w14:textId="36940AC4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 xml:space="preserve">   </w:t>
            </w:r>
            <w:r w:rsidRPr="00CE5925">
              <w:rPr>
                <w:rFonts w:cs="Arial"/>
                <w:szCs w:val="20"/>
              </w:rPr>
              <w:t>14</w:t>
            </w:r>
          </w:p>
        </w:tc>
        <w:tc>
          <w:tcPr>
            <w:tcW w:w="832" w:type="dxa"/>
            <w:noWrap/>
            <w:hideMark/>
          </w:tcPr>
          <w:p w14:paraId="2E392A5F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3403B408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4C9257F4" w14:textId="5A78DB2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25451C69" w14:textId="670BFCD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75FA9C8" w14:textId="0FF314D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C013BFD" w14:textId="327EA8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36674D0D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338EAF2B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0D1E5540" w14:textId="01F6C73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5FB93085" w14:textId="5CE6726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E8747F7" w14:textId="2B20CCA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6E0ACEB" w14:textId="47E75D1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74567335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65C44B6C" w14:textId="77777777" w:rsidTr="00495028">
        <w:trPr>
          <w:trHeight w:val="315"/>
        </w:trPr>
        <w:tc>
          <w:tcPr>
            <w:tcW w:w="2390" w:type="dxa"/>
            <w:noWrap/>
            <w:hideMark/>
          </w:tcPr>
          <w:p w14:paraId="03E2C24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2D44572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1D0CEA2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293F7AA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7191144A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05F16F52" w14:textId="0C41BC0B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  <w:r w:rsidR="00A419E6" w:rsidRPr="00A419E6">
        <w:rPr>
          <w:rFonts w:cs="Arial"/>
          <w:szCs w:val="20"/>
        </w:rPr>
        <w:t>Dodanie tovaru na adresu Zvernica Karná  -  k. ú. Úbrež</w:t>
      </w:r>
    </w:p>
    <w:p w14:paraId="50D7B5CE" w14:textId="5DE0B86C" w:rsidR="00A419E6" w:rsidRDefault="00A419E6" w:rsidP="00367C6B">
      <w:pPr>
        <w:rPr>
          <w:rFonts w:cs="Arial"/>
          <w:szCs w:val="20"/>
        </w:rPr>
      </w:pPr>
    </w:p>
    <w:p w14:paraId="110FE6C5" w14:textId="0320AB58" w:rsidR="00A419E6" w:rsidRDefault="00A419E6" w:rsidP="00367C6B">
      <w:pPr>
        <w:rPr>
          <w:rFonts w:cs="Arial"/>
          <w:szCs w:val="20"/>
        </w:rPr>
      </w:pPr>
    </w:p>
    <w:p w14:paraId="1759F3D6" w14:textId="63EC68F6" w:rsidR="00A419E6" w:rsidRDefault="00A419E6" w:rsidP="00367C6B">
      <w:pPr>
        <w:rPr>
          <w:rFonts w:cs="Arial"/>
          <w:szCs w:val="20"/>
        </w:rPr>
      </w:pPr>
    </w:p>
    <w:p w14:paraId="7F8396A8" w14:textId="5C05062C" w:rsidR="00A419E6" w:rsidRDefault="00A419E6" w:rsidP="00367C6B">
      <w:pPr>
        <w:rPr>
          <w:rFonts w:cs="Arial"/>
          <w:szCs w:val="20"/>
        </w:rPr>
      </w:pPr>
    </w:p>
    <w:p w14:paraId="47CAB208" w14:textId="4BE7BE3A" w:rsidR="00A419E6" w:rsidRDefault="00A419E6" w:rsidP="00367C6B">
      <w:pPr>
        <w:rPr>
          <w:rFonts w:cs="Arial"/>
          <w:szCs w:val="20"/>
        </w:rPr>
      </w:pPr>
    </w:p>
    <w:p w14:paraId="14799DE0" w14:textId="60D09CB1" w:rsidR="00A419E6" w:rsidRDefault="00A419E6" w:rsidP="00367C6B">
      <w:pPr>
        <w:rPr>
          <w:rFonts w:cs="Arial"/>
          <w:szCs w:val="20"/>
        </w:rPr>
      </w:pPr>
    </w:p>
    <w:p w14:paraId="3E180B8A" w14:textId="5362F5B1" w:rsidR="00A419E6" w:rsidRDefault="00A419E6" w:rsidP="00367C6B">
      <w:pPr>
        <w:rPr>
          <w:rFonts w:cs="Arial"/>
          <w:szCs w:val="20"/>
        </w:rPr>
      </w:pPr>
    </w:p>
    <w:p w14:paraId="1678565A" w14:textId="7C901DF0" w:rsidR="00A419E6" w:rsidRDefault="00A419E6" w:rsidP="00367C6B">
      <w:pPr>
        <w:rPr>
          <w:rFonts w:cs="Arial"/>
          <w:szCs w:val="20"/>
        </w:rPr>
      </w:pPr>
    </w:p>
    <w:p w14:paraId="3FD96830" w14:textId="08F8E7E7" w:rsidR="00A419E6" w:rsidRDefault="00A419E6" w:rsidP="00367C6B">
      <w:pPr>
        <w:rPr>
          <w:rFonts w:cs="Arial"/>
          <w:szCs w:val="20"/>
        </w:rPr>
      </w:pPr>
    </w:p>
    <w:p w14:paraId="4FE545FC" w14:textId="1BE606D9" w:rsidR="00A419E6" w:rsidRDefault="00A419E6" w:rsidP="00367C6B">
      <w:pPr>
        <w:rPr>
          <w:rFonts w:cs="Arial"/>
          <w:szCs w:val="20"/>
        </w:rPr>
      </w:pPr>
    </w:p>
    <w:p w14:paraId="62A1700C" w14:textId="0D571DFD" w:rsidR="00A419E6" w:rsidRDefault="00A419E6" w:rsidP="00367C6B">
      <w:pPr>
        <w:rPr>
          <w:rFonts w:cs="Arial"/>
          <w:szCs w:val="20"/>
        </w:rPr>
      </w:pPr>
    </w:p>
    <w:sectPr w:rsidR="00A419E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B5431" w14:textId="77777777" w:rsidR="006C20A6" w:rsidRDefault="006C20A6">
      <w:r>
        <w:separator/>
      </w:r>
    </w:p>
  </w:endnote>
  <w:endnote w:type="continuationSeparator" w:id="0">
    <w:p w14:paraId="501A00E4" w14:textId="77777777" w:rsidR="006C20A6" w:rsidRDefault="006C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C5FF47B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C20A6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C20A6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6C20A6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4484A" w14:textId="77777777" w:rsidR="006C20A6" w:rsidRDefault="006C20A6">
      <w:r>
        <w:separator/>
      </w:r>
    </w:p>
  </w:footnote>
  <w:footnote w:type="continuationSeparator" w:id="0">
    <w:p w14:paraId="50C7B2BB" w14:textId="77777777" w:rsidR="006C20A6" w:rsidRDefault="006C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348890C6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XXXX/2023/LSR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D20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5DA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75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364E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0A6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063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6DA7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9A70-C754-489A-B152-553BC8B8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2888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19312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5</cp:revision>
  <cp:lastPrinted>2023-05-22T10:49:00Z</cp:lastPrinted>
  <dcterms:created xsi:type="dcterms:W3CDTF">2023-08-17T07:30:00Z</dcterms:created>
  <dcterms:modified xsi:type="dcterms:W3CDTF">2023-09-26T07:58:00Z</dcterms:modified>
  <cp:category>EIZ</cp:category>
</cp:coreProperties>
</file>