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FBF8" w14:textId="77777777" w:rsidR="00DB3931" w:rsidRPr="00E856E1" w:rsidRDefault="00DB3931" w:rsidP="00671E3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rPr>
          <w:rFonts w:ascii="Arial Narrow" w:eastAsia="Times New Roman" w:hAnsi="Arial Narrow" w:cs="Arial"/>
          <w:lang w:eastAsia="cs-CZ"/>
        </w:rPr>
      </w:pPr>
    </w:p>
    <w:p w14:paraId="05C22ED1" w14:textId="34040DB4" w:rsidR="0029770B" w:rsidRPr="00E856E1" w:rsidRDefault="007215B4" w:rsidP="008C1D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center"/>
        <w:rPr>
          <w:rFonts w:ascii="Arial Narrow" w:eastAsia="Times New Roman" w:hAnsi="Arial Narrow" w:cs="Arial"/>
          <w:lang w:eastAsia="cs-CZ"/>
        </w:rPr>
      </w:pPr>
      <w:r w:rsidRPr="00E856E1">
        <w:rPr>
          <w:rFonts w:ascii="Arial Narrow" w:eastAsia="Times New Roman" w:hAnsi="Arial Narrow" w:cs="Arial"/>
          <w:lang w:eastAsia="cs-CZ"/>
        </w:rPr>
        <w:t xml:space="preserve">                   </w:t>
      </w:r>
      <w:r w:rsidR="008C1D7C" w:rsidRPr="00E856E1">
        <w:rPr>
          <w:rFonts w:ascii="Arial Narrow" w:eastAsia="Times New Roman" w:hAnsi="Arial Narrow" w:cs="Arial"/>
          <w:lang w:eastAsia="cs-CZ"/>
        </w:rPr>
        <w:t xml:space="preserve">                       </w:t>
      </w:r>
      <w:r w:rsidRPr="00E856E1">
        <w:rPr>
          <w:rFonts w:ascii="Arial Narrow" w:eastAsia="Times New Roman" w:hAnsi="Arial Narrow" w:cs="Arial"/>
          <w:lang w:eastAsia="cs-CZ"/>
        </w:rPr>
        <w:tab/>
      </w:r>
      <w:r w:rsidRPr="00E856E1">
        <w:rPr>
          <w:rFonts w:ascii="Arial Narrow" w:eastAsia="Times New Roman" w:hAnsi="Arial Narrow" w:cs="Arial"/>
          <w:lang w:eastAsia="cs-CZ"/>
        </w:rPr>
        <w:tab/>
      </w:r>
      <w:r w:rsidRPr="00E856E1">
        <w:rPr>
          <w:rFonts w:ascii="Arial Narrow" w:eastAsia="Times New Roman" w:hAnsi="Arial Narrow" w:cs="Arial"/>
          <w:lang w:eastAsia="cs-CZ"/>
        </w:rPr>
        <w:tab/>
        <w:t xml:space="preserve">         </w:t>
      </w:r>
      <w:r w:rsidR="00D561AF">
        <w:rPr>
          <w:rFonts w:ascii="Arial Narrow" w:eastAsia="Times New Roman" w:hAnsi="Arial Narrow" w:cs="Arial"/>
          <w:lang w:eastAsia="cs-CZ"/>
        </w:rPr>
        <w:t xml:space="preserve">                               </w:t>
      </w:r>
      <w:r w:rsidR="0029770B" w:rsidRPr="00E856E1">
        <w:rPr>
          <w:rFonts w:ascii="Arial Narrow" w:eastAsia="Times New Roman" w:hAnsi="Arial Narrow" w:cs="Arial"/>
          <w:lang w:eastAsia="cs-CZ"/>
        </w:rPr>
        <w:t xml:space="preserve">Príloha č. 1 </w:t>
      </w:r>
      <w:r w:rsidR="00D93193">
        <w:rPr>
          <w:rFonts w:ascii="Arial Narrow" w:eastAsia="Times New Roman" w:hAnsi="Arial Narrow" w:cs="Arial"/>
          <w:lang w:eastAsia="cs-CZ"/>
        </w:rPr>
        <w:t>B</w:t>
      </w:r>
      <w:r w:rsidR="00D561AF">
        <w:rPr>
          <w:rFonts w:ascii="Arial Narrow" w:eastAsia="Times New Roman" w:hAnsi="Arial Narrow" w:cs="Arial"/>
          <w:lang w:eastAsia="cs-CZ"/>
        </w:rPr>
        <w:t xml:space="preserve"> </w:t>
      </w:r>
      <w:r w:rsidR="0029770B" w:rsidRPr="00E856E1">
        <w:rPr>
          <w:rFonts w:ascii="Arial Narrow" w:eastAsia="Times New Roman" w:hAnsi="Arial Narrow" w:cs="Arial"/>
          <w:lang w:eastAsia="cs-CZ"/>
        </w:rPr>
        <w:t>súťažných podkladov</w:t>
      </w:r>
    </w:p>
    <w:p w14:paraId="058AB39D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35193D8A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245AB71E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72FC786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0F06406A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7DE1E916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5EB7F53D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524815ED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327E0D19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28C9566B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F0514A5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10F5EC9D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5830160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DD89E82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0A45CAE1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3284D190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2C684127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369845B7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0AB76170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3821C501" w14:textId="77777777" w:rsidR="007215B4" w:rsidRPr="00E856E1" w:rsidRDefault="007215B4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028F7D80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55CE4B93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214ED" w:rsidRPr="00E856E1" w14:paraId="214DC241" w14:textId="77777777" w:rsidTr="007215B4">
        <w:trPr>
          <w:trHeight w:val="2275"/>
        </w:trPr>
        <w:tc>
          <w:tcPr>
            <w:tcW w:w="9498" w:type="dxa"/>
          </w:tcPr>
          <w:p w14:paraId="66362975" w14:textId="77777777" w:rsidR="0029770B" w:rsidRPr="00E856E1" w:rsidRDefault="0029770B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14:paraId="46E1634B" w14:textId="77777777" w:rsidR="0029770B" w:rsidRPr="00E856E1" w:rsidRDefault="0029770B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14:paraId="4FAAFC67" w14:textId="77777777" w:rsidR="0029770B" w:rsidRPr="00E856E1" w:rsidRDefault="0029770B" w:rsidP="0029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14:paraId="6DA1D22F" w14:textId="77777777" w:rsidR="0029770B" w:rsidRPr="00E856E1" w:rsidRDefault="0029770B" w:rsidP="0029770B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bCs/>
                <w:caps/>
                <w:noProof/>
                <w:lang w:eastAsia="sk-SK"/>
              </w:rPr>
            </w:pPr>
          </w:p>
          <w:p w14:paraId="74093BF3" w14:textId="77777777" w:rsidR="0029770B" w:rsidRPr="00E856E1" w:rsidRDefault="00350B22" w:rsidP="007215B4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Times New Roman" w:hAnsi="Arial Narrow" w:cs="Times New Roman"/>
                <w:b/>
                <w:bCs/>
                <w:caps/>
                <w:noProof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caps/>
                <w:noProof/>
                <w:lang w:eastAsia="sk-SK"/>
              </w:rPr>
              <w:t xml:space="preserve"> </w:t>
            </w:r>
            <w:r w:rsidR="0029770B" w:rsidRPr="00E856E1">
              <w:rPr>
                <w:rFonts w:ascii="Arial Narrow" w:eastAsia="Times New Roman" w:hAnsi="Arial Narrow" w:cs="Times New Roman"/>
                <w:b/>
                <w:bCs/>
                <w:caps/>
                <w:noProof/>
                <w:lang w:eastAsia="sk-SK"/>
              </w:rPr>
              <w:t>opis predmetu zákazky, technické požiadavky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caps/>
                <w:noProof/>
                <w:lang w:eastAsia="sk-SK"/>
              </w:rPr>
              <w:t xml:space="preserve"> </w:t>
            </w:r>
          </w:p>
        </w:tc>
      </w:tr>
    </w:tbl>
    <w:p w14:paraId="3F21FD86" w14:textId="77777777" w:rsidR="0029770B" w:rsidRPr="00E856E1" w:rsidRDefault="0029770B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1607C337" w14:textId="77777777" w:rsidR="00B86368" w:rsidRPr="00E856E1" w:rsidRDefault="00B86368" w:rsidP="00297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  <w:sectPr w:rsidR="00B86368" w:rsidRPr="00E856E1" w:rsidSect="00E2565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91" w:bottom="851" w:left="1191" w:header="709" w:footer="567" w:gutter="170"/>
          <w:pgNumType w:start="1" w:chapSep="period"/>
          <w:cols w:space="720"/>
          <w:docGrid w:linePitch="360"/>
        </w:sectPr>
      </w:pPr>
    </w:p>
    <w:p w14:paraId="42D8DE09" w14:textId="77777777" w:rsidR="00B86368" w:rsidRPr="00E856E1" w:rsidRDefault="00116E87" w:rsidP="00116E87">
      <w:pPr>
        <w:widowControl w:val="0"/>
        <w:autoSpaceDE w:val="0"/>
        <w:autoSpaceDN w:val="0"/>
        <w:adjustRightInd w:val="0"/>
        <w:spacing w:after="120" w:line="240" w:lineRule="auto"/>
        <w:ind w:left="2124" w:firstLine="708"/>
        <w:rPr>
          <w:rFonts w:ascii="Arial Narrow" w:eastAsia="Times New Roman" w:hAnsi="Arial Narrow" w:cs="Arial"/>
          <w:b/>
          <w:lang w:eastAsia="cs-CZ"/>
        </w:rPr>
      </w:pPr>
      <w:r w:rsidRPr="00E856E1">
        <w:rPr>
          <w:rFonts w:ascii="Arial Narrow" w:eastAsia="Times New Roman" w:hAnsi="Arial Narrow" w:cs="Arial"/>
          <w:b/>
          <w:lang w:eastAsia="cs-CZ"/>
        </w:rPr>
        <w:lastRenderedPageBreak/>
        <w:t xml:space="preserve">      </w:t>
      </w:r>
      <w:r w:rsidR="00B86368" w:rsidRPr="00E856E1">
        <w:rPr>
          <w:rFonts w:ascii="Arial Narrow" w:eastAsia="Times New Roman" w:hAnsi="Arial Narrow" w:cs="Arial"/>
          <w:b/>
          <w:lang w:eastAsia="cs-CZ"/>
        </w:rPr>
        <w:t>OPIS PREDMETU ZÁKAZKY</w:t>
      </w:r>
    </w:p>
    <w:p w14:paraId="08CB332B" w14:textId="650DB8AB" w:rsidR="00B97718" w:rsidRPr="00E856E1" w:rsidRDefault="009322A3" w:rsidP="005109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cs-CZ"/>
        </w:rPr>
      </w:pPr>
      <w:r w:rsidRPr="00E856E1">
        <w:rPr>
          <w:rFonts w:ascii="Arial Narrow" w:eastAsia="Times New Roman" w:hAnsi="Arial Narrow" w:cs="Arial"/>
          <w:lang w:eastAsia="cs-CZ"/>
        </w:rPr>
        <w:t>Predmetom zákazky je p</w:t>
      </w:r>
      <w:r w:rsidR="00B97718" w:rsidRPr="00E856E1">
        <w:rPr>
          <w:rFonts w:ascii="Arial Narrow" w:eastAsia="Times New Roman" w:hAnsi="Arial Narrow" w:cs="Arial"/>
          <w:lang w:eastAsia="cs-CZ"/>
        </w:rPr>
        <w:t>ovinné zmluvné poistenie zodpovednosti za škodu spôsobené prevádzkou lietadiel a vrtuľníkov v správe Ministerstva vnútra Slovenskej republiky (ďalej len „ministerstvo“), vrátane poskytovania súvisiacich služieb, v zmysle Nariadenia Európskeho parlamentu a rady (ES) č. 785/2004 z 21. apríla 2004 o požiadavkách na poistenie leteckých dopravcov a leteckých prevádzkovateľov v znení Nariadenia komisie (EU) č. 285/2010 zo 6. apríla 2010, na obdobie od 01. 01. 202</w:t>
      </w:r>
      <w:r w:rsidR="00E06692" w:rsidRPr="00E856E1">
        <w:rPr>
          <w:rFonts w:ascii="Arial Narrow" w:eastAsia="Times New Roman" w:hAnsi="Arial Narrow" w:cs="Arial"/>
          <w:lang w:eastAsia="cs-CZ"/>
        </w:rPr>
        <w:t>4</w:t>
      </w:r>
      <w:r w:rsidR="00B97718" w:rsidRPr="00E856E1">
        <w:rPr>
          <w:rFonts w:ascii="Arial Narrow" w:eastAsia="Times New Roman" w:hAnsi="Arial Narrow" w:cs="Arial"/>
          <w:lang w:eastAsia="cs-CZ"/>
        </w:rPr>
        <w:t xml:space="preserve"> do 31. 12. 202</w:t>
      </w:r>
      <w:r w:rsidR="00E06692" w:rsidRPr="00E856E1">
        <w:rPr>
          <w:rFonts w:ascii="Arial Narrow" w:eastAsia="Times New Roman" w:hAnsi="Arial Narrow" w:cs="Arial"/>
          <w:lang w:eastAsia="cs-CZ"/>
        </w:rPr>
        <w:t>4</w:t>
      </w:r>
      <w:r w:rsidR="00B97718" w:rsidRPr="00E856E1">
        <w:rPr>
          <w:rFonts w:ascii="Arial Narrow" w:eastAsia="Times New Roman" w:hAnsi="Arial Narrow" w:cs="Arial"/>
          <w:lang w:eastAsia="cs-CZ"/>
        </w:rPr>
        <w:t xml:space="preserve">, pričom poistným obdobím je jeden kalendárny rok od 01. 01. </w:t>
      </w:r>
      <w:r w:rsidR="002E438E" w:rsidRPr="00E856E1">
        <w:rPr>
          <w:rFonts w:ascii="Arial Narrow" w:eastAsia="Times New Roman" w:hAnsi="Arial Narrow" w:cs="Arial"/>
          <w:lang w:eastAsia="cs-CZ"/>
        </w:rPr>
        <w:t xml:space="preserve">2024 </w:t>
      </w:r>
      <w:r w:rsidR="00B97718" w:rsidRPr="00E856E1">
        <w:rPr>
          <w:rFonts w:ascii="Arial Narrow" w:eastAsia="Times New Roman" w:hAnsi="Arial Narrow" w:cs="Arial"/>
          <w:lang w:eastAsia="cs-CZ"/>
        </w:rPr>
        <w:t>do 31. 12.</w:t>
      </w:r>
      <w:r w:rsidR="002E438E" w:rsidRPr="00E856E1">
        <w:rPr>
          <w:rFonts w:ascii="Arial Narrow" w:eastAsia="Times New Roman" w:hAnsi="Arial Narrow" w:cs="Arial"/>
          <w:lang w:eastAsia="cs-CZ"/>
        </w:rPr>
        <w:t>2024</w:t>
      </w:r>
      <w:r w:rsidR="00B97718" w:rsidRPr="00E856E1">
        <w:rPr>
          <w:rFonts w:ascii="Arial Narrow" w:eastAsia="Times New Roman" w:hAnsi="Arial Narrow" w:cs="Arial"/>
          <w:lang w:eastAsia="cs-CZ"/>
        </w:rPr>
        <w:t xml:space="preserve">, pri ktorých má poistník povinnosť uzavrieť poistnú zmluvu podľa </w:t>
      </w:r>
      <w:proofErr w:type="spellStart"/>
      <w:r w:rsidR="00B97718" w:rsidRPr="00E856E1">
        <w:rPr>
          <w:rFonts w:ascii="Arial Narrow" w:eastAsia="Times New Roman" w:hAnsi="Arial Narrow" w:cs="Arial"/>
          <w:lang w:eastAsia="cs-CZ"/>
        </w:rPr>
        <w:t>ust</w:t>
      </w:r>
      <w:proofErr w:type="spellEnd"/>
      <w:r w:rsidR="00B97718" w:rsidRPr="00E856E1">
        <w:rPr>
          <w:rFonts w:ascii="Arial Narrow" w:eastAsia="Times New Roman" w:hAnsi="Arial Narrow" w:cs="Arial"/>
          <w:lang w:eastAsia="cs-CZ"/>
        </w:rPr>
        <w:t xml:space="preserve">. § 13 zákona č. 143/1998 </w:t>
      </w:r>
      <w:proofErr w:type="spellStart"/>
      <w:r w:rsidR="00B97718" w:rsidRPr="00E856E1">
        <w:rPr>
          <w:rFonts w:ascii="Arial Narrow" w:eastAsia="Times New Roman" w:hAnsi="Arial Narrow" w:cs="Arial"/>
          <w:lang w:eastAsia="cs-CZ"/>
        </w:rPr>
        <w:t>Z.z</w:t>
      </w:r>
      <w:proofErr w:type="spellEnd"/>
      <w:r w:rsidR="00B97718" w:rsidRPr="00E856E1">
        <w:rPr>
          <w:rFonts w:ascii="Arial Narrow" w:eastAsia="Times New Roman" w:hAnsi="Arial Narrow" w:cs="Arial"/>
          <w:lang w:eastAsia="cs-CZ"/>
        </w:rPr>
        <w:t>. o civilnom letectve v znení neskorších predpisov (ďalej len „letecký zákon“</w:t>
      </w:r>
      <w:r w:rsidR="00B97718" w:rsidRPr="00E856E1">
        <w:rPr>
          <w:rFonts w:ascii="Arial Narrow" w:eastAsia="Times New Roman" w:hAnsi="Arial Narrow" w:cs="Arial"/>
          <w:lang w:eastAsia="cs-CZ"/>
        </w:rPr>
        <w:sym w:font="Symbol" w:char="F029"/>
      </w:r>
      <w:r w:rsidR="00B97718" w:rsidRPr="00E856E1">
        <w:rPr>
          <w:rFonts w:ascii="Arial Narrow" w:eastAsia="Times New Roman" w:hAnsi="Arial Narrow" w:cs="Arial"/>
          <w:lang w:eastAsia="cs-CZ"/>
        </w:rPr>
        <w:t xml:space="preserve">.  </w:t>
      </w:r>
    </w:p>
    <w:p w14:paraId="3DEF0B27" w14:textId="5A625106" w:rsidR="002740D6" w:rsidRPr="00E856E1" w:rsidRDefault="00B97718" w:rsidP="00B97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E856E1">
        <w:rPr>
          <w:rFonts w:ascii="Arial Narrow" w:eastAsia="Times New Roman" w:hAnsi="Arial Narrow" w:cs="Arial"/>
          <w:b/>
          <w:lang w:eastAsia="cs-CZ"/>
        </w:rPr>
        <w:t xml:space="preserve"> </w:t>
      </w:r>
    </w:p>
    <w:p w14:paraId="316DC3D9" w14:textId="77777777" w:rsidR="005A1CEA" w:rsidRPr="00E856E1" w:rsidRDefault="005A1CEA" w:rsidP="00510934">
      <w:pPr>
        <w:tabs>
          <w:tab w:val="left" w:pos="2160"/>
          <w:tab w:val="left" w:pos="2880"/>
          <w:tab w:val="left" w:pos="4500"/>
        </w:tabs>
        <w:spacing w:after="0" w:line="240" w:lineRule="auto"/>
        <w:ind w:left="567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>Predpokladané množstvo alebo rozsah predmetu zákazky:</w:t>
      </w:r>
    </w:p>
    <w:p w14:paraId="5AFF34D8" w14:textId="6671095F" w:rsidR="005A1CEA" w:rsidRPr="00E856E1" w:rsidRDefault="005A1CEA" w:rsidP="00510934">
      <w:pPr>
        <w:tabs>
          <w:tab w:val="left" w:pos="2160"/>
          <w:tab w:val="left" w:pos="2880"/>
          <w:tab w:val="left" w:pos="4500"/>
        </w:tabs>
        <w:spacing w:after="0" w:line="240" w:lineRule="auto"/>
        <w:ind w:left="567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Poistenie zodpovednosti za škodu pokrýva celkom </w:t>
      </w:r>
      <w:r w:rsidR="00B97718" w:rsidRPr="00E856E1">
        <w:rPr>
          <w:rFonts w:ascii="Arial Narrow" w:eastAsia="Times New Roman" w:hAnsi="Arial Narrow" w:cs="Times New Roman"/>
          <w:lang w:eastAsia="cs-CZ"/>
        </w:rPr>
        <w:t xml:space="preserve">4 ks letúnov a </w:t>
      </w:r>
      <w:r w:rsidR="002E438E" w:rsidRPr="00E856E1">
        <w:rPr>
          <w:rFonts w:ascii="Arial Narrow" w:eastAsia="Times New Roman" w:hAnsi="Arial Narrow" w:cs="Times New Roman"/>
          <w:lang w:eastAsia="cs-CZ"/>
        </w:rPr>
        <w:t>4</w:t>
      </w:r>
      <w:r w:rsidR="00B97718" w:rsidRPr="00E856E1">
        <w:rPr>
          <w:rFonts w:ascii="Arial Narrow" w:eastAsia="Times New Roman" w:hAnsi="Arial Narrow" w:cs="Times New Roman"/>
          <w:lang w:eastAsia="cs-CZ"/>
        </w:rPr>
        <w:t xml:space="preserve"> ks vrtuľníkov</w:t>
      </w:r>
      <w:r w:rsidRPr="00E856E1">
        <w:rPr>
          <w:rFonts w:ascii="Arial Narrow" w:eastAsia="Times New Roman" w:hAnsi="Arial Narrow" w:cs="Times New Roman"/>
          <w:lang w:eastAsia="cs-CZ"/>
        </w:rPr>
        <w:t xml:space="preserve">. Verejný obstarávateľ si vyhradzuje počet poisťovanej techniky v jednotlivých poistných obdobiach zmeniť v závislosti od svojich potrieb a finančných možností. </w:t>
      </w:r>
    </w:p>
    <w:p w14:paraId="1876F681" w14:textId="77777777" w:rsidR="004F54EE" w:rsidRPr="00E856E1" w:rsidRDefault="004F54EE" w:rsidP="00600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cs-CZ"/>
        </w:rPr>
      </w:pPr>
    </w:p>
    <w:p w14:paraId="26DB66CA" w14:textId="6BF1F9CD" w:rsidR="00842B50" w:rsidRPr="00E856E1" w:rsidRDefault="00790F2D" w:rsidP="00510934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Arial Narrow" w:eastAsia="Times New Roman" w:hAnsi="Arial Narrow" w:cs="Arial"/>
          <w:b/>
          <w:lang w:eastAsia="cs-CZ"/>
        </w:rPr>
      </w:pPr>
      <w:r w:rsidRPr="00E856E1">
        <w:rPr>
          <w:rFonts w:ascii="Arial Narrow" w:eastAsia="Times New Roman" w:hAnsi="Arial Narrow" w:cs="Arial"/>
          <w:b/>
          <w:lang w:eastAsia="cs-CZ"/>
        </w:rPr>
        <w:t>Podrobný opis predmetu zákazky:</w:t>
      </w:r>
    </w:p>
    <w:p w14:paraId="342F1D68" w14:textId="77777777" w:rsidR="00D8774B" w:rsidRPr="00E856E1" w:rsidRDefault="00D8774B" w:rsidP="00600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</w:p>
    <w:p w14:paraId="11C9D865" w14:textId="23E07BD9" w:rsidR="00D8774B" w:rsidRPr="00E856E1" w:rsidRDefault="00D8774B" w:rsidP="00510934">
      <w:pPr>
        <w:pStyle w:val="Odsekzoznamu"/>
        <w:widowControl w:val="0"/>
        <w:numPr>
          <w:ilvl w:val="0"/>
          <w:numId w:val="30"/>
        </w:numPr>
        <w:tabs>
          <w:tab w:val="clear" w:pos="426"/>
          <w:tab w:val="clear" w:pos="2160"/>
          <w:tab w:val="clear" w:pos="2880"/>
          <w:tab w:val="clear" w:pos="4500"/>
          <w:tab w:val="left" w:pos="851"/>
          <w:tab w:val="num" w:pos="993"/>
        </w:tabs>
        <w:autoSpaceDE w:val="0"/>
        <w:autoSpaceDN w:val="0"/>
        <w:adjustRightInd w:val="0"/>
        <w:ind w:left="709" w:hanging="277"/>
        <w:jc w:val="both"/>
        <w:rPr>
          <w:rFonts w:ascii="Arial Narrow" w:hAnsi="Arial Narrow" w:cs="Arial"/>
          <w:sz w:val="22"/>
          <w:szCs w:val="22"/>
        </w:rPr>
      </w:pPr>
      <w:r w:rsidRPr="00E856E1">
        <w:rPr>
          <w:rFonts w:ascii="Arial Narrow" w:hAnsi="Arial Narrow" w:cs="Arial"/>
          <w:b/>
          <w:sz w:val="22"/>
          <w:szCs w:val="22"/>
        </w:rPr>
        <w:t>Komplexné zabezpečenie služieb spojených s poistením zodpovednosti za škodu v rozsahu a v termínoch požadovaných verejným obstarávateľom minimálne v nasledovnom rozsahu</w:t>
      </w:r>
      <w:r w:rsidRPr="00E856E1">
        <w:rPr>
          <w:rFonts w:ascii="Arial Narrow" w:hAnsi="Arial Narrow" w:cs="Arial"/>
          <w:sz w:val="22"/>
          <w:szCs w:val="22"/>
        </w:rPr>
        <w:t>:</w:t>
      </w:r>
    </w:p>
    <w:p w14:paraId="770C98E0" w14:textId="2DE680A8" w:rsidR="00D8774B" w:rsidRPr="00E856E1" w:rsidRDefault="00D8774B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eastAsia="Times New Roman" w:hAnsi="Arial Narrow" w:cs="Times New Roman"/>
          <w:noProof/>
          <w:lang w:eastAsia="x-none"/>
        </w:rPr>
        <w:t xml:space="preserve">Požaduje sa poistenie zodpovednosti za škody spôsobené prevádzkou </w:t>
      </w:r>
      <w:r w:rsidR="002E438E" w:rsidRPr="00E856E1">
        <w:rPr>
          <w:rFonts w:ascii="Arial Narrow" w:eastAsia="Times New Roman" w:hAnsi="Arial Narrow" w:cs="Times New Roman"/>
          <w:noProof/>
          <w:lang w:eastAsia="x-none"/>
        </w:rPr>
        <w:t xml:space="preserve">letúnov </w:t>
      </w:r>
      <w:r w:rsidRPr="00E856E1">
        <w:rPr>
          <w:rFonts w:ascii="Arial Narrow" w:hAnsi="Arial Narrow"/>
          <w:noProof/>
          <w:lang w:eastAsia="x-none"/>
        </w:rPr>
        <w:t>Airbus A-319-115CJ  platné pre celý svet, vrátane USA a Kanady,</w:t>
      </w:r>
      <w:r w:rsidR="00FC2984" w:rsidRPr="00E856E1">
        <w:rPr>
          <w:rFonts w:ascii="Arial Narrow" w:hAnsi="Arial Narrow"/>
          <w:noProof/>
          <w:lang w:eastAsia="x-none"/>
        </w:rPr>
        <w:t xml:space="preserve"> </w:t>
      </w:r>
      <w:r w:rsidRPr="00E856E1">
        <w:rPr>
          <w:rFonts w:ascii="Arial Narrow" w:hAnsi="Arial Narrow"/>
          <w:noProof/>
          <w:lang w:eastAsia="x-none"/>
        </w:rPr>
        <w:t xml:space="preserve">letún Fokker </w:t>
      </w:r>
      <w:r w:rsidR="009322A3" w:rsidRPr="00E856E1">
        <w:rPr>
          <w:rFonts w:ascii="Arial Narrow" w:hAnsi="Arial Narrow"/>
          <w:noProof/>
          <w:lang w:eastAsia="x-none"/>
        </w:rPr>
        <w:t xml:space="preserve"> </w:t>
      </w:r>
      <w:r w:rsidR="002E438E" w:rsidRPr="00E856E1">
        <w:rPr>
          <w:rFonts w:ascii="Arial Narrow" w:hAnsi="Arial Narrow"/>
          <w:noProof/>
          <w:lang w:eastAsia="x-none"/>
        </w:rPr>
        <w:t xml:space="preserve">F28 </w:t>
      </w:r>
      <w:r w:rsidRPr="00E856E1">
        <w:rPr>
          <w:rFonts w:ascii="Arial Narrow" w:hAnsi="Arial Narrow"/>
          <w:noProof/>
          <w:lang w:eastAsia="x-none"/>
        </w:rPr>
        <w:t>Mk</w:t>
      </w:r>
      <w:r w:rsidR="002E438E" w:rsidRPr="00E856E1">
        <w:rPr>
          <w:rFonts w:ascii="Arial Narrow" w:hAnsi="Arial Narrow"/>
          <w:noProof/>
          <w:lang w:eastAsia="x-none"/>
        </w:rPr>
        <w:t xml:space="preserve"> 0100</w:t>
      </w:r>
      <w:r w:rsidRPr="00E856E1">
        <w:rPr>
          <w:rFonts w:ascii="Arial Narrow" w:hAnsi="Arial Narrow"/>
          <w:noProof/>
          <w:lang w:eastAsia="x-none"/>
        </w:rPr>
        <w:t xml:space="preserve"> pre </w:t>
      </w:r>
      <w:r w:rsidR="009322A3" w:rsidRPr="00E856E1">
        <w:rPr>
          <w:rFonts w:ascii="Arial Narrow" w:hAnsi="Arial Narrow"/>
          <w:noProof/>
          <w:lang w:eastAsia="x-none"/>
        </w:rPr>
        <w:t xml:space="preserve">Európu, Áziu, </w:t>
      </w:r>
      <w:r w:rsidR="002E438E" w:rsidRPr="00E856E1">
        <w:rPr>
          <w:rFonts w:ascii="Arial Narrow" w:hAnsi="Arial Narrow"/>
          <w:noProof/>
          <w:lang w:eastAsia="x-none"/>
        </w:rPr>
        <w:t>vrátane Blízkeho</w:t>
      </w:r>
      <w:r w:rsidR="009322A3" w:rsidRPr="00E856E1">
        <w:rPr>
          <w:rFonts w:ascii="Arial Narrow" w:hAnsi="Arial Narrow"/>
          <w:noProof/>
          <w:lang w:eastAsia="x-none"/>
        </w:rPr>
        <w:t xml:space="preserve"> východ</w:t>
      </w:r>
      <w:r w:rsidR="002E438E" w:rsidRPr="00E856E1">
        <w:rPr>
          <w:rFonts w:ascii="Arial Narrow" w:hAnsi="Arial Narrow"/>
          <w:noProof/>
          <w:lang w:eastAsia="x-none"/>
        </w:rPr>
        <w:t>u</w:t>
      </w:r>
      <w:r w:rsidR="009322A3" w:rsidRPr="00E856E1">
        <w:rPr>
          <w:rFonts w:ascii="Arial Narrow" w:hAnsi="Arial Narrow"/>
          <w:noProof/>
          <w:lang w:eastAsia="x-none"/>
        </w:rPr>
        <w:t xml:space="preserve"> a severn</w:t>
      </w:r>
      <w:r w:rsidR="002E438E" w:rsidRPr="00E856E1">
        <w:rPr>
          <w:rFonts w:ascii="Arial Narrow" w:hAnsi="Arial Narrow"/>
          <w:noProof/>
          <w:lang w:eastAsia="x-none"/>
        </w:rPr>
        <w:t>ej</w:t>
      </w:r>
      <w:r w:rsidR="009322A3" w:rsidRPr="00E856E1">
        <w:rPr>
          <w:rFonts w:ascii="Arial Narrow" w:hAnsi="Arial Narrow"/>
          <w:noProof/>
          <w:lang w:eastAsia="x-none"/>
        </w:rPr>
        <w:t xml:space="preserve"> Afrik</w:t>
      </w:r>
      <w:r w:rsidR="002E438E" w:rsidRPr="00E856E1">
        <w:rPr>
          <w:rFonts w:ascii="Arial Narrow" w:hAnsi="Arial Narrow"/>
          <w:noProof/>
          <w:lang w:eastAsia="x-none"/>
        </w:rPr>
        <w:t>y</w:t>
      </w:r>
      <w:r w:rsidR="00FC2984" w:rsidRPr="00E856E1">
        <w:rPr>
          <w:rFonts w:ascii="Arial Narrow" w:hAnsi="Arial Narrow"/>
          <w:noProof/>
          <w:lang w:eastAsia="x-none"/>
        </w:rPr>
        <w:t>.</w:t>
      </w:r>
    </w:p>
    <w:p w14:paraId="7EE27B7A" w14:textId="0F502FBF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Poistenie zodpovednosti za škody spôsobené prevádzkou vrtlníkov na území Slovenskej republiky, Českej republiky, s možnosťou rozšírenia na Európu.</w:t>
      </w:r>
    </w:p>
    <w:p w14:paraId="12447740" w14:textId="211ED58E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Prevádzdkou sa rozumenú lety za účelom prepravy osôb alebo nnákladu (materiálové zásielky) po trase letu, ako aj činnosť lietadiel na území cudzieho štátu medzi jednotlivými letmi.</w:t>
      </w:r>
    </w:p>
    <w:p w14:paraId="36F35971" w14:textId="6307E4F5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Prevádzka lietadiel na území cudzieho štátu môže byť vykonávaná z civilného alebo vojenského letiska.</w:t>
      </w:r>
    </w:p>
    <w:p w14:paraId="40E77447" w14:textId="3887098C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Lety techniky sa predpokladajú v zmysle „Prílohy č.1 Dokumentácia“ k tejto časti súťažných podkladov pre leteckú prepravu ddo celého sveta.</w:t>
      </w:r>
    </w:p>
    <w:p w14:paraId="2F860612" w14:textId="34F10556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Zároveň sa požaduje v ponuke uviesť aj poistenie zodpovednosti za škodu spôsobenú prevádzkou lietadiel aj pre lety do štátov s prísnejšími podmienkami poistenia.</w:t>
      </w:r>
    </w:p>
    <w:p w14:paraId="1D668D42" w14:textId="3B8874EC" w:rsidR="00FC2984" w:rsidRPr="00E856E1" w:rsidRDefault="00FC2984" w:rsidP="00FC2984">
      <w:pPr>
        <w:numPr>
          <w:ilvl w:val="1"/>
          <w:numId w:val="30"/>
        </w:numPr>
        <w:tabs>
          <w:tab w:val="num" w:pos="851"/>
          <w:tab w:val="left" w:pos="2160"/>
          <w:tab w:val="left" w:pos="2880"/>
          <w:tab w:val="left" w:pos="4500"/>
        </w:tabs>
        <w:spacing w:before="120" w:after="0" w:line="240" w:lineRule="auto"/>
        <w:ind w:left="851" w:hanging="425"/>
        <w:jc w:val="both"/>
        <w:rPr>
          <w:rFonts w:ascii="Arial Narrow" w:eastAsia="Times New Roman" w:hAnsi="Arial Narrow" w:cs="Times New Roman"/>
          <w:noProof/>
          <w:lang w:eastAsia="x-none"/>
        </w:rPr>
      </w:pPr>
      <w:r w:rsidRPr="00E856E1">
        <w:rPr>
          <w:rFonts w:ascii="Arial Narrow" w:hAnsi="Arial Narrow"/>
          <w:noProof/>
          <w:lang w:eastAsia="x-none"/>
        </w:rPr>
        <w:t>Poskytovanie zliav z ceny za poskytované služby a poskytovanie iných výhod.</w:t>
      </w:r>
    </w:p>
    <w:p w14:paraId="7CFA64B6" w14:textId="2CF6984C" w:rsidR="00306DD9" w:rsidRPr="00E856E1" w:rsidRDefault="00306DD9" w:rsidP="00306DD9">
      <w:pPr>
        <w:tabs>
          <w:tab w:val="left" w:pos="2160"/>
          <w:tab w:val="num" w:pos="2405"/>
          <w:tab w:val="left" w:pos="2880"/>
          <w:tab w:val="num" w:pos="2972"/>
          <w:tab w:val="left" w:pos="4500"/>
        </w:tabs>
        <w:spacing w:before="120" w:after="0" w:line="240" w:lineRule="auto"/>
        <w:jc w:val="both"/>
        <w:rPr>
          <w:rFonts w:ascii="Arial Narrow" w:hAnsi="Arial Narrow"/>
          <w:noProof/>
          <w:lang w:eastAsia="x-none"/>
        </w:rPr>
      </w:pPr>
    </w:p>
    <w:p w14:paraId="0B3D70F5" w14:textId="2518B92C" w:rsidR="00306DD9" w:rsidRPr="00E856E1" w:rsidRDefault="00306DD9" w:rsidP="00510934">
      <w:pPr>
        <w:pStyle w:val="Odsekzoznamu"/>
        <w:numPr>
          <w:ilvl w:val="0"/>
          <w:numId w:val="30"/>
        </w:numPr>
        <w:tabs>
          <w:tab w:val="clear" w:pos="2160"/>
          <w:tab w:val="left" w:pos="851"/>
          <w:tab w:val="num" w:pos="2405"/>
          <w:tab w:val="num" w:pos="2972"/>
        </w:tabs>
        <w:spacing w:before="120"/>
        <w:ind w:firstLine="0"/>
        <w:jc w:val="both"/>
        <w:rPr>
          <w:rFonts w:ascii="Arial Narrow" w:hAnsi="Arial Narrow"/>
          <w:noProof/>
          <w:sz w:val="22"/>
          <w:szCs w:val="22"/>
          <w:lang w:eastAsia="x-none"/>
        </w:rPr>
      </w:pPr>
      <w:r w:rsidRPr="00E856E1">
        <w:rPr>
          <w:rFonts w:ascii="Arial Narrow" w:hAnsi="Arial Narrow"/>
          <w:b/>
          <w:noProof/>
          <w:sz w:val="22"/>
          <w:szCs w:val="22"/>
          <w:lang w:eastAsia="x-none"/>
        </w:rPr>
        <w:t>Požiadavky a podmienky dodávky predmetu zákazky</w:t>
      </w:r>
      <w:r w:rsidR="00B219DC" w:rsidRPr="00E856E1">
        <w:rPr>
          <w:rFonts w:ascii="Arial Narrow" w:hAnsi="Arial Narrow"/>
          <w:noProof/>
          <w:sz w:val="22"/>
          <w:szCs w:val="22"/>
          <w:lang w:eastAsia="x-none"/>
        </w:rPr>
        <w:t>:</w:t>
      </w:r>
    </w:p>
    <w:p w14:paraId="13ED2747" w14:textId="56B671D9" w:rsidR="00306DD9" w:rsidRPr="00E856E1" w:rsidRDefault="00306DD9" w:rsidP="00112B50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num" w:pos="851"/>
        </w:tabs>
        <w:spacing w:before="120"/>
        <w:ind w:hanging="1979"/>
        <w:jc w:val="both"/>
        <w:rPr>
          <w:rFonts w:ascii="Arial Narrow" w:hAnsi="Arial Narrow"/>
          <w:noProof/>
          <w:sz w:val="22"/>
          <w:szCs w:val="22"/>
          <w:lang w:eastAsia="x-none"/>
        </w:rPr>
      </w:pPr>
      <w:r w:rsidRPr="00E856E1">
        <w:rPr>
          <w:rFonts w:ascii="Arial Narrow" w:hAnsi="Arial Narrow"/>
          <w:noProof/>
          <w:sz w:val="22"/>
          <w:szCs w:val="22"/>
          <w:lang w:eastAsia="x-none"/>
        </w:rPr>
        <w:t>Poistenie zodpovednosti za škodu spôsobenú prevádzkou lietadiel na území a mimo územia Slovenskej republiky.</w:t>
      </w:r>
    </w:p>
    <w:p w14:paraId="303A6441" w14:textId="26268F0C" w:rsidR="00306DD9" w:rsidRPr="00E856E1" w:rsidRDefault="00306DD9" w:rsidP="00306DD9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num" w:pos="851"/>
        </w:tabs>
        <w:spacing w:before="120"/>
        <w:ind w:left="851" w:hanging="425"/>
        <w:jc w:val="both"/>
        <w:rPr>
          <w:rFonts w:ascii="Arial Narrow" w:hAnsi="Arial Narrow"/>
          <w:noProof/>
          <w:sz w:val="22"/>
          <w:szCs w:val="22"/>
          <w:lang w:eastAsia="x-none"/>
        </w:rPr>
      </w:pPr>
      <w:r w:rsidRPr="00E856E1">
        <w:rPr>
          <w:rFonts w:ascii="Arial Narrow" w:hAnsi="Arial Narrow"/>
          <w:noProof/>
          <w:sz w:val="22"/>
          <w:szCs w:val="22"/>
          <w:lang w:eastAsia="x-none"/>
        </w:rPr>
        <w:t>Základné údaje o technike, ktorá je predmetom poistenia sú uvedené v Prílohe č.1 „Dokumentácia“, tejto časti súťažných podkladov.</w:t>
      </w:r>
    </w:p>
    <w:p w14:paraId="304A8D23" w14:textId="519B03A4" w:rsidR="00306DD9" w:rsidRPr="00E856E1" w:rsidRDefault="00306DD9" w:rsidP="00306DD9">
      <w:pPr>
        <w:pStyle w:val="Odsekzoznamu"/>
        <w:numPr>
          <w:ilvl w:val="1"/>
          <w:numId w:val="30"/>
        </w:numPr>
        <w:tabs>
          <w:tab w:val="clear" w:pos="2160"/>
          <w:tab w:val="clear" w:pos="2880"/>
          <w:tab w:val="num" w:pos="851"/>
        </w:tabs>
        <w:spacing w:before="120"/>
        <w:ind w:left="851" w:hanging="425"/>
        <w:jc w:val="both"/>
        <w:rPr>
          <w:rFonts w:ascii="Arial Narrow" w:hAnsi="Arial Narrow"/>
          <w:noProof/>
          <w:sz w:val="22"/>
          <w:szCs w:val="22"/>
          <w:lang w:eastAsia="x-none"/>
        </w:rPr>
      </w:pPr>
      <w:r w:rsidRPr="00E856E1">
        <w:rPr>
          <w:rFonts w:ascii="Arial Narrow" w:hAnsi="Arial Narrow"/>
          <w:noProof/>
          <w:sz w:val="22"/>
          <w:szCs w:val="22"/>
          <w:lang w:eastAsia="x-none"/>
        </w:rPr>
        <w:t>Limity poistného krytia za štandardných podmienok:</w:t>
      </w:r>
    </w:p>
    <w:p w14:paraId="1BF3FDFB" w14:textId="1CCBA258" w:rsidR="00306DD9" w:rsidRPr="00E856E1" w:rsidRDefault="00306DD9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before="120"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-       pre lietadlá </w:t>
      </w:r>
      <w:proofErr w:type="spellStart"/>
      <w:r w:rsidRPr="00E856E1">
        <w:rPr>
          <w:rFonts w:ascii="Arial Narrow" w:eastAsia="Times New Roman" w:hAnsi="Arial Narrow" w:cs="Times New Roman"/>
          <w:lang w:eastAsia="cs-CZ"/>
        </w:rPr>
        <w:t>Airbus</w:t>
      </w:r>
      <w:proofErr w:type="spellEnd"/>
      <w:r w:rsidRPr="00E856E1">
        <w:rPr>
          <w:rFonts w:ascii="Arial Narrow" w:eastAsia="Times New Roman" w:hAnsi="Arial Narrow" w:cs="Times New Roman"/>
          <w:lang w:eastAsia="cs-CZ"/>
        </w:rPr>
        <w:t xml:space="preserve"> A-319 CJ  </w:t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</w:p>
    <w:p w14:paraId="7A634F89" w14:textId="4B1FD68C" w:rsidR="00306DD9" w:rsidRPr="00E856E1" w:rsidRDefault="00306DD9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- </w:t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pre lietadlá </w:t>
      </w:r>
      <w:proofErr w:type="spellStart"/>
      <w:r w:rsidRPr="00E856E1">
        <w:rPr>
          <w:rFonts w:ascii="Arial Narrow" w:eastAsia="Times New Roman" w:hAnsi="Arial Narrow" w:cs="Times New Roman"/>
          <w:lang w:eastAsia="cs-CZ"/>
        </w:rPr>
        <w:t>Fokker</w:t>
      </w:r>
      <w:proofErr w:type="spellEnd"/>
      <w:r w:rsidRPr="00E856E1">
        <w:rPr>
          <w:rFonts w:ascii="Arial Narrow" w:eastAsia="Times New Roman" w:hAnsi="Arial Narrow" w:cs="Times New Roman"/>
          <w:lang w:eastAsia="cs-CZ"/>
        </w:rPr>
        <w:t xml:space="preserve"> F28 </w:t>
      </w:r>
      <w:proofErr w:type="spellStart"/>
      <w:r w:rsidRPr="00E856E1">
        <w:rPr>
          <w:rFonts w:ascii="Arial Narrow" w:eastAsia="Times New Roman" w:hAnsi="Arial Narrow" w:cs="Times New Roman"/>
          <w:lang w:eastAsia="cs-CZ"/>
        </w:rPr>
        <w:t>Mk</w:t>
      </w:r>
      <w:proofErr w:type="spellEnd"/>
      <w:r w:rsidRPr="00E856E1">
        <w:rPr>
          <w:rFonts w:ascii="Arial Narrow" w:eastAsia="Times New Roman" w:hAnsi="Arial Narrow" w:cs="Times New Roman"/>
          <w:lang w:eastAsia="cs-CZ"/>
        </w:rPr>
        <w:t xml:space="preserve"> 0100</w:t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</w:p>
    <w:p w14:paraId="4EEF344D" w14:textId="1F7684C4" w:rsidR="00306DD9" w:rsidRPr="00E856E1" w:rsidRDefault="00306DD9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- </w:t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pre vrtuľníky Mi-171 </w:t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  </w:t>
      </w:r>
    </w:p>
    <w:p w14:paraId="49B65FCA" w14:textId="20D006C2" w:rsidR="00306DD9" w:rsidRPr="00E856E1" w:rsidRDefault="00306DD9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- </w:t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pre vrtuľník </w:t>
      </w:r>
      <w:proofErr w:type="spellStart"/>
      <w:r w:rsidRPr="00E856E1">
        <w:rPr>
          <w:rFonts w:ascii="Arial Narrow" w:eastAsia="Times New Roman" w:hAnsi="Arial Narrow" w:cs="Times New Roman"/>
          <w:lang w:eastAsia="cs-CZ"/>
        </w:rPr>
        <w:t>Bell</w:t>
      </w:r>
      <w:proofErr w:type="spellEnd"/>
      <w:r w:rsidRPr="00E856E1">
        <w:rPr>
          <w:rFonts w:ascii="Arial Narrow" w:eastAsia="Times New Roman" w:hAnsi="Arial Narrow" w:cs="Times New Roman"/>
          <w:lang w:eastAsia="cs-CZ"/>
        </w:rPr>
        <w:t xml:space="preserve"> - 429 </w:t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  </w:t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</w:r>
      <w:r w:rsidRPr="00E856E1">
        <w:rPr>
          <w:rFonts w:ascii="Arial Narrow" w:eastAsia="Times New Roman" w:hAnsi="Arial Narrow" w:cs="Times New Roman"/>
          <w:lang w:eastAsia="cs-CZ"/>
        </w:rPr>
        <w:tab/>
        <w:t xml:space="preserve">   </w:t>
      </w:r>
    </w:p>
    <w:p w14:paraId="5F3C5F78" w14:textId="0FF864F8" w:rsidR="00306DD9" w:rsidRPr="00E856E1" w:rsidRDefault="00306DD9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>-       pre vrtuľník Leonardo AW189</w:t>
      </w:r>
    </w:p>
    <w:p w14:paraId="47463790" w14:textId="6BCE755D" w:rsidR="00DE599C" w:rsidRPr="00E856E1" w:rsidRDefault="00DE599C" w:rsidP="00306DD9">
      <w:pPr>
        <w:tabs>
          <w:tab w:val="left" w:pos="1276"/>
          <w:tab w:val="left" w:pos="2160"/>
          <w:tab w:val="left" w:pos="2880"/>
          <w:tab w:val="left" w:pos="4500"/>
          <w:tab w:val="right" w:pos="5760"/>
        </w:tabs>
        <w:spacing w:after="120" w:line="240" w:lineRule="auto"/>
        <w:ind w:left="850" w:hanging="425"/>
        <w:jc w:val="both"/>
        <w:rPr>
          <w:rFonts w:ascii="Arial Narrow" w:eastAsia="Times New Roman" w:hAnsi="Arial Narrow" w:cs="Times New Roman"/>
          <w:lang w:eastAsia="cs-CZ"/>
        </w:rPr>
      </w:pPr>
    </w:p>
    <w:p w14:paraId="6A7959C2" w14:textId="4F5C5AEB" w:rsidR="00DE599C" w:rsidRPr="00E856E1" w:rsidRDefault="00DE599C" w:rsidP="00112B50">
      <w:pPr>
        <w:pStyle w:val="Odsekzoznamu"/>
        <w:numPr>
          <w:ilvl w:val="1"/>
          <w:numId w:val="30"/>
        </w:numPr>
        <w:tabs>
          <w:tab w:val="left" w:pos="851"/>
          <w:tab w:val="right" w:pos="5760"/>
        </w:tabs>
        <w:spacing w:after="120"/>
        <w:ind w:hanging="1979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>Limity odškodnenia</w:t>
      </w:r>
      <w:r w:rsidR="00B219DC" w:rsidRPr="00E856E1">
        <w:rPr>
          <w:rFonts w:ascii="Arial Narrow" w:hAnsi="Arial Narrow"/>
          <w:sz w:val="22"/>
          <w:szCs w:val="22"/>
        </w:rPr>
        <w:t>:</w:t>
      </w:r>
    </w:p>
    <w:p w14:paraId="119A5B52" w14:textId="66B7DDBF" w:rsidR="00DE599C" w:rsidRPr="00E856E1" w:rsidRDefault="00DE599C" w:rsidP="00DE599C">
      <w:pPr>
        <w:pStyle w:val="Odsekzoznamu"/>
        <w:numPr>
          <w:ilvl w:val="0"/>
          <w:numId w:val="38"/>
        </w:numPr>
        <w:tabs>
          <w:tab w:val="left" w:pos="1276"/>
          <w:tab w:val="right" w:pos="576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>300 000 000,00SDR za každú a všetky straty na živote, zdraví alebo majetku tretej osoby, cestujúcich a posádky, ktoré vznikli počas trvania poistenia (kombinovaný jeden limit)</w:t>
      </w:r>
    </w:p>
    <w:p w14:paraId="36C2D569" w14:textId="4AD72E4C" w:rsidR="00DE599C" w:rsidRPr="00E856E1" w:rsidRDefault="00DE599C" w:rsidP="00DE599C">
      <w:pPr>
        <w:pStyle w:val="Odsekzoznamu"/>
        <w:numPr>
          <w:ilvl w:val="0"/>
          <w:numId w:val="38"/>
        </w:numPr>
        <w:tabs>
          <w:tab w:val="left" w:pos="1276"/>
          <w:tab w:val="right" w:pos="576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150 000 000,00 USD súhrnný </w:t>
      </w:r>
      <w:proofErr w:type="spellStart"/>
      <w:r w:rsidRPr="00E856E1">
        <w:rPr>
          <w:rFonts w:ascii="Arial Narrow" w:hAnsi="Arial Narrow"/>
          <w:sz w:val="22"/>
          <w:szCs w:val="22"/>
        </w:rPr>
        <w:t>podlimit</w:t>
      </w:r>
      <w:proofErr w:type="spellEnd"/>
      <w:r w:rsidRPr="00E856E1">
        <w:rPr>
          <w:rFonts w:ascii="Arial Narrow" w:hAnsi="Arial Narrow"/>
          <w:sz w:val="22"/>
          <w:szCs w:val="22"/>
        </w:rPr>
        <w:t xml:space="preserve"> za každú jednu stratu, ktorá vznikla počas trvania poistenia poistným rizikám podľa medzinárodnej doložky AVN.52E</w:t>
      </w:r>
    </w:p>
    <w:p w14:paraId="3C17E7C3" w14:textId="2A54768E" w:rsidR="00DE599C" w:rsidRPr="00E856E1" w:rsidRDefault="00DE599C" w:rsidP="00112B50">
      <w:pPr>
        <w:pStyle w:val="Odsekzoznamu"/>
        <w:numPr>
          <w:ilvl w:val="1"/>
          <w:numId w:val="30"/>
        </w:numPr>
        <w:tabs>
          <w:tab w:val="clear" w:pos="2880"/>
          <w:tab w:val="left" w:pos="993"/>
          <w:tab w:val="left" w:pos="1134"/>
          <w:tab w:val="right" w:pos="5760"/>
        </w:tabs>
        <w:spacing w:after="120"/>
        <w:ind w:hanging="1979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>V rámci uvedeného poistného krytia sa vyžaduje špecifikácia z hľadiska poistného rizika:</w:t>
      </w:r>
    </w:p>
    <w:p w14:paraId="0554FF94" w14:textId="1633D94D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Zodpovednosti za škodu spôsobenú tretím osobám</w:t>
      </w:r>
    </w:p>
    <w:p w14:paraId="5E240A6E" w14:textId="0985EA4D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Zodpovednosti za škodu spôsobenú voči cestujúcim na batožine, na zdraví alebo usmrtení</w:t>
      </w:r>
    </w:p>
    <w:p w14:paraId="717A47EA" w14:textId="3E8DC85C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Nákladov spojených s vyšetrovaním poistnej udalosti</w:t>
      </w:r>
    </w:p>
    <w:p w14:paraId="0E77EAC0" w14:textId="604C35AE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Zodpovednosti za prepravovaný tovar a poštové zásielky</w:t>
      </w:r>
    </w:p>
    <w:p w14:paraId="5796DA35" w14:textId="66B44041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Riziká vojny, únosu a terorizmu podľa doložky AVN 52 D/E</w:t>
      </w:r>
    </w:p>
    <w:p w14:paraId="66C59783" w14:textId="3EA9E466" w:rsidR="00DE599C" w:rsidRPr="00E856E1" w:rsidRDefault="00DE599C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</w:t>
      </w:r>
      <w:r w:rsidR="0048026E" w:rsidRPr="00E856E1">
        <w:rPr>
          <w:rFonts w:ascii="Arial Narrow" w:hAnsi="Arial Narrow"/>
          <w:sz w:val="22"/>
          <w:szCs w:val="22"/>
        </w:rPr>
        <w:t>Úrazové poistenie sedadiel posádky</w:t>
      </w:r>
    </w:p>
    <w:p w14:paraId="35E67A26" w14:textId="4D35F8A9" w:rsidR="0048026E" w:rsidRPr="00E856E1" w:rsidRDefault="0048026E" w:rsidP="00DE599C">
      <w:pPr>
        <w:pStyle w:val="Odsekzoznamu"/>
        <w:numPr>
          <w:ilvl w:val="2"/>
          <w:numId w:val="30"/>
        </w:numPr>
        <w:tabs>
          <w:tab w:val="clear" w:pos="2160"/>
          <w:tab w:val="left" w:pos="993"/>
          <w:tab w:val="left" w:pos="1134"/>
          <w:tab w:val="left" w:pos="1418"/>
          <w:tab w:val="right" w:pos="5760"/>
        </w:tabs>
        <w:spacing w:after="120"/>
        <w:ind w:firstLine="273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 xml:space="preserve"> Ako aj iné neštandardné podmienky</w:t>
      </w:r>
    </w:p>
    <w:p w14:paraId="1D807238" w14:textId="22E42697" w:rsidR="00B219DC" w:rsidRPr="00E856E1" w:rsidRDefault="00B219DC" w:rsidP="00B219DC">
      <w:pPr>
        <w:pStyle w:val="Odsekzoznamu"/>
        <w:widowControl w:val="0"/>
        <w:numPr>
          <w:ilvl w:val="1"/>
          <w:numId w:val="30"/>
        </w:numPr>
        <w:tabs>
          <w:tab w:val="clear" w:pos="2160"/>
          <w:tab w:val="clear" w:pos="2880"/>
          <w:tab w:val="left" w:pos="993"/>
        </w:tabs>
        <w:autoSpaceDE w:val="0"/>
        <w:autoSpaceDN w:val="0"/>
        <w:spacing w:before="126" w:line="249" w:lineRule="auto"/>
        <w:ind w:left="993" w:right="1216" w:hanging="567"/>
        <w:jc w:val="both"/>
        <w:rPr>
          <w:rFonts w:ascii="Arial Narrow" w:hAnsi="Arial Narrow"/>
          <w:sz w:val="22"/>
          <w:szCs w:val="22"/>
        </w:rPr>
      </w:pPr>
      <w:r w:rsidRPr="00E856E1">
        <w:rPr>
          <w:rFonts w:ascii="Arial Narrow" w:hAnsi="Arial Narrow"/>
          <w:sz w:val="22"/>
          <w:szCs w:val="22"/>
        </w:rPr>
        <w:t>Uchádzač musí predložiť doklad o zaisťovaní činnosti poisťovateľa (originál alebo overenú fotokópiu potvrdenia vydaného zaisťovateľom alebo čestné vyhlásenie uchádzača).</w:t>
      </w:r>
    </w:p>
    <w:p w14:paraId="21AF0575" w14:textId="320044CE" w:rsidR="00B219DC" w:rsidRPr="00E856E1" w:rsidRDefault="00B219DC" w:rsidP="00B219DC">
      <w:pPr>
        <w:widowControl w:val="0"/>
        <w:numPr>
          <w:ilvl w:val="1"/>
          <w:numId w:val="30"/>
        </w:numPr>
        <w:tabs>
          <w:tab w:val="left" w:pos="1894"/>
        </w:tabs>
        <w:autoSpaceDE w:val="0"/>
        <w:autoSpaceDN w:val="0"/>
        <w:spacing w:before="123" w:after="0" w:line="254" w:lineRule="auto"/>
        <w:ind w:left="993" w:right="1205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Výšku  poistného  do  súťažných  podkladov   stanoviť  pre  každý  druh  techniky   zvlášť  a zároveň spolu za celý súbor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letúnov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a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vrtuľníkov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(ďalej len</w:t>
      </w:r>
      <w:r w:rsidRPr="00E856E1">
        <w:rPr>
          <w:rFonts w:ascii="Arial Narrow" w:eastAsia="Times New Roman" w:hAnsi="Arial Narrow" w:cs="Times New Roman"/>
          <w:color w:val="3D3D44"/>
          <w:spacing w:val="-1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„súbor").</w:t>
      </w:r>
    </w:p>
    <w:p w14:paraId="52712448" w14:textId="758EB4E4" w:rsidR="00B219DC" w:rsidRPr="00E856E1" w:rsidRDefault="00B219DC" w:rsidP="00B219DC">
      <w:pPr>
        <w:widowControl w:val="0"/>
        <w:numPr>
          <w:ilvl w:val="1"/>
          <w:numId w:val="30"/>
        </w:numPr>
        <w:tabs>
          <w:tab w:val="left" w:pos="1894"/>
        </w:tabs>
        <w:autoSpaceDE w:val="0"/>
        <w:autoSpaceDN w:val="0"/>
        <w:spacing w:before="112" w:after="0" w:line="254" w:lineRule="auto"/>
        <w:ind w:left="993" w:right="1201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>Ak poistník nadobudne lietajúcu  techniku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 xml:space="preserve">, 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pri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ktorom 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má povinnosť  uzavrieť  zmluvu  o poistení zodpovednosti za škodu spôsobenú prevádzkou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lietadla,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stáva sa táto zodpovednosť za škodu poistenú dňom nadobudnutia, </w:t>
      </w:r>
      <w:r w:rsidRPr="00E856E1">
        <w:rPr>
          <w:rFonts w:ascii="Arial Narrow" w:eastAsia="Times New Roman" w:hAnsi="Arial Narrow" w:cs="Times New Roman"/>
          <w:color w:val="3D3D44"/>
          <w:spacing w:val="-3"/>
          <w:w w:val="105"/>
        </w:rPr>
        <w:t>resp</w:t>
      </w:r>
      <w:r w:rsidRPr="00E856E1">
        <w:rPr>
          <w:rFonts w:ascii="Arial Narrow" w:eastAsia="Times New Roman" w:hAnsi="Arial Narrow" w:cs="Times New Roman"/>
          <w:color w:val="5D6064"/>
          <w:spacing w:val="-3"/>
          <w:w w:val="105"/>
        </w:rPr>
        <w:t xml:space="preserve">.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dňom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zaradenia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do súboru. To neplatí ak poistník nezaradí lietajúcu techniku do</w:t>
      </w:r>
      <w:r w:rsidRPr="00E856E1">
        <w:rPr>
          <w:rFonts w:ascii="Arial Narrow" w:eastAsia="Times New Roman" w:hAnsi="Arial Narrow" w:cs="Times New Roman"/>
          <w:color w:val="3D3D44"/>
          <w:spacing w:val="22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súboru</w:t>
      </w:r>
      <w:r w:rsidRPr="00E856E1">
        <w:rPr>
          <w:rFonts w:ascii="Arial Narrow" w:eastAsia="Times New Roman" w:hAnsi="Arial Narrow" w:cs="Times New Roman"/>
          <w:color w:val="727777"/>
          <w:w w:val="105"/>
        </w:rPr>
        <w:t>.</w:t>
      </w:r>
    </w:p>
    <w:p w14:paraId="5989C2A2" w14:textId="17113770" w:rsidR="00B219DC" w:rsidRPr="00E856E1" w:rsidRDefault="00B219DC" w:rsidP="00B219DC">
      <w:pPr>
        <w:widowControl w:val="0"/>
        <w:numPr>
          <w:ilvl w:val="1"/>
          <w:numId w:val="30"/>
        </w:numPr>
        <w:tabs>
          <w:tab w:val="left" w:pos="1894"/>
        </w:tabs>
        <w:autoSpaceDE w:val="0"/>
        <w:autoSpaceDN w:val="0"/>
        <w:spacing w:before="109" w:after="0" w:line="252" w:lineRule="auto"/>
        <w:ind w:left="993" w:right="1212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Aktualizácia súboru pri nadobudnutí lietajúcej techniky v priebehu kalendárneho roka a zmeny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poistenia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z hľadiska územnej platnosti, ktoré sú už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v súbore,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sa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budú 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r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ealizovať doplnkom špecifikácie lietajúcej techniky a špecifikácia bude doručená poisťovateľovi (overeným </w:t>
      </w:r>
      <w:r w:rsidR="00B05BCD" w:rsidRPr="00E856E1">
        <w:rPr>
          <w:rFonts w:ascii="Arial Narrow" w:eastAsia="Times New Roman" w:hAnsi="Arial Narrow" w:cs="Times New Roman"/>
          <w:color w:val="3D3D44"/>
          <w:w w:val="105"/>
        </w:rPr>
        <w:t>e-mailom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) najneskôr v deň zaradenia techniky do súboru. Rovnakým spôsobom sa bude aktualizovať súbor aj v prípade vyraďovania techniky z</w:t>
      </w:r>
      <w:r w:rsidRPr="00E856E1">
        <w:rPr>
          <w:rFonts w:ascii="Arial Narrow" w:eastAsia="Times New Roman" w:hAnsi="Arial Narrow" w:cs="Times New Roman"/>
          <w:color w:val="3D3D44"/>
          <w:spacing w:val="-18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poistenia.</w:t>
      </w:r>
    </w:p>
    <w:p w14:paraId="14FCB0F2" w14:textId="77777777" w:rsidR="00B219DC" w:rsidRPr="00E856E1" w:rsidRDefault="00B219DC" w:rsidP="00162470">
      <w:pPr>
        <w:widowControl w:val="0"/>
        <w:numPr>
          <w:ilvl w:val="1"/>
          <w:numId w:val="30"/>
        </w:numPr>
        <w:tabs>
          <w:tab w:val="left" w:pos="1894"/>
        </w:tabs>
        <w:autoSpaceDE w:val="0"/>
        <w:autoSpaceDN w:val="0"/>
        <w:spacing w:before="113" w:after="0" w:line="254" w:lineRule="auto"/>
        <w:ind w:left="993" w:right="1219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Aktualizácia súboru sa nebude považovať za podstatnú zmenu zmluvy, ktorá 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>by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 vyžadovala jej úpravu vo forme písomného dodatku k poistnej zmluve. Aktualizovaná príloha nadobudne platnosť a účinnosť dňom jej</w:t>
      </w:r>
      <w:r w:rsidRPr="00E856E1">
        <w:rPr>
          <w:rFonts w:ascii="Arial Narrow" w:eastAsia="Times New Roman" w:hAnsi="Arial Narrow" w:cs="Times New Roman"/>
          <w:color w:val="3D3D44"/>
          <w:spacing w:val="-22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doručenia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.</w:t>
      </w:r>
    </w:p>
    <w:p w14:paraId="3D1D0390" w14:textId="19811562" w:rsidR="00B219DC" w:rsidRPr="00E856E1" w:rsidRDefault="00B219DC" w:rsidP="00162470">
      <w:pPr>
        <w:widowControl w:val="0"/>
        <w:numPr>
          <w:ilvl w:val="1"/>
          <w:numId w:val="30"/>
        </w:numPr>
        <w:tabs>
          <w:tab w:val="left" w:pos="1894"/>
        </w:tabs>
        <w:autoSpaceDE w:val="0"/>
        <w:autoSpaceDN w:val="0"/>
        <w:spacing w:before="113" w:after="0" w:line="247" w:lineRule="auto"/>
        <w:ind w:left="993" w:right="1227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Vyžaduje sa možnosť poistenia členov posádky lietadiel a vrtuľníkov. Zoznam a nálety pilotov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lietadiel a 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v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rtu</w:t>
      </w:r>
      <w:r w:rsidR="00162470" w:rsidRPr="00E856E1">
        <w:rPr>
          <w:rFonts w:ascii="Arial Narrow" w:eastAsia="Times New Roman" w:hAnsi="Arial Narrow" w:cs="Times New Roman"/>
          <w:color w:val="5D6064"/>
          <w:w w:val="105"/>
        </w:rPr>
        <w:t>ľní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kov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je uvedený v </w:t>
      </w:r>
      <w:r w:rsidRPr="00E856E1">
        <w:rPr>
          <w:rFonts w:ascii="Arial Narrow" w:eastAsia="Times New Roman" w:hAnsi="Arial Narrow" w:cs="Times New Roman"/>
          <w:i/>
          <w:color w:val="3D3D44"/>
          <w:w w:val="105"/>
        </w:rPr>
        <w:t>,,P</w:t>
      </w:r>
      <w:r w:rsidRPr="00E856E1">
        <w:rPr>
          <w:rFonts w:ascii="Arial Narrow" w:eastAsia="Times New Roman" w:hAnsi="Arial Narrow" w:cs="Times New Roman"/>
          <w:i/>
          <w:color w:val="5D6064"/>
          <w:w w:val="105"/>
        </w:rPr>
        <w:t xml:space="preserve">rílohe </w:t>
      </w:r>
      <w:r w:rsidRPr="00E856E1">
        <w:rPr>
          <w:rFonts w:ascii="Arial Narrow" w:eastAsia="Times New Roman" w:hAnsi="Arial Narrow" w:cs="Times New Roman"/>
          <w:i/>
          <w:color w:val="3D3D44"/>
          <w:w w:val="105"/>
        </w:rPr>
        <w:t xml:space="preserve">č. 2 </w:t>
      </w:r>
      <w:r w:rsidRPr="00E856E1">
        <w:rPr>
          <w:rFonts w:ascii="Arial Narrow" w:eastAsia="Times New Roman" w:hAnsi="Arial Narrow" w:cs="Times New Roman"/>
          <w:i/>
          <w:color w:val="3D3D44"/>
          <w:spacing w:val="-4"/>
          <w:w w:val="105"/>
        </w:rPr>
        <w:t>Zozna</w:t>
      </w:r>
      <w:r w:rsidRPr="00E856E1">
        <w:rPr>
          <w:rFonts w:ascii="Arial Narrow" w:eastAsia="Times New Roman" w:hAnsi="Arial Narrow" w:cs="Times New Roman"/>
          <w:i/>
          <w:color w:val="5D6064"/>
          <w:spacing w:val="-4"/>
          <w:w w:val="105"/>
        </w:rPr>
        <w:t xml:space="preserve">m </w:t>
      </w:r>
      <w:r w:rsidRPr="00E856E1">
        <w:rPr>
          <w:rFonts w:ascii="Arial Narrow" w:eastAsia="Times New Roman" w:hAnsi="Arial Narrow" w:cs="Times New Roman"/>
          <w:i/>
          <w:color w:val="4D4D54"/>
          <w:w w:val="105"/>
        </w:rPr>
        <w:t xml:space="preserve">a nálety </w:t>
      </w:r>
      <w:r w:rsidRPr="00E856E1">
        <w:rPr>
          <w:rFonts w:ascii="Arial Narrow" w:eastAsia="Times New Roman" w:hAnsi="Arial Narrow" w:cs="Times New Roman"/>
          <w:i/>
          <w:color w:val="3D3D44"/>
          <w:spacing w:val="-8"/>
          <w:w w:val="105"/>
        </w:rPr>
        <w:t>pilotov</w:t>
      </w:r>
      <w:r w:rsidRPr="00E856E1">
        <w:rPr>
          <w:rFonts w:ascii="Arial Narrow" w:eastAsia="Times New Roman" w:hAnsi="Arial Narrow" w:cs="Times New Roman"/>
          <w:i/>
          <w:color w:val="5D6064"/>
          <w:spacing w:val="-8"/>
          <w:w w:val="105"/>
        </w:rPr>
        <w:t xml:space="preserve">"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k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tejto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>časti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 súťažných</w:t>
      </w:r>
      <w:r w:rsidRPr="00E856E1">
        <w:rPr>
          <w:rFonts w:ascii="Arial Narrow" w:eastAsia="Times New Roman" w:hAnsi="Arial Narrow" w:cs="Times New Roman"/>
          <w:color w:val="3D3D44"/>
          <w:spacing w:val="8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podkladov</w:t>
      </w:r>
      <w:r w:rsidRPr="00E856E1">
        <w:rPr>
          <w:rFonts w:ascii="Arial Narrow" w:eastAsia="Times New Roman" w:hAnsi="Arial Narrow" w:cs="Times New Roman"/>
          <w:color w:val="727777"/>
          <w:w w:val="105"/>
        </w:rPr>
        <w:t>.</w:t>
      </w:r>
    </w:p>
    <w:p w14:paraId="5C05ACCB" w14:textId="0E165DC9" w:rsidR="00B219DC" w:rsidRPr="00E856E1" w:rsidRDefault="00B219DC" w:rsidP="00E856E1">
      <w:pPr>
        <w:widowControl w:val="0"/>
        <w:numPr>
          <w:ilvl w:val="1"/>
          <w:numId w:val="30"/>
        </w:numPr>
        <w:tabs>
          <w:tab w:val="left" w:pos="1890"/>
        </w:tabs>
        <w:autoSpaceDE w:val="0"/>
        <w:autoSpaceDN w:val="0"/>
        <w:spacing w:before="123" w:after="0" w:line="247" w:lineRule="auto"/>
        <w:ind w:left="993" w:right="1232" w:hanging="567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Úhradu povinného zmluvného poistného </w:t>
      </w:r>
      <w:r w:rsidR="00162470" w:rsidRPr="00E856E1">
        <w:rPr>
          <w:rFonts w:ascii="Arial Narrow" w:eastAsia="Times New Roman" w:hAnsi="Arial Narrow" w:cs="Times New Roman"/>
          <w:color w:val="3D3D44"/>
          <w:w w:val="105"/>
        </w:rPr>
        <w:t>za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poistn</w:t>
      </w:r>
      <w:r w:rsidR="00162470" w:rsidRPr="00E856E1">
        <w:rPr>
          <w:rFonts w:ascii="Arial Narrow" w:eastAsia="Times New Roman" w:hAnsi="Arial Narrow" w:cs="Times New Roman"/>
          <w:color w:val="3D3D44"/>
          <w:w w:val="105"/>
        </w:rPr>
        <w:t>é obdobie od 1.1.2024 do 31.12.2024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 a jeho splatnosť za celý súbor lietadiel v správe ministerstva vykoná ministerstvo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:</w:t>
      </w:r>
    </w:p>
    <w:p w14:paraId="60C2C614" w14:textId="0D78E97D" w:rsidR="00B219DC" w:rsidRPr="00E856E1" w:rsidRDefault="00B219DC" w:rsidP="00B219DC">
      <w:pPr>
        <w:widowControl w:val="0"/>
        <w:numPr>
          <w:ilvl w:val="0"/>
          <w:numId w:val="40"/>
        </w:numPr>
        <w:tabs>
          <w:tab w:val="left" w:pos="1481"/>
        </w:tabs>
        <w:autoSpaceDE w:val="0"/>
        <w:autoSpaceDN w:val="0"/>
        <w:spacing w:before="122" w:after="0" w:line="256" w:lineRule="auto"/>
        <w:ind w:right="1221" w:hanging="2"/>
        <w:jc w:val="both"/>
        <w:rPr>
          <w:rFonts w:ascii="Arial Narrow" w:eastAsia="Times New Roman" w:hAnsi="Arial Narrow" w:cs="Times New Roman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hromadne za všetky </w:t>
      </w:r>
      <w:r w:rsidRPr="00E856E1">
        <w:rPr>
          <w:rFonts w:ascii="Arial Narrow" w:eastAsia="Times New Roman" w:hAnsi="Arial Narrow" w:cs="Times New Roman"/>
          <w:color w:val="4D4D54"/>
          <w:spacing w:val="-3"/>
          <w:w w:val="105"/>
        </w:rPr>
        <w:t>lietad</w:t>
      </w:r>
      <w:r w:rsidRPr="00E856E1">
        <w:rPr>
          <w:rFonts w:ascii="Arial Narrow" w:eastAsia="Times New Roman" w:hAnsi="Arial Narrow" w:cs="Times New Roman"/>
          <w:color w:val="232323"/>
          <w:spacing w:val="-3"/>
          <w:w w:val="105"/>
        </w:rPr>
        <w:t>l</w:t>
      </w:r>
      <w:r w:rsidRPr="00E856E1">
        <w:rPr>
          <w:rFonts w:ascii="Arial Narrow" w:eastAsia="Times New Roman" w:hAnsi="Arial Narrow" w:cs="Times New Roman"/>
          <w:color w:val="3D3D44"/>
          <w:spacing w:val="-3"/>
          <w:w w:val="105"/>
        </w:rPr>
        <w:t xml:space="preserve">á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v súbore na základe jednej zmluvy, formou stanovenia sp</w:t>
      </w:r>
      <w:r w:rsidRPr="00E856E1">
        <w:rPr>
          <w:rFonts w:ascii="Arial Narrow" w:eastAsia="Times New Roman" w:hAnsi="Arial Narrow" w:cs="Times New Roman"/>
          <w:color w:val="232323"/>
          <w:w w:val="105"/>
        </w:rPr>
        <w:t>l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átok k štyrom termínom, k 1.1., 1.4., 1.7. a 1.10. príslušného kalendárneho roka a dohodnutých lehotách splatnosti </w:t>
      </w:r>
      <w:r w:rsidRPr="00E856E1">
        <w:rPr>
          <w:rFonts w:ascii="Arial Narrow" w:eastAsia="Times New Roman" w:hAnsi="Arial Narrow" w:cs="Times New Roman"/>
          <w:color w:val="3D3D44"/>
          <w:spacing w:val="-3"/>
          <w:w w:val="105"/>
        </w:rPr>
        <w:t>na</w:t>
      </w:r>
      <w:r w:rsidRPr="00E856E1">
        <w:rPr>
          <w:rFonts w:ascii="Arial Narrow" w:eastAsia="Times New Roman" w:hAnsi="Arial Narrow" w:cs="Times New Roman"/>
          <w:color w:val="232323"/>
          <w:spacing w:val="-3"/>
          <w:w w:val="105"/>
        </w:rPr>
        <w:t>j</w:t>
      </w:r>
      <w:r w:rsidRPr="00E856E1">
        <w:rPr>
          <w:rFonts w:ascii="Arial Narrow" w:eastAsia="Times New Roman" w:hAnsi="Arial Narrow" w:cs="Times New Roman"/>
          <w:color w:val="3D3D44"/>
          <w:spacing w:val="-3"/>
          <w:w w:val="105"/>
        </w:rPr>
        <w:t xml:space="preserve">menej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30 dní, s tým že termín úhrady prvej splátky poistného (k 1.1.) bude do 28. 2. príslušného kalendárneho roka, s možnosťou vydania potvrdenia o poistení </w:t>
      </w:r>
      <w:r w:rsidRPr="00E856E1">
        <w:rPr>
          <w:rFonts w:ascii="Arial Narrow" w:eastAsia="Times New Roman" w:hAnsi="Arial Narrow" w:cs="Times New Roman"/>
          <w:color w:val="232323"/>
          <w:w w:val="105"/>
        </w:rPr>
        <w:t>l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ietadiel v súbore od </w:t>
      </w:r>
      <w:r w:rsidRPr="00E856E1">
        <w:rPr>
          <w:rFonts w:ascii="Arial Narrow" w:eastAsia="Times New Roman" w:hAnsi="Arial Narrow" w:cs="Times New Roman"/>
          <w:color w:val="3D3D44"/>
          <w:w w:val="103"/>
        </w:rPr>
        <w:t>prvého</w:t>
      </w:r>
      <w:r w:rsidRPr="00E856E1">
        <w:rPr>
          <w:rFonts w:ascii="Arial Narrow" w:eastAsia="Times New Roman" w:hAnsi="Arial Narrow" w:cs="Times New Roman"/>
          <w:color w:val="3D3D44"/>
          <w:spacing w:val="13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dňa</w:t>
      </w:r>
      <w:r w:rsidRPr="00E856E1">
        <w:rPr>
          <w:rFonts w:ascii="Arial Narrow" w:eastAsia="Times New Roman" w:hAnsi="Arial Narrow" w:cs="Times New Roman"/>
          <w:color w:val="3D3D44"/>
          <w:spacing w:val="-2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4"/>
        </w:rPr>
        <w:t>poistenia</w:t>
      </w:r>
      <w:r w:rsidRPr="00E856E1">
        <w:rPr>
          <w:rFonts w:ascii="Arial Narrow" w:eastAsia="Times New Roman" w:hAnsi="Arial Narrow" w:cs="Times New Roman"/>
          <w:color w:val="3D3D44"/>
          <w:spacing w:val="11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4"/>
        </w:rPr>
        <w:t>(</w:t>
      </w:r>
      <w:r w:rsidR="00162470" w:rsidRPr="00E856E1">
        <w:rPr>
          <w:rFonts w:ascii="Arial Narrow" w:eastAsia="Times New Roman" w:hAnsi="Arial Narrow" w:cs="Times New Roman"/>
          <w:color w:val="3D3D44"/>
          <w:spacing w:val="-1"/>
          <w:w w:val="104"/>
        </w:rPr>
        <w:t>tzn</w:t>
      </w:r>
      <w:r w:rsidRPr="00E856E1">
        <w:rPr>
          <w:rFonts w:ascii="Arial Narrow" w:eastAsia="Times New Roman" w:hAnsi="Arial Narrow" w:cs="Times New Roman"/>
          <w:color w:val="5D6064"/>
          <w:w w:val="110"/>
        </w:rPr>
        <w:t>.</w:t>
      </w:r>
      <w:r w:rsidRPr="00E856E1">
        <w:rPr>
          <w:rFonts w:ascii="Arial Narrow" w:eastAsia="Times New Roman" w:hAnsi="Arial Narrow" w:cs="Times New Roman"/>
          <w:color w:val="5D6064"/>
          <w:spacing w:val="4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spacing w:val="-6"/>
          <w:w w:val="106"/>
        </w:rPr>
        <w:t>1</w:t>
      </w:r>
      <w:r w:rsidRPr="00E856E1">
        <w:rPr>
          <w:rFonts w:ascii="Arial Narrow" w:eastAsia="Times New Roman" w:hAnsi="Arial Narrow" w:cs="Times New Roman"/>
          <w:color w:val="5D6064"/>
          <w:spacing w:val="3"/>
          <w:w w:val="106"/>
        </w:rPr>
        <w:t>.</w:t>
      </w:r>
      <w:r w:rsidRPr="00E856E1">
        <w:rPr>
          <w:rFonts w:ascii="Arial Narrow" w:eastAsia="Times New Roman" w:hAnsi="Arial Narrow" w:cs="Times New Roman"/>
          <w:color w:val="3D3D44"/>
          <w:w w:val="106"/>
        </w:rPr>
        <w:t>1.</w:t>
      </w:r>
      <w:r w:rsidRPr="00E856E1">
        <w:rPr>
          <w:rFonts w:ascii="Arial Narrow" w:eastAsia="Times New Roman" w:hAnsi="Arial Narrow" w:cs="Times New Roman"/>
          <w:color w:val="3D3D44"/>
          <w:spacing w:val="-2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3"/>
        </w:rPr>
        <w:t>príslušného</w:t>
      </w:r>
      <w:r w:rsidRPr="00E856E1">
        <w:rPr>
          <w:rFonts w:ascii="Arial Narrow" w:eastAsia="Times New Roman" w:hAnsi="Arial Narrow" w:cs="Times New Roman"/>
          <w:color w:val="3D3D44"/>
          <w:spacing w:val="20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3"/>
        </w:rPr>
        <w:t>k</w:t>
      </w:r>
      <w:r w:rsidRPr="00E856E1">
        <w:rPr>
          <w:rFonts w:ascii="Arial Narrow" w:eastAsia="Times New Roman" w:hAnsi="Arial Narrow" w:cs="Times New Roman"/>
          <w:color w:val="3D3D44"/>
          <w:spacing w:val="-1"/>
          <w:w w:val="106"/>
        </w:rPr>
        <w:t>alendárneh</w:t>
      </w:r>
      <w:r w:rsidRPr="00E856E1">
        <w:rPr>
          <w:rFonts w:ascii="Arial Narrow" w:eastAsia="Times New Roman" w:hAnsi="Arial Narrow" w:cs="Times New Roman"/>
          <w:color w:val="3D3D44"/>
          <w:spacing w:val="-80"/>
          <w:w w:val="106"/>
        </w:rPr>
        <w:t>o</w:t>
      </w:r>
      <w:r w:rsidRPr="00E856E1">
        <w:rPr>
          <w:rFonts w:ascii="Arial Narrow" w:eastAsia="Times New Roman" w:hAnsi="Arial Narrow" w:cs="Times New Roman"/>
          <w:color w:val="3F69A0"/>
          <w:spacing w:val="1"/>
          <w:w w:val="109"/>
        </w:rPr>
        <w:t>.</w:t>
      </w:r>
      <w:r w:rsidR="00162470" w:rsidRPr="00E856E1">
        <w:rPr>
          <w:rFonts w:ascii="Arial Narrow" w:eastAsia="Times New Roman" w:hAnsi="Arial Narrow" w:cs="Times New Roman"/>
          <w:color w:val="3D4169"/>
          <w:w w:val="109"/>
        </w:rPr>
        <w:t xml:space="preserve"> </w:t>
      </w:r>
      <w:r w:rsidR="00162470" w:rsidRPr="00E856E1">
        <w:rPr>
          <w:rFonts w:ascii="Arial Narrow" w:eastAsia="Times New Roman" w:hAnsi="Arial Narrow" w:cs="Times New Roman"/>
          <w:color w:val="3D4169"/>
          <w:spacing w:val="16"/>
          <w:w w:val="109"/>
        </w:rPr>
        <w:t>ro</w:t>
      </w:r>
      <w:r w:rsidRPr="00E856E1">
        <w:rPr>
          <w:rFonts w:ascii="Arial Narrow" w:eastAsia="Times New Roman" w:hAnsi="Arial Narrow" w:cs="Times New Roman"/>
          <w:color w:val="3D3D44"/>
          <w:w w:val="109"/>
        </w:rPr>
        <w:t>ka),</w:t>
      </w:r>
    </w:p>
    <w:p w14:paraId="2B35E168" w14:textId="77777777" w:rsidR="00B219DC" w:rsidRPr="00E856E1" w:rsidRDefault="00B219DC" w:rsidP="00B219DC">
      <w:pPr>
        <w:widowControl w:val="0"/>
        <w:numPr>
          <w:ilvl w:val="0"/>
          <w:numId w:val="40"/>
        </w:numPr>
        <w:tabs>
          <w:tab w:val="left" w:pos="1478"/>
        </w:tabs>
        <w:autoSpaceDE w:val="0"/>
        <w:autoSpaceDN w:val="0"/>
        <w:spacing w:before="112" w:after="0" w:line="247" w:lineRule="auto"/>
        <w:ind w:left="1204" w:right="1230" w:firstLine="4"/>
        <w:jc w:val="both"/>
        <w:rPr>
          <w:rFonts w:ascii="Arial Narrow" w:eastAsia="Times New Roman" w:hAnsi="Arial Narrow" w:cs="Times New Roman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>za lietajúcu techniku nadobudnutú v priebehu kalendárneho roka, bude poistné stanovené odo prvého dňa zaradenia do prevádzky, zaradenia do súboru a výška poistného rozpočítaná do ešte nerealizovaných nasledujúcich</w:t>
      </w:r>
      <w:r w:rsidRPr="00E856E1">
        <w:rPr>
          <w:rFonts w:ascii="Arial Narrow" w:eastAsia="Times New Roman" w:hAnsi="Arial Narrow" w:cs="Times New Roman"/>
          <w:color w:val="3D3D44"/>
          <w:spacing w:val="13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splátok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.</w:t>
      </w:r>
    </w:p>
    <w:p w14:paraId="4D151B16" w14:textId="4A378721" w:rsidR="00B219DC" w:rsidRPr="00E856E1" w:rsidRDefault="00B219DC" w:rsidP="00B219DC">
      <w:pPr>
        <w:widowControl w:val="0"/>
        <w:numPr>
          <w:ilvl w:val="0"/>
          <w:numId w:val="40"/>
        </w:numPr>
        <w:tabs>
          <w:tab w:val="left" w:pos="1475"/>
        </w:tabs>
        <w:autoSpaceDE w:val="0"/>
        <w:autoSpaceDN w:val="0"/>
        <w:spacing w:before="122" w:after="0" w:line="249" w:lineRule="auto"/>
        <w:ind w:left="1200" w:right="1233" w:firstLine="0"/>
        <w:jc w:val="both"/>
        <w:rPr>
          <w:rFonts w:ascii="Arial Narrow" w:eastAsia="Times New Roman" w:hAnsi="Arial Narrow" w:cs="Times New Roman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doplatky  za  pripoistenie   nad   rámec  dohodnutého   základného   limitu   poistného   plnenia a pripoistenia členov posádky za lietadlá, ktoré sú už v súbore, vo výške alikvotného podielu doplatku za rozšírenú sadzbu poistného od prvého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dňa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pripoistenia týchto lietadie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 xml:space="preserve">l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do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>konca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 kalendárneho roka alebo do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konca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pripoistenia, bude </w:t>
      </w:r>
      <w:r w:rsidRPr="00E856E1">
        <w:rPr>
          <w:rFonts w:ascii="Arial Narrow" w:eastAsia="Times New Roman" w:hAnsi="Arial Narrow" w:cs="Times New Roman"/>
          <w:color w:val="5D6064"/>
          <w:spacing w:val="-5"/>
          <w:w w:val="105"/>
        </w:rPr>
        <w:t>r</w:t>
      </w:r>
      <w:r w:rsidRPr="00E856E1">
        <w:rPr>
          <w:rFonts w:ascii="Arial Narrow" w:eastAsia="Times New Roman" w:hAnsi="Arial Narrow" w:cs="Times New Roman"/>
          <w:color w:val="3D3D44"/>
          <w:spacing w:val="-5"/>
          <w:w w:val="105"/>
        </w:rPr>
        <w:t xml:space="preserve">ealizované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dodatkom k uzavretej poistnej zmluve</w:t>
      </w:r>
      <w:r w:rsidRPr="00E856E1">
        <w:rPr>
          <w:rFonts w:ascii="Arial Narrow" w:eastAsia="Times New Roman" w:hAnsi="Arial Narrow" w:cs="Times New Roman"/>
          <w:color w:val="5D6064"/>
          <w:w w:val="105"/>
        </w:rPr>
        <w:t>.</w:t>
      </w:r>
    </w:p>
    <w:p w14:paraId="3DBCFFB2" w14:textId="77777777" w:rsidR="00B219DC" w:rsidRPr="00E856E1" w:rsidRDefault="00B219DC" w:rsidP="00B219DC">
      <w:pPr>
        <w:widowControl w:val="0"/>
        <w:numPr>
          <w:ilvl w:val="0"/>
          <w:numId w:val="40"/>
        </w:numPr>
        <w:tabs>
          <w:tab w:val="left" w:pos="1479"/>
        </w:tabs>
        <w:autoSpaceDE w:val="0"/>
        <w:autoSpaceDN w:val="0"/>
        <w:spacing w:before="125" w:after="0" w:line="249" w:lineRule="auto"/>
        <w:ind w:left="1204" w:right="1230" w:hanging="4"/>
        <w:jc w:val="both"/>
        <w:rPr>
          <w:rFonts w:ascii="Arial Narrow" w:eastAsia="Times New Roman" w:hAnsi="Arial Narrow" w:cs="Times New Roman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>pri zániku poistenia zodpovednosti vráti poisťovateľ zostávajúcu pomernú časť s tým, že bude rozpočítaná do ešte nerealizovaných nasledujúcich splátok, resp. po uhradení všetkých splátok poistného, ju vráti na účet</w:t>
      </w:r>
      <w:r w:rsidRPr="00E856E1">
        <w:rPr>
          <w:rFonts w:ascii="Arial Narrow" w:eastAsia="Times New Roman" w:hAnsi="Arial Narrow" w:cs="Times New Roman"/>
          <w:color w:val="3D3D44"/>
          <w:spacing w:val="16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ministerstva.</w:t>
      </w:r>
    </w:p>
    <w:p w14:paraId="16AA2E4D" w14:textId="77777777" w:rsidR="00B219DC" w:rsidRPr="00E856E1" w:rsidRDefault="00B219DC" w:rsidP="00162470">
      <w:pPr>
        <w:widowControl w:val="0"/>
        <w:numPr>
          <w:ilvl w:val="1"/>
          <w:numId w:val="30"/>
        </w:numPr>
        <w:tabs>
          <w:tab w:val="left" w:pos="1887"/>
        </w:tabs>
        <w:autoSpaceDE w:val="0"/>
        <w:autoSpaceDN w:val="0"/>
        <w:spacing w:before="124" w:after="0" w:line="247" w:lineRule="auto"/>
        <w:ind w:left="1201" w:right="1234" w:hanging="775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>Stanoviť rozsah dokladov, ktoré bude poistník povinný predložiť poisťovateľovi pri vzniku škodovej, resp. poistnej udalosti, prípadne predložiť požadované</w:t>
      </w:r>
      <w:r w:rsidRPr="00E856E1">
        <w:rPr>
          <w:rFonts w:ascii="Arial Narrow" w:eastAsia="Times New Roman" w:hAnsi="Arial Narrow" w:cs="Times New Roman"/>
          <w:color w:val="3D3D44"/>
          <w:spacing w:val="49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tlačivá.</w:t>
      </w:r>
    </w:p>
    <w:p w14:paraId="19BF0343" w14:textId="77777777" w:rsidR="00B219DC" w:rsidRPr="00E856E1" w:rsidRDefault="00B219DC" w:rsidP="00162470">
      <w:pPr>
        <w:widowControl w:val="0"/>
        <w:numPr>
          <w:ilvl w:val="1"/>
          <w:numId w:val="30"/>
        </w:numPr>
        <w:tabs>
          <w:tab w:val="left" w:pos="1884"/>
        </w:tabs>
        <w:autoSpaceDE w:val="0"/>
        <w:autoSpaceDN w:val="0"/>
        <w:spacing w:before="118" w:after="0" w:line="249" w:lineRule="auto"/>
        <w:ind w:left="1204" w:right="1234" w:hanging="778"/>
        <w:jc w:val="both"/>
        <w:rPr>
          <w:rFonts w:ascii="Arial Narrow" w:eastAsia="Times New Roman" w:hAnsi="Arial Narrow" w:cs="Times New Roman"/>
          <w:color w:val="3D3D44"/>
        </w:rPr>
      </w:pP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V súvislosti s poistením zodpovednosti lietadiel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v správe ministerstva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 xml:space="preserve">sa </w:t>
      </w:r>
      <w:r w:rsidRPr="00E856E1">
        <w:rPr>
          <w:rFonts w:ascii="Arial Narrow" w:eastAsia="Times New Roman" w:hAnsi="Arial Narrow" w:cs="Times New Roman"/>
          <w:color w:val="4D4D54"/>
          <w:w w:val="105"/>
        </w:rPr>
        <w:t xml:space="preserve">požaduje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zo strany poisťovateľa</w:t>
      </w:r>
      <w:r w:rsidRPr="00E856E1">
        <w:rPr>
          <w:rFonts w:ascii="Arial Narrow" w:eastAsia="Times New Roman" w:hAnsi="Arial Narrow" w:cs="Times New Roman"/>
          <w:color w:val="3D3D44"/>
          <w:spacing w:val="5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3D3D44"/>
          <w:w w:val="105"/>
        </w:rPr>
        <w:t>zabezpečiť:</w:t>
      </w:r>
    </w:p>
    <w:p w14:paraId="4FECD929" w14:textId="77777777" w:rsidR="00B219DC" w:rsidRPr="00E856E1" w:rsidRDefault="00B219DC" w:rsidP="00B219DC">
      <w:pPr>
        <w:widowControl w:val="0"/>
        <w:autoSpaceDE w:val="0"/>
        <w:autoSpaceDN w:val="0"/>
        <w:spacing w:after="0" w:line="249" w:lineRule="auto"/>
        <w:jc w:val="both"/>
        <w:rPr>
          <w:rFonts w:ascii="Arial Narrow" w:eastAsia="Times New Roman" w:hAnsi="Arial Narrow" w:cs="Times New Roman"/>
        </w:rPr>
        <w:sectPr w:rsidR="00B219DC" w:rsidRPr="00E856E1" w:rsidSect="00510934">
          <w:pgSz w:w="11910" w:h="16840"/>
          <w:pgMar w:top="0" w:right="711" w:bottom="0" w:left="220" w:header="708" w:footer="708" w:gutter="0"/>
          <w:cols w:space="708"/>
        </w:sectPr>
      </w:pPr>
    </w:p>
    <w:p w14:paraId="48C8EFA1" w14:textId="77777777" w:rsidR="00B219DC" w:rsidRPr="00E856E1" w:rsidRDefault="00B219DC" w:rsidP="00B219DC">
      <w:pPr>
        <w:widowControl w:val="0"/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</w:rPr>
      </w:pPr>
      <w:bookmarkStart w:id="0" w:name="_GoBack"/>
      <w:bookmarkEnd w:id="0"/>
    </w:p>
    <w:p w14:paraId="5F9DD771" w14:textId="77777777" w:rsidR="00B219DC" w:rsidRPr="00E856E1" w:rsidRDefault="00B219DC" w:rsidP="00B219DC">
      <w:pPr>
        <w:widowControl w:val="0"/>
        <w:autoSpaceDE w:val="0"/>
        <w:autoSpaceDN w:val="0"/>
        <w:spacing w:before="6" w:after="0" w:line="240" w:lineRule="auto"/>
        <w:rPr>
          <w:rFonts w:ascii="Arial Narrow" w:eastAsia="Times New Roman" w:hAnsi="Arial Narrow" w:cs="Times New Roman"/>
        </w:rPr>
      </w:pPr>
    </w:p>
    <w:p w14:paraId="455EEFBA" w14:textId="3CFD4480" w:rsidR="00B219DC" w:rsidRPr="00E856E1" w:rsidRDefault="00952ACF" w:rsidP="00B219DC">
      <w:pPr>
        <w:widowControl w:val="0"/>
        <w:numPr>
          <w:ilvl w:val="0"/>
          <w:numId w:val="39"/>
        </w:numPr>
        <w:tabs>
          <w:tab w:val="left" w:pos="1263"/>
        </w:tabs>
        <w:autoSpaceDE w:val="0"/>
        <w:autoSpaceDN w:val="0"/>
        <w:spacing w:before="1" w:after="0" w:line="264" w:lineRule="auto"/>
        <w:ind w:right="1056" w:firstLine="0"/>
        <w:jc w:val="both"/>
        <w:outlineLvl w:val="1"/>
        <w:rPr>
          <w:rFonts w:ascii="Arial Narrow" w:eastAsia="Times New Roman" w:hAnsi="Arial Narrow" w:cs="Times New Roman"/>
          <w:color w:val="757477"/>
        </w:rPr>
      </w:pPr>
      <w:r w:rsidRPr="00E856E1">
        <w:rPr>
          <w:rFonts w:ascii="Arial Narrow" w:eastAsia="Times New Roman" w:hAnsi="Arial Narrow" w:cs="Times New Roman"/>
          <w:color w:val="757477"/>
        </w:rPr>
        <w:t>oc</w:t>
      </w:r>
      <w:r w:rsidR="00B219DC" w:rsidRPr="00E856E1">
        <w:rPr>
          <w:rFonts w:ascii="Arial Narrow" w:eastAsia="Times New Roman" w:hAnsi="Arial Narrow" w:cs="Times New Roman"/>
          <w:color w:val="4F4F50"/>
        </w:rPr>
        <w:t xml:space="preserve">hranu </w:t>
      </w:r>
      <w:r w:rsidR="00B219DC" w:rsidRPr="00E856E1">
        <w:rPr>
          <w:rFonts w:ascii="Arial Narrow" w:eastAsia="Times New Roman" w:hAnsi="Arial Narrow" w:cs="Times New Roman"/>
          <w:color w:val="4F4F50"/>
          <w:spacing w:val="4"/>
        </w:rPr>
        <w:t>ú</w:t>
      </w:r>
      <w:r w:rsidR="00B219DC" w:rsidRPr="00E856E1">
        <w:rPr>
          <w:rFonts w:ascii="Arial Narrow" w:eastAsia="Times New Roman" w:hAnsi="Arial Narrow" w:cs="Times New Roman"/>
          <w:color w:val="757477"/>
          <w:spacing w:val="4"/>
        </w:rPr>
        <w:t>d</w:t>
      </w:r>
      <w:r w:rsidRPr="00E856E1">
        <w:rPr>
          <w:rFonts w:ascii="Arial Narrow" w:eastAsia="Times New Roman" w:hAnsi="Arial Narrow" w:cs="Times New Roman"/>
          <w:color w:val="757477"/>
          <w:spacing w:val="4"/>
        </w:rPr>
        <w:t>aj</w:t>
      </w:r>
      <w:r w:rsidR="00B219DC" w:rsidRPr="00E856E1">
        <w:rPr>
          <w:rFonts w:ascii="Arial Narrow" w:eastAsia="Times New Roman" w:hAnsi="Arial Narrow" w:cs="Times New Roman"/>
          <w:color w:val="89898C"/>
          <w:spacing w:val="8"/>
        </w:rPr>
        <w:t>o</w:t>
      </w:r>
      <w:r w:rsidR="00B219DC" w:rsidRPr="00E856E1">
        <w:rPr>
          <w:rFonts w:ascii="Arial Narrow" w:eastAsia="Times New Roman" w:hAnsi="Arial Narrow" w:cs="Times New Roman"/>
          <w:color w:val="A7A7AA"/>
          <w:spacing w:val="8"/>
        </w:rPr>
        <w:t>v</w:t>
      </w:r>
      <w:r w:rsidRPr="00E856E1">
        <w:rPr>
          <w:rFonts w:ascii="Arial Narrow" w:eastAsia="Times New Roman" w:hAnsi="Arial Narrow" w:cs="Times New Roman"/>
          <w:color w:val="A7A7AA"/>
          <w:spacing w:val="8"/>
        </w:rPr>
        <w:t xml:space="preserve"> v</w:t>
      </w:r>
      <w:r w:rsidR="00B219DC" w:rsidRPr="00E856E1">
        <w:rPr>
          <w:rFonts w:ascii="Arial Narrow" w:eastAsia="Times New Roman" w:hAnsi="Arial Narrow" w:cs="Times New Roman"/>
          <w:color w:val="89898C"/>
        </w:rPr>
        <w:t xml:space="preserve">  </w:t>
      </w:r>
      <w:r w:rsidR="00B219DC" w:rsidRPr="00E856E1">
        <w:rPr>
          <w:rFonts w:ascii="Arial Narrow" w:eastAsia="Times New Roman" w:hAnsi="Arial Narrow" w:cs="Times New Roman"/>
          <w:color w:val="89898C"/>
          <w:w w:val="105"/>
        </w:rPr>
        <w:t>súlad</w:t>
      </w:r>
      <w:r w:rsidRPr="00E856E1">
        <w:rPr>
          <w:rFonts w:ascii="Arial Narrow" w:eastAsia="Times New Roman" w:hAnsi="Arial Narrow" w:cs="Times New Roman"/>
          <w:color w:val="89898C"/>
          <w:w w:val="105"/>
        </w:rPr>
        <w:t>e</w:t>
      </w:r>
      <w:r w:rsidR="00B219DC" w:rsidRPr="00E856E1">
        <w:rPr>
          <w:rFonts w:ascii="Arial Narrow" w:eastAsia="Times New Roman" w:hAnsi="Arial Narrow" w:cs="Times New Roman"/>
          <w:color w:val="89898C"/>
          <w:w w:val="105"/>
        </w:rPr>
        <w:t xml:space="preserve">  </w:t>
      </w:r>
      <w:r w:rsidR="00B219DC" w:rsidRPr="00E856E1">
        <w:rPr>
          <w:rFonts w:ascii="Arial Narrow" w:eastAsia="Times New Roman" w:hAnsi="Arial Narrow" w:cs="Times New Roman"/>
          <w:color w:val="757477"/>
        </w:rPr>
        <w:t xml:space="preserve">so  </w:t>
      </w:r>
      <w:r w:rsidRPr="00E856E1">
        <w:rPr>
          <w:rFonts w:ascii="Arial Narrow" w:eastAsia="Times New Roman" w:hAnsi="Arial Narrow" w:cs="Times New Roman"/>
          <w:color w:val="757477"/>
        </w:rPr>
        <w:t>zákonom</w:t>
      </w:r>
      <w:r w:rsidR="00B219DC" w:rsidRPr="00E856E1">
        <w:rPr>
          <w:rFonts w:ascii="Arial Narrow" w:eastAsia="Times New Roman" w:hAnsi="Arial Narrow" w:cs="Times New Roman"/>
          <w:color w:val="89898C"/>
        </w:rPr>
        <w:t xml:space="preserve">  </w:t>
      </w:r>
      <w:r w:rsidR="00B219DC" w:rsidRPr="00E856E1">
        <w:rPr>
          <w:rFonts w:ascii="Arial Narrow" w:eastAsia="Times New Roman" w:hAnsi="Arial Narrow" w:cs="Times New Roman"/>
          <w:color w:val="89898C"/>
          <w:spacing w:val="5"/>
        </w:rPr>
        <w:t>č</w:t>
      </w:r>
      <w:r w:rsidR="00B219DC" w:rsidRPr="00E856E1">
        <w:rPr>
          <w:rFonts w:ascii="Arial Narrow" w:eastAsia="Times New Roman" w:hAnsi="Arial Narrow" w:cs="Times New Roman"/>
          <w:color w:val="606062"/>
          <w:spacing w:val="5"/>
        </w:rPr>
        <w:t>.</w:t>
      </w:r>
      <w:r w:rsidRPr="00E856E1">
        <w:rPr>
          <w:rFonts w:ascii="Arial Narrow" w:eastAsia="Times New Roman" w:hAnsi="Arial Narrow" w:cs="Times New Roman"/>
          <w:color w:val="606062"/>
          <w:spacing w:val="5"/>
        </w:rPr>
        <w:t>215/2004</w:t>
      </w:r>
      <w:r w:rsidR="00B219DC" w:rsidRPr="00E856E1">
        <w:rPr>
          <w:rFonts w:ascii="Arial Narrow" w:eastAsia="Times New Roman" w:hAnsi="Arial Narrow" w:cs="Times New Roman"/>
          <w:color w:val="89898C"/>
          <w:w w:val="85"/>
        </w:rPr>
        <w:t xml:space="preserve">  </w:t>
      </w:r>
      <w:proofErr w:type="spellStart"/>
      <w:r w:rsidRPr="00E856E1">
        <w:rPr>
          <w:rFonts w:ascii="Arial Narrow" w:eastAsia="Times New Roman" w:hAnsi="Arial Narrow" w:cs="Times New Roman"/>
          <w:color w:val="89898C"/>
        </w:rPr>
        <w:t>Z.z</w:t>
      </w:r>
      <w:proofErr w:type="spellEnd"/>
      <w:r w:rsidRPr="00E856E1">
        <w:rPr>
          <w:rFonts w:ascii="Arial Narrow" w:eastAsia="Times New Roman" w:hAnsi="Arial Narrow" w:cs="Times New Roman"/>
          <w:color w:val="89898C"/>
        </w:rPr>
        <w:t>.</w:t>
      </w:r>
      <w:r w:rsidR="00B219DC" w:rsidRPr="00E856E1">
        <w:rPr>
          <w:rFonts w:ascii="Arial Narrow" w:eastAsia="Times New Roman" w:hAnsi="Arial Narrow" w:cs="Times New Roman"/>
          <w:i/>
          <w:color w:val="757477"/>
        </w:rPr>
        <w:t xml:space="preserve"> </w:t>
      </w:r>
      <w:r w:rsidR="00B219DC" w:rsidRPr="00E856E1">
        <w:rPr>
          <w:rFonts w:ascii="Arial Narrow" w:eastAsia="Times New Roman" w:hAnsi="Arial Narrow" w:cs="Times New Roman"/>
          <w:color w:val="89898C"/>
        </w:rPr>
        <w:t xml:space="preserve">o ochrane  utajovaných  </w:t>
      </w:r>
      <w:r w:rsidR="00B219DC" w:rsidRPr="00E856E1">
        <w:rPr>
          <w:rFonts w:ascii="Arial Narrow" w:eastAsia="Times New Roman" w:hAnsi="Arial Narrow" w:cs="Times New Roman"/>
          <w:color w:val="757477"/>
        </w:rPr>
        <w:t>skutočností</w:t>
      </w:r>
      <w:r w:rsidR="00B219DC" w:rsidRPr="00E856E1">
        <w:rPr>
          <w:rFonts w:ascii="Arial Narrow" w:eastAsia="Times New Roman" w:hAnsi="Arial Narrow" w:cs="Times New Roman"/>
          <w:color w:val="606062"/>
        </w:rPr>
        <w:t xml:space="preserve"> a </w:t>
      </w:r>
      <w:r w:rsidR="00B219DC" w:rsidRPr="00E856E1">
        <w:rPr>
          <w:rFonts w:ascii="Arial Narrow" w:eastAsia="Times New Roman" w:hAnsi="Arial Narrow" w:cs="Times New Roman"/>
          <w:color w:val="4F4F50"/>
        </w:rPr>
        <w:t xml:space="preserve">o zmene </w:t>
      </w:r>
      <w:r w:rsidR="00B219DC" w:rsidRPr="00E856E1">
        <w:rPr>
          <w:rFonts w:ascii="Arial Narrow" w:eastAsia="Times New Roman" w:hAnsi="Arial Narrow" w:cs="Times New Roman"/>
          <w:color w:val="606062"/>
        </w:rPr>
        <w:t xml:space="preserve">a </w:t>
      </w:r>
      <w:r w:rsidR="00B219DC" w:rsidRPr="00E856E1">
        <w:rPr>
          <w:rFonts w:ascii="Arial Narrow" w:eastAsia="Times New Roman" w:hAnsi="Arial Narrow" w:cs="Times New Roman"/>
          <w:color w:val="4F4F50"/>
        </w:rPr>
        <w:t xml:space="preserve">doplnení </w:t>
      </w:r>
      <w:r w:rsidR="00B219DC" w:rsidRPr="00E856E1">
        <w:rPr>
          <w:rFonts w:ascii="Arial Narrow" w:eastAsia="Times New Roman" w:hAnsi="Arial Narrow" w:cs="Times New Roman"/>
          <w:color w:val="606062"/>
        </w:rPr>
        <w:t xml:space="preserve">niektorých </w:t>
      </w:r>
      <w:r w:rsidRPr="00E856E1">
        <w:rPr>
          <w:rFonts w:ascii="Arial Narrow" w:eastAsia="Times New Roman" w:hAnsi="Arial Narrow" w:cs="Times New Roman"/>
          <w:color w:val="606062"/>
        </w:rPr>
        <w:t>zákonov</w:t>
      </w:r>
      <w:r w:rsidR="00B219DC" w:rsidRPr="00E856E1">
        <w:rPr>
          <w:rFonts w:ascii="Arial Narrow" w:eastAsia="Times New Roman" w:hAnsi="Arial Narrow" w:cs="Times New Roman"/>
          <w:color w:val="89898C"/>
        </w:rPr>
        <w:t>,</w:t>
      </w:r>
    </w:p>
    <w:p w14:paraId="661F9F11" w14:textId="3C842F2E" w:rsidR="00B219DC" w:rsidRPr="00E856E1" w:rsidRDefault="00B219DC" w:rsidP="00B219DC">
      <w:pPr>
        <w:widowControl w:val="0"/>
        <w:numPr>
          <w:ilvl w:val="0"/>
          <w:numId w:val="39"/>
        </w:numPr>
        <w:tabs>
          <w:tab w:val="left" w:pos="1258"/>
        </w:tabs>
        <w:autoSpaceDE w:val="0"/>
        <w:autoSpaceDN w:val="0"/>
        <w:spacing w:before="102" w:after="0" w:line="240" w:lineRule="auto"/>
        <w:ind w:left="1257" w:hanging="276"/>
        <w:jc w:val="both"/>
        <w:rPr>
          <w:rFonts w:ascii="Arial Narrow" w:eastAsia="Times New Roman" w:hAnsi="Arial Narrow" w:cs="Times New Roman"/>
          <w:color w:val="2D2D2D"/>
        </w:rPr>
      </w:pPr>
      <w:r w:rsidRPr="00E856E1">
        <w:rPr>
          <w:rFonts w:ascii="Arial Narrow" w:eastAsia="Times New Roman" w:hAnsi="Arial Narrow" w:cs="Times New Roman"/>
          <w:color w:val="3F3F41"/>
        </w:rPr>
        <w:t>ochranu ostatn</w:t>
      </w:r>
      <w:r w:rsidRPr="00E856E1">
        <w:rPr>
          <w:rFonts w:ascii="Arial Narrow" w:eastAsia="Times New Roman" w:hAnsi="Arial Narrow" w:cs="Times New Roman"/>
          <w:color w:val="606062"/>
        </w:rPr>
        <w:t>ýc</w:t>
      </w:r>
      <w:r w:rsidRPr="00E856E1">
        <w:rPr>
          <w:rFonts w:ascii="Arial Narrow" w:eastAsia="Times New Roman" w:hAnsi="Arial Narrow" w:cs="Times New Roman"/>
          <w:color w:val="2D2D2D"/>
        </w:rPr>
        <w:t xml:space="preserve">h </w:t>
      </w:r>
      <w:r w:rsidRPr="00E856E1">
        <w:rPr>
          <w:rFonts w:ascii="Arial Narrow" w:eastAsia="Times New Roman" w:hAnsi="Arial Narrow" w:cs="Times New Roman"/>
          <w:color w:val="3F3F41"/>
        </w:rPr>
        <w:t xml:space="preserve">údajov </w:t>
      </w:r>
      <w:r w:rsidRPr="00E856E1">
        <w:rPr>
          <w:rFonts w:ascii="Arial Narrow" w:eastAsia="Times New Roman" w:hAnsi="Arial Narrow" w:cs="Times New Roman"/>
          <w:color w:val="4F4F50"/>
        </w:rPr>
        <w:t xml:space="preserve">o škodových </w:t>
      </w:r>
      <w:r w:rsidRPr="00E856E1">
        <w:rPr>
          <w:rFonts w:ascii="Arial Narrow" w:eastAsia="Times New Roman" w:hAnsi="Arial Narrow" w:cs="Times New Roman"/>
          <w:color w:val="3F3F41"/>
        </w:rPr>
        <w:t xml:space="preserve">a </w:t>
      </w:r>
      <w:r w:rsidRPr="00E856E1">
        <w:rPr>
          <w:rFonts w:ascii="Arial Narrow" w:eastAsia="Times New Roman" w:hAnsi="Arial Narrow" w:cs="Times New Roman"/>
          <w:color w:val="3F3F41"/>
          <w:spacing w:val="2"/>
        </w:rPr>
        <w:t>poistn</w:t>
      </w:r>
      <w:r w:rsidRPr="00E856E1">
        <w:rPr>
          <w:rFonts w:ascii="Arial Narrow" w:eastAsia="Times New Roman" w:hAnsi="Arial Narrow" w:cs="Times New Roman"/>
          <w:color w:val="606062"/>
          <w:spacing w:val="2"/>
        </w:rPr>
        <w:t>ýc</w:t>
      </w:r>
      <w:r w:rsidRPr="00E856E1">
        <w:rPr>
          <w:rFonts w:ascii="Arial Narrow" w:eastAsia="Times New Roman" w:hAnsi="Arial Narrow" w:cs="Times New Roman"/>
          <w:color w:val="3F3F41"/>
          <w:spacing w:val="2"/>
        </w:rPr>
        <w:t xml:space="preserve">h </w:t>
      </w:r>
      <w:r w:rsidRPr="00E856E1">
        <w:rPr>
          <w:rFonts w:ascii="Arial Narrow" w:eastAsia="Times New Roman" w:hAnsi="Arial Narrow" w:cs="Times New Roman"/>
          <w:color w:val="3F3F41"/>
        </w:rPr>
        <w:t xml:space="preserve">udalostiach </w:t>
      </w:r>
      <w:r w:rsidRPr="00E856E1">
        <w:rPr>
          <w:rFonts w:ascii="Arial Narrow" w:eastAsia="Times New Roman" w:hAnsi="Arial Narrow" w:cs="Times New Roman"/>
          <w:color w:val="606062"/>
        </w:rPr>
        <w:t>v</w:t>
      </w:r>
      <w:r w:rsidRPr="00E856E1">
        <w:rPr>
          <w:rFonts w:ascii="Arial Narrow" w:eastAsia="Times New Roman" w:hAnsi="Arial Narrow" w:cs="Times New Roman"/>
          <w:color w:val="3F3F41"/>
        </w:rPr>
        <w:t>oči tretím</w:t>
      </w:r>
      <w:r w:rsidR="00952ACF" w:rsidRPr="00E856E1">
        <w:rPr>
          <w:rFonts w:ascii="Arial Narrow" w:eastAsia="Times New Roman" w:hAnsi="Arial Narrow" w:cs="Times New Roman"/>
          <w:color w:val="3F3F41"/>
        </w:rPr>
        <w:t xml:space="preserve"> </w:t>
      </w:r>
      <w:r w:rsidRPr="00E856E1">
        <w:rPr>
          <w:rFonts w:ascii="Arial Narrow" w:eastAsia="Times New Roman" w:hAnsi="Arial Narrow" w:cs="Times New Roman"/>
          <w:color w:val="3F3F41"/>
          <w:spacing w:val="-34"/>
        </w:rPr>
        <w:t xml:space="preserve"> </w:t>
      </w:r>
      <w:r w:rsidRPr="00E856E1">
        <w:rPr>
          <w:rFonts w:ascii="Arial Narrow" w:eastAsia="Times New Roman" w:hAnsi="Arial Narrow" w:cs="Times New Roman"/>
          <w:color w:val="3F3F41"/>
        </w:rPr>
        <w:t>osobám.</w:t>
      </w:r>
    </w:p>
    <w:p w14:paraId="6626299D" w14:textId="0B7B7A0C" w:rsidR="00B219DC" w:rsidRPr="00E856E1" w:rsidRDefault="00B219DC" w:rsidP="00952ACF">
      <w:pPr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spacing w:before="134" w:after="0" w:line="256" w:lineRule="auto"/>
        <w:ind w:left="426" w:right="1068" w:hanging="852"/>
        <w:jc w:val="both"/>
        <w:rPr>
          <w:rFonts w:ascii="Arial Narrow" w:eastAsia="Times New Roman" w:hAnsi="Arial Narrow" w:cs="Times New Roman"/>
          <w:color w:val="3F3F41"/>
        </w:rPr>
      </w:pPr>
      <w:r w:rsidRPr="00E856E1">
        <w:rPr>
          <w:rFonts w:ascii="Arial Narrow" w:eastAsia="Times New Roman" w:hAnsi="Arial Narrow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AEF2D" wp14:editId="40251F6F">
                <wp:simplePos x="0" y="0"/>
                <wp:positionH relativeFrom="page">
                  <wp:posOffset>7226300</wp:posOffset>
                </wp:positionH>
                <wp:positionV relativeFrom="paragraph">
                  <wp:posOffset>9373235</wp:posOffset>
                </wp:positionV>
                <wp:extent cx="0" cy="0"/>
                <wp:effectExtent l="6350" t="9002395" r="12700" b="900112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BF770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9pt,738.05pt" to="569pt,7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" strokeweight=".33922mm">
                <w10:wrap anchorx="page"/>
              </v:line>
            </w:pict>
          </mc:Fallback>
        </mc:AlternateConten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Poistník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si 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>vy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hradzuje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právo, v čase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tr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>va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nia 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>zmluv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ného 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>vzťa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hu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 xml:space="preserve">,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dop</w:t>
      </w:r>
      <w:r w:rsidR="00952ACF" w:rsidRPr="00E856E1">
        <w:rPr>
          <w:rFonts w:ascii="Arial Narrow" w:eastAsia="Times New Roman" w:hAnsi="Arial Narrow" w:cs="Times New Roman"/>
          <w:color w:val="2D2D2D"/>
          <w:w w:val="105"/>
        </w:rPr>
        <w:t>ĺňať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 a upresňovať predmet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zmluvy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podľa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>vlastných</w:t>
      </w:r>
      <w:r w:rsidRPr="00E856E1">
        <w:rPr>
          <w:rFonts w:ascii="Arial Narrow" w:eastAsia="Times New Roman" w:hAnsi="Arial Narrow" w:cs="Times New Roman"/>
          <w:color w:val="3F3F41"/>
          <w:spacing w:val="-11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potrieb.</w:t>
      </w:r>
    </w:p>
    <w:p w14:paraId="61174F17" w14:textId="6D512162" w:rsidR="00B219DC" w:rsidRPr="00E856E1" w:rsidRDefault="00B219DC" w:rsidP="00952ACF">
      <w:pPr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spacing w:before="111" w:after="0" w:line="254" w:lineRule="auto"/>
        <w:ind w:left="426" w:right="1064" w:hanging="852"/>
        <w:jc w:val="both"/>
        <w:rPr>
          <w:rFonts w:ascii="Arial Narrow" w:eastAsia="Times New Roman" w:hAnsi="Arial Narrow" w:cs="Times New Roman"/>
          <w:color w:val="3F3F41"/>
        </w:rPr>
      </w:pPr>
      <w:r w:rsidRPr="00E856E1">
        <w:rPr>
          <w:rFonts w:ascii="Arial Narrow" w:eastAsia="Times New Roman" w:hAnsi="Arial Narrow" w:cs="Times New Roman"/>
          <w:color w:val="2D2D2D"/>
        </w:rPr>
        <w:t>Rámco</w:t>
      </w:r>
      <w:r w:rsidRPr="00E856E1">
        <w:rPr>
          <w:rFonts w:ascii="Arial Narrow" w:eastAsia="Times New Roman" w:hAnsi="Arial Narrow" w:cs="Times New Roman"/>
          <w:color w:val="4F4F50"/>
        </w:rPr>
        <w:t xml:space="preserve">vá </w:t>
      </w:r>
      <w:r w:rsidRPr="00E856E1">
        <w:rPr>
          <w:rFonts w:ascii="Arial Narrow" w:eastAsia="Times New Roman" w:hAnsi="Arial Narrow" w:cs="Times New Roman"/>
          <w:color w:val="2D2D2D"/>
        </w:rPr>
        <w:t xml:space="preserve">dohoda </w:t>
      </w:r>
      <w:r w:rsidRPr="00E856E1">
        <w:rPr>
          <w:rFonts w:ascii="Arial Narrow" w:eastAsia="Times New Roman" w:hAnsi="Arial Narrow" w:cs="Times New Roman"/>
          <w:color w:val="3F3F41"/>
        </w:rPr>
        <w:t xml:space="preserve">(zmluva </w:t>
      </w:r>
      <w:r w:rsidRPr="00E856E1">
        <w:rPr>
          <w:rFonts w:ascii="Arial Narrow" w:eastAsia="Times New Roman" w:hAnsi="Arial Narrow" w:cs="Times New Roman"/>
          <w:color w:val="2D2D2D"/>
        </w:rPr>
        <w:t xml:space="preserve">o poistení </w:t>
      </w:r>
      <w:r w:rsidRPr="00E856E1">
        <w:rPr>
          <w:rFonts w:ascii="Arial Narrow" w:eastAsia="Times New Roman" w:hAnsi="Arial Narrow" w:cs="Times New Roman"/>
          <w:color w:val="3F3F41"/>
        </w:rPr>
        <w:t xml:space="preserve">zodpovednosti </w:t>
      </w:r>
      <w:r w:rsidRPr="00E856E1">
        <w:rPr>
          <w:rFonts w:ascii="Arial Narrow" w:eastAsia="Times New Roman" w:hAnsi="Arial Narrow" w:cs="Times New Roman"/>
          <w:color w:val="4F4F50"/>
          <w:spacing w:val="3"/>
        </w:rPr>
        <w:t>.</w:t>
      </w:r>
      <w:r w:rsidRPr="00E856E1">
        <w:rPr>
          <w:rFonts w:ascii="Arial Narrow" w:eastAsia="Times New Roman" w:hAnsi="Arial Narrow" w:cs="Times New Roman"/>
          <w:color w:val="2D2D2D"/>
          <w:spacing w:val="3"/>
        </w:rPr>
        <w:t>.</w:t>
      </w:r>
      <w:r w:rsidRPr="00E856E1">
        <w:rPr>
          <w:rFonts w:ascii="Arial Narrow" w:eastAsia="Times New Roman" w:hAnsi="Arial Narrow" w:cs="Times New Roman"/>
          <w:color w:val="4F4F50"/>
          <w:spacing w:val="3"/>
        </w:rPr>
        <w:t>.</w:t>
      </w:r>
      <w:r w:rsidRPr="00E856E1">
        <w:rPr>
          <w:rFonts w:ascii="Arial Narrow" w:eastAsia="Times New Roman" w:hAnsi="Arial Narrow" w:cs="Times New Roman"/>
          <w:color w:val="2D2D2D"/>
          <w:spacing w:val="3"/>
        </w:rPr>
        <w:t xml:space="preserve">) </w:t>
      </w:r>
      <w:r w:rsidRPr="00E856E1">
        <w:rPr>
          <w:rFonts w:ascii="Arial Narrow" w:eastAsia="Times New Roman" w:hAnsi="Arial Narrow" w:cs="Times New Roman"/>
          <w:color w:val="2D2D2D"/>
        </w:rPr>
        <w:t>sa mô</w:t>
      </w:r>
      <w:r w:rsidRPr="00E856E1">
        <w:rPr>
          <w:rFonts w:ascii="Arial Narrow" w:eastAsia="Times New Roman" w:hAnsi="Arial Narrow" w:cs="Times New Roman"/>
          <w:color w:val="4F4F50"/>
        </w:rPr>
        <w:t>ž</w:t>
      </w:r>
      <w:r w:rsidRPr="00E856E1">
        <w:rPr>
          <w:rFonts w:ascii="Arial Narrow" w:eastAsia="Times New Roman" w:hAnsi="Arial Narrow" w:cs="Times New Roman"/>
          <w:color w:val="2D2D2D"/>
        </w:rPr>
        <w:t>e</w:t>
      </w:r>
      <w:r w:rsidRPr="00E856E1">
        <w:rPr>
          <w:rFonts w:ascii="Arial Narrow" w:eastAsia="Times New Roman" w:hAnsi="Arial Narrow" w:cs="Times New Roman"/>
          <w:color w:val="2D2D2D"/>
          <w:spacing w:val="57"/>
        </w:rPr>
        <w:t xml:space="preserve"> </w:t>
      </w:r>
      <w:r w:rsidRPr="00E856E1">
        <w:rPr>
          <w:rFonts w:ascii="Arial Narrow" w:eastAsia="Times New Roman" w:hAnsi="Arial Narrow" w:cs="Times New Roman"/>
          <w:color w:val="2D2D2D"/>
        </w:rPr>
        <w:t>meniť  len  formou číslo</w:t>
      </w:r>
      <w:r w:rsidRPr="00E856E1">
        <w:rPr>
          <w:rFonts w:ascii="Arial Narrow" w:eastAsia="Times New Roman" w:hAnsi="Arial Narrow" w:cs="Times New Roman"/>
          <w:color w:val="4F4F50"/>
        </w:rPr>
        <w:t>va</w:t>
      </w:r>
      <w:r w:rsidRPr="00E856E1">
        <w:rPr>
          <w:rFonts w:ascii="Arial Narrow" w:eastAsia="Times New Roman" w:hAnsi="Arial Narrow" w:cs="Times New Roman"/>
          <w:color w:val="2D2D2D"/>
        </w:rPr>
        <w:t>n</w:t>
      </w:r>
      <w:r w:rsidRPr="00E856E1">
        <w:rPr>
          <w:rFonts w:ascii="Arial Narrow" w:eastAsia="Times New Roman" w:hAnsi="Arial Narrow" w:cs="Times New Roman"/>
          <w:color w:val="4F4F50"/>
        </w:rPr>
        <w:t>ý</w:t>
      </w:r>
      <w:r w:rsidRPr="00E856E1">
        <w:rPr>
          <w:rFonts w:ascii="Arial Narrow" w:eastAsia="Times New Roman" w:hAnsi="Arial Narrow" w:cs="Times New Roman"/>
          <w:color w:val="2D2D2D"/>
        </w:rPr>
        <w:t>ch písomn</w:t>
      </w:r>
      <w:r w:rsidRPr="00E856E1">
        <w:rPr>
          <w:rFonts w:ascii="Arial Narrow" w:eastAsia="Times New Roman" w:hAnsi="Arial Narrow" w:cs="Times New Roman"/>
          <w:color w:val="4F4F50"/>
          <w:spacing w:val="4"/>
        </w:rPr>
        <w:t>ýc</w:t>
      </w:r>
      <w:r w:rsidRPr="00E856E1">
        <w:rPr>
          <w:rFonts w:ascii="Arial Narrow" w:eastAsia="Times New Roman" w:hAnsi="Arial Narrow" w:cs="Times New Roman"/>
          <w:color w:val="2D2D2D"/>
          <w:spacing w:val="4"/>
        </w:rPr>
        <w:t xml:space="preserve">h </w:t>
      </w:r>
      <w:r w:rsidRPr="00E856E1">
        <w:rPr>
          <w:rFonts w:ascii="Arial Narrow" w:eastAsia="Times New Roman" w:hAnsi="Arial Narrow" w:cs="Times New Roman"/>
          <w:color w:val="2D2D2D"/>
        </w:rPr>
        <w:t xml:space="preserve">dodatkov podpísaných  </w:t>
      </w:r>
      <w:r w:rsidRPr="00E856E1">
        <w:rPr>
          <w:rFonts w:ascii="Arial Narrow" w:eastAsia="Times New Roman" w:hAnsi="Arial Narrow" w:cs="Times New Roman"/>
          <w:color w:val="2D2D2D"/>
          <w:spacing w:val="2"/>
        </w:rPr>
        <w:t>oprá</w:t>
      </w:r>
      <w:r w:rsidRPr="00E856E1">
        <w:rPr>
          <w:rFonts w:ascii="Arial Narrow" w:eastAsia="Times New Roman" w:hAnsi="Arial Narrow" w:cs="Times New Roman"/>
          <w:color w:val="4F4F50"/>
          <w:spacing w:val="2"/>
        </w:rPr>
        <w:t>v</w:t>
      </w:r>
      <w:r w:rsidRPr="00E856E1">
        <w:rPr>
          <w:rFonts w:ascii="Arial Narrow" w:eastAsia="Times New Roman" w:hAnsi="Arial Narrow" w:cs="Times New Roman"/>
          <w:color w:val="2D2D2D"/>
          <w:spacing w:val="2"/>
        </w:rPr>
        <w:t xml:space="preserve">nenými  </w:t>
      </w:r>
      <w:r w:rsidRPr="00E856E1">
        <w:rPr>
          <w:rFonts w:ascii="Arial Narrow" w:eastAsia="Times New Roman" w:hAnsi="Arial Narrow" w:cs="Times New Roman"/>
          <w:color w:val="3F3F41"/>
        </w:rPr>
        <w:t>zástupcami  oboch</w:t>
      </w:r>
      <w:r w:rsidRPr="00E856E1">
        <w:rPr>
          <w:rFonts w:ascii="Arial Narrow" w:eastAsia="Times New Roman" w:hAnsi="Arial Narrow" w:cs="Times New Roman"/>
          <w:color w:val="2D2D2D"/>
        </w:rPr>
        <w:t xml:space="preserve"> zmluvných </w:t>
      </w:r>
      <w:r w:rsidRPr="00E856E1">
        <w:rPr>
          <w:rFonts w:ascii="Arial Narrow" w:eastAsia="Times New Roman" w:hAnsi="Arial Narrow" w:cs="Times New Roman"/>
          <w:color w:val="3F3F41"/>
        </w:rPr>
        <w:t xml:space="preserve">strán s výnimkou </w:t>
      </w:r>
      <w:r w:rsidRPr="00E856E1">
        <w:rPr>
          <w:rFonts w:ascii="Arial Narrow" w:eastAsia="Times New Roman" w:hAnsi="Arial Narrow" w:cs="Times New Roman"/>
          <w:color w:val="2D2D2D"/>
        </w:rPr>
        <w:t xml:space="preserve">prílohy </w:t>
      </w:r>
      <w:r w:rsidRPr="00E856E1">
        <w:rPr>
          <w:rFonts w:ascii="Arial Narrow" w:eastAsia="Times New Roman" w:hAnsi="Arial Narrow" w:cs="Times New Roman"/>
          <w:color w:val="3F3F41"/>
        </w:rPr>
        <w:t xml:space="preserve">so špecifikáciou </w:t>
      </w:r>
      <w:r w:rsidRPr="00E856E1">
        <w:rPr>
          <w:rFonts w:ascii="Arial Narrow" w:eastAsia="Times New Roman" w:hAnsi="Arial Narrow" w:cs="Times New Roman"/>
          <w:color w:val="2D2D2D"/>
        </w:rPr>
        <w:t xml:space="preserve">poisťovanej </w:t>
      </w:r>
      <w:r w:rsidR="00952ACF" w:rsidRPr="00E856E1">
        <w:rPr>
          <w:rFonts w:ascii="Arial Narrow" w:eastAsia="Times New Roman" w:hAnsi="Arial Narrow" w:cs="Times New Roman"/>
          <w:color w:val="2D2D2D"/>
        </w:rPr>
        <w:t>techniky</w:t>
      </w:r>
      <w:r w:rsidRPr="00E856E1">
        <w:rPr>
          <w:rFonts w:ascii="Arial Narrow" w:eastAsia="Times New Roman" w:hAnsi="Arial Narrow" w:cs="Times New Roman"/>
          <w:color w:val="2D2D2D"/>
        </w:rPr>
        <w:t xml:space="preserve"> </w:t>
      </w:r>
      <w:r w:rsidRPr="00E856E1">
        <w:rPr>
          <w:rFonts w:ascii="Arial Narrow" w:eastAsia="Times New Roman" w:hAnsi="Arial Narrow" w:cs="Times New Roman"/>
          <w:color w:val="3F3F41"/>
        </w:rPr>
        <w:t>v</w:t>
      </w:r>
      <w:r w:rsidRPr="00E856E1">
        <w:rPr>
          <w:rFonts w:ascii="Arial Narrow" w:eastAsia="Times New Roman" w:hAnsi="Arial Narrow" w:cs="Times New Roman"/>
          <w:color w:val="3F3F41"/>
          <w:spacing w:val="-23"/>
        </w:rPr>
        <w:t xml:space="preserve"> </w:t>
      </w:r>
      <w:r w:rsidRPr="00E856E1">
        <w:rPr>
          <w:rFonts w:ascii="Arial Narrow" w:eastAsia="Times New Roman" w:hAnsi="Arial Narrow" w:cs="Times New Roman"/>
          <w:color w:val="3F3F41"/>
        </w:rPr>
        <w:t>súbore.</w:t>
      </w:r>
    </w:p>
    <w:p w14:paraId="56420424" w14:textId="6ADD3BD8" w:rsidR="00B219DC" w:rsidRPr="00E856E1" w:rsidRDefault="00952ACF" w:rsidP="00952ACF">
      <w:pPr>
        <w:widowControl w:val="0"/>
        <w:numPr>
          <w:ilvl w:val="1"/>
          <w:numId w:val="30"/>
        </w:numPr>
        <w:tabs>
          <w:tab w:val="left" w:pos="284"/>
        </w:tabs>
        <w:autoSpaceDE w:val="0"/>
        <w:autoSpaceDN w:val="0"/>
        <w:spacing w:before="115" w:after="0" w:line="252" w:lineRule="auto"/>
        <w:ind w:left="426" w:right="1071" w:hanging="852"/>
        <w:jc w:val="both"/>
        <w:rPr>
          <w:rFonts w:ascii="Arial Narrow" w:eastAsia="Times New Roman" w:hAnsi="Arial Narrow" w:cs="Times New Roman"/>
          <w:color w:val="2D2D2D"/>
        </w:rPr>
      </w:pPr>
      <w:r w:rsidRPr="00E856E1">
        <w:rPr>
          <w:rFonts w:ascii="Arial Narrow" w:eastAsia="Times New Roman" w:hAnsi="Arial Narrow" w:cs="Times New Roman"/>
          <w:color w:val="757477"/>
          <w:w w:val="105"/>
        </w:rPr>
        <w:t xml:space="preserve"> 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>Rámcovú</w:t>
      </w:r>
      <w:r w:rsidR="00B219DC" w:rsidRPr="00E856E1">
        <w:rPr>
          <w:rFonts w:ascii="Arial Narrow" w:eastAsia="Times New Roman" w:hAnsi="Arial Narrow" w:cs="Times New Roman"/>
          <w:color w:val="2D2D2D"/>
          <w:spacing w:val="60"/>
          <w:w w:val="105"/>
        </w:rPr>
        <w:t xml:space="preserve">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dohodu je možné  zrušiť dohodou alebo 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 xml:space="preserve">vypovedať 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pred ukončením lehoty  jej platnosti </w:t>
      </w:r>
      <w:r w:rsidR="00B219DC" w:rsidRPr="00E856E1">
        <w:rPr>
          <w:rFonts w:ascii="Arial Narrow" w:eastAsia="Times New Roman" w:hAnsi="Arial Narrow" w:cs="Times New Roman"/>
          <w:color w:val="4F4F50"/>
          <w:w w:val="105"/>
        </w:rPr>
        <w:t xml:space="preserve">,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ktoroukoľvek </w:t>
      </w:r>
      <w:r w:rsidR="00B219DC" w:rsidRPr="00E856E1">
        <w:rPr>
          <w:rFonts w:ascii="Arial Narrow" w:eastAsia="Times New Roman" w:hAnsi="Arial Narrow" w:cs="Times New Roman"/>
          <w:color w:val="4F4F50"/>
          <w:w w:val="105"/>
        </w:rPr>
        <w:t>z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o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 xml:space="preserve">zmluvných strán, výhradne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písomnou  </w:t>
      </w:r>
      <w:r w:rsidR="00B219DC" w:rsidRPr="00E856E1">
        <w:rPr>
          <w:rFonts w:ascii="Arial Narrow" w:eastAsia="Times New Roman" w:hAnsi="Arial Narrow" w:cs="Times New Roman"/>
          <w:color w:val="2D2D2D"/>
          <w:spacing w:val="2"/>
          <w:w w:val="105"/>
        </w:rPr>
        <w:t>formou</w:t>
      </w:r>
      <w:r w:rsidR="00B219DC" w:rsidRPr="00E856E1">
        <w:rPr>
          <w:rFonts w:ascii="Arial Narrow" w:eastAsia="Times New Roman" w:hAnsi="Arial Narrow" w:cs="Times New Roman"/>
          <w:color w:val="606062"/>
          <w:spacing w:val="2"/>
          <w:w w:val="105"/>
        </w:rPr>
        <w:t xml:space="preserve">,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 xml:space="preserve">a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>to len</w:t>
      </w:r>
      <w:r w:rsidR="00B219DC" w:rsidRPr="00E856E1">
        <w:rPr>
          <w:rFonts w:ascii="Arial Narrow" w:eastAsia="Times New Roman" w:hAnsi="Arial Narrow" w:cs="Times New Roman"/>
          <w:color w:val="2D2D2D"/>
          <w:spacing w:val="60"/>
          <w:w w:val="105"/>
        </w:rPr>
        <w:t xml:space="preserve">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>ku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 koncu príslušného kalendárneho roka, doručením písomnej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 xml:space="preserve">výpovede 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jednej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>zmluvnej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 strany druhej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>strane</w:t>
      </w:r>
      <w:r w:rsidR="00B219DC" w:rsidRPr="00E856E1">
        <w:rPr>
          <w:rFonts w:ascii="Arial Narrow" w:eastAsia="Times New Roman" w:hAnsi="Arial Narrow" w:cs="Times New Roman"/>
          <w:color w:val="606062"/>
          <w:w w:val="105"/>
        </w:rPr>
        <w:t xml:space="preserve">,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pričom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 xml:space="preserve">výpovedná 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 xml:space="preserve">lehota je </w:t>
      </w:r>
      <w:r w:rsidR="00B219DC" w:rsidRPr="00E856E1">
        <w:rPr>
          <w:rFonts w:ascii="Arial Narrow" w:eastAsia="Times New Roman" w:hAnsi="Arial Narrow" w:cs="Times New Roman"/>
          <w:color w:val="3F3F41"/>
          <w:w w:val="105"/>
        </w:rPr>
        <w:t>šesť</w:t>
      </w:r>
      <w:r w:rsidR="00B219DC" w:rsidRPr="00E856E1">
        <w:rPr>
          <w:rFonts w:ascii="Arial Narrow" w:eastAsia="Times New Roman" w:hAnsi="Arial Narrow" w:cs="Times New Roman"/>
          <w:color w:val="3F3F41"/>
          <w:spacing w:val="11"/>
          <w:w w:val="105"/>
        </w:rPr>
        <w:t xml:space="preserve"> </w:t>
      </w:r>
      <w:r w:rsidR="00B05BCD" w:rsidRPr="00E856E1">
        <w:rPr>
          <w:rFonts w:ascii="Arial Narrow" w:eastAsia="Times New Roman" w:hAnsi="Arial Narrow" w:cs="Times New Roman"/>
          <w:color w:val="2D2D2D"/>
          <w:w w:val="105"/>
        </w:rPr>
        <w:t>týždňov</w:t>
      </w:r>
      <w:r w:rsidR="00B219DC" w:rsidRPr="00E856E1">
        <w:rPr>
          <w:rFonts w:ascii="Arial Narrow" w:eastAsia="Times New Roman" w:hAnsi="Arial Narrow" w:cs="Times New Roman"/>
          <w:color w:val="2D2D2D"/>
          <w:w w:val="105"/>
        </w:rPr>
        <w:t>.</w:t>
      </w:r>
    </w:p>
    <w:p w14:paraId="3DA5AA4D" w14:textId="66D97CB5" w:rsidR="00B219DC" w:rsidRPr="00E856E1" w:rsidRDefault="00B219DC" w:rsidP="00112B50">
      <w:pPr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spacing w:before="119" w:after="0" w:line="252" w:lineRule="auto"/>
        <w:ind w:left="426" w:right="1091" w:hanging="852"/>
        <w:jc w:val="both"/>
        <w:rPr>
          <w:rFonts w:ascii="Arial Narrow" w:eastAsia="Times New Roman" w:hAnsi="Arial Narrow" w:cs="Times New Roman"/>
          <w:color w:val="2D2D2D"/>
        </w:rPr>
      </w:pP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Vyžaduje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sa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možnosť rozšírenia poistenia na pripoistenie tretích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strán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predovšetkým pri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 vykonávaní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údržby. Verejný obstarávateľ si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vyhradzuje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právo na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stanovenie </w:t>
      </w:r>
      <w:r w:rsidR="00112B50" w:rsidRPr="00E856E1">
        <w:rPr>
          <w:rFonts w:ascii="Arial Narrow" w:eastAsia="Times New Roman" w:hAnsi="Arial Narrow" w:cs="Times New Roman"/>
          <w:color w:val="2D2D2D"/>
          <w:w w:val="105"/>
        </w:rPr>
        <w:t>dĺ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žky trvania pripoistenia tretích strán a množstvo pripoistených</w:t>
      </w:r>
      <w:r w:rsidRPr="00E856E1">
        <w:rPr>
          <w:rFonts w:ascii="Arial Narrow" w:eastAsia="Times New Roman" w:hAnsi="Arial Narrow" w:cs="Times New Roman"/>
          <w:color w:val="2D2D2D"/>
          <w:spacing w:val="39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subjektov.</w:t>
      </w:r>
    </w:p>
    <w:p w14:paraId="1CAA83D0" w14:textId="77777777" w:rsidR="00112B50" w:rsidRPr="00E856E1" w:rsidRDefault="00B219DC" w:rsidP="00112B50">
      <w:pPr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spacing w:before="118" w:after="0" w:line="249" w:lineRule="auto"/>
        <w:ind w:left="426" w:right="1099" w:hanging="852"/>
        <w:jc w:val="both"/>
        <w:rPr>
          <w:rFonts w:ascii="Arial Narrow" w:eastAsia="Times New Roman" w:hAnsi="Arial Narrow" w:cs="Times New Roman"/>
          <w:color w:val="2D2D2D"/>
        </w:rPr>
      </w:pP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Vyžaduje sa možnosť pripoistenia lietadlových celkov (podvozky 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 xml:space="preserve">,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motory a pomocná energetická jednotka APU) patriacich tretím stranám a to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voči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ich strate, poškodeniu po dobu ich dočasnej inštalácie na lietadle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z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dôvodu poruchy resp</w:t>
      </w:r>
      <w:r w:rsidRPr="00E856E1">
        <w:rPr>
          <w:rFonts w:ascii="Arial Narrow" w:eastAsia="Times New Roman" w:hAnsi="Arial Narrow" w:cs="Times New Roman"/>
          <w:color w:val="4F4F50"/>
          <w:w w:val="105"/>
        </w:rPr>
        <w:t xml:space="preserve">.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 xml:space="preserve">údržbových prác na pôvodne nainštalovaných </w:t>
      </w:r>
      <w:r w:rsidRPr="00E856E1">
        <w:rPr>
          <w:rFonts w:ascii="Arial Narrow" w:eastAsia="Times New Roman" w:hAnsi="Arial Narrow" w:cs="Times New Roman"/>
          <w:color w:val="3F3F41"/>
          <w:w w:val="105"/>
        </w:rPr>
        <w:t xml:space="preserve">vyššie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uvedených lietadlových</w:t>
      </w:r>
      <w:r w:rsidRPr="00E856E1">
        <w:rPr>
          <w:rFonts w:ascii="Arial Narrow" w:eastAsia="Times New Roman" w:hAnsi="Arial Narrow" w:cs="Times New Roman"/>
          <w:color w:val="2D2D2D"/>
          <w:spacing w:val="36"/>
          <w:w w:val="105"/>
        </w:rPr>
        <w:t xml:space="preserve"> </w:t>
      </w:r>
      <w:r w:rsidRPr="00E856E1">
        <w:rPr>
          <w:rFonts w:ascii="Arial Narrow" w:eastAsia="Times New Roman" w:hAnsi="Arial Narrow" w:cs="Times New Roman"/>
          <w:color w:val="2D2D2D"/>
          <w:w w:val="105"/>
        </w:rPr>
        <w:t>celkoch.</w:t>
      </w:r>
    </w:p>
    <w:p w14:paraId="6105ECBC" w14:textId="75890E3E" w:rsidR="00112B50" w:rsidRPr="00E856E1" w:rsidRDefault="00112B50" w:rsidP="00510934">
      <w:pPr>
        <w:pStyle w:val="Odsekzoznamu"/>
        <w:widowControl w:val="0"/>
        <w:numPr>
          <w:ilvl w:val="0"/>
          <w:numId w:val="30"/>
        </w:numPr>
        <w:tabs>
          <w:tab w:val="clear" w:pos="426"/>
          <w:tab w:val="left" w:pos="-426"/>
        </w:tabs>
        <w:autoSpaceDE w:val="0"/>
        <w:autoSpaceDN w:val="0"/>
        <w:spacing w:before="118" w:line="249" w:lineRule="auto"/>
        <w:ind w:left="0" w:right="1099" w:hanging="284"/>
        <w:jc w:val="both"/>
        <w:rPr>
          <w:rFonts w:ascii="Arial Narrow" w:hAnsi="Arial Narrow"/>
          <w:b/>
          <w:color w:val="2D2D2D"/>
          <w:sz w:val="22"/>
          <w:szCs w:val="22"/>
        </w:rPr>
      </w:pPr>
      <w:r w:rsidRPr="00E856E1">
        <w:rPr>
          <w:rFonts w:ascii="Arial Narrow" w:hAnsi="Arial Narrow"/>
          <w:b/>
          <w:color w:val="2D2D2D"/>
          <w:sz w:val="22"/>
          <w:szCs w:val="22"/>
        </w:rPr>
        <w:t xml:space="preserve">Miesto a termín plnenia </w:t>
      </w:r>
    </w:p>
    <w:p w14:paraId="7C43ED45" w14:textId="77777777" w:rsidR="00112B50" w:rsidRPr="00E856E1" w:rsidRDefault="00112B50" w:rsidP="00510934">
      <w:pPr>
        <w:pStyle w:val="Odsekzoznamu"/>
        <w:widowControl w:val="0"/>
        <w:tabs>
          <w:tab w:val="left" w:pos="-426"/>
        </w:tabs>
        <w:autoSpaceDE w:val="0"/>
        <w:autoSpaceDN w:val="0"/>
        <w:spacing w:before="118" w:line="249" w:lineRule="auto"/>
        <w:ind w:left="-426" w:right="1099" w:firstLine="284"/>
        <w:jc w:val="both"/>
        <w:rPr>
          <w:rFonts w:ascii="Arial Narrow" w:hAnsi="Arial Narrow"/>
          <w:noProof/>
          <w:color w:val="2D2D2D"/>
          <w:w w:val="105"/>
          <w:sz w:val="22"/>
          <w:szCs w:val="22"/>
          <w:lang w:val="en-US"/>
        </w:rPr>
      </w:pPr>
      <w:r w:rsidRPr="00E856E1">
        <w:rPr>
          <w:rFonts w:ascii="Arial Narrow" w:hAnsi="Arial Narrow"/>
          <w:noProof/>
          <w:color w:val="2D2D2D"/>
          <w:sz w:val="22"/>
          <w:szCs w:val="22"/>
          <w:lang w:val="en-US"/>
        </w:rPr>
        <w:t xml:space="preserve"> </w:t>
      </w:r>
      <w:r w:rsidRPr="00E856E1">
        <w:rPr>
          <w:rFonts w:ascii="Arial Narrow" w:hAnsi="Arial Narrow"/>
          <w:noProof/>
          <w:color w:val="3F3F41"/>
          <w:w w:val="105"/>
          <w:sz w:val="22"/>
          <w:szCs w:val="22"/>
          <w:lang w:val="en-US"/>
        </w:rPr>
        <w:t xml:space="preserve">Ak </w:t>
      </w:r>
      <w:r w:rsidRPr="00E856E1">
        <w:rPr>
          <w:rFonts w:ascii="Arial Narrow" w:hAnsi="Arial Narrow"/>
          <w:noProof/>
          <w:color w:val="2D2D2D"/>
          <w:w w:val="105"/>
          <w:sz w:val="22"/>
          <w:szCs w:val="22"/>
          <w:lang w:val="en-US"/>
        </w:rPr>
        <w:t xml:space="preserve">sa </w:t>
      </w:r>
      <w:r w:rsidRPr="00E856E1">
        <w:rPr>
          <w:rFonts w:ascii="Arial Narrow" w:hAnsi="Arial Narrow"/>
          <w:noProof/>
          <w:color w:val="3F3F41"/>
          <w:w w:val="105"/>
          <w:sz w:val="22"/>
          <w:szCs w:val="22"/>
          <w:lang w:val="en-US"/>
        </w:rPr>
        <w:t xml:space="preserve">zmluvné </w:t>
      </w:r>
      <w:r w:rsidRPr="00E856E1">
        <w:rPr>
          <w:rFonts w:ascii="Arial Narrow" w:hAnsi="Arial Narrow"/>
          <w:noProof/>
          <w:color w:val="2D2D2D"/>
          <w:w w:val="105"/>
          <w:sz w:val="22"/>
          <w:szCs w:val="22"/>
          <w:lang w:val="en-US"/>
        </w:rPr>
        <w:t xml:space="preserve">strany nedohodnú inak, je miestom poskytnutia služby sídlo </w:t>
      </w:r>
      <w:r w:rsidRPr="00E856E1">
        <w:rPr>
          <w:rFonts w:ascii="Arial Narrow" w:hAnsi="Arial Narrow"/>
          <w:noProof/>
          <w:color w:val="3F3F41"/>
          <w:w w:val="105"/>
          <w:sz w:val="22"/>
          <w:szCs w:val="22"/>
          <w:lang w:val="en-US"/>
        </w:rPr>
        <w:t xml:space="preserve">verejného </w:t>
      </w:r>
      <w:r w:rsidRPr="00E856E1">
        <w:rPr>
          <w:rFonts w:ascii="Arial Narrow" w:hAnsi="Arial Narrow"/>
          <w:noProof/>
          <w:color w:val="2D2D2D"/>
          <w:w w:val="105"/>
          <w:sz w:val="22"/>
          <w:szCs w:val="22"/>
          <w:lang w:val="en-US"/>
        </w:rPr>
        <w:t>obstarávateľa.</w:t>
      </w:r>
    </w:p>
    <w:p w14:paraId="361078A3" w14:textId="77777777" w:rsidR="00112B50" w:rsidRPr="00E856E1" w:rsidRDefault="00112B50" w:rsidP="00510934">
      <w:pPr>
        <w:pStyle w:val="Odsekzoznamu"/>
        <w:widowControl w:val="0"/>
        <w:numPr>
          <w:ilvl w:val="0"/>
          <w:numId w:val="43"/>
        </w:numPr>
        <w:tabs>
          <w:tab w:val="clear" w:pos="2160"/>
          <w:tab w:val="clear" w:pos="2880"/>
          <w:tab w:val="left" w:pos="-426"/>
          <w:tab w:val="left" w:pos="284"/>
        </w:tabs>
        <w:autoSpaceDE w:val="0"/>
        <w:autoSpaceDN w:val="0"/>
        <w:spacing w:before="118" w:line="249" w:lineRule="auto"/>
        <w:ind w:right="1099" w:firstLine="66"/>
        <w:jc w:val="both"/>
        <w:rPr>
          <w:rFonts w:ascii="Arial Narrow" w:hAnsi="Arial Narrow"/>
          <w:color w:val="2D2D2D"/>
          <w:sz w:val="22"/>
          <w:szCs w:val="22"/>
        </w:rPr>
      </w:pPr>
      <w:r w:rsidRPr="00E856E1">
        <w:rPr>
          <w:rFonts w:ascii="Arial Narrow" w:hAnsi="Arial Narrow"/>
          <w:color w:val="2D2D2D"/>
          <w:w w:val="105"/>
          <w:sz w:val="22"/>
          <w:szCs w:val="22"/>
        </w:rPr>
        <w:t>Požadovaný termín</w:t>
      </w:r>
      <w:r w:rsidRPr="00E856E1">
        <w:rPr>
          <w:rFonts w:ascii="Arial Narrow" w:hAnsi="Arial Narrow"/>
          <w:color w:val="2D2D2D"/>
          <w:spacing w:val="-31"/>
          <w:w w:val="105"/>
          <w:sz w:val="22"/>
          <w:szCs w:val="22"/>
        </w:rPr>
        <w:t xml:space="preserve"> </w:t>
      </w:r>
      <w:r w:rsidRPr="00E856E1">
        <w:rPr>
          <w:rFonts w:ascii="Arial Narrow" w:hAnsi="Arial Narrow"/>
          <w:color w:val="2D2D2D"/>
          <w:w w:val="105"/>
          <w:sz w:val="22"/>
          <w:szCs w:val="22"/>
        </w:rPr>
        <w:t>plnenia:</w:t>
      </w:r>
    </w:p>
    <w:p w14:paraId="0C00D02B" w14:textId="2BB0BB5C" w:rsidR="00112B50" w:rsidRPr="00E856E1" w:rsidRDefault="00112B50" w:rsidP="00112B50">
      <w:pPr>
        <w:pStyle w:val="Odsekzoznamu"/>
        <w:widowControl w:val="0"/>
        <w:tabs>
          <w:tab w:val="left" w:pos="-426"/>
        </w:tabs>
        <w:autoSpaceDE w:val="0"/>
        <w:autoSpaceDN w:val="0"/>
        <w:spacing w:before="118" w:line="249" w:lineRule="auto"/>
        <w:ind w:left="-66" w:right="1099"/>
        <w:jc w:val="both"/>
        <w:rPr>
          <w:rFonts w:ascii="Arial Narrow" w:hAnsi="Arial Narrow"/>
          <w:color w:val="2D2D2D"/>
          <w:sz w:val="22"/>
          <w:szCs w:val="22"/>
        </w:rPr>
      </w:pPr>
      <w:r w:rsidRPr="00E856E1">
        <w:rPr>
          <w:rFonts w:ascii="Arial Narrow" w:hAnsi="Arial Narrow"/>
          <w:color w:val="2D2D2D"/>
          <w:w w:val="105"/>
          <w:sz w:val="22"/>
          <w:szCs w:val="22"/>
        </w:rPr>
        <w:t xml:space="preserve">je priebežne po dobu platnosti rámcovej dohody (zmluvy o poistení </w:t>
      </w:r>
      <w:r w:rsidRPr="00E856E1">
        <w:rPr>
          <w:rFonts w:ascii="Arial Narrow" w:hAnsi="Arial Narrow"/>
          <w:color w:val="3F3F41"/>
          <w:w w:val="105"/>
          <w:sz w:val="22"/>
          <w:szCs w:val="22"/>
        </w:rPr>
        <w:t>zodpovednosti ...</w:t>
      </w:r>
      <w:r w:rsidRPr="00E856E1">
        <w:rPr>
          <w:rFonts w:ascii="Arial Narrow" w:hAnsi="Arial Narrow"/>
          <w:color w:val="2D2D2D"/>
          <w:w w:val="105"/>
          <w:sz w:val="22"/>
          <w:szCs w:val="22"/>
        </w:rPr>
        <w:t xml:space="preserve">). Platnosť </w:t>
      </w:r>
      <w:r w:rsidRPr="00E856E1">
        <w:rPr>
          <w:rFonts w:ascii="Arial Narrow" w:hAnsi="Arial Narrow"/>
          <w:color w:val="3F3F41"/>
          <w:w w:val="105"/>
          <w:sz w:val="22"/>
          <w:szCs w:val="22"/>
          <w:u w:val="thick" w:color="2D2D2D"/>
        </w:rPr>
        <w:t xml:space="preserve">rámcovej </w:t>
      </w:r>
      <w:r w:rsidRPr="00E856E1">
        <w:rPr>
          <w:rFonts w:ascii="Arial Narrow" w:hAnsi="Arial Narrow"/>
          <w:color w:val="2D2D2D"/>
          <w:w w:val="105"/>
          <w:sz w:val="22"/>
          <w:szCs w:val="22"/>
          <w:u w:val="thick" w:color="2D2D2D"/>
        </w:rPr>
        <w:t>dohody je</w:t>
      </w:r>
      <w:r w:rsidRPr="00E856E1">
        <w:rPr>
          <w:rFonts w:ascii="Arial Narrow" w:hAnsi="Arial Narrow"/>
          <w:color w:val="2D2D2D"/>
          <w:w w:val="105"/>
          <w:sz w:val="22"/>
          <w:szCs w:val="22"/>
        </w:rPr>
        <w:t xml:space="preserve"> </w:t>
      </w:r>
      <w:r w:rsidRPr="00E856E1">
        <w:rPr>
          <w:rFonts w:ascii="Arial Narrow" w:hAnsi="Arial Narrow"/>
          <w:color w:val="3F3F41"/>
          <w:w w:val="105"/>
          <w:sz w:val="22"/>
          <w:szCs w:val="22"/>
        </w:rPr>
        <w:t xml:space="preserve">stanovená </w:t>
      </w:r>
      <w:r w:rsidRPr="00E856E1">
        <w:rPr>
          <w:rFonts w:ascii="Arial Narrow" w:hAnsi="Arial Narrow"/>
          <w:color w:val="2D2D2D"/>
          <w:w w:val="105"/>
          <w:sz w:val="22"/>
          <w:szCs w:val="22"/>
        </w:rPr>
        <w:t>na obdobie od 01.01.2024 do 31. 12. 2024</w:t>
      </w:r>
    </w:p>
    <w:p w14:paraId="639670BE" w14:textId="77777777" w:rsidR="002263E4" w:rsidRPr="00E856E1" w:rsidRDefault="002263E4" w:rsidP="00510934">
      <w:pPr>
        <w:pStyle w:val="Odsekzoznamu"/>
        <w:widowControl w:val="0"/>
        <w:numPr>
          <w:ilvl w:val="0"/>
          <w:numId w:val="30"/>
        </w:numPr>
        <w:tabs>
          <w:tab w:val="clear" w:pos="426"/>
          <w:tab w:val="left" w:pos="-426"/>
        </w:tabs>
        <w:autoSpaceDE w:val="0"/>
        <w:autoSpaceDN w:val="0"/>
        <w:spacing w:before="118" w:line="249" w:lineRule="auto"/>
        <w:ind w:left="0" w:right="1099" w:hanging="284"/>
        <w:jc w:val="both"/>
        <w:rPr>
          <w:rFonts w:ascii="Arial Narrow" w:hAnsi="Arial Narrow"/>
          <w:b/>
          <w:color w:val="2D2D2D"/>
          <w:sz w:val="22"/>
          <w:szCs w:val="22"/>
        </w:rPr>
      </w:pPr>
      <w:r w:rsidRPr="00E856E1">
        <w:rPr>
          <w:rFonts w:ascii="Arial Narrow" w:hAnsi="Arial Narrow"/>
          <w:b/>
          <w:color w:val="2D2D2D"/>
          <w:sz w:val="22"/>
          <w:szCs w:val="22"/>
        </w:rPr>
        <w:t>Technické a personálne zabezpečenie</w:t>
      </w:r>
    </w:p>
    <w:p w14:paraId="35E80CA3" w14:textId="77777777" w:rsidR="002263E4" w:rsidRPr="00E856E1" w:rsidRDefault="002263E4" w:rsidP="002263E4">
      <w:pPr>
        <w:widowControl w:val="0"/>
        <w:tabs>
          <w:tab w:val="left" w:pos="-426"/>
        </w:tabs>
        <w:autoSpaceDE w:val="0"/>
        <w:autoSpaceDN w:val="0"/>
        <w:spacing w:before="118" w:line="249" w:lineRule="auto"/>
        <w:ind w:left="-426" w:right="1099" w:hanging="283"/>
        <w:jc w:val="both"/>
        <w:rPr>
          <w:rFonts w:ascii="Arial Narrow" w:hAnsi="Arial Narrow"/>
          <w:color w:val="2D2D2D"/>
        </w:rPr>
      </w:pPr>
      <w:r w:rsidRPr="00E856E1">
        <w:rPr>
          <w:rFonts w:ascii="Arial Narrow" w:hAnsi="Arial Narrow"/>
          <w:color w:val="2D2D2D"/>
        </w:rPr>
        <w:t xml:space="preserve">      Uchádzač zabezpečí dodávku predmetu obstarávania s vlastným technickým a personálnym vybavením, resp. technickým a personálnym vybavením inej osoby bez ohľadu na ich právny vzťah.</w:t>
      </w:r>
    </w:p>
    <w:p w14:paraId="0D4AA11D" w14:textId="77777777" w:rsidR="002263E4" w:rsidRPr="00E856E1" w:rsidRDefault="002263E4" w:rsidP="002263E4">
      <w:pPr>
        <w:widowControl w:val="0"/>
        <w:tabs>
          <w:tab w:val="left" w:pos="-426"/>
        </w:tabs>
        <w:autoSpaceDE w:val="0"/>
        <w:autoSpaceDN w:val="0"/>
        <w:spacing w:before="118" w:line="249" w:lineRule="auto"/>
        <w:ind w:left="-426" w:right="1099" w:hanging="283"/>
        <w:jc w:val="both"/>
        <w:rPr>
          <w:rFonts w:ascii="Arial Narrow" w:hAnsi="Arial Narrow"/>
          <w:color w:val="2D2D2D"/>
        </w:rPr>
      </w:pPr>
      <w:r w:rsidRPr="00E856E1">
        <w:rPr>
          <w:rFonts w:ascii="Arial Narrow" w:hAnsi="Arial Narrow"/>
          <w:color w:val="2D2D2D"/>
        </w:rPr>
        <w:t xml:space="preserve">     Tu uviesť :</w:t>
      </w:r>
    </w:p>
    <w:p w14:paraId="064D428A" w14:textId="22725F59" w:rsidR="002263E4" w:rsidRPr="00E856E1" w:rsidRDefault="002263E4" w:rsidP="002263E4">
      <w:pPr>
        <w:pStyle w:val="Odsekzoznamu"/>
        <w:widowControl w:val="0"/>
        <w:numPr>
          <w:ilvl w:val="0"/>
          <w:numId w:val="38"/>
        </w:numPr>
        <w:tabs>
          <w:tab w:val="left" w:pos="-426"/>
        </w:tabs>
        <w:autoSpaceDE w:val="0"/>
        <w:autoSpaceDN w:val="0"/>
        <w:spacing w:before="118"/>
        <w:ind w:left="0" w:right="1099" w:hanging="426"/>
        <w:rPr>
          <w:rFonts w:ascii="Arial Narrow" w:hAnsi="Arial Narrow"/>
          <w:color w:val="2D2D2D"/>
          <w:sz w:val="22"/>
          <w:szCs w:val="22"/>
        </w:rPr>
      </w:pPr>
      <w:r w:rsidRPr="00E856E1">
        <w:rPr>
          <w:rFonts w:ascii="Arial Narrow" w:hAnsi="Arial Narrow"/>
          <w:color w:val="2D2D2D"/>
          <w:sz w:val="22"/>
          <w:szCs w:val="22"/>
        </w:rPr>
        <w:t>údaje o technickom vybavení a personálnom zabezpečení,  ktoré  má  uchádzač  k  dispozícii pre poskytovanie služby . Preukazuje vyhlásením,  že  má  vlastné  technické  a odborné  kapacity alebo technické a odborné  kapacity  inej  osohy,  bez ohľadu  na ich právny  vzťah,  ktoré  bude  mať k dispozícii na plnenie zmluvy, že má pobočky alebo zastúpenia s odpovedajúcim technickým vybavením  a personálnym  zabezpečením,  s odbornou  a technickou  kapacitou  schopnou vysporiadať škodové udalosti, resp. poistné  udalosti. Takýmto  dokladom  môže  byť  tiež zriaďovacia listina alebo zmluva alebo vyhlásenie (prísľub) takejto osoby, resp. vyhlásenie štatutárneho zástupcu/zástupcov uchádzača s uvedením údajov o ich počte,  ich  technickom vybavení a priemernom počte technických zamestnancov  (tu  uviesť  tiež  zoznam  pobočiek, zastúpení , subdodávateľov , zmluvných partnerov alebo iných osôb schopných vysporiadať škodové udalosti, resp. poistné udalosti, názov a adresu sídla zastúpenia, funkcia, titul, meno a priezvisko zodpovednej osoby, telefónne číslo, fax, resp. adresu elektronickej pošty).</w:t>
      </w:r>
    </w:p>
    <w:p w14:paraId="49DEDC59" w14:textId="4BE1D50F" w:rsidR="00CB40E3" w:rsidRPr="00E856E1" w:rsidRDefault="002263E4" w:rsidP="00510934">
      <w:pPr>
        <w:pStyle w:val="Odsekzoznamu"/>
        <w:widowControl w:val="0"/>
        <w:numPr>
          <w:ilvl w:val="0"/>
          <w:numId w:val="30"/>
        </w:numPr>
        <w:tabs>
          <w:tab w:val="clear" w:pos="426"/>
          <w:tab w:val="left" w:pos="-426"/>
          <w:tab w:val="num" w:pos="0"/>
        </w:tabs>
        <w:autoSpaceDE w:val="0"/>
        <w:autoSpaceDN w:val="0"/>
        <w:spacing w:before="118" w:line="249" w:lineRule="auto"/>
        <w:ind w:right="1099" w:hanging="710"/>
        <w:jc w:val="both"/>
        <w:rPr>
          <w:rFonts w:ascii="Arial Narrow" w:hAnsi="Arial Narrow"/>
          <w:b/>
          <w:color w:val="2D2D2D"/>
          <w:sz w:val="22"/>
          <w:szCs w:val="22"/>
        </w:rPr>
      </w:pPr>
      <w:r w:rsidRPr="00E856E1">
        <w:rPr>
          <w:rFonts w:ascii="Arial Narrow" w:hAnsi="Arial Narrow"/>
          <w:b/>
          <w:color w:val="2D2D2D"/>
          <w:sz w:val="22"/>
          <w:szCs w:val="22"/>
        </w:rPr>
        <w:t>Požadovaná lehota dodania</w:t>
      </w:r>
    </w:p>
    <w:p w14:paraId="31B7720C" w14:textId="21ED9EED" w:rsidR="002263E4" w:rsidRPr="00E856E1" w:rsidRDefault="002263E4" w:rsidP="00510934">
      <w:pPr>
        <w:widowControl w:val="0"/>
        <w:tabs>
          <w:tab w:val="left" w:pos="-426"/>
        </w:tabs>
        <w:autoSpaceDE w:val="0"/>
        <w:autoSpaceDN w:val="0"/>
        <w:spacing w:before="118" w:line="249" w:lineRule="auto"/>
        <w:ind w:left="-709" w:right="1099" w:firstLine="425"/>
        <w:jc w:val="both"/>
        <w:rPr>
          <w:rFonts w:ascii="Arial Narrow" w:hAnsi="Arial Narrow"/>
          <w:color w:val="2D2D2D"/>
        </w:rPr>
      </w:pPr>
      <w:r w:rsidRPr="00E856E1">
        <w:rPr>
          <w:rFonts w:ascii="Arial Narrow" w:hAnsi="Arial Narrow"/>
          <w:color w:val="2D2D2D"/>
        </w:rPr>
        <w:t xml:space="preserve">      Ihneď po podpísaní zmluvy.</w:t>
      </w:r>
    </w:p>
    <w:p w14:paraId="7A7D3B36" w14:textId="15EDC06B" w:rsidR="002263E4" w:rsidRPr="00E856E1" w:rsidRDefault="002263E4" w:rsidP="00510934">
      <w:pPr>
        <w:pStyle w:val="Odsekzoznamu"/>
        <w:widowControl w:val="0"/>
        <w:numPr>
          <w:ilvl w:val="0"/>
          <w:numId w:val="30"/>
        </w:numPr>
        <w:tabs>
          <w:tab w:val="clear" w:pos="426"/>
          <w:tab w:val="left" w:pos="-426"/>
          <w:tab w:val="num" w:pos="0"/>
        </w:tabs>
        <w:autoSpaceDE w:val="0"/>
        <w:autoSpaceDN w:val="0"/>
        <w:spacing w:before="118" w:line="249" w:lineRule="auto"/>
        <w:ind w:right="1099" w:hanging="710"/>
        <w:jc w:val="both"/>
        <w:rPr>
          <w:rFonts w:ascii="Arial Narrow" w:hAnsi="Arial Narrow"/>
          <w:b/>
          <w:color w:val="2D2D2D"/>
          <w:sz w:val="22"/>
          <w:szCs w:val="22"/>
        </w:rPr>
      </w:pPr>
      <w:r w:rsidRPr="00E856E1">
        <w:rPr>
          <w:rFonts w:ascii="Arial Narrow" w:hAnsi="Arial Narrow"/>
          <w:b/>
          <w:color w:val="2D2D2D"/>
          <w:sz w:val="22"/>
          <w:szCs w:val="22"/>
        </w:rPr>
        <w:t>Predpokladaná hodnota zákazky v eurách bez DPH</w:t>
      </w:r>
    </w:p>
    <w:p w14:paraId="5CFB81F7" w14:textId="4CB10585" w:rsidR="002263E4" w:rsidRPr="00E856E1" w:rsidRDefault="002263E4" w:rsidP="00510934">
      <w:pPr>
        <w:widowControl w:val="0"/>
        <w:tabs>
          <w:tab w:val="left" w:pos="-426"/>
        </w:tabs>
        <w:autoSpaceDE w:val="0"/>
        <w:autoSpaceDN w:val="0"/>
        <w:spacing w:before="118" w:line="249" w:lineRule="auto"/>
        <w:ind w:left="-709" w:right="1099" w:firstLine="425"/>
        <w:jc w:val="both"/>
        <w:rPr>
          <w:rFonts w:ascii="Arial Narrow" w:hAnsi="Arial Narrow"/>
          <w:color w:val="2D2D2D"/>
        </w:rPr>
      </w:pPr>
      <w:r w:rsidRPr="00E856E1">
        <w:rPr>
          <w:rFonts w:ascii="Arial Narrow" w:hAnsi="Arial Narrow"/>
          <w:color w:val="2D2D2D"/>
        </w:rPr>
        <w:t xml:space="preserve">      548 750,00 EUR</w:t>
      </w:r>
    </w:p>
    <w:p w14:paraId="21CCFE12" w14:textId="5D263C48" w:rsidR="00AE3510" w:rsidRPr="00E856E1" w:rsidRDefault="00AE3510" w:rsidP="00AE3510">
      <w:pPr>
        <w:tabs>
          <w:tab w:val="left" w:pos="2160"/>
          <w:tab w:val="left" w:pos="2880"/>
          <w:tab w:val="left" w:pos="4500"/>
        </w:tabs>
        <w:spacing w:after="120" w:line="240" w:lineRule="auto"/>
        <w:ind w:left="4760" w:firstLine="680"/>
        <w:rPr>
          <w:rFonts w:ascii="Arial Narrow" w:eastAsia="Times New Roman" w:hAnsi="Arial Narrow" w:cs="Times New Roman"/>
          <w:b/>
          <w:lang w:eastAsia="cs-CZ"/>
        </w:rPr>
      </w:pPr>
      <w:r w:rsidRPr="00E856E1">
        <w:rPr>
          <w:rFonts w:ascii="Arial Narrow" w:eastAsia="Times New Roman" w:hAnsi="Arial Narrow" w:cs="Times New Roman"/>
          <w:b/>
          <w:lang w:eastAsia="cs-CZ"/>
        </w:rPr>
        <w:t xml:space="preserve">Príloha č. 1 </w:t>
      </w:r>
      <w:r w:rsidR="002740D6" w:rsidRPr="00E856E1">
        <w:rPr>
          <w:rFonts w:ascii="Arial Narrow" w:eastAsia="Times New Roman" w:hAnsi="Arial Narrow" w:cs="Times New Roman"/>
          <w:b/>
          <w:lang w:eastAsia="cs-CZ"/>
        </w:rPr>
        <w:t xml:space="preserve"> </w:t>
      </w:r>
      <w:r w:rsidR="004D0075" w:rsidRPr="00E856E1">
        <w:rPr>
          <w:rFonts w:ascii="Arial Narrow" w:eastAsia="Times New Roman" w:hAnsi="Arial Narrow" w:cs="Times New Roman"/>
          <w:b/>
          <w:lang w:eastAsia="cs-CZ"/>
        </w:rPr>
        <w:t>Opis</w:t>
      </w:r>
      <w:r w:rsidRPr="00E856E1">
        <w:rPr>
          <w:rFonts w:ascii="Arial Narrow" w:eastAsia="Times New Roman" w:hAnsi="Arial Narrow" w:cs="Times New Roman"/>
          <w:b/>
          <w:lang w:eastAsia="cs-CZ"/>
        </w:rPr>
        <w:t xml:space="preserve"> predmetu zákazky </w:t>
      </w:r>
    </w:p>
    <w:p w14:paraId="503BC052" w14:textId="77777777" w:rsidR="00AE3510" w:rsidRPr="00E856E1" w:rsidRDefault="00AE3510" w:rsidP="00AE3510">
      <w:pPr>
        <w:tabs>
          <w:tab w:val="left" w:pos="2160"/>
          <w:tab w:val="left" w:pos="2880"/>
          <w:tab w:val="left" w:pos="4500"/>
        </w:tabs>
        <w:spacing w:after="120" w:line="240" w:lineRule="auto"/>
        <w:rPr>
          <w:rFonts w:ascii="Arial Narrow" w:eastAsia="Times New Roman" w:hAnsi="Arial Narrow" w:cs="Times New Roman"/>
          <w:lang w:eastAsia="cs-CZ"/>
        </w:rPr>
      </w:pPr>
    </w:p>
    <w:p w14:paraId="1F4DE414" w14:textId="77777777" w:rsidR="00AE3510" w:rsidRPr="00E856E1" w:rsidRDefault="00AE3510" w:rsidP="00AE3510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Arial"/>
          <w:b/>
          <w:lang w:eastAsia="cs-CZ"/>
        </w:rPr>
      </w:pPr>
      <w:r w:rsidRPr="00E856E1">
        <w:rPr>
          <w:rFonts w:ascii="Arial Narrow" w:eastAsia="Times New Roman" w:hAnsi="Arial Narrow" w:cs="Times New Roman"/>
          <w:b/>
          <w:lang w:eastAsia="cs-CZ"/>
        </w:rPr>
        <w:t>Špecifikácia poisťovaných lietadiel</w:t>
      </w:r>
    </w:p>
    <w:p w14:paraId="0A33A863" w14:textId="77777777" w:rsidR="00AE3510" w:rsidRPr="00E856E1" w:rsidRDefault="00AE3510" w:rsidP="00AE3510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Arial"/>
          <w:lang w:eastAsia="cs-CZ"/>
        </w:rPr>
        <w:t xml:space="preserve">nachádzajúcich sa </w:t>
      </w:r>
      <w:r w:rsidRPr="00E856E1">
        <w:rPr>
          <w:rFonts w:ascii="Arial Narrow" w:eastAsia="Times New Roman" w:hAnsi="Arial Narrow" w:cs="Times New Roman"/>
          <w:lang w:eastAsia="cs-CZ"/>
        </w:rPr>
        <w:t>v správe poistníka, pri ktorých má poistník povinnosť uzavrieť poistnú zmluvu</w:t>
      </w:r>
    </w:p>
    <w:p w14:paraId="7ACF9EA0" w14:textId="1823EBA9" w:rsidR="00AE3510" w:rsidRPr="00E856E1" w:rsidRDefault="00AE3510" w:rsidP="00AE3510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podľa </w:t>
      </w:r>
      <w:proofErr w:type="spellStart"/>
      <w:r w:rsidRPr="00E856E1">
        <w:rPr>
          <w:rFonts w:ascii="Arial Narrow" w:eastAsia="Times New Roman" w:hAnsi="Arial Narrow" w:cs="Times New Roman"/>
          <w:lang w:eastAsia="cs-CZ"/>
        </w:rPr>
        <w:t>ust</w:t>
      </w:r>
      <w:proofErr w:type="spellEnd"/>
      <w:r w:rsidRPr="00E856E1">
        <w:rPr>
          <w:rFonts w:ascii="Arial Narrow" w:eastAsia="Times New Roman" w:hAnsi="Arial Narrow" w:cs="Times New Roman"/>
          <w:lang w:eastAsia="cs-CZ"/>
        </w:rPr>
        <w:t>. § 13 zákona č. 143/1998 Z.</w:t>
      </w:r>
      <w:r w:rsidR="0022308A" w:rsidRPr="00E856E1">
        <w:rPr>
          <w:rFonts w:ascii="Arial Narrow" w:eastAsia="Times New Roman" w:hAnsi="Arial Narrow" w:cs="Times New Roman"/>
          <w:lang w:eastAsia="cs-CZ"/>
        </w:rPr>
        <w:t xml:space="preserve"> </w:t>
      </w:r>
      <w:r w:rsidRPr="00E856E1">
        <w:rPr>
          <w:rFonts w:ascii="Arial Narrow" w:eastAsia="Times New Roman" w:hAnsi="Arial Narrow" w:cs="Times New Roman"/>
          <w:lang w:eastAsia="cs-CZ"/>
        </w:rPr>
        <w:t xml:space="preserve">z. o civilnom letectve v znení neskorších predpisov </w:t>
      </w:r>
    </w:p>
    <w:p w14:paraId="09E5F882" w14:textId="29AD4EA2" w:rsidR="00AE3510" w:rsidRPr="00E856E1" w:rsidRDefault="00AE3510" w:rsidP="00660681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240" w:line="240" w:lineRule="auto"/>
        <w:ind w:left="1134" w:hanging="1134"/>
        <w:jc w:val="center"/>
        <w:rPr>
          <w:rFonts w:ascii="Arial Narrow" w:eastAsia="Times New Roman" w:hAnsi="Arial Narrow" w:cs="Arial"/>
          <w:b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t xml:space="preserve">(ďalej len „letecký zákon“) - </w:t>
      </w:r>
      <w:r w:rsidRPr="00E856E1">
        <w:rPr>
          <w:rFonts w:ascii="Arial Narrow" w:eastAsia="Times New Roman" w:hAnsi="Arial Narrow" w:cs="Times New Roman"/>
          <w:b/>
          <w:highlight w:val="lightGray"/>
          <w:lang w:eastAsia="cs-CZ"/>
        </w:rPr>
        <w:t>Z</w:t>
      </w:r>
      <w:r w:rsidRPr="00E856E1">
        <w:rPr>
          <w:rFonts w:ascii="Arial Narrow" w:eastAsia="Times New Roman" w:hAnsi="Arial Narrow" w:cs="Arial"/>
          <w:b/>
          <w:highlight w:val="lightGray"/>
          <w:lang w:eastAsia="cs-CZ"/>
        </w:rPr>
        <w:t>oznam lietadiel v</w:t>
      </w:r>
      <w:r w:rsidR="002A719E" w:rsidRPr="00E856E1">
        <w:rPr>
          <w:rFonts w:ascii="Arial Narrow" w:eastAsia="Times New Roman" w:hAnsi="Arial Narrow" w:cs="Arial"/>
          <w:b/>
          <w:highlight w:val="lightGray"/>
          <w:lang w:eastAsia="cs-CZ"/>
        </w:rPr>
        <w:t> </w:t>
      </w:r>
      <w:r w:rsidRPr="00E856E1">
        <w:rPr>
          <w:rFonts w:ascii="Arial Narrow" w:eastAsia="Times New Roman" w:hAnsi="Arial Narrow" w:cs="Arial"/>
          <w:b/>
          <w:highlight w:val="lightGray"/>
          <w:lang w:eastAsia="cs-CZ"/>
        </w:rPr>
        <w:t>súbore</w:t>
      </w:r>
    </w:p>
    <w:p w14:paraId="6F71374B" w14:textId="77777777" w:rsidR="002A719E" w:rsidRPr="00E856E1" w:rsidRDefault="002A719E" w:rsidP="00660681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240" w:line="240" w:lineRule="auto"/>
        <w:ind w:left="1134" w:hanging="1134"/>
        <w:jc w:val="center"/>
        <w:rPr>
          <w:rFonts w:ascii="Arial Narrow" w:eastAsia="Times New Roman" w:hAnsi="Arial Narrow" w:cs="Times New Roman"/>
          <w:lang w:eastAsia="cs-CZ"/>
        </w:rPr>
      </w:pPr>
    </w:p>
    <w:p w14:paraId="17D2EA16" w14:textId="28E64D98" w:rsidR="00AE3510" w:rsidRPr="00E856E1" w:rsidRDefault="006E1AFF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1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1"/>
        <w:gridCol w:w="5137"/>
      </w:tblGrid>
      <w:tr w:rsidR="00B214ED" w:rsidRPr="00E856E1" w14:paraId="00D81CA4" w14:textId="77777777" w:rsidTr="00660681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B043E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518E857B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lietadla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63A39A0C" w14:textId="2BBF2452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Airbus</w:t>
            </w:r>
            <w:proofErr w:type="spellEnd"/>
            <w:r w:rsidR="00603FD5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SAS</w:t>
            </w:r>
          </w:p>
          <w:p w14:paraId="16599A73" w14:textId="6E7DB24E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Francúz</w:t>
            </w:r>
            <w:r w:rsidR="00393E12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ko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6EA53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OM-BYA</w:t>
            </w:r>
          </w:p>
        </w:tc>
      </w:tr>
      <w:tr w:rsidR="00B214ED" w:rsidRPr="00E856E1" w14:paraId="3BB93307" w14:textId="77777777" w:rsidTr="00660681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F72AD" w14:textId="49CE3FDE" w:rsidR="00AE3510" w:rsidRPr="00E856E1" w:rsidRDefault="00AE3510" w:rsidP="001D2F9F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="001D2F9F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2550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5269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2005</w:t>
            </w:r>
          </w:p>
        </w:tc>
      </w:tr>
      <w:tr w:rsidR="00B214ED" w:rsidRPr="00E856E1" w14:paraId="05A101DE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65D0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A39C756" w14:textId="2B4E37DF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="00872515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="00872515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</w:t>
            </w:r>
            <w:r w:rsidR="00603FD5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, opravy</w:t>
            </w:r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väčšieho rozsahu v 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B214ED" w:rsidRPr="00E856E1" w14:paraId="5433CB2E" w14:textId="77777777" w:rsidTr="00660681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14A0A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21170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34</w:t>
            </w:r>
          </w:p>
        </w:tc>
      </w:tr>
      <w:tr w:rsidR="00B214ED" w:rsidRPr="00E856E1" w14:paraId="164C957B" w14:textId="77777777" w:rsidTr="00660681">
        <w:trPr>
          <w:tblCellSpacing w:w="7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8737" w14:textId="200BA44E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="00872515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9</w:t>
            </w:r>
          </w:p>
        </w:tc>
        <w:tc>
          <w:tcPr>
            <w:tcW w:w="2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E2B36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B214ED" w:rsidRPr="00E856E1" w14:paraId="202DAEF1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F4184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4B511069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Protizrážkový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systém – TCAS</w:t>
            </w:r>
          </w:p>
          <w:p w14:paraId="7FEF7378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139D2035" w14:textId="77777777" w:rsidR="00AE3510" w:rsidRPr="00E856E1" w:rsidRDefault="00AE3510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6ADE6B0C" w14:textId="77777777" w:rsidR="00AE3510" w:rsidRPr="00E856E1" w:rsidRDefault="00AE3510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72794CD1" w14:textId="263B8E39" w:rsidR="00300295" w:rsidRPr="00E856E1" w:rsidRDefault="006E1AFF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2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B214ED" w:rsidRPr="00E856E1" w14:paraId="45DBCE89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D9BD3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120FE039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lietadla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061993D9" w14:textId="3DC8CBED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Airbus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SAS</w:t>
            </w:r>
          </w:p>
          <w:p w14:paraId="1E499498" w14:textId="672E54FE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Francúz</w:t>
            </w:r>
            <w:r w:rsidR="00393E12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65DDE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OM-BYK</w:t>
            </w:r>
          </w:p>
        </w:tc>
      </w:tr>
      <w:tr w:rsidR="00B214ED" w:rsidRPr="00E856E1" w14:paraId="5E151585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F4326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1485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FD96E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2001</w:t>
            </w:r>
          </w:p>
        </w:tc>
      </w:tr>
      <w:tr w:rsidR="00B214ED" w:rsidRPr="00E856E1" w14:paraId="70554004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770DF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6EE207E1" w14:textId="0A2A66A0" w:rsidR="00AE3510" w:rsidRPr="00E856E1" w:rsidRDefault="00872515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</w:t>
            </w:r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oengineers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s.r.o., opravy väčšieho rozsahu v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B214ED" w:rsidRPr="00E856E1" w14:paraId="1C297A46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CE45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6E76F" w14:textId="4B2E5027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="00872515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91</w:t>
            </w:r>
          </w:p>
        </w:tc>
      </w:tr>
      <w:tr w:rsidR="00B214ED" w:rsidRPr="00E856E1" w14:paraId="0436F321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486F3" w14:textId="222BDBD2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="00872515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9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A08F9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B214ED" w:rsidRPr="00E856E1" w14:paraId="03C8D93F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9F515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3DDBF408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Protizrážkový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systém – TCAS</w:t>
            </w:r>
          </w:p>
          <w:p w14:paraId="3A2DA2BC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13DF19EF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4AB1F43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1478DB11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64073510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1D263210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124AF2E2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26BC0FEB" w14:textId="77777777" w:rsidR="00BE42C6" w:rsidRPr="00E856E1" w:rsidRDefault="00BE42C6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</w:p>
    <w:p w14:paraId="3445AD09" w14:textId="60548D42" w:rsidR="00AE3510" w:rsidRPr="00E856E1" w:rsidRDefault="006E1AFF" w:rsidP="00AE3510">
      <w:pPr>
        <w:widowControl w:val="0"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3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B214ED" w:rsidRPr="00E856E1" w14:paraId="234AB0BD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C1206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1A1C75A1" w14:textId="65B5D8AB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F28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Mk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0100,</w:t>
            </w:r>
          </w:p>
          <w:p w14:paraId="50D9684B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Fokker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GKN AEROSPACE</w:t>
            </w:r>
          </w:p>
          <w:p w14:paraId="3F82F809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2559A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OM-BYC</w:t>
            </w:r>
          </w:p>
        </w:tc>
      </w:tr>
      <w:tr w:rsidR="00B214ED" w:rsidRPr="00E856E1" w14:paraId="2951AC38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B1A8E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11368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66F89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1991</w:t>
            </w:r>
          </w:p>
        </w:tc>
      </w:tr>
      <w:tr w:rsidR="00B214ED" w:rsidRPr="00E856E1" w14:paraId="35108BF0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8A4D4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6E8339B" w14:textId="108393BE" w:rsidR="00AE3510" w:rsidRPr="00E856E1" w:rsidRDefault="00872515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 </w:t>
            </w:r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opravy väčšieho rozsahu v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</w:t>
            </w:r>
          </w:p>
        </w:tc>
      </w:tr>
      <w:tr w:rsidR="00B214ED" w:rsidRPr="00E856E1" w14:paraId="63845A2E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D54CBB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Maximálna vzletová hmotnosť :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44450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D73E8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29</w:t>
            </w:r>
          </w:p>
        </w:tc>
      </w:tr>
      <w:tr w:rsidR="00B214ED" w:rsidRPr="00E856E1" w14:paraId="21CAAF9B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47AD0" w14:textId="12E3877F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="00872515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712D" w14:textId="04FDDC86" w:rsidR="00AE3510" w:rsidRPr="00E856E1" w:rsidRDefault="00AE3510" w:rsidP="00872515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krytia: </w:t>
            </w:r>
            <w:r w:rsidR="00872515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B214ED" w:rsidRPr="00E856E1" w14:paraId="16906B2E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F8221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08F02E5E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Protizrážkový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systém – TCAS</w:t>
            </w:r>
          </w:p>
          <w:p w14:paraId="012F81BA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72579A37" w14:textId="08193AEE" w:rsidR="00300295" w:rsidRPr="00E856E1" w:rsidRDefault="006E1AFF" w:rsidP="00AE3510">
      <w:pPr>
        <w:widowControl w:val="0"/>
        <w:autoSpaceDE w:val="0"/>
        <w:spacing w:before="240" w:after="0" w:line="24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4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B214ED" w:rsidRPr="00E856E1" w14:paraId="5EBF1984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5AAC4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4134FBCB" w14:textId="1ED20250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 F28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Mk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0100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</w:p>
          <w:p w14:paraId="28AC6560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Fokker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GKN AEROSPACE</w:t>
            </w:r>
          </w:p>
          <w:p w14:paraId="78B9EA6A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2DCD9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OM-BYB</w:t>
            </w:r>
          </w:p>
        </w:tc>
      </w:tr>
      <w:tr w:rsidR="00B214ED" w:rsidRPr="00E856E1" w14:paraId="4A768BF2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2CEFE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11403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BD1A5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1992</w:t>
            </w:r>
          </w:p>
        </w:tc>
      </w:tr>
      <w:tr w:rsidR="00B214ED" w:rsidRPr="00E856E1" w14:paraId="4F5CADB8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970F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7626F39C" w14:textId="4CE89635" w:rsidR="00AE3510" w:rsidRPr="00E856E1" w:rsidRDefault="00C05DCC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 , opravy väčšieho rozsahu v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International s.r.o.</w:t>
            </w:r>
          </w:p>
        </w:tc>
      </w:tr>
      <w:tr w:rsidR="00B214ED" w:rsidRPr="00E856E1" w14:paraId="134A5CAF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14409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44450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BDF17" w14:textId="77777777" w:rsidR="00AE3510" w:rsidRPr="00E856E1" w:rsidRDefault="00AE3510" w:rsidP="00AE3510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30</w:t>
            </w:r>
          </w:p>
        </w:tc>
      </w:tr>
      <w:tr w:rsidR="00B214ED" w:rsidRPr="00E856E1" w14:paraId="345E3C13" w14:textId="77777777" w:rsidTr="00660681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26B8F" w14:textId="034F4FD1" w:rsidR="00AE3510" w:rsidRPr="00E856E1" w:rsidRDefault="00AE3510" w:rsidP="00B214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="00B214ED"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51973" w14:textId="11D75649" w:rsidR="00AE3510" w:rsidRPr="00E856E1" w:rsidRDefault="00AE3510" w:rsidP="00C05DCC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krytia: </w:t>
            </w:r>
            <w:r w:rsidR="00B214ED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Európa, Ázia, blízky východ a severná Afrika</w:t>
            </w:r>
          </w:p>
        </w:tc>
      </w:tr>
      <w:tr w:rsidR="00B214ED" w:rsidRPr="00E856E1" w14:paraId="3F7EB0AB" w14:textId="77777777" w:rsidTr="00660681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382F1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39330974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Protizrážkový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systém – TCAS</w:t>
            </w:r>
          </w:p>
          <w:p w14:paraId="75FE7FED" w14:textId="77777777" w:rsidR="00AE3510" w:rsidRPr="00E856E1" w:rsidRDefault="00AE3510" w:rsidP="00AE3510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25C4302F" w14:textId="4AF675DB" w:rsidR="00300295" w:rsidRPr="00E856E1" w:rsidRDefault="006E1AFF" w:rsidP="002740D6">
      <w:pPr>
        <w:tabs>
          <w:tab w:val="left" w:pos="851"/>
          <w:tab w:val="left" w:pos="1134"/>
          <w:tab w:val="left" w:pos="2160"/>
          <w:tab w:val="left" w:pos="2880"/>
          <w:tab w:val="left" w:pos="4500"/>
        </w:tabs>
        <w:spacing w:before="120" w:after="0" w:line="240" w:lineRule="auto"/>
        <w:rPr>
          <w:rFonts w:ascii="Arial Narrow" w:eastAsia="Times New Roman" w:hAnsi="Arial Narrow" w:cs="Times New Roman"/>
          <w:b/>
          <w:i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i/>
          <w:u w:val="single"/>
          <w:lang w:eastAsia="cs-CZ"/>
        </w:rPr>
        <w:t>Lietadlo č. 5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2"/>
        <w:gridCol w:w="5116"/>
      </w:tblGrid>
      <w:tr w:rsidR="00B214ED" w:rsidRPr="00E856E1" w14:paraId="782EF071" w14:textId="77777777" w:rsidTr="006A05B4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E0E7C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5D1E8123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764D109A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UAZ-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Ulan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Ude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Buriatia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</w:p>
          <w:p w14:paraId="0582CB93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Ruská federácia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881F9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OM-BYH</w:t>
            </w:r>
          </w:p>
        </w:tc>
      </w:tr>
      <w:tr w:rsidR="00B214ED" w:rsidRPr="00E856E1" w14:paraId="1287121D" w14:textId="77777777" w:rsidTr="006A05B4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B07BA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59489617286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3AF7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 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12. 08. 2003</w:t>
            </w:r>
          </w:p>
        </w:tc>
      </w:tr>
      <w:tr w:rsidR="00B214ED" w:rsidRPr="00E856E1" w14:paraId="5BBC66ED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EAA17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D60201B" w14:textId="65600D59" w:rsidR="002740D6" w:rsidRPr="00E856E1" w:rsidRDefault="002740D6" w:rsidP="00C1559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Bežné ošetrenia sa vykonávajú pod</w:t>
            </w:r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mienkach Leteckého útvaru MV SR, opravy väčšieho rozsahu v LOM Praha </w:t>
            </w:r>
            <w:proofErr w:type="spellStart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="00C05DCC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B214ED" w:rsidRPr="00E856E1" w14:paraId="10DF14B6" w14:textId="77777777" w:rsidTr="006A05B4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57800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97309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22</w:t>
            </w:r>
          </w:p>
        </w:tc>
      </w:tr>
      <w:tr w:rsidR="00B214ED" w:rsidRPr="00E856E1" w14:paraId="65D53621" w14:textId="77777777" w:rsidTr="006A05B4">
        <w:trPr>
          <w:tblCellSpacing w:w="7" w:type="dxa"/>
        </w:trPr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A47EF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4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6700B" w14:textId="77041DC6" w:rsidR="002740D6" w:rsidRPr="00E856E1" w:rsidRDefault="002740D6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Slovenská republika, Česká republika</w:t>
            </w:r>
          </w:p>
        </w:tc>
      </w:tr>
      <w:tr w:rsidR="00B214ED" w:rsidRPr="00E856E1" w14:paraId="6B22ABCF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A6B8D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3C4CD8B7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Prístrojové vybavenie na IFR lety</w:t>
            </w:r>
          </w:p>
        </w:tc>
      </w:tr>
    </w:tbl>
    <w:p w14:paraId="2B7710F6" w14:textId="77777777" w:rsidR="00B214ED" w:rsidRPr="00E856E1" w:rsidRDefault="00B214ED" w:rsidP="002A719E">
      <w:pPr>
        <w:widowControl w:val="0"/>
        <w:spacing w:before="100" w:beforeAutospacing="1" w:after="0" w:line="240" w:lineRule="auto"/>
        <w:rPr>
          <w:rFonts w:ascii="Arial Narrow" w:eastAsia="Times New Roman" w:hAnsi="Arial Narrow" w:cs="Arial"/>
          <w:b/>
          <w:bCs/>
          <w:i/>
          <w:u w:val="single"/>
          <w:lang w:eastAsia="sk-SK"/>
        </w:rPr>
      </w:pPr>
    </w:p>
    <w:p w14:paraId="7C34DFEF" w14:textId="21DC4510" w:rsidR="00B214ED" w:rsidRPr="00E856E1" w:rsidRDefault="006E1AFF" w:rsidP="002A719E">
      <w:pPr>
        <w:widowControl w:val="0"/>
        <w:spacing w:before="100" w:beforeAutospacing="1" w:after="0" w:line="240" w:lineRule="auto"/>
        <w:rPr>
          <w:rFonts w:ascii="Arial Narrow" w:eastAsia="Times New Roman" w:hAnsi="Arial Narrow" w:cs="Arial"/>
          <w:b/>
          <w:bCs/>
          <w:i/>
          <w:u w:val="single"/>
          <w:lang w:eastAsia="sk-SK"/>
        </w:rPr>
      </w:pPr>
      <w:r w:rsidRPr="00E856E1">
        <w:rPr>
          <w:rFonts w:ascii="Arial Narrow" w:eastAsia="Times New Roman" w:hAnsi="Arial Narrow" w:cs="Arial"/>
          <w:b/>
          <w:bCs/>
          <w:i/>
          <w:u w:val="single"/>
          <w:lang w:eastAsia="sk-SK"/>
        </w:rPr>
        <w:t>Lietadlo č. 6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B214ED" w:rsidRPr="00E856E1" w14:paraId="03CB8309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C5A56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198280FE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3E9B4B64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UAZ-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Ulan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Ude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Buriatia</w:t>
            </w:r>
            <w:proofErr w:type="spellEnd"/>
          </w:p>
          <w:p w14:paraId="66A8213B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Ruská federácia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FAF78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OM-BYU</w:t>
            </w:r>
          </w:p>
        </w:tc>
      </w:tr>
      <w:tr w:rsidR="00B214ED" w:rsidRPr="00E856E1" w14:paraId="2D0D35C0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EAE16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59489617770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95635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26. 10. 2002</w:t>
            </w:r>
          </w:p>
        </w:tc>
      </w:tr>
      <w:tr w:rsidR="00B214ED" w:rsidRPr="00E856E1" w14:paraId="21424BF6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3E263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51A0CF6C" w14:textId="3EBEC632" w:rsidR="002740D6" w:rsidRPr="00E856E1" w:rsidRDefault="000121B4" w:rsidP="00C1559B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sa vykonávajú podmienkach Leteckého útvaru MV SR, opravy väčšieho rozsahu v LOM Praha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B214ED" w:rsidRPr="00E856E1" w14:paraId="5E42AAF5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8DB29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C6F9C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26</w:t>
            </w:r>
          </w:p>
        </w:tc>
      </w:tr>
      <w:tr w:rsidR="00B214ED" w:rsidRPr="00E856E1" w14:paraId="032876DA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55970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4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4EEC2" w14:textId="6FD17D14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Slovenská republika, Česká republika</w:t>
            </w:r>
          </w:p>
        </w:tc>
      </w:tr>
      <w:tr w:rsidR="00B214ED" w:rsidRPr="00E856E1" w14:paraId="4F375DBE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42BAA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17EBE185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1B754ABB" w14:textId="6906923E" w:rsidR="002740D6" w:rsidRPr="00E856E1" w:rsidRDefault="006E1AFF" w:rsidP="002A719E">
      <w:pPr>
        <w:widowControl w:val="0"/>
        <w:spacing w:before="100" w:beforeAutospacing="1" w:after="0" w:line="240" w:lineRule="auto"/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</w:pPr>
      <w:r w:rsidRPr="00E856E1">
        <w:rPr>
          <w:rFonts w:ascii="Arial Narrow" w:eastAsia="Times New Roman" w:hAnsi="Arial Narrow" w:cs="Times New Roman"/>
          <w:b/>
          <w:bCs/>
          <w:i/>
          <w:iCs/>
          <w:u w:val="single"/>
          <w:lang w:eastAsia="cs-CZ"/>
        </w:rPr>
        <w:t>Lietadlo č. 7</w:t>
      </w: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B214ED" w:rsidRPr="00E856E1" w14:paraId="2463F725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09842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609E223F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Bell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429, </w:t>
            </w:r>
          </w:p>
          <w:p w14:paraId="2D94B7E9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Bell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Helicopter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a 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Textron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Company</w:t>
            </w:r>
            <w:proofErr w:type="spellEnd"/>
          </w:p>
          <w:p w14:paraId="3D602423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Kanada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718ED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OM-BYD</w:t>
            </w:r>
          </w:p>
        </w:tc>
      </w:tr>
      <w:tr w:rsidR="00B214ED" w:rsidRPr="00E856E1" w14:paraId="469065F3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CFF04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57198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FF540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20. 03. 2014</w:t>
            </w:r>
          </w:p>
        </w:tc>
      </w:tr>
      <w:tr w:rsidR="00B214ED" w:rsidRPr="00E856E1" w14:paraId="16CBAD34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402FB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2B1319A6" w14:textId="6603DE09" w:rsidR="002740D6" w:rsidRPr="00E856E1" w:rsidRDefault="002740D6" w:rsidP="00B214ED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Bežné ošetrenia sú vykonávané AIR - </w:t>
            </w:r>
            <w:r w:rsidR="00B214ED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TRANSPORT EUROPE, spol. s </w:t>
            </w:r>
            <w:proofErr w:type="spellStart"/>
            <w:r w:rsidR="00B214ED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r.o</w:t>
            </w:r>
            <w:proofErr w:type="spellEnd"/>
            <w:r w:rsidR="00B214ED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väčšie opravy rozsahu </w:t>
            </w:r>
            <w:proofErr w:type="spellStart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Bell</w:t>
            </w:r>
            <w:proofErr w:type="spellEnd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Textron</w:t>
            </w:r>
            <w:proofErr w:type="spellEnd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Prague</w:t>
            </w:r>
            <w:proofErr w:type="spellEnd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B214ED" w:rsidRPr="00E856E1" w14:paraId="23724379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06AB3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3175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A2174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7</w:t>
            </w:r>
          </w:p>
        </w:tc>
      </w:tr>
      <w:tr w:rsidR="00B214ED" w:rsidRPr="00E856E1" w14:paraId="4C894CF7" w14:textId="77777777" w:rsidTr="006A05B4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334BF" w14:textId="77777777" w:rsidR="002740D6" w:rsidRPr="00E856E1" w:rsidRDefault="002740D6" w:rsidP="006A05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B81A4" w14:textId="4420046C" w:rsidR="002740D6" w:rsidRPr="00E856E1" w:rsidRDefault="002740D6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="000121B4"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B214ED" w:rsidRPr="00E856E1" w14:paraId="6152EE95" w14:textId="77777777" w:rsidTr="006A05B4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A7825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0BC00A2C" w14:textId="77777777" w:rsidR="002740D6" w:rsidRPr="00E856E1" w:rsidRDefault="002740D6" w:rsidP="006A05B4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3284F4A6" w14:textId="77777777" w:rsidR="00300295" w:rsidRPr="00E856E1" w:rsidRDefault="00300295" w:rsidP="002740D6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7291367A" w14:textId="77777777" w:rsidR="00300295" w:rsidRPr="00E856E1" w:rsidRDefault="00300295" w:rsidP="00AE3510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425" w:firstLine="567"/>
        <w:jc w:val="both"/>
        <w:rPr>
          <w:rFonts w:ascii="Arial Narrow" w:eastAsia="Times New Roman" w:hAnsi="Arial Narrow" w:cs="Times New Roman"/>
          <w:lang w:eastAsia="cs-CZ"/>
        </w:rPr>
      </w:pPr>
    </w:p>
    <w:p w14:paraId="47E3E3D3" w14:textId="77777777" w:rsidR="00300295" w:rsidRPr="00E856E1" w:rsidRDefault="00300295" w:rsidP="00AE3510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425" w:firstLine="567"/>
        <w:jc w:val="both"/>
        <w:rPr>
          <w:rFonts w:ascii="Arial Narrow" w:eastAsia="Times New Roman" w:hAnsi="Arial Narrow" w:cs="Times New Roman"/>
          <w:lang w:eastAsia="cs-CZ"/>
        </w:rPr>
      </w:pPr>
    </w:p>
    <w:p w14:paraId="0CA7F916" w14:textId="77777777" w:rsidR="00300295" w:rsidRPr="00E856E1" w:rsidRDefault="00300295" w:rsidP="00AE3510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425" w:firstLine="567"/>
        <w:jc w:val="both"/>
        <w:rPr>
          <w:rFonts w:ascii="Arial Narrow" w:eastAsia="Times New Roman" w:hAnsi="Arial Narrow" w:cs="Times New Roman"/>
          <w:lang w:eastAsia="cs-CZ"/>
        </w:rPr>
      </w:pPr>
    </w:p>
    <w:p w14:paraId="16E84B71" w14:textId="5DA426A6" w:rsidR="00021856" w:rsidRPr="00E856E1" w:rsidRDefault="00021856">
      <w:pPr>
        <w:rPr>
          <w:rFonts w:ascii="Arial Narrow" w:eastAsia="Times New Roman" w:hAnsi="Arial Narrow" w:cs="Times New Roman"/>
          <w:lang w:eastAsia="cs-CZ"/>
        </w:rPr>
      </w:pPr>
      <w:r w:rsidRPr="00E856E1">
        <w:rPr>
          <w:rFonts w:ascii="Arial Narrow" w:eastAsia="Times New Roman" w:hAnsi="Arial Narrow" w:cs="Times New Roman"/>
          <w:lang w:eastAsia="cs-CZ"/>
        </w:rPr>
        <w:br w:type="page"/>
      </w:r>
    </w:p>
    <w:p w14:paraId="7D6B8B36" w14:textId="77777777" w:rsidR="002A719E" w:rsidRPr="00E856E1" w:rsidRDefault="002A719E" w:rsidP="00AE3510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425" w:firstLine="567"/>
        <w:jc w:val="both"/>
        <w:rPr>
          <w:rFonts w:ascii="Arial Narrow" w:eastAsia="Times New Roman" w:hAnsi="Arial Narrow" w:cs="Times New Roman"/>
          <w:lang w:eastAsia="cs-CZ"/>
        </w:rPr>
      </w:pPr>
    </w:p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7"/>
        <w:gridCol w:w="5131"/>
      </w:tblGrid>
      <w:tr w:rsidR="000121B4" w:rsidRPr="00E856E1" w14:paraId="399AE01D" w14:textId="77777777" w:rsidTr="005F431A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7A99" w14:textId="77777777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>Typ lietadla, výrobca :</w:t>
            </w:r>
          </w:p>
          <w:p w14:paraId="2F4D021F" w14:textId="00AB4E97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 xml:space="preserve">vrtuľník Leonardo AW 189, </w:t>
            </w:r>
          </w:p>
          <w:p w14:paraId="38571E21" w14:textId="1C3BD51E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Leonardo </w:t>
            </w:r>
            <w:proofErr w:type="spellStart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S.p.A</w:t>
            </w:r>
            <w:proofErr w:type="spellEnd"/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.</w:t>
            </w:r>
          </w:p>
          <w:p w14:paraId="012B9AAE" w14:textId="0ED9C30C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Taliansko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9ABA7" w14:textId="00C92697" w:rsidR="000121B4" w:rsidRPr="00E856E1" w:rsidRDefault="000121B4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Imatrikulačná značka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OM-BYW</w:t>
            </w:r>
          </w:p>
        </w:tc>
      </w:tr>
      <w:tr w:rsidR="000121B4" w:rsidRPr="00E856E1" w14:paraId="73D7FA08" w14:textId="77777777" w:rsidTr="005F431A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49197" w14:textId="2BF828AA" w:rsidR="000121B4" w:rsidRPr="00E856E1" w:rsidRDefault="000121B4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Výrobné číslo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49039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1F8F1" w14:textId="222AA63D" w:rsidR="000121B4" w:rsidRPr="00E856E1" w:rsidRDefault="000121B4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Rok výroby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2016</w:t>
            </w:r>
          </w:p>
        </w:tc>
      </w:tr>
      <w:tr w:rsidR="000121B4" w:rsidRPr="00E856E1" w14:paraId="18E53EA3" w14:textId="77777777" w:rsidTr="005F431A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005DC" w14:textId="77777777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Servis lietadla vykonáva : </w:t>
            </w:r>
          </w:p>
          <w:p w14:paraId="790D939F" w14:textId="6A3CDDB1" w:rsidR="000121B4" w:rsidRPr="00E856E1" w:rsidRDefault="000121B4" w:rsidP="005F431A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0121B4" w:rsidRPr="00E856E1" w14:paraId="37E8B45C" w14:textId="77777777" w:rsidTr="005F431A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0C111" w14:textId="6F24EF1A" w:rsidR="000121B4" w:rsidRPr="00E856E1" w:rsidRDefault="000121B4" w:rsidP="000121B4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Maximálna vzletová hmotnosť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8300 kg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7874" w14:textId="76F5AE61" w:rsidR="000121B4" w:rsidRPr="00E856E1" w:rsidRDefault="000121B4" w:rsidP="005F431A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miest pre cestujúcich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17</w:t>
            </w:r>
          </w:p>
        </w:tc>
      </w:tr>
      <w:tr w:rsidR="000121B4" w:rsidRPr="00E856E1" w14:paraId="5F6A4202" w14:textId="77777777" w:rsidTr="005F431A">
        <w:trPr>
          <w:tblCellSpacing w:w="7" w:type="dxa"/>
        </w:trPr>
        <w:tc>
          <w:tcPr>
            <w:tcW w:w="2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C0C6E" w14:textId="77777777" w:rsidR="000121B4" w:rsidRPr="00E856E1" w:rsidRDefault="000121B4" w:rsidP="005F431A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Počet členov posádky : </w:t>
            </w: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5BE16" w14:textId="77777777" w:rsidR="000121B4" w:rsidRPr="00E856E1" w:rsidRDefault="000121B4" w:rsidP="005F431A">
            <w:pPr>
              <w:widowControl w:val="0"/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Územný rozsah krytia : </w:t>
            </w:r>
            <w:r w:rsidRPr="00E856E1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0121B4" w:rsidRPr="00E856E1" w14:paraId="124A3AC8" w14:textId="77777777" w:rsidTr="005F431A">
        <w:trPr>
          <w:tblCellSpacing w:w="7" w:type="dxa"/>
        </w:trPr>
        <w:tc>
          <w:tcPr>
            <w:tcW w:w="49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335C6" w14:textId="77777777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lang w:eastAsia="sk-SK"/>
              </w:rPr>
              <w:t xml:space="preserve">Zvláštna výbava : </w:t>
            </w:r>
          </w:p>
          <w:p w14:paraId="00E2A7C1" w14:textId="77777777" w:rsidR="000121B4" w:rsidRPr="00E856E1" w:rsidRDefault="000121B4" w:rsidP="005F43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E856E1">
              <w:rPr>
                <w:rFonts w:ascii="Arial Narrow" w:eastAsia="Times New Roman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2FB33719" w14:textId="77777777" w:rsidR="000121B4" w:rsidRPr="00E856E1" w:rsidRDefault="000121B4">
      <w:pPr>
        <w:rPr>
          <w:rFonts w:ascii="Arial Narrow" w:hAnsi="Arial Narrow"/>
          <w:b/>
        </w:rPr>
      </w:pPr>
      <w:r w:rsidRPr="00E856E1">
        <w:rPr>
          <w:rFonts w:ascii="Arial Narrow" w:hAnsi="Arial Narrow"/>
          <w:b/>
        </w:rPr>
        <w:br w:type="page"/>
      </w:r>
    </w:p>
    <w:p w14:paraId="19FCE79C" w14:textId="4A36B464" w:rsidR="00665CED" w:rsidRPr="00E856E1" w:rsidRDefault="00665CED" w:rsidP="004D0075">
      <w:pPr>
        <w:ind w:left="4248" w:firstLine="708"/>
        <w:jc w:val="both"/>
        <w:rPr>
          <w:rFonts w:ascii="Arial Narrow" w:hAnsi="Arial Narrow"/>
          <w:b/>
        </w:rPr>
      </w:pPr>
      <w:r w:rsidRPr="00E856E1">
        <w:rPr>
          <w:rFonts w:ascii="Arial Narrow" w:hAnsi="Arial Narrow"/>
          <w:b/>
        </w:rPr>
        <w:t>Príloha č. 2: Zoznam a nálety pilotov lietadiel a</w:t>
      </w:r>
      <w:r w:rsidR="00603FD5" w:rsidRPr="00E856E1">
        <w:rPr>
          <w:rFonts w:ascii="Arial Narrow" w:hAnsi="Arial Narrow"/>
          <w:b/>
        </w:rPr>
        <w:t> </w:t>
      </w:r>
      <w:r w:rsidRPr="00E856E1">
        <w:rPr>
          <w:rFonts w:ascii="Arial Narrow" w:hAnsi="Arial Narrow"/>
          <w:b/>
        </w:rPr>
        <w:t>vrtuľníkov</w:t>
      </w:r>
    </w:p>
    <w:p w14:paraId="473F2EC7" w14:textId="314F647B" w:rsidR="00603FD5" w:rsidRPr="00E856E1" w:rsidRDefault="00603FD5" w:rsidP="00603FD5">
      <w:pPr>
        <w:tabs>
          <w:tab w:val="left" w:pos="2160"/>
          <w:tab w:val="num" w:pos="2405"/>
          <w:tab w:val="left" w:pos="2880"/>
          <w:tab w:val="num" w:pos="2972"/>
          <w:tab w:val="left" w:pos="4500"/>
        </w:tabs>
        <w:spacing w:before="120" w:after="0" w:line="240" w:lineRule="auto"/>
        <w:ind w:left="-426"/>
        <w:jc w:val="both"/>
        <w:rPr>
          <w:rFonts w:ascii="Arial Narrow" w:hAnsi="Arial Narrow"/>
          <w:b/>
        </w:rPr>
      </w:pPr>
      <w:r w:rsidRPr="00E856E1">
        <w:rPr>
          <w:rFonts w:ascii="Arial Narrow" w:hAnsi="Arial Narrow"/>
          <w:noProof/>
          <w:lang w:eastAsia="x-none"/>
        </w:rPr>
        <w:t xml:space="preserve">Vyžaduje sa poistenie  členov posádky  lietadiel  a vrtuľníkov. </w:t>
      </w:r>
    </w:p>
    <w:p w14:paraId="164E0586" w14:textId="2524B0BD" w:rsidR="00665CED" w:rsidRPr="00E856E1" w:rsidRDefault="00665CED" w:rsidP="00665CED">
      <w:pPr>
        <w:numPr>
          <w:ilvl w:val="0"/>
          <w:numId w:val="31"/>
        </w:numPr>
        <w:spacing w:before="100" w:beforeAutospacing="1" w:after="240" w:line="240" w:lineRule="auto"/>
        <w:ind w:left="721" w:hanging="437"/>
        <w:rPr>
          <w:rFonts w:ascii="Arial Narrow" w:hAnsi="Arial Narrow"/>
        </w:rPr>
      </w:pPr>
      <w:r w:rsidRPr="00E856E1">
        <w:rPr>
          <w:rFonts w:ascii="Arial Narrow" w:hAnsi="Arial Narrow"/>
        </w:rPr>
        <w:t xml:space="preserve">Zoznam a nálety pilotov na jednotlivých letúnoch </w:t>
      </w:r>
      <w:r w:rsidR="004D0075" w:rsidRPr="00E856E1">
        <w:rPr>
          <w:rFonts w:ascii="Arial Narrow" w:hAnsi="Arial Narrow"/>
        </w:rPr>
        <w:t xml:space="preserve"> </w:t>
      </w:r>
    </w:p>
    <w:tbl>
      <w:tblPr>
        <w:tblW w:w="9117" w:type="dxa"/>
        <w:tblCellSpacing w:w="7" w:type="dxa"/>
        <w:tblInd w:w="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7"/>
        <w:gridCol w:w="1276"/>
        <w:gridCol w:w="1276"/>
        <w:gridCol w:w="1136"/>
        <w:gridCol w:w="2312"/>
      </w:tblGrid>
      <w:tr w:rsidR="00B214ED" w:rsidRPr="00E856E1" w14:paraId="4003DC5D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36927D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Meno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9E90B7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proofErr w:type="spellStart"/>
            <w:r w:rsidRPr="00E856E1">
              <w:rPr>
                <w:rFonts w:ascii="Arial Narrow" w:hAnsi="Arial Narrow"/>
              </w:rPr>
              <w:t>Airbus</w:t>
            </w:r>
            <w:proofErr w:type="spellEnd"/>
            <w:r w:rsidRPr="00E856E1">
              <w:rPr>
                <w:rFonts w:ascii="Arial Narrow" w:hAnsi="Arial Narrow"/>
              </w:rPr>
              <w:t xml:space="preserve"> 319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28503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proofErr w:type="spellStart"/>
            <w:r w:rsidRPr="00E856E1">
              <w:rPr>
                <w:rFonts w:ascii="Arial Narrow" w:hAnsi="Arial Narrow"/>
              </w:rPr>
              <w:t>Fokker</w:t>
            </w:r>
            <w:proofErr w:type="spellEnd"/>
            <w:r w:rsidRPr="00E856E1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559755" w14:textId="77777777" w:rsidR="00665CED" w:rsidRPr="00E856E1" w:rsidRDefault="00665CED" w:rsidP="00B219DC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Iné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9B9083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celkom</w:t>
            </w:r>
          </w:p>
        </w:tc>
      </w:tr>
      <w:tr w:rsidR="00B214ED" w:rsidRPr="00E856E1" w14:paraId="053F391A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9AF67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Ing. Michal Ondruš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3AF788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36F2A6" w14:textId="07BEA094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700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7A6C4" w14:textId="77777777" w:rsidR="00665CED" w:rsidRPr="00E856E1" w:rsidRDefault="00665CED" w:rsidP="00B219DC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600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58C95" w14:textId="111E4BCE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1300</w:t>
            </w:r>
          </w:p>
        </w:tc>
      </w:tr>
      <w:tr w:rsidR="00B214ED" w:rsidRPr="00E856E1" w14:paraId="1EE8A29F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7E4F6B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Ing. Ladislav Velebný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9A5D2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B3CFC" w14:textId="1B18DB1A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800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F6545" w14:textId="710E479E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10</w:t>
            </w:r>
            <w:r w:rsidR="003A7D9F" w:rsidRPr="00E856E1">
              <w:rPr>
                <w:rFonts w:ascii="Arial Narrow" w:hAnsi="Arial Narrow"/>
              </w:rPr>
              <w:t>300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DCB3C0" w14:textId="6C08A968" w:rsidR="00665CED" w:rsidRPr="00E856E1" w:rsidRDefault="00665CED" w:rsidP="003A7D9F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</w:t>
            </w:r>
            <w:r w:rsidR="003A7D9F" w:rsidRPr="00E856E1">
              <w:rPr>
                <w:rFonts w:ascii="Arial Narrow" w:hAnsi="Arial Narrow"/>
              </w:rPr>
              <w:t>1100</w:t>
            </w:r>
          </w:p>
        </w:tc>
      </w:tr>
      <w:tr w:rsidR="00B214ED" w:rsidRPr="00E856E1" w14:paraId="1D0D34CF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36761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Ing. Ján </w:t>
            </w:r>
            <w:proofErr w:type="spellStart"/>
            <w:r w:rsidRPr="00E856E1">
              <w:rPr>
                <w:rFonts w:ascii="Arial Narrow" w:hAnsi="Arial Narrow"/>
              </w:rPr>
              <w:t>Pastírik</w:t>
            </w:r>
            <w:proofErr w:type="spellEnd"/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91E83A" w14:textId="7FA18039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7350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86D9CD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E7A6B" w14:textId="1314BDB1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8</w:t>
            </w:r>
            <w:r w:rsidR="003A7D9F" w:rsidRPr="00E856E1">
              <w:rPr>
                <w:rFonts w:ascii="Arial Narrow" w:hAnsi="Arial Narrow"/>
              </w:rPr>
              <w:t>1</w:t>
            </w:r>
            <w:r w:rsidRPr="00E856E1">
              <w:rPr>
                <w:rFonts w:ascii="Arial Narrow" w:hAnsi="Arial Narrow"/>
              </w:rPr>
              <w:t>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8B38C1" w14:textId="6D00DDE5" w:rsidR="00665CED" w:rsidRPr="00E856E1" w:rsidRDefault="00665CED" w:rsidP="003A7D9F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</w:t>
            </w:r>
            <w:r w:rsidR="003A7D9F" w:rsidRPr="00E856E1">
              <w:rPr>
                <w:rFonts w:ascii="Arial Narrow" w:hAnsi="Arial Narrow"/>
              </w:rPr>
              <w:t>54</w:t>
            </w:r>
            <w:r w:rsidRPr="00E856E1">
              <w:rPr>
                <w:rFonts w:ascii="Arial Narrow" w:hAnsi="Arial Narrow"/>
              </w:rPr>
              <w:t>50</w:t>
            </w:r>
          </w:p>
        </w:tc>
      </w:tr>
      <w:tr w:rsidR="00B214ED" w:rsidRPr="00E856E1" w14:paraId="4DEE242F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AFA3DF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Ing. Jozef Královenský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E5E1A" w14:textId="6A97CA42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230</w:t>
            </w:r>
            <w:r w:rsidR="00665CED"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CFF36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78672" w14:textId="33DBB96E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13</w:t>
            </w:r>
            <w:r w:rsidR="003A7D9F" w:rsidRPr="00E856E1">
              <w:rPr>
                <w:rFonts w:ascii="Arial Narrow" w:hAnsi="Arial Narrow"/>
              </w:rPr>
              <w:t>550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2D965B" w14:textId="00317C49" w:rsidR="00665CED" w:rsidRPr="00E856E1" w:rsidRDefault="00665CED" w:rsidP="003A7D9F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</w:t>
            </w:r>
            <w:r w:rsidR="003A7D9F" w:rsidRPr="00E856E1">
              <w:rPr>
                <w:rFonts w:ascii="Arial Narrow" w:hAnsi="Arial Narrow"/>
              </w:rPr>
              <w:t>5850</w:t>
            </w:r>
          </w:p>
        </w:tc>
      </w:tr>
      <w:tr w:rsidR="00B214ED" w:rsidRPr="00E856E1" w14:paraId="353F36DE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C96D35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JUDr. Štefan </w:t>
            </w:r>
            <w:proofErr w:type="spellStart"/>
            <w:r w:rsidRPr="00E856E1">
              <w:rPr>
                <w:rFonts w:ascii="Arial Narrow" w:hAnsi="Arial Narrow"/>
              </w:rPr>
              <w:t>Hec</w:t>
            </w:r>
            <w:proofErr w:type="spellEnd"/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6F9386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B4C88" w14:textId="4D9831F7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700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3B082" w14:textId="720A9750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</w:t>
            </w:r>
            <w:r w:rsidR="003A7D9F" w:rsidRPr="00E856E1">
              <w:rPr>
                <w:rFonts w:ascii="Arial Narrow" w:hAnsi="Arial Narrow"/>
              </w:rPr>
              <w:t>65</w:t>
            </w: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07406B" w14:textId="346C3FD3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235</w:t>
            </w:r>
            <w:r w:rsidR="00665CED" w:rsidRPr="00E856E1">
              <w:rPr>
                <w:rFonts w:ascii="Arial Narrow" w:hAnsi="Arial Narrow"/>
              </w:rPr>
              <w:t>0</w:t>
            </w:r>
          </w:p>
        </w:tc>
      </w:tr>
      <w:tr w:rsidR="00B214ED" w:rsidRPr="00E856E1" w14:paraId="108D3592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8AF00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Ing. Andrej Ďurikovič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E705D" w14:textId="13E4A853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310</w:t>
            </w:r>
            <w:r w:rsidR="00665CED"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B95FB3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992D8B" w14:textId="043BF246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3</w:t>
            </w:r>
            <w:r w:rsidR="003A7D9F" w:rsidRPr="00E856E1">
              <w:rPr>
                <w:rFonts w:ascii="Arial Narrow" w:hAnsi="Arial Narrow"/>
              </w:rPr>
              <w:t>20</w:t>
            </w: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750D54" w14:textId="6ABE5993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630</w:t>
            </w:r>
            <w:r w:rsidR="00665CED" w:rsidRPr="00E856E1">
              <w:rPr>
                <w:rFonts w:ascii="Arial Narrow" w:hAnsi="Arial Narrow"/>
              </w:rPr>
              <w:t>0</w:t>
            </w:r>
          </w:p>
        </w:tc>
      </w:tr>
      <w:tr w:rsidR="00B214ED" w:rsidRPr="00E856E1" w14:paraId="59B35B4F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4CE4A7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Mgr. Ivan </w:t>
            </w:r>
            <w:proofErr w:type="spellStart"/>
            <w:r w:rsidRPr="00E856E1">
              <w:rPr>
                <w:rFonts w:ascii="Arial Narrow" w:hAnsi="Arial Narrow"/>
              </w:rPr>
              <w:t>Jaďuď</w:t>
            </w:r>
            <w:proofErr w:type="spellEnd"/>
            <w:r w:rsidRPr="00E856E1">
              <w:rPr>
                <w:rFonts w:ascii="Arial Narrow" w:hAnsi="Arial Narrow"/>
              </w:rPr>
              <w:t>, PhD.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ECA080" w14:textId="27EDE8C4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1250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D6336D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FD024" w14:textId="730ACC58" w:rsidR="00665CED" w:rsidRPr="00E856E1" w:rsidRDefault="003A7D9F" w:rsidP="00B219DC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2600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60AC01" w14:textId="355A03BA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3850</w:t>
            </w:r>
          </w:p>
        </w:tc>
      </w:tr>
      <w:tr w:rsidR="00B214ED" w:rsidRPr="00E856E1" w14:paraId="29B2E585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C2C156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Eliška </w:t>
            </w:r>
            <w:proofErr w:type="spellStart"/>
            <w:r w:rsidRPr="00E856E1">
              <w:rPr>
                <w:rFonts w:ascii="Arial Narrow" w:hAnsi="Arial Narrow"/>
              </w:rPr>
              <w:t>Zwirnová</w:t>
            </w:r>
            <w:proofErr w:type="spellEnd"/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7FDFB3" w14:textId="2923B9B5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1300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5BF99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44E2A" w14:textId="6DD74D72" w:rsidR="00665CED" w:rsidRPr="00E856E1" w:rsidRDefault="00665CED" w:rsidP="003A7D9F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2</w:t>
            </w:r>
            <w:r w:rsidR="003A7D9F" w:rsidRPr="00E856E1">
              <w:rPr>
                <w:rFonts w:ascii="Arial Narrow" w:hAnsi="Arial Narrow"/>
              </w:rPr>
              <w:t>80</w:t>
            </w: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B76538" w14:textId="40FD8C29" w:rsidR="00665CED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410</w:t>
            </w:r>
            <w:r w:rsidR="00665CED" w:rsidRPr="00E856E1">
              <w:rPr>
                <w:rFonts w:ascii="Arial Narrow" w:hAnsi="Arial Narrow"/>
              </w:rPr>
              <w:t>0</w:t>
            </w:r>
          </w:p>
        </w:tc>
      </w:tr>
      <w:tr w:rsidR="003A7D9F" w:rsidRPr="00E856E1" w14:paraId="5FD05FAE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3DD5B6" w14:textId="43F4ED82" w:rsidR="003A7D9F" w:rsidRPr="00E856E1" w:rsidRDefault="003A7D9F" w:rsidP="003A7D9F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Marek </w:t>
            </w:r>
            <w:proofErr w:type="spellStart"/>
            <w:r w:rsidRPr="00E856E1">
              <w:rPr>
                <w:rFonts w:ascii="Arial Narrow" w:hAnsi="Arial Narrow"/>
              </w:rPr>
              <w:t>Funa</w:t>
            </w:r>
            <w:proofErr w:type="spellEnd"/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3C519B" w14:textId="26486680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135A69" w14:textId="627C0573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450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04356" w14:textId="7C293A90" w:rsidR="003A7D9F" w:rsidRPr="00E856E1" w:rsidRDefault="003A7D9F" w:rsidP="00B219DC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1650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A436A0" w14:textId="7D3753DB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2100</w:t>
            </w:r>
          </w:p>
        </w:tc>
      </w:tr>
      <w:tr w:rsidR="003A7D9F" w:rsidRPr="00E856E1" w14:paraId="63B6AEEE" w14:textId="77777777" w:rsidTr="00D836C6">
        <w:trPr>
          <w:trHeight w:val="340"/>
          <w:tblCellSpacing w:w="7" w:type="dxa"/>
        </w:trPr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913941" w14:textId="6B9FFED3" w:rsidR="003A7D9F" w:rsidRPr="00E856E1" w:rsidRDefault="003A7D9F" w:rsidP="003A7D9F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Martin </w:t>
            </w:r>
            <w:proofErr w:type="spellStart"/>
            <w:r w:rsidRPr="00E856E1">
              <w:rPr>
                <w:rFonts w:ascii="Arial Narrow" w:hAnsi="Arial Narrow"/>
              </w:rPr>
              <w:t>Janiga</w:t>
            </w:r>
            <w:proofErr w:type="spellEnd"/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4E53DF" w14:textId="73FFCE99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F46303" w14:textId="1E777059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1050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72B21" w14:textId="3E30F937" w:rsidR="003A7D9F" w:rsidRPr="00E856E1" w:rsidRDefault="003A7D9F" w:rsidP="00B219DC">
            <w:pPr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7200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8E5DF1" w14:textId="5B2A0A1E" w:rsidR="003A7D9F" w:rsidRPr="00E856E1" w:rsidRDefault="003A7D9F" w:rsidP="00B219DC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8250</w:t>
            </w:r>
          </w:p>
        </w:tc>
      </w:tr>
    </w:tbl>
    <w:p w14:paraId="4F1BE06E" w14:textId="77777777" w:rsidR="00665CED" w:rsidRPr="00E856E1" w:rsidRDefault="00665CED" w:rsidP="00665CED">
      <w:pPr>
        <w:numPr>
          <w:ilvl w:val="0"/>
          <w:numId w:val="31"/>
        </w:numPr>
        <w:spacing w:before="100" w:beforeAutospacing="1" w:after="240" w:line="240" w:lineRule="auto"/>
        <w:ind w:left="721" w:hanging="437"/>
        <w:rPr>
          <w:rFonts w:ascii="Arial Narrow" w:hAnsi="Arial Narrow"/>
        </w:rPr>
      </w:pPr>
      <w:r w:rsidRPr="00E856E1">
        <w:rPr>
          <w:rFonts w:ascii="Arial Narrow" w:hAnsi="Arial Narrow"/>
        </w:rPr>
        <w:t xml:space="preserve">Zoznam a nálety pilotov na jednotlivých vrtuľníkoch </w:t>
      </w:r>
    </w:p>
    <w:tbl>
      <w:tblPr>
        <w:tblW w:w="4581" w:type="pct"/>
        <w:tblCellSpacing w:w="6" w:type="dxa"/>
        <w:tblInd w:w="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18"/>
        <w:gridCol w:w="1560"/>
        <w:gridCol w:w="1558"/>
        <w:gridCol w:w="1417"/>
      </w:tblGrid>
      <w:tr w:rsidR="00B214ED" w:rsidRPr="00E856E1" w14:paraId="4C537A62" w14:textId="77777777" w:rsidTr="00244132">
        <w:trPr>
          <w:trHeight w:val="487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DAFE1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Meno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1355D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proofErr w:type="spellStart"/>
            <w:r w:rsidRPr="00E856E1">
              <w:rPr>
                <w:rFonts w:ascii="Arial Narrow" w:eastAsia="Calibri" w:hAnsi="Arial Narrow"/>
              </w:rPr>
              <w:t>Bell</w:t>
            </w:r>
            <w:proofErr w:type="spellEnd"/>
            <w:r w:rsidRPr="00E856E1">
              <w:rPr>
                <w:rFonts w:ascii="Arial Narrow" w:eastAsia="Calibri" w:hAnsi="Arial Narrow"/>
              </w:rPr>
              <w:t xml:space="preserve"> 429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8F68B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Mi-8,17,171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1074" w14:textId="4F3C10F2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AW189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F29CD" w14:textId="77777777" w:rsidR="00665CED" w:rsidRPr="00E856E1" w:rsidRDefault="00665CED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celkom</w:t>
            </w:r>
          </w:p>
        </w:tc>
      </w:tr>
      <w:tr w:rsidR="00B214ED" w:rsidRPr="00E856E1" w14:paraId="63CD7564" w14:textId="77777777" w:rsidTr="00244132">
        <w:trPr>
          <w:trHeight w:val="446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E46F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 xml:space="preserve">Ing. Peter </w:t>
            </w:r>
            <w:proofErr w:type="spellStart"/>
            <w:r w:rsidRPr="00E856E1">
              <w:rPr>
                <w:rFonts w:ascii="Arial Narrow" w:hAnsi="Arial Narrow"/>
              </w:rPr>
              <w:t>Holtman</w:t>
            </w:r>
            <w:proofErr w:type="spellEnd"/>
            <w:r w:rsidRPr="00E856E1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A4035" w14:textId="04A6453B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135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DE87A" w14:textId="50C48731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5365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C6524" w14:textId="2AEE1A6F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E13B" w14:textId="447EFA7A" w:rsidR="00665CED" w:rsidRPr="00E856E1" w:rsidRDefault="00665CED" w:rsidP="00A0373E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5</w:t>
            </w:r>
            <w:r w:rsidR="00A0373E" w:rsidRPr="00E856E1">
              <w:rPr>
                <w:rFonts w:ascii="Arial Narrow" w:eastAsia="Calibri" w:hAnsi="Arial Narrow"/>
              </w:rPr>
              <w:t>500</w:t>
            </w:r>
          </w:p>
        </w:tc>
      </w:tr>
      <w:tr w:rsidR="00B214ED" w:rsidRPr="00E856E1" w14:paraId="01D365A6" w14:textId="77777777" w:rsidTr="00244132">
        <w:trPr>
          <w:trHeight w:val="451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D58D0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 xml:space="preserve">Ing. Branislav </w:t>
            </w:r>
            <w:proofErr w:type="spellStart"/>
            <w:r w:rsidRPr="00E856E1">
              <w:rPr>
                <w:rFonts w:ascii="Arial Narrow" w:hAnsi="Arial Narrow"/>
              </w:rPr>
              <w:t>Zeleňák</w:t>
            </w:r>
            <w:proofErr w:type="spellEnd"/>
            <w:r w:rsidRPr="00E856E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51B72" w14:textId="6C762682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AD63B" w14:textId="03948D4C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>1100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96BFA" w14:textId="36495E68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027CB" w14:textId="48A04C9F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>1400</w:t>
            </w:r>
          </w:p>
        </w:tc>
      </w:tr>
      <w:tr w:rsidR="00B214ED" w:rsidRPr="00E856E1" w14:paraId="6D8F8A0E" w14:textId="77777777" w:rsidTr="00244132">
        <w:trPr>
          <w:trHeight w:val="443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F4F0C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 xml:space="preserve">Ing. Branislav </w:t>
            </w:r>
            <w:proofErr w:type="spellStart"/>
            <w:r w:rsidRPr="00E856E1">
              <w:rPr>
                <w:rFonts w:ascii="Arial Narrow" w:hAnsi="Arial Narrow"/>
              </w:rPr>
              <w:t>Korsák</w:t>
            </w:r>
            <w:proofErr w:type="spellEnd"/>
            <w:r w:rsidRPr="00E856E1">
              <w:rPr>
                <w:rFonts w:ascii="Arial Narrow" w:eastAsia="Calibri" w:hAnsi="Arial Narrow"/>
                <w:b/>
                <w:bCs/>
              </w:rPr>
              <w:t xml:space="preserve">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4C9C" w14:textId="77777777" w:rsidR="00665CED" w:rsidRPr="00E856E1" w:rsidRDefault="00665CED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FF7EF" w14:textId="1B8463BE" w:rsidR="00665CED" w:rsidRPr="00E856E1" w:rsidRDefault="00665CED" w:rsidP="00A0373E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</w:t>
            </w:r>
            <w:r w:rsidR="00A0373E" w:rsidRPr="00E856E1">
              <w:rPr>
                <w:rFonts w:ascii="Arial Narrow" w:eastAsia="Calibri" w:hAnsi="Arial Narrow"/>
              </w:rPr>
              <w:t>50</w:t>
            </w: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73795" w14:textId="4A639A25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C2BF7" w14:textId="11A970B7" w:rsidR="00665CED" w:rsidRPr="00E856E1" w:rsidRDefault="00665CED" w:rsidP="00A0373E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35</w:t>
            </w:r>
            <w:r w:rsidR="00A0373E" w:rsidRPr="00E856E1">
              <w:rPr>
                <w:rFonts w:ascii="Arial Narrow" w:eastAsia="Calibri" w:hAnsi="Arial Narrow"/>
              </w:rPr>
              <w:t>00</w:t>
            </w:r>
          </w:p>
        </w:tc>
      </w:tr>
      <w:tr w:rsidR="00B214ED" w:rsidRPr="00E856E1" w14:paraId="1BBF9D0C" w14:textId="77777777" w:rsidTr="00244132">
        <w:trPr>
          <w:trHeight w:val="380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276F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eastAsia="Calibri" w:hAnsi="Arial Narrow"/>
              </w:rPr>
            </w:pPr>
            <w:r w:rsidRPr="00E856E1">
              <w:rPr>
                <w:rFonts w:ascii="Arial Narrow" w:hAnsi="Arial Narrow"/>
              </w:rPr>
              <w:t xml:space="preserve">Ing. Milan Bohuš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599FA" w14:textId="512926AA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1100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0DEB0" w14:textId="600113E9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3150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C0218" w14:textId="6C311D0D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92BBC" w14:textId="72F59171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4250</w:t>
            </w:r>
          </w:p>
        </w:tc>
      </w:tr>
      <w:tr w:rsidR="00B214ED" w:rsidRPr="00E856E1" w14:paraId="5A2767DA" w14:textId="77777777" w:rsidTr="00244132">
        <w:trPr>
          <w:trHeight w:val="442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88F5B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eastAsia="Calibri" w:hAnsi="Arial Narrow"/>
                <w:b/>
                <w:bCs/>
              </w:rPr>
            </w:pPr>
            <w:r w:rsidRPr="00E856E1">
              <w:rPr>
                <w:rFonts w:ascii="Arial Narrow" w:hAnsi="Arial Narrow"/>
              </w:rPr>
              <w:t xml:space="preserve">Ing. Juraj Maršala 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06029" w14:textId="2617A269" w:rsidR="00665CED" w:rsidRPr="00E856E1" w:rsidRDefault="00665CED" w:rsidP="003A7D9F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</w:t>
            </w:r>
            <w:r w:rsidR="003A7D9F" w:rsidRPr="00E856E1">
              <w:rPr>
                <w:rFonts w:ascii="Arial Narrow" w:eastAsia="Calibri" w:hAnsi="Arial Narrow"/>
              </w:rPr>
              <w:t>1</w:t>
            </w:r>
            <w:r w:rsidRPr="00E856E1">
              <w:rPr>
                <w:rFonts w:ascii="Arial Narrow" w:eastAsia="Calibri" w:hAnsi="Arial Narrow"/>
              </w:rPr>
              <w:t>60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F762" w14:textId="4EF0FE7C" w:rsidR="00665CED" w:rsidRPr="00E856E1" w:rsidRDefault="00665CED" w:rsidP="003A7D9F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</w:t>
            </w:r>
            <w:r w:rsidR="003A7D9F" w:rsidRPr="00E856E1">
              <w:rPr>
                <w:rFonts w:ascii="Arial Narrow" w:eastAsia="Calibri" w:hAnsi="Arial Narrow"/>
              </w:rPr>
              <w:t>838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0596C" w14:textId="4E62E8BB" w:rsidR="00665CED" w:rsidRPr="00E856E1" w:rsidRDefault="00665CED" w:rsidP="00A0373E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35096" w14:textId="4F7FC5BE" w:rsidR="00665CED" w:rsidRPr="00E856E1" w:rsidRDefault="00A0373E" w:rsidP="00A0373E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4000</w:t>
            </w:r>
          </w:p>
        </w:tc>
      </w:tr>
      <w:tr w:rsidR="00B214ED" w:rsidRPr="00E856E1" w14:paraId="5E6F95D8" w14:textId="77777777" w:rsidTr="00244132">
        <w:trPr>
          <w:trHeight w:val="453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7FC79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Ing. </w:t>
            </w:r>
            <w:proofErr w:type="spellStart"/>
            <w:r w:rsidRPr="00E856E1">
              <w:rPr>
                <w:rFonts w:ascii="Arial Narrow" w:hAnsi="Arial Narrow"/>
              </w:rPr>
              <w:t>Povol</w:t>
            </w:r>
            <w:proofErr w:type="spellEnd"/>
            <w:r w:rsidRPr="00E856E1">
              <w:rPr>
                <w:rFonts w:ascii="Arial Narrow" w:hAnsi="Arial Narrow"/>
              </w:rPr>
              <w:t xml:space="preserve"> </w:t>
            </w:r>
            <w:proofErr w:type="spellStart"/>
            <w:r w:rsidRPr="00E856E1">
              <w:rPr>
                <w:rFonts w:ascii="Arial Narrow" w:hAnsi="Arial Narrow"/>
              </w:rPr>
              <w:t>Miho</w:t>
            </w:r>
            <w:proofErr w:type="spellEnd"/>
            <w:r w:rsidRPr="00E856E1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8578" w14:textId="77777777" w:rsidR="00665CED" w:rsidRPr="00E856E1" w:rsidRDefault="00665CED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52CB" w14:textId="764DA24F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1350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2F582" w14:textId="34B27DCD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16C2B" w14:textId="2A3EC6F0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1350</w:t>
            </w:r>
          </w:p>
        </w:tc>
      </w:tr>
      <w:tr w:rsidR="00B214ED" w:rsidRPr="00E856E1" w14:paraId="3DF190A1" w14:textId="77777777" w:rsidTr="00244132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72B5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Ing. Miloš </w:t>
            </w:r>
            <w:proofErr w:type="spellStart"/>
            <w:r w:rsidRPr="00E856E1">
              <w:rPr>
                <w:rFonts w:ascii="Arial Narrow" w:hAnsi="Arial Narrow"/>
              </w:rPr>
              <w:t>Hodoň</w:t>
            </w:r>
            <w:proofErr w:type="spellEnd"/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17187" w14:textId="77777777" w:rsidR="00665CED" w:rsidRPr="00E856E1" w:rsidRDefault="00665CED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D37E8" w14:textId="54A3DE1E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3100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6C6C0" w14:textId="155A673B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39D2C" w14:textId="182282DB" w:rsidR="00665CED" w:rsidRPr="00E856E1" w:rsidRDefault="00665CED" w:rsidP="00A0373E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3</w:t>
            </w:r>
            <w:r w:rsidR="00A0373E" w:rsidRPr="00E856E1">
              <w:rPr>
                <w:rFonts w:ascii="Arial Narrow" w:eastAsia="Calibri" w:hAnsi="Arial Narrow"/>
              </w:rPr>
              <w:t>10</w:t>
            </w:r>
            <w:r w:rsidRPr="00E856E1">
              <w:rPr>
                <w:rFonts w:ascii="Arial Narrow" w:eastAsia="Calibri" w:hAnsi="Arial Narrow"/>
              </w:rPr>
              <w:t>0</w:t>
            </w:r>
          </w:p>
        </w:tc>
      </w:tr>
      <w:tr w:rsidR="004D0075" w:rsidRPr="00E856E1" w14:paraId="5FD3C9D5" w14:textId="77777777" w:rsidTr="00244132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63CD6" w14:textId="77777777" w:rsidR="00665CED" w:rsidRPr="00E856E1" w:rsidRDefault="00665CED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>Ing. Štefan Molnár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8E177" w14:textId="24490C96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270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E78A8" w14:textId="4AFFA735" w:rsidR="00665CED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1230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7AA7B" w14:textId="43467710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42ECA" w14:textId="536C7193" w:rsidR="00665CED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1500</w:t>
            </w:r>
          </w:p>
        </w:tc>
      </w:tr>
      <w:tr w:rsidR="00A0373E" w:rsidRPr="00E856E1" w14:paraId="4AF56E39" w14:textId="77777777" w:rsidTr="00244132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8C516" w14:textId="7C60AB19" w:rsidR="00A0373E" w:rsidRPr="00E856E1" w:rsidRDefault="00A0373E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Róbert </w:t>
            </w:r>
            <w:proofErr w:type="spellStart"/>
            <w:r w:rsidRPr="00E856E1">
              <w:rPr>
                <w:rFonts w:ascii="Arial Narrow" w:hAnsi="Arial Narrow"/>
              </w:rPr>
              <w:t>Tarabík</w:t>
            </w:r>
            <w:proofErr w:type="spellEnd"/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DB6C2" w14:textId="2390CDBA" w:rsidR="00A0373E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8FB2F" w14:textId="0667DB28" w:rsidR="00A0373E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1998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8F139" w14:textId="594F4700" w:rsidR="00A0373E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E58F" w14:textId="50B37CD9" w:rsidR="00A0373E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2000</w:t>
            </w:r>
          </w:p>
        </w:tc>
      </w:tr>
      <w:tr w:rsidR="00A0373E" w:rsidRPr="00E856E1" w14:paraId="0DB760ED" w14:textId="77777777" w:rsidTr="00244132">
        <w:trPr>
          <w:trHeight w:val="379"/>
          <w:tblCellSpacing w:w="6" w:type="dxa"/>
        </w:trPr>
        <w:tc>
          <w:tcPr>
            <w:tcW w:w="1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E139A" w14:textId="48E6104B" w:rsidR="00A0373E" w:rsidRPr="00E856E1" w:rsidRDefault="00A0373E" w:rsidP="00B219DC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E856E1">
              <w:rPr>
                <w:rFonts w:ascii="Arial Narrow" w:hAnsi="Arial Narrow"/>
              </w:rPr>
              <w:t xml:space="preserve">Matej </w:t>
            </w:r>
            <w:proofErr w:type="spellStart"/>
            <w:r w:rsidRPr="00E856E1">
              <w:rPr>
                <w:rFonts w:ascii="Arial Narrow" w:hAnsi="Arial Narrow"/>
              </w:rPr>
              <w:t>Kočibál</w:t>
            </w:r>
            <w:proofErr w:type="spellEnd"/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EC29" w14:textId="3D0BE79C" w:rsidR="00A0373E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ACC57" w14:textId="6D2BB53D" w:rsidR="00A0373E" w:rsidRPr="00E856E1" w:rsidRDefault="00A0373E" w:rsidP="00B219DC">
            <w:pPr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2300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E1194" w14:textId="40D4E0B8" w:rsidR="00A0373E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2ACA" w14:textId="30E421F3" w:rsidR="00A0373E" w:rsidRPr="00E856E1" w:rsidRDefault="00A0373E" w:rsidP="00B219DC">
            <w:pPr>
              <w:spacing w:before="100" w:beforeAutospacing="1" w:after="100" w:afterAutospacing="1"/>
              <w:jc w:val="center"/>
              <w:rPr>
                <w:rFonts w:ascii="Arial Narrow" w:eastAsia="Calibri" w:hAnsi="Arial Narrow"/>
              </w:rPr>
            </w:pPr>
            <w:r w:rsidRPr="00E856E1">
              <w:rPr>
                <w:rFonts w:ascii="Arial Narrow" w:eastAsia="Calibri" w:hAnsi="Arial Narrow"/>
              </w:rPr>
              <w:t>2300</w:t>
            </w:r>
          </w:p>
        </w:tc>
      </w:tr>
    </w:tbl>
    <w:p w14:paraId="5AF2D109" w14:textId="77777777" w:rsidR="00665CED" w:rsidRPr="00E856E1" w:rsidRDefault="00665CED" w:rsidP="004D0075">
      <w:pPr>
        <w:tabs>
          <w:tab w:val="left" w:pos="993"/>
          <w:tab w:val="left" w:pos="2160"/>
          <w:tab w:val="left" w:pos="2880"/>
          <w:tab w:val="left" w:pos="4500"/>
        </w:tabs>
        <w:spacing w:before="120" w:after="0" w:line="240" w:lineRule="auto"/>
        <w:ind w:left="425" w:firstLine="567"/>
        <w:jc w:val="both"/>
        <w:rPr>
          <w:rFonts w:ascii="Arial Narrow" w:eastAsia="Times New Roman" w:hAnsi="Arial Narrow" w:cs="Times New Roman"/>
          <w:lang w:eastAsia="cs-CZ"/>
        </w:rPr>
      </w:pPr>
    </w:p>
    <w:sectPr w:rsidR="00665CED" w:rsidRPr="00E856E1" w:rsidSect="00B02D2E">
      <w:footerReference w:type="default" r:id="rId13"/>
      <w:footerReference w:type="first" r:id="rId14"/>
      <w:pgSz w:w="11906" w:h="16838" w:code="9"/>
      <w:pgMar w:top="851" w:right="851" w:bottom="851" w:left="851" w:header="709" w:footer="567" w:gutter="170"/>
      <w:pgNumType w:start="2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A7099" w14:textId="77777777" w:rsidR="006E21AE" w:rsidRDefault="006E21AE" w:rsidP="0029770B">
      <w:pPr>
        <w:spacing w:after="0" w:line="240" w:lineRule="auto"/>
      </w:pPr>
      <w:r>
        <w:separator/>
      </w:r>
    </w:p>
  </w:endnote>
  <w:endnote w:type="continuationSeparator" w:id="0">
    <w:p w14:paraId="6A2FDCAF" w14:textId="77777777" w:rsidR="006E21AE" w:rsidRDefault="006E21AE" w:rsidP="002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979" w14:textId="77777777" w:rsidR="00B219DC" w:rsidRDefault="00B219DC">
    <w:pPr>
      <w:pStyle w:val="Pta"/>
      <w:jc w:val="right"/>
    </w:pPr>
  </w:p>
  <w:p w14:paraId="001CEF3A" w14:textId="77777777" w:rsidR="00B219DC" w:rsidRPr="00E2565E" w:rsidRDefault="00B219DC" w:rsidP="00DC6266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59B9" w14:textId="2EED8ADE" w:rsidR="00B219DC" w:rsidRDefault="00B219DC">
    <w:pPr>
      <w:pStyle w:val="Pta"/>
      <w:jc w:val="right"/>
    </w:pPr>
  </w:p>
  <w:p w14:paraId="3CD0AFEE" w14:textId="3AA52FC1" w:rsidR="00B219DC" w:rsidRPr="00E2565E" w:rsidRDefault="00B219DC" w:rsidP="00E2565E">
    <w:pPr>
      <w:pStyle w:val="Pta"/>
      <w:rPr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F2C5" w14:textId="52861312" w:rsidR="00B219DC" w:rsidRPr="00B02D2E" w:rsidRDefault="00B219DC">
    <w:pPr>
      <w:pStyle w:val="Pta"/>
      <w:jc w:val="right"/>
      <w:rPr>
        <w:lang w:val="sk-SK"/>
      </w:rPr>
    </w:pPr>
  </w:p>
  <w:p w14:paraId="19181A0E" w14:textId="22895919" w:rsidR="00B219DC" w:rsidRPr="00E2565E" w:rsidRDefault="00B219DC" w:rsidP="00DC6266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28E7" w14:textId="77777777" w:rsidR="00B219DC" w:rsidRDefault="00B219DC">
    <w:pPr>
      <w:pStyle w:val="Pta"/>
      <w:jc w:val="right"/>
    </w:pPr>
  </w:p>
  <w:p w14:paraId="51970C58" w14:textId="77777777" w:rsidR="00B219DC" w:rsidRPr="00E2565E" w:rsidRDefault="00B219DC" w:rsidP="00E2565E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F9C6" w14:textId="77777777" w:rsidR="006E21AE" w:rsidRDefault="006E21AE" w:rsidP="0029770B">
      <w:pPr>
        <w:spacing w:after="0" w:line="240" w:lineRule="auto"/>
      </w:pPr>
      <w:r>
        <w:separator/>
      </w:r>
    </w:p>
  </w:footnote>
  <w:footnote w:type="continuationSeparator" w:id="0">
    <w:p w14:paraId="64838ECC" w14:textId="77777777" w:rsidR="006E21AE" w:rsidRDefault="006E21AE" w:rsidP="0029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FADB7" w14:textId="77777777" w:rsidR="00B219DC" w:rsidRDefault="00B219DC"/>
  <w:p w14:paraId="47D822C4" w14:textId="77777777" w:rsidR="00B219DC" w:rsidRDefault="00B219DC"/>
  <w:p w14:paraId="49BA9883" w14:textId="77777777" w:rsidR="00B219DC" w:rsidRDefault="00B219DC"/>
  <w:p w14:paraId="1679B53B" w14:textId="77777777" w:rsidR="00B219DC" w:rsidRDefault="00B219DC"/>
  <w:p w14:paraId="562A5187" w14:textId="77777777" w:rsidR="00B219DC" w:rsidRDefault="00B219DC"/>
  <w:p w14:paraId="3086919E" w14:textId="77777777" w:rsidR="00B219DC" w:rsidRDefault="00B219DC"/>
  <w:p w14:paraId="358D319E" w14:textId="77777777" w:rsidR="00B219DC" w:rsidRDefault="00B219DC"/>
  <w:p w14:paraId="04B53E5D" w14:textId="77777777" w:rsidR="00B219DC" w:rsidRDefault="00B219DC"/>
  <w:p w14:paraId="38261F99" w14:textId="77777777" w:rsidR="00B219DC" w:rsidRDefault="00B219DC"/>
  <w:p w14:paraId="2996F1B2" w14:textId="77777777" w:rsidR="00B219DC" w:rsidRDefault="00B219DC"/>
  <w:p w14:paraId="1EC30D96" w14:textId="77777777" w:rsidR="00B219DC" w:rsidRDefault="00B219DC"/>
  <w:p w14:paraId="3BECF7C1" w14:textId="77777777" w:rsidR="00B219DC" w:rsidRDefault="00B219DC"/>
  <w:p w14:paraId="0CE96CCD" w14:textId="77777777" w:rsidR="00B219DC" w:rsidRDefault="00B219DC"/>
  <w:p w14:paraId="71FFA519" w14:textId="77777777" w:rsidR="00B219DC" w:rsidRDefault="00B219DC"/>
  <w:p w14:paraId="776DABDC" w14:textId="77777777" w:rsidR="00B219DC" w:rsidRDefault="00B219DC"/>
  <w:p w14:paraId="456719D2" w14:textId="77777777" w:rsidR="00B219DC" w:rsidRDefault="00B219DC"/>
  <w:p w14:paraId="1F5673B8" w14:textId="77777777" w:rsidR="00B219DC" w:rsidRDefault="00B219DC"/>
  <w:p w14:paraId="52A218EF" w14:textId="77777777" w:rsidR="00B219DC" w:rsidRDefault="00B219DC"/>
  <w:p w14:paraId="2FA3606B" w14:textId="77777777" w:rsidR="00B219DC" w:rsidRDefault="00B219DC"/>
  <w:p w14:paraId="29B6A950" w14:textId="77777777" w:rsidR="00B219DC" w:rsidRDefault="00B219DC"/>
  <w:p w14:paraId="5F8A1DA1" w14:textId="77777777" w:rsidR="00B219DC" w:rsidRDefault="00B219DC"/>
  <w:p w14:paraId="509F92D6" w14:textId="77777777" w:rsidR="00B219DC" w:rsidRDefault="00B219DC"/>
  <w:p w14:paraId="14D1046C" w14:textId="77777777" w:rsidR="00B219DC" w:rsidRDefault="00B219DC"/>
  <w:p w14:paraId="31A34D32" w14:textId="77777777" w:rsidR="00B219DC" w:rsidRDefault="00B219DC"/>
  <w:p w14:paraId="60D54636" w14:textId="77777777" w:rsidR="00B219DC" w:rsidRDefault="00B219DC"/>
  <w:p w14:paraId="70F377A8" w14:textId="77777777" w:rsidR="00B219DC" w:rsidRDefault="00B219DC"/>
  <w:p w14:paraId="47425367" w14:textId="77777777" w:rsidR="00B219DC" w:rsidRDefault="00B219DC"/>
  <w:p w14:paraId="56867B7F" w14:textId="77777777" w:rsidR="00B219DC" w:rsidRDefault="00B219DC"/>
  <w:p w14:paraId="003C9241" w14:textId="77777777" w:rsidR="00B219DC" w:rsidRDefault="00B219DC"/>
  <w:p w14:paraId="2EC3764C" w14:textId="77777777" w:rsidR="00B219DC" w:rsidRDefault="00B219DC"/>
  <w:p w14:paraId="1B9DFB4F" w14:textId="77777777" w:rsidR="00B219DC" w:rsidRDefault="00B219DC"/>
  <w:p w14:paraId="16BEC252" w14:textId="77777777" w:rsidR="00B219DC" w:rsidRDefault="00B219DC"/>
  <w:p w14:paraId="2F31753E" w14:textId="77777777" w:rsidR="00B219DC" w:rsidRDefault="00B219DC"/>
  <w:p w14:paraId="176BA0DF" w14:textId="77777777" w:rsidR="00B219DC" w:rsidRDefault="00B219DC"/>
  <w:p w14:paraId="17073A38" w14:textId="77777777" w:rsidR="00B219DC" w:rsidRDefault="00B219DC"/>
  <w:p w14:paraId="0B513A75" w14:textId="77777777" w:rsidR="00B219DC" w:rsidRDefault="00B219DC"/>
  <w:p w14:paraId="463C5240" w14:textId="77777777" w:rsidR="00B219DC" w:rsidRDefault="00B219DC"/>
  <w:p w14:paraId="132C407D" w14:textId="77777777" w:rsidR="00B219DC" w:rsidRDefault="00B219DC"/>
  <w:p w14:paraId="23B2A9B8" w14:textId="77777777" w:rsidR="00B219DC" w:rsidRDefault="00B219DC"/>
  <w:p w14:paraId="1825B510" w14:textId="77777777" w:rsidR="00B219DC" w:rsidRDefault="00B219DC"/>
  <w:p w14:paraId="799FE9A5" w14:textId="77777777" w:rsidR="00B219DC" w:rsidRDefault="00B219DC"/>
  <w:p w14:paraId="06D3600C" w14:textId="77777777" w:rsidR="00B219DC" w:rsidRDefault="00B219DC"/>
  <w:p w14:paraId="76185EA2" w14:textId="77777777" w:rsidR="00B219DC" w:rsidRDefault="00B219DC"/>
  <w:p w14:paraId="1FF3687C" w14:textId="77777777" w:rsidR="00B219DC" w:rsidRDefault="00B219DC"/>
  <w:p w14:paraId="57FC2BCC" w14:textId="77777777" w:rsidR="00B219DC" w:rsidRDefault="00B219DC"/>
  <w:p w14:paraId="00290748" w14:textId="77777777" w:rsidR="00B219DC" w:rsidRDefault="00B219DC"/>
  <w:p w14:paraId="41090449" w14:textId="77777777" w:rsidR="00B219DC" w:rsidRDefault="00B219DC"/>
  <w:p w14:paraId="11F64807" w14:textId="77777777" w:rsidR="00B219DC" w:rsidRDefault="00B219DC"/>
  <w:p w14:paraId="3035FECC" w14:textId="77777777" w:rsidR="00B219DC" w:rsidRDefault="00B219DC"/>
  <w:p w14:paraId="227CB22D" w14:textId="77777777" w:rsidR="00B219DC" w:rsidRDefault="00B219DC"/>
  <w:p w14:paraId="24CC2890" w14:textId="77777777" w:rsidR="00B219DC" w:rsidRDefault="00B219DC"/>
  <w:p w14:paraId="473CE957" w14:textId="77777777" w:rsidR="00B219DC" w:rsidRDefault="00B219DC"/>
  <w:p w14:paraId="06D07DF5" w14:textId="77777777" w:rsidR="00B219DC" w:rsidRDefault="00B219DC"/>
  <w:p w14:paraId="077CE132" w14:textId="77777777" w:rsidR="00B219DC" w:rsidRDefault="00B219DC"/>
  <w:p w14:paraId="5CD7EFB0" w14:textId="77777777" w:rsidR="00B219DC" w:rsidRDefault="00B219DC"/>
  <w:p w14:paraId="63131970" w14:textId="77777777" w:rsidR="00B219DC" w:rsidRDefault="00B219DC"/>
  <w:p w14:paraId="6EC3CA1B" w14:textId="77777777" w:rsidR="00B219DC" w:rsidRDefault="00B219DC"/>
  <w:p w14:paraId="682D67A4" w14:textId="77777777" w:rsidR="00B219DC" w:rsidRDefault="00B219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BB44" w14:textId="77777777" w:rsidR="00B219DC" w:rsidRPr="0079228B" w:rsidRDefault="00B219DC" w:rsidP="00DC6266">
    <w:pPr>
      <w:spacing w:after="120"/>
      <w:jc w:val="center"/>
      <w:rPr>
        <w:rFonts w:ascii="Arial Narrow" w:hAnsi="Arial Narrow" w:cs="Arial"/>
        <w:i/>
        <w:color w:val="7F7F7F" w:themeColor="text1" w:themeTint="80"/>
        <w:sz w:val="18"/>
        <w:szCs w:val="18"/>
      </w:rPr>
    </w:pP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 xml:space="preserve">Podľa ustanovení zákona č. </w:t>
    </w:r>
    <w:r>
      <w:rPr>
        <w:rFonts w:ascii="Arial Narrow" w:hAnsi="Arial Narrow" w:cs="Arial"/>
        <w:i/>
        <w:color w:val="7F7F7F" w:themeColor="text1" w:themeTint="80"/>
        <w:sz w:val="18"/>
        <w:szCs w:val="18"/>
      </w:rPr>
      <w:t>343/</w:t>
    </w: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>20</w:t>
    </w:r>
    <w:r>
      <w:rPr>
        <w:rFonts w:ascii="Arial Narrow" w:hAnsi="Arial Narrow" w:cs="Arial"/>
        <w:i/>
        <w:color w:val="7F7F7F" w:themeColor="text1" w:themeTint="80"/>
        <w:sz w:val="18"/>
        <w:szCs w:val="18"/>
      </w:rPr>
      <w:t>15</w:t>
    </w: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 xml:space="preserve"> Z. z. o verejnom obstarávaní a o zmene a doplnení niektorých zákonov v  znení neskorších predpisov</w:t>
    </w:r>
  </w:p>
  <w:p w14:paraId="71B1EC34" w14:textId="77777777" w:rsidR="00B219DC" w:rsidRPr="0059053F" w:rsidRDefault="00B219DC">
    <w:pPr>
      <w:pStyle w:val="Hlavika"/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8957" w14:textId="77777777" w:rsidR="00B219DC" w:rsidRPr="0079228B" w:rsidRDefault="00B219DC" w:rsidP="0029770B">
    <w:pPr>
      <w:spacing w:after="120"/>
      <w:jc w:val="center"/>
      <w:rPr>
        <w:rFonts w:ascii="Arial Narrow" w:hAnsi="Arial Narrow" w:cs="Arial"/>
        <w:i/>
        <w:color w:val="7F7F7F" w:themeColor="text1" w:themeTint="80"/>
        <w:sz w:val="18"/>
        <w:szCs w:val="18"/>
      </w:rPr>
    </w:pP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 xml:space="preserve">Podľa ustanovení zákona č. </w:t>
    </w:r>
    <w:r>
      <w:rPr>
        <w:rFonts w:ascii="Arial Narrow" w:hAnsi="Arial Narrow" w:cs="Arial"/>
        <w:i/>
        <w:color w:val="7F7F7F" w:themeColor="text1" w:themeTint="80"/>
        <w:sz w:val="18"/>
        <w:szCs w:val="18"/>
      </w:rPr>
      <w:t>343</w:t>
    </w: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>/20</w:t>
    </w:r>
    <w:r>
      <w:rPr>
        <w:rFonts w:ascii="Arial Narrow" w:hAnsi="Arial Narrow" w:cs="Arial"/>
        <w:i/>
        <w:color w:val="7F7F7F" w:themeColor="text1" w:themeTint="80"/>
        <w:sz w:val="18"/>
        <w:szCs w:val="18"/>
      </w:rPr>
      <w:t>15</w:t>
    </w:r>
    <w:r w:rsidRPr="0079228B">
      <w:rPr>
        <w:rFonts w:ascii="Arial Narrow" w:hAnsi="Arial Narrow" w:cs="Arial"/>
        <w:i/>
        <w:color w:val="7F7F7F" w:themeColor="text1" w:themeTint="80"/>
        <w:sz w:val="18"/>
        <w:szCs w:val="18"/>
      </w:rPr>
      <w:t xml:space="preserve"> Z. z. o verejnom obstarávaní a o zmene a doplnení niektorých zákonov v  znení neskorších predpisov</w:t>
    </w:r>
  </w:p>
  <w:p w14:paraId="35BEC9B7" w14:textId="77777777" w:rsidR="00B219DC" w:rsidRPr="0029770B" w:rsidRDefault="00B219DC" w:rsidP="002977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D32"/>
    <w:multiLevelType w:val="hybridMultilevel"/>
    <w:tmpl w:val="FBA6DB38"/>
    <w:lvl w:ilvl="0" w:tplc="A822C4AE">
      <w:start w:val="1"/>
      <w:numFmt w:val="lowerLetter"/>
      <w:lvlText w:val="%1)"/>
      <w:lvlJc w:val="left"/>
      <w:pPr>
        <w:ind w:left="-66" w:hanging="360"/>
      </w:pPr>
      <w:rPr>
        <w:rFonts w:hint="default"/>
        <w:color w:val="3F3F41"/>
        <w:w w:val="105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818"/>
    <w:multiLevelType w:val="hybridMultilevel"/>
    <w:tmpl w:val="7A2EC740"/>
    <w:lvl w:ilvl="0" w:tplc="8BCA4DD6">
      <w:start w:val="2"/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AB3267"/>
    <w:multiLevelType w:val="hybridMultilevel"/>
    <w:tmpl w:val="9D487D6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746"/>
    <w:multiLevelType w:val="hybridMultilevel"/>
    <w:tmpl w:val="3FF04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EC"/>
    <w:multiLevelType w:val="hybridMultilevel"/>
    <w:tmpl w:val="07EA20C2"/>
    <w:lvl w:ilvl="0" w:tplc="1A50EA24">
      <w:start w:val="1"/>
      <w:numFmt w:val="lowerLetter"/>
      <w:lvlText w:val="%1)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color w:val="3D3D44"/>
        <w:spacing w:val="-1"/>
        <w:w w:val="107"/>
        <w:sz w:val="22"/>
        <w:szCs w:val="22"/>
      </w:rPr>
    </w:lvl>
    <w:lvl w:ilvl="1" w:tplc="E9E2452E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79D425D2">
      <w:numFmt w:val="bullet"/>
      <w:lvlText w:val="•"/>
      <w:lvlJc w:val="left"/>
      <w:pPr>
        <w:ind w:left="3280" w:hanging="281"/>
      </w:pPr>
      <w:rPr>
        <w:rFonts w:hint="default"/>
      </w:rPr>
    </w:lvl>
    <w:lvl w:ilvl="3" w:tplc="4E9C213C">
      <w:numFmt w:val="bullet"/>
      <w:lvlText w:val="•"/>
      <w:lvlJc w:val="left"/>
      <w:pPr>
        <w:ind w:left="4321" w:hanging="281"/>
      </w:pPr>
      <w:rPr>
        <w:rFonts w:hint="default"/>
      </w:rPr>
    </w:lvl>
    <w:lvl w:ilvl="4" w:tplc="45621AA4">
      <w:numFmt w:val="bullet"/>
      <w:lvlText w:val="•"/>
      <w:lvlJc w:val="left"/>
      <w:pPr>
        <w:ind w:left="5361" w:hanging="281"/>
      </w:pPr>
      <w:rPr>
        <w:rFonts w:hint="default"/>
      </w:rPr>
    </w:lvl>
    <w:lvl w:ilvl="5" w:tplc="74CE7C02">
      <w:numFmt w:val="bullet"/>
      <w:lvlText w:val="•"/>
      <w:lvlJc w:val="left"/>
      <w:pPr>
        <w:ind w:left="6402" w:hanging="281"/>
      </w:pPr>
      <w:rPr>
        <w:rFonts w:hint="default"/>
      </w:rPr>
    </w:lvl>
    <w:lvl w:ilvl="6" w:tplc="D20CB0A4">
      <w:numFmt w:val="bullet"/>
      <w:lvlText w:val="•"/>
      <w:lvlJc w:val="left"/>
      <w:pPr>
        <w:ind w:left="7442" w:hanging="281"/>
      </w:pPr>
      <w:rPr>
        <w:rFonts w:hint="default"/>
      </w:rPr>
    </w:lvl>
    <w:lvl w:ilvl="7" w:tplc="FE603F38">
      <w:numFmt w:val="bullet"/>
      <w:lvlText w:val="•"/>
      <w:lvlJc w:val="left"/>
      <w:pPr>
        <w:ind w:left="8482" w:hanging="281"/>
      </w:pPr>
      <w:rPr>
        <w:rFonts w:hint="default"/>
      </w:rPr>
    </w:lvl>
    <w:lvl w:ilvl="8" w:tplc="A56833FC">
      <w:numFmt w:val="bullet"/>
      <w:lvlText w:val="•"/>
      <w:lvlJc w:val="left"/>
      <w:pPr>
        <w:ind w:left="9523" w:hanging="281"/>
      </w:pPr>
      <w:rPr>
        <w:rFonts w:hint="default"/>
      </w:rPr>
    </w:lvl>
  </w:abstractNum>
  <w:abstractNum w:abstractNumId="7" w15:restartNumberingAfterBreak="0">
    <w:nsid w:val="1C7277BB"/>
    <w:multiLevelType w:val="hybridMultilevel"/>
    <w:tmpl w:val="55866FA0"/>
    <w:lvl w:ilvl="0" w:tplc="45EE5318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64D9"/>
    <w:multiLevelType w:val="hybridMultilevel"/>
    <w:tmpl w:val="4DA87D86"/>
    <w:lvl w:ilvl="0" w:tplc="F22AC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4555D"/>
    <w:multiLevelType w:val="hybridMultilevel"/>
    <w:tmpl w:val="4050B116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0161F91"/>
    <w:multiLevelType w:val="multilevel"/>
    <w:tmpl w:val="59B259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2D87B13"/>
    <w:multiLevelType w:val="hybridMultilevel"/>
    <w:tmpl w:val="604825E8"/>
    <w:lvl w:ilvl="0" w:tplc="FE824A7C">
      <w:start w:val="11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6DC710B"/>
    <w:multiLevelType w:val="hybridMultilevel"/>
    <w:tmpl w:val="294C9700"/>
    <w:lvl w:ilvl="0" w:tplc="6B6C7AEC">
      <w:start w:val="1"/>
      <w:numFmt w:val="lowerLetter"/>
      <w:lvlText w:val="%1)"/>
      <w:lvlJc w:val="left"/>
      <w:pPr>
        <w:ind w:left="983" w:hanging="279"/>
        <w:jc w:val="left"/>
      </w:pPr>
      <w:rPr>
        <w:rFonts w:hint="default"/>
        <w:spacing w:val="-1"/>
        <w:w w:val="99"/>
      </w:rPr>
    </w:lvl>
    <w:lvl w:ilvl="1" w:tplc="34B42B3A">
      <w:numFmt w:val="bullet"/>
      <w:lvlText w:val="•"/>
      <w:lvlJc w:val="left"/>
      <w:pPr>
        <w:ind w:left="2042" w:hanging="279"/>
      </w:pPr>
      <w:rPr>
        <w:rFonts w:hint="default"/>
      </w:rPr>
    </w:lvl>
    <w:lvl w:ilvl="2" w:tplc="C218B75E">
      <w:numFmt w:val="bullet"/>
      <w:lvlText w:val="•"/>
      <w:lvlJc w:val="left"/>
      <w:pPr>
        <w:ind w:left="3104" w:hanging="279"/>
      </w:pPr>
      <w:rPr>
        <w:rFonts w:hint="default"/>
      </w:rPr>
    </w:lvl>
    <w:lvl w:ilvl="3" w:tplc="1CF07440">
      <w:numFmt w:val="bullet"/>
      <w:lvlText w:val="•"/>
      <w:lvlJc w:val="left"/>
      <w:pPr>
        <w:ind w:left="4167" w:hanging="279"/>
      </w:pPr>
      <w:rPr>
        <w:rFonts w:hint="default"/>
      </w:rPr>
    </w:lvl>
    <w:lvl w:ilvl="4" w:tplc="5DE0DE16">
      <w:numFmt w:val="bullet"/>
      <w:lvlText w:val="•"/>
      <w:lvlJc w:val="left"/>
      <w:pPr>
        <w:ind w:left="5229" w:hanging="279"/>
      </w:pPr>
      <w:rPr>
        <w:rFonts w:hint="default"/>
      </w:rPr>
    </w:lvl>
    <w:lvl w:ilvl="5" w:tplc="7048F93E">
      <w:numFmt w:val="bullet"/>
      <w:lvlText w:val="•"/>
      <w:lvlJc w:val="left"/>
      <w:pPr>
        <w:ind w:left="6292" w:hanging="279"/>
      </w:pPr>
      <w:rPr>
        <w:rFonts w:hint="default"/>
      </w:rPr>
    </w:lvl>
    <w:lvl w:ilvl="6" w:tplc="61042EFC">
      <w:numFmt w:val="bullet"/>
      <w:lvlText w:val="•"/>
      <w:lvlJc w:val="left"/>
      <w:pPr>
        <w:ind w:left="7354" w:hanging="279"/>
      </w:pPr>
      <w:rPr>
        <w:rFonts w:hint="default"/>
      </w:rPr>
    </w:lvl>
    <w:lvl w:ilvl="7" w:tplc="D0CE10C4">
      <w:numFmt w:val="bullet"/>
      <w:lvlText w:val="•"/>
      <w:lvlJc w:val="left"/>
      <w:pPr>
        <w:ind w:left="8416" w:hanging="279"/>
      </w:pPr>
      <w:rPr>
        <w:rFonts w:hint="default"/>
      </w:rPr>
    </w:lvl>
    <w:lvl w:ilvl="8" w:tplc="9A16BFE4">
      <w:numFmt w:val="bullet"/>
      <w:lvlText w:val="•"/>
      <w:lvlJc w:val="left"/>
      <w:pPr>
        <w:ind w:left="9479" w:hanging="279"/>
      </w:pPr>
      <w:rPr>
        <w:rFonts w:hint="default"/>
      </w:rPr>
    </w:lvl>
  </w:abstractNum>
  <w:abstractNum w:abstractNumId="14" w15:restartNumberingAfterBreak="0">
    <w:nsid w:val="27E54149"/>
    <w:multiLevelType w:val="multilevel"/>
    <w:tmpl w:val="EAE26994"/>
    <w:lvl w:ilvl="0">
      <w:start w:val="4"/>
      <w:numFmt w:val="lowerLetter"/>
      <w:lvlText w:val="%1)"/>
      <w:lvlJc w:val="left"/>
      <w:pPr>
        <w:ind w:left="1157" w:hanging="209"/>
        <w:jc w:val="left"/>
      </w:pPr>
      <w:rPr>
        <w:rFonts w:hint="default"/>
        <w:b/>
        <w:bCs/>
        <w:spacing w:val="-1"/>
        <w:w w:val="106"/>
        <w:u w:val="thick" w:color="3F3F41"/>
      </w:rPr>
    </w:lvl>
    <w:lvl w:ilvl="1">
      <w:start w:val="1"/>
      <w:numFmt w:val="decimal"/>
      <w:lvlText w:val="%1.%2."/>
      <w:lvlJc w:val="left"/>
      <w:pPr>
        <w:ind w:left="1353" w:hanging="413"/>
        <w:jc w:val="left"/>
      </w:pPr>
      <w:rPr>
        <w:rFonts w:ascii="Times New Roman" w:eastAsia="Times New Roman" w:hAnsi="Times New Roman" w:cs="Times New Roman" w:hint="default"/>
        <w:color w:val="2D2D2D"/>
        <w:spacing w:val="0"/>
        <w:w w:val="95"/>
        <w:sz w:val="23"/>
        <w:szCs w:val="23"/>
      </w:rPr>
    </w:lvl>
    <w:lvl w:ilvl="2">
      <w:numFmt w:val="bullet"/>
      <w:lvlText w:val="•"/>
      <w:lvlJc w:val="left"/>
      <w:pPr>
        <w:ind w:left="2498" w:hanging="413"/>
      </w:pPr>
      <w:rPr>
        <w:rFonts w:hint="default"/>
      </w:rPr>
    </w:lvl>
    <w:lvl w:ilvl="3">
      <w:numFmt w:val="bullet"/>
      <w:lvlText w:val="•"/>
      <w:lvlJc w:val="left"/>
      <w:pPr>
        <w:ind w:left="3636" w:hanging="413"/>
      </w:pPr>
      <w:rPr>
        <w:rFonts w:hint="default"/>
      </w:rPr>
    </w:lvl>
    <w:lvl w:ilvl="4">
      <w:numFmt w:val="bullet"/>
      <w:lvlText w:val="•"/>
      <w:lvlJc w:val="left"/>
      <w:pPr>
        <w:ind w:left="4774" w:hanging="413"/>
      </w:pPr>
      <w:rPr>
        <w:rFonts w:hint="default"/>
      </w:rPr>
    </w:lvl>
    <w:lvl w:ilvl="5">
      <w:numFmt w:val="bullet"/>
      <w:lvlText w:val="•"/>
      <w:lvlJc w:val="left"/>
      <w:pPr>
        <w:ind w:left="5912" w:hanging="413"/>
      </w:pPr>
      <w:rPr>
        <w:rFonts w:hint="default"/>
      </w:rPr>
    </w:lvl>
    <w:lvl w:ilvl="6">
      <w:numFmt w:val="bullet"/>
      <w:lvlText w:val="•"/>
      <w:lvlJc w:val="left"/>
      <w:pPr>
        <w:ind w:left="7051" w:hanging="413"/>
      </w:pPr>
      <w:rPr>
        <w:rFonts w:hint="default"/>
      </w:rPr>
    </w:lvl>
    <w:lvl w:ilvl="7">
      <w:numFmt w:val="bullet"/>
      <w:lvlText w:val="•"/>
      <w:lvlJc w:val="left"/>
      <w:pPr>
        <w:ind w:left="8189" w:hanging="413"/>
      </w:pPr>
      <w:rPr>
        <w:rFonts w:hint="default"/>
      </w:rPr>
    </w:lvl>
    <w:lvl w:ilvl="8">
      <w:numFmt w:val="bullet"/>
      <w:lvlText w:val="•"/>
      <w:lvlJc w:val="left"/>
      <w:pPr>
        <w:ind w:left="9327" w:hanging="413"/>
      </w:pPr>
      <w:rPr>
        <w:rFonts w:hint="default"/>
      </w:rPr>
    </w:lvl>
  </w:abstractNum>
  <w:abstractNum w:abstractNumId="15" w15:restartNumberingAfterBreak="0">
    <w:nsid w:val="3488739C"/>
    <w:multiLevelType w:val="multilevel"/>
    <w:tmpl w:val="8056C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5801B06"/>
    <w:multiLevelType w:val="hybridMultilevel"/>
    <w:tmpl w:val="085867A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075D3A"/>
    <w:multiLevelType w:val="hybridMultilevel"/>
    <w:tmpl w:val="72AA6CAA"/>
    <w:lvl w:ilvl="0" w:tplc="1FBA6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4FB6"/>
    <w:multiLevelType w:val="hybridMultilevel"/>
    <w:tmpl w:val="D862A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176F9"/>
    <w:multiLevelType w:val="multilevel"/>
    <w:tmpl w:val="C278ED7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1"/>
        </w:tabs>
        <w:ind w:left="241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6"/>
        </w:tabs>
        <w:ind w:left="1806" w:hanging="1800"/>
      </w:pPr>
      <w:rPr>
        <w:rFonts w:hint="default"/>
      </w:rPr>
    </w:lvl>
  </w:abstractNum>
  <w:abstractNum w:abstractNumId="23" w15:restartNumberingAfterBreak="0">
    <w:nsid w:val="43972C3F"/>
    <w:multiLevelType w:val="hybridMultilevel"/>
    <w:tmpl w:val="F12E1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31A8F"/>
    <w:multiLevelType w:val="multilevel"/>
    <w:tmpl w:val="F1C4B676"/>
    <w:lvl w:ilvl="0">
      <w:start w:val="1"/>
      <w:numFmt w:val="decimal"/>
      <w:lvlText w:val="%1."/>
      <w:lvlJc w:val="left"/>
      <w:pPr>
        <w:ind w:left="1603" w:hanging="412"/>
        <w:jc w:val="left"/>
      </w:pPr>
      <w:rPr>
        <w:rFonts w:ascii="Times New Roman" w:eastAsia="Times New Roman" w:hAnsi="Times New Roman" w:cs="Times New Roman" w:hint="default"/>
        <w:color w:val="414248"/>
        <w:w w:val="103"/>
        <w:sz w:val="22"/>
        <w:szCs w:val="22"/>
      </w:rPr>
    </w:lvl>
    <w:lvl w:ilvl="1">
      <w:start w:val="1"/>
      <w:numFmt w:val="decimal"/>
      <w:lvlText w:val="%1.%2."/>
      <w:lvlJc w:val="left"/>
      <w:pPr>
        <w:ind w:left="1963" w:hanging="545"/>
        <w:jc w:val="right"/>
      </w:pPr>
      <w:rPr>
        <w:rFonts w:hint="default"/>
        <w:spacing w:val="-5"/>
        <w:w w:val="108"/>
      </w:rPr>
    </w:lvl>
    <w:lvl w:ilvl="2">
      <w:numFmt w:val="bullet"/>
      <w:lvlText w:val="-"/>
      <w:lvlJc w:val="left"/>
      <w:pPr>
        <w:ind w:left="2132" w:hanging="135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420" w:hanging="135"/>
      </w:pPr>
      <w:rPr>
        <w:rFonts w:hint="default"/>
      </w:rPr>
    </w:lvl>
    <w:lvl w:ilvl="4">
      <w:numFmt w:val="bullet"/>
      <w:lvlText w:val="•"/>
      <w:lvlJc w:val="left"/>
      <w:pPr>
        <w:ind w:left="3732" w:hanging="135"/>
      </w:pPr>
      <w:rPr>
        <w:rFonts w:hint="default"/>
      </w:rPr>
    </w:lvl>
    <w:lvl w:ilvl="5">
      <w:numFmt w:val="bullet"/>
      <w:lvlText w:val="•"/>
      <w:lvlJc w:val="left"/>
      <w:pPr>
        <w:ind w:left="5044" w:hanging="135"/>
      </w:pPr>
      <w:rPr>
        <w:rFonts w:hint="default"/>
      </w:rPr>
    </w:lvl>
    <w:lvl w:ilvl="6">
      <w:numFmt w:val="bullet"/>
      <w:lvlText w:val="•"/>
      <w:lvlJc w:val="left"/>
      <w:pPr>
        <w:ind w:left="6356" w:hanging="135"/>
      </w:pPr>
      <w:rPr>
        <w:rFonts w:hint="default"/>
      </w:rPr>
    </w:lvl>
    <w:lvl w:ilvl="7">
      <w:numFmt w:val="bullet"/>
      <w:lvlText w:val="•"/>
      <w:lvlJc w:val="left"/>
      <w:pPr>
        <w:ind w:left="7668" w:hanging="135"/>
      </w:pPr>
      <w:rPr>
        <w:rFonts w:hint="default"/>
      </w:rPr>
    </w:lvl>
    <w:lvl w:ilvl="8">
      <w:numFmt w:val="bullet"/>
      <w:lvlText w:val="•"/>
      <w:lvlJc w:val="left"/>
      <w:pPr>
        <w:ind w:left="8980" w:hanging="135"/>
      </w:pPr>
      <w:rPr>
        <w:rFonts w:hint="default"/>
      </w:rPr>
    </w:lvl>
  </w:abstractNum>
  <w:abstractNum w:abstractNumId="25" w15:restartNumberingAfterBreak="0">
    <w:nsid w:val="4C9B0C78"/>
    <w:multiLevelType w:val="hybridMultilevel"/>
    <w:tmpl w:val="B762A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 w15:restartNumberingAfterBreak="0">
    <w:nsid w:val="4DB565DA"/>
    <w:multiLevelType w:val="hybridMultilevel"/>
    <w:tmpl w:val="B8981AC2"/>
    <w:lvl w:ilvl="0" w:tplc="2B2EEDB4">
      <w:start w:val="2"/>
      <w:numFmt w:val="bullet"/>
      <w:lvlText w:val="-"/>
      <w:lvlJc w:val="left"/>
      <w:pPr>
        <w:ind w:left="1182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4E4B0B"/>
    <w:multiLevelType w:val="hybridMultilevel"/>
    <w:tmpl w:val="4782BF3C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8EF6672"/>
    <w:multiLevelType w:val="hybridMultilevel"/>
    <w:tmpl w:val="130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058BC"/>
    <w:multiLevelType w:val="hybridMultilevel"/>
    <w:tmpl w:val="DB5C1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E3832"/>
    <w:multiLevelType w:val="multilevel"/>
    <w:tmpl w:val="31E6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A2F66"/>
    <w:multiLevelType w:val="multilevel"/>
    <w:tmpl w:val="48B01FE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6" w15:restartNumberingAfterBreak="0">
    <w:nsid w:val="74D71DC7"/>
    <w:multiLevelType w:val="hybridMultilevel"/>
    <w:tmpl w:val="05C6F7C6"/>
    <w:lvl w:ilvl="0" w:tplc="44E8FB6C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023554"/>
    <w:multiLevelType w:val="hybridMultilevel"/>
    <w:tmpl w:val="5D3EA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F113F"/>
    <w:multiLevelType w:val="hybridMultilevel"/>
    <w:tmpl w:val="FF7E11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2952AC"/>
    <w:multiLevelType w:val="hybridMultilevel"/>
    <w:tmpl w:val="DDE08C7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41"/>
  </w:num>
  <w:num w:numId="5">
    <w:abstractNumId w:val="12"/>
  </w:num>
  <w:num w:numId="6">
    <w:abstractNumId w:val="16"/>
  </w:num>
  <w:num w:numId="7">
    <w:abstractNumId w:val="18"/>
  </w:num>
  <w:num w:numId="8">
    <w:abstractNumId w:val="19"/>
  </w:num>
  <w:num w:numId="9">
    <w:abstractNumId w:val="28"/>
  </w:num>
  <w:num w:numId="10">
    <w:abstractNumId w:val="35"/>
  </w:num>
  <w:num w:numId="11">
    <w:abstractNumId w:val="31"/>
  </w:num>
  <w:num w:numId="12">
    <w:abstractNumId w:val="21"/>
  </w:num>
  <w:num w:numId="13">
    <w:abstractNumId w:val="39"/>
  </w:num>
  <w:num w:numId="14">
    <w:abstractNumId w:val="38"/>
  </w:num>
  <w:num w:numId="15">
    <w:abstractNumId w:val="17"/>
  </w:num>
  <w:num w:numId="16">
    <w:abstractNumId w:val="5"/>
  </w:num>
  <w:num w:numId="17">
    <w:abstractNumId w:val="25"/>
  </w:num>
  <w:num w:numId="18">
    <w:abstractNumId w:val="8"/>
  </w:num>
  <w:num w:numId="19">
    <w:abstractNumId w:val="34"/>
  </w:num>
  <w:num w:numId="20">
    <w:abstractNumId w:val="7"/>
  </w:num>
  <w:num w:numId="21">
    <w:abstractNumId w:val="23"/>
  </w:num>
  <w:num w:numId="22">
    <w:abstractNumId w:val="40"/>
  </w:num>
  <w:num w:numId="23">
    <w:abstractNumId w:val="11"/>
  </w:num>
  <w:num w:numId="24">
    <w:abstractNumId w:val="9"/>
  </w:num>
  <w:num w:numId="25">
    <w:abstractNumId w:val="29"/>
  </w:num>
  <w:num w:numId="26">
    <w:abstractNumId w:val="4"/>
  </w:num>
  <w:num w:numId="27">
    <w:abstractNumId w:val="32"/>
  </w:num>
  <w:num w:numId="28">
    <w:abstractNumId w:val="15"/>
  </w:num>
  <w:num w:numId="29">
    <w:abstractNumId w:val="2"/>
  </w:num>
  <w:num w:numId="30">
    <w:abstractNumId w:val="22"/>
  </w:num>
  <w:num w:numId="31">
    <w:abstractNumId w:val="33"/>
  </w:num>
  <w:num w:numId="32">
    <w:abstractNumId w:val="0"/>
  </w:num>
  <w:num w:numId="33">
    <w:abstractNumId w:val="10"/>
  </w:num>
  <w:num w:numId="34">
    <w:abstractNumId w:val="3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"/>
  </w:num>
  <w:num w:numId="38">
    <w:abstractNumId w:val="27"/>
  </w:num>
  <w:num w:numId="39">
    <w:abstractNumId w:val="13"/>
  </w:num>
  <w:num w:numId="40">
    <w:abstractNumId w:val="6"/>
  </w:num>
  <w:num w:numId="41">
    <w:abstractNumId w:val="24"/>
  </w:num>
  <w:num w:numId="42">
    <w:abstractNumId w:val="14"/>
  </w:num>
  <w:num w:numId="4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0B"/>
    <w:rsid w:val="00000DA7"/>
    <w:rsid w:val="0000154A"/>
    <w:rsid w:val="00002989"/>
    <w:rsid w:val="00006E53"/>
    <w:rsid w:val="000121B4"/>
    <w:rsid w:val="00017C4C"/>
    <w:rsid w:val="00020698"/>
    <w:rsid w:val="00021856"/>
    <w:rsid w:val="00027BFC"/>
    <w:rsid w:val="0003349A"/>
    <w:rsid w:val="0004029A"/>
    <w:rsid w:val="00046395"/>
    <w:rsid w:val="00047368"/>
    <w:rsid w:val="0004773A"/>
    <w:rsid w:val="00054765"/>
    <w:rsid w:val="00072886"/>
    <w:rsid w:val="00073E50"/>
    <w:rsid w:val="00074FA8"/>
    <w:rsid w:val="0007684D"/>
    <w:rsid w:val="00082313"/>
    <w:rsid w:val="000848CA"/>
    <w:rsid w:val="000849CF"/>
    <w:rsid w:val="00085846"/>
    <w:rsid w:val="00086F11"/>
    <w:rsid w:val="00097A52"/>
    <w:rsid w:val="000A183B"/>
    <w:rsid w:val="000A2A69"/>
    <w:rsid w:val="000A2D26"/>
    <w:rsid w:val="000C52A3"/>
    <w:rsid w:val="000C7B73"/>
    <w:rsid w:val="000D26FB"/>
    <w:rsid w:val="000D423C"/>
    <w:rsid w:val="000D460F"/>
    <w:rsid w:val="000E0AB0"/>
    <w:rsid w:val="000E75F0"/>
    <w:rsid w:val="000F0BFA"/>
    <w:rsid w:val="000F20A2"/>
    <w:rsid w:val="000F5B6B"/>
    <w:rsid w:val="000F726F"/>
    <w:rsid w:val="001013EF"/>
    <w:rsid w:val="00112456"/>
    <w:rsid w:val="00112B50"/>
    <w:rsid w:val="00113528"/>
    <w:rsid w:val="00114E2B"/>
    <w:rsid w:val="0011516E"/>
    <w:rsid w:val="00115796"/>
    <w:rsid w:val="00116E87"/>
    <w:rsid w:val="00130A90"/>
    <w:rsid w:val="0014078A"/>
    <w:rsid w:val="00140B83"/>
    <w:rsid w:val="00145231"/>
    <w:rsid w:val="00156821"/>
    <w:rsid w:val="00160950"/>
    <w:rsid w:val="00162470"/>
    <w:rsid w:val="00165081"/>
    <w:rsid w:val="00166259"/>
    <w:rsid w:val="001750CD"/>
    <w:rsid w:val="0018067A"/>
    <w:rsid w:val="001911F7"/>
    <w:rsid w:val="001940A3"/>
    <w:rsid w:val="00194A96"/>
    <w:rsid w:val="00195CC6"/>
    <w:rsid w:val="001A48DE"/>
    <w:rsid w:val="001A7228"/>
    <w:rsid w:val="001B0B9F"/>
    <w:rsid w:val="001B6CEA"/>
    <w:rsid w:val="001C3C18"/>
    <w:rsid w:val="001C64C7"/>
    <w:rsid w:val="001D0AAE"/>
    <w:rsid w:val="001D0F85"/>
    <w:rsid w:val="001D2F9F"/>
    <w:rsid w:val="001D349B"/>
    <w:rsid w:val="001E0AA8"/>
    <w:rsid w:val="001E56D8"/>
    <w:rsid w:val="001E59D0"/>
    <w:rsid w:val="001F1355"/>
    <w:rsid w:val="001F2737"/>
    <w:rsid w:val="001F591A"/>
    <w:rsid w:val="001F624C"/>
    <w:rsid w:val="001F64FC"/>
    <w:rsid w:val="001F684D"/>
    <w:rsid w:val="00200323"/>
    <w:rsid w:val="002018AE"/>
    <w:rsid w:val="002075DF"/>
    <w:rsid w:val="0020786B"/>
    <w:rsid w:val="00222880"/>
    <w:rsid w:val="00222A8C"/>
    <w:rsid w:val="0022308A"/>
    <w:rsid w:val="002263E4"/>
    <w:rsid w:val="00244132"/>
    <w:rsid w:val="00256125"/>
    <w:rsid w:val="002633E4"/>
    <w:rsid w:val="002643B2"/>
    <w:rsid w:val="00264AA1"/>
    <w:rsid w:val="00270D3F"/>
    <w:rsid w:val="002728B6"/>
    <w:rsid w:val="002740D6"/>
    <w:rsid w:val="00276399"/>
    <w:rsid w:val="00285E58"/>
    <w:rsid w:val="00286977"/>
    <w:rsid w:val="002872D1"/>
    <w:rsid w:val="002934EB"/>
    <w:rsid w:val="00293B20"/>
    <w:rsid w:val="0029770B"/>
    <w:rsid w:val="002A26F3"/>
    <w:rsid w:val="002A530E"/>
    <w:rsid w:val="002A6499"/>
    <w:rsid w:val="002A719E"/>
    <w:rsid w:val="002B7AA3"/>
    <w:rsid w:val="002C1F77"/>
    <w:rsid w:val="002C4849"/>
    <w:rsid w:val="002D0361"/>
    <w:rsid w:val="002D0595"/>
    <w:rsid w:val="002D255B"/>
    <w:rsid w:val="002D2F92"/>
    <w:rsid w:val="002D4C29"/>
    <w:rsid w:val="002D6B1C"/>
    <w:rsid w:val="002E3B5F"/>
    <w:rsid w:val="002E438E"/>
    <w:rsid w:val="002F1ED8"/>
    <w:rsid w:val="00300295"/>
    <w:rsid w:val="003008D1"/>
    <w:rsid w:val="003010C3"/>
    <w:rsid w:val="00301939"/>
    <w:rsid w:val="00303044"/>
    <w:rsid w:val="0030525F"/>
    <w:rsid w:val="00306DD9"/>
    <w:rsid w:val="00315667"/>
    <w:rsid w:val="00320EE4"/>
    <w:rsid w:val="00321B2A"/>
    <w:rsid w:val="00323EE1"/>
    <w:rsid w:val="003441DB"/>
    <w:rsid w:val="00345DD9"/>
    <w:rsid w:val="00350B22"/>
    <w:rsid w:val="003552C0"/>
    <w:rsid w:val="0036145A"/>
    <w:rsid w:val="00361CA8"/>
    <w:rsid w:val="00362B29"/>
    <w:rsid w:val="003664F0"/>
    <w:rsid w:val="00375CA4"/>
    <w:rsid w:val="003767C7"/>
    <w:rsid w:val="00376958"/>
    <w:rsid w:val="00380639"/>
    <w:rsid w:val="0038163C"/>
    <w:rsid w:val="0038230E"/>
    <w:rsid w:val="00384A93"/>
    <w:rsid w:val="003865C1"/>
    <w:rsid w:val="00386FD8"/>
    <w:rsid w:val="00393E12"/>
    <w:rsid w:val="003A4095"/>
    <w:rsid w:val="003A521F"/>
    <w:rsid w:val="003A7D9F"/>
    <w:rsid w:val="003B147E"/>
    <w:rsid w:val="003B325A"/>
    <w:rsid w:val="003B4243"/>
    <w:rsid w:val="003B4EB1"/>
    <w:rsid w:val="003C3BF4"/>
    <w:rsid w:val="003D076D"/>
    <w:rsid w:val="003D1577"/>
    <w:rsid w:val="003D37F3"/>
    <w:rsid w:val="003D7FEE"/>
    <w:rsid w:val="003E4220"/>
    <w:rsid w:val="003F2B39"/>
    <w:rsid w:val="003F7799"/>
    <w:rsid w:val="00401480"/>
    <w:rsid w:val="004018D0"/>
    <w:rsid w:val="00404146"/>
    <w:rsid w:val="00413174"/>
    <w:rsid w:val="00414AC1"/>
    <w:rsid w:val="00416028"/>
    <w:rsid w:val="00425780"/>
    <w:rsid w:val="00430A8D"/>
    <w:rsid w:val="00451AF3"/>
    <w:rsid w:val="0045795A"/>
    <w:rsid w:val="004612F1"/>
    <w:rsid w:val="00467721"/>
    <w:rsid w:val="004677B7"/>
    <w:rsid w:val="00470555"/>
    <w:rsid w:val="00473A37"/>
    <w:rsid w:val="0048026E"/>
    <w:rsid w:val="004832AB"/>
    <w:rsid w:val="00485E61"/>
    <w:rsid w:val="00490818"/>
    <w:rsid w:val="00493902"/>
    <w:rsid w:val="00494829"/>
    <w:rsid w:val="00495146"/>
    <w:rsid w:val="004A5881"/>
    <w:rsid w:val="004B19E4"/>
    <w:rsid w:val="004B59CE"/>
    <w:rsid w:val="004C10F6"/>
    <w:rsid w:val="004C7527"/>
    <w:rsid w:val="004D0075"/>
    <w:rsid w:val="004D54CF"/>
    <w:rsid w:val="004D6713"/>
    <w:rsid w:val="004E1F2B"/>
    <w:rsid w:val="004E23FC"/>
    <w:rsid w:val="004E430F"/>
    <w:rsid w:val="004E5710"/>
    <w:rsid w:val="004F0912"/>
    <w:rsid w:val="004F3B34"/>
    <w:rsid w:val="004F54EE"/>
    <w:rsid w:val="0050060F"/>
    <w:rsid w:val="00504453"/>
    <w:rsid w:val="00510934"/>
    <w:rsid w:val="00514072"/>
    <w:rsid w:val="00514FAD"/>
    <w:rsid w:val="00516925"/>
    <w:rsid w:val="00522A51"/>
    <w:rsid w:val="005359CE"/>
    <w:rsid w:val="005401FA"/>
    <w:rsid w:val="00540665"/>
    <w:rsid w:val="005416CF"/>
    <w:rsid w:val="005456A6"/>
    <w:rsid w:val="00545785"/>
    <w:rsid w:val="00555DF3"/>
    <w:rsid w:val="005649B5"/>
    <w:rsid w:val="00564D4C"/>
    <w:rsid w:val="00567769"/>
    <w:rsid w:val="0056798A"/>
    <w:rsid w:val="005752C3"/>
    <w:rsid w:val="005813CF"/>
    <w:rsid w:val="00585699"/>
    <w:rsid w:val="00587E83"/>
    <w:rsid w:val="00593BBE"/>
    <w:rsid w:val="00595827"/>
    <w:rsid w:val="005A1CEA"/>
    <w:rsid w:val="005A36FD"/>
    <w:rsid w:val="005A76A9"/>
    <w:rsid w:val="005A7BCC"/>
    <w:rsid w:val="005B3E56"/>
    <w:rsid w:val="005B42E7"/>
    <w:rsid w:val="005C067D"/>
    <w:rsid w:val="005C2193"/>
    <w:rsid w:val="005C4541"/>
    <w:rsid w:val="005D0342"/>
    <w:rsid w:val="005D035C"/>
    <w:rsid w:val="005D3436"/>
    <w:rsid w:val="005D46B7"/>
    <w:rsid w:val="005D5E21"/>
    <w:rsid w:val="005E33B4"/>
    <w:rsid w:val="005E6AC5"/>
    <w:rsid w:val="005E6EA6"/>
    <w:rsid w:val="005F1974"/>
    <w:rsid w:val="005F60C5"/>
    <w:rsid w:val="006004F7"/>
    <w:rsid w:val="00600C6C"/>
    <w:rsid w:val="00603FD5"/>
    <w:rsid w:val="00607C97"/>
    <w:rsid w:val="00633790"/>
    <w:rsid w:val="0063557F"/>
    <w:rsid w:val="00644152"/>
    <w:rsid w:val="006513D0"/>
    <w:rsid w:val="00653068"/>
    <w:rsid w:val="00660681"/>
    <w:rsid w:val="00661FF6"/>
    <w:rsid w:val="00665CED"/>
    <w:rsid w:val="0066782E"/>
    <w:rsid w:val="00671E35"/>
    <w:rsid w:val="00673BC3"/>
    <w:rsid w:val="006861C7"/>
    <w:rsid w:val="00690DF4"/>
    <w:rsid w:val="006937D7"/>
    <w:rsid w:val="0069694E"/>
    <w:rsid w:val="006A05B4"/>
    <w:rsid w:val="006A3306"/>
    <w:rsid w:val="006A4686"/>
    <w:rsid w:val="006A688A"/>
    <w:rsid w:val="006A750E"/>
    <w:rsid w:val="006C09EA"/>
    <w:rsid w:val="006C1BD5"/>
    <w:rsid w:val="006C1E6F"/>
    <w:rsid w:val="006C2EBF"/>
    <w:rsid w:val="006C391C"/>
    <w:rsid w:val="006C3B16"/>
    <w:rsid w:val="006C7DBE"/>
    <w:rsid w:val="006D3D82"/>
    <w:rsid w:val="006D69BF"/>
    <w:rsid w:val="006E1AFF"/>
    <w:rsid w:val="006E21AE"/>
    <w:rsid w:val="006E2A8E"/>
    <w:rsid w:val="006E3BAA"/>
    <w:rsid w:val="006F5B4A"/>
    <w:rsid w:val="007145B4"/>
    <w:rsid w:val="00715A1E"/>
    <w:rsid w:val="00715FBB"/>
    <w:rsid w:val="00716A12"/>
    <w:rsid w:val="007215B4"/>
    <w:rsid w:val="007222CF"/>
    <w:rsid w:val="00725CA2"/>
    <w:rsid w:val="00726B02"/>
    <w:rsid w:val="007273CA"/>
    <w:rsid w:val="00731BB6"/>
    <w:rsid w:val="00732739"/>
    <w:rsid w:val="00734661"/>
    <w:rsid w:val="0073676E"/>
    <w:rsid w:val="00740885"/>
    <w:rsid w:val="00747E75"/>
    <w:rsid w:val="00754D84"/>
    <w:rsid w:val="00755372"/>
    <w:rsid w:val="007646EF"/>
    <w:rsid w:val="00773A93"/>
    <w:rsid w:val="0077482A"/>
    <w:rsid w:val="00774CA4"/>
    <w:rsid w:val="007761DB"/>
    <w:rsid w:val="00776F70"/>
    <w:rsid w:val="00782C8B"/>
    <w:rsid w:val="0078447D"/>
    <w:rsid w:val="007859F4"/>
    <w:rsid w:val="00787C1B"/>
    <w:rsid w:val="00790F2D"/>
    <w:rsid w:val="00791588"/>
    <w:rsid w:val="00792CF7"/>
    <w:rsid w:val="007A3FB1"/>
    <w:rsid w:val="007B2644"/>
    <w:rsid w:val="007D08DC"/>
    <w:rsid w:val="007D55A8"/>
    <w:rsid w:val="007E0C56"/>
    <w:rsid w:val="007E17B6"/>
    <w:rsid w:val="007E1F7D"/>
    <w:rsid w:val="007E243E"/>
    <w:rsid w:val="007F0396"/>
    <w:rsid w:val="007F7B02"/>
    <w:rsid w:val="00800B11"/>
    <w:rsid w:val="008016E0"/>
    <w:rsid w:val="00802D0F"/>
    <w:rsid w:val="008162A8"/>
    <w:rsid w:val="00820D74"/>
    <w:rsid w:val="008325C8"/>
    <w:rsid w:val="00832C5C"/>
    <w:rsid w:val="00832F4A"/>
    <w:rsid w:val="008405DF"/>
    <w:rsid w:val="008420EE"/>
    <w:rsid w:val="00842B50"/>
    <w:rsid w:val="00846133"/>
    <w:rsid w:val="008576FD"/>
    <w:rsid w:val="00857B4E"/>
    <w:rsid w:val="00860F36"/>
    <w:rsid w:val="008662EA"/>
    <w:rsid w:val="00871307"/>
    <w:rsid w:val="00871855"/>
    <w:rsid w:val="00872342"/>
    <w:rsid w:val="00872515"/>
    <w:rsid w:val="008754F2"/>
    <w:rsid w:val="00877A64"/>
    <w:rsid w:val="008802E7"/>
    <w:rsid w:val="008921C6"/>
    <w:rsid w:val="00893991"/>
    <w:rsid w:val="008A4A92"/>
    <w:rsid w:val="008A6023"/>
    <w:rsid w:val="008A6215"/>
    <w:rsid w:val="008B59BB"/>
    <w:rsid w:val="008B5D62"/>
    <w:rsid w:val="008C1D7C"/>
    <w:rsid w:val="008D104A"/>
    <w:rsid w:val="008D5DA9"/>
    <w:rsid w:val="008E3BE6"/>
    <w:rsid w:val="008E3EC9"/>
    <w:rsid w:val="008F36D0"/>
    <w:rsid w:val="008F3E6E"/>
    <w:rsid w:val="008F6AF5"/>
    <w:rsid w:val="00905FD2"/>
    <w:rsid w:val="0091091A"/>
    <w:rsid w:val="00910D98"/>
    <w:rsid w:val="009146EF"/>
    <w:rsid w:val="00915143"/>
    <w:rsid w:val="00923A31"/>
    <w:rsid w:val="00926CAC"/>
    <w:rsid w:val="009322A3"/>
    <w:rsid w:val="009367A3"/>
    <w:rsid w:val="00937367"/>
    <w:rsid w:val="00937C2B"/>
    <w:rsid w:val="00940EAB"/>
    <w:rsid w:val="00946728"/>
    <w:rsid w:val="00946C33"/>
    <w:rsid w:val="00951947"/>
    <w:rsid w:val="00951BCB"/>
    <w:rsid w:val="00952ACF"/>
    <w:rsid w:val="009562F9"/>
    <w:rsid w:val="009566F6"/>
    <w:rsid w:val="009600B0"/>
    <w:rsid w:val="009631F3"/>
    <w:rsid w:val="00971C1C"/>
    <w:rsid w:val="00985A32"/>
    <w:rsid w:val="009A6542"/>
    <w:rsid w:val="009C4822"/>
    <w:rsid w:val="009C6657"/>
    <w:rsid w:val="009D0A43"/>
    <w:rsid w:val="009D738A"/>
    <w:rsid w:val="009E1297"/>
    <w:rsid w:val="009E2B75"/>
    <w:rsid w:val="009E32D9"/>
    <w:rsid w:val="009E4D82"/>
    <w:rsid w:val="009F3075"/>
    <w:rsid w:val="00A0009D"/>
    <w:rsid w:val="00A0373E"/>
    <w:rsid w:val="00A03B6D"/>
    <w:rsid w:val="00A04021"/>
    <w:rsid w:val="00A060F2"/>
    <w:rsid w:val="00A1041D"/>
    <w:rsid w:val="00A1278C"/>
    <w:rsid w:val="00A20912"/>
    <w:rsid w:val="00A23694"/>
    <w:rsid w:val="00A2482B"/>
    <w:rsid w:val="00A340CC"/>
    <w:rsid w:val="00A3758C"/>
    <w:rsid w:val="00A52CE8"/>
    <w:rsid w:val="00A5487E"/>
    <w:rsid w:val="00A54A2A"/>
    <w:rsid w:val="00A56651"/>
    <w:rsid w:val="00A60FD5"/>
    <w:rsid w:val="00A61A27"/>
    <w:rsid w:val="00A63D4F"/>
    <w:rsid w:val="00A72C7D"/>
    <w:rsid w:val="00A84992"/>
    <w:rsid w:val="00A851A6"/>
    <w:rsid w:val="00A91CB5"/>
    <w:rsid w:val="00AA177A"/>
    <w:rsid w:val="00AA2FDD"/>
    <w:rsid w:val="00AA3B5E"/>
    <w:rsid w:val="00AA54EB"/>
    <w:rsid w:val="00AB32FE"/>
    <w:rsid w:val="00AB4742"/>
    <w:rsid w:val="00AC5388"/>
    <w:rsid w:val="00AC69BA"/>
    <w:rsid w:val="00AD598E"/>
    <w:rsid w:val="00AD61DD"/>
    <w:rsid w:val="00AE3510"/>
    <w:rsid w:val="00AE3CDE"/>
    <w:rsid w:val="00AE5E80"/>
    <w:rsid w:val="00AF0630"/>
    <w:rsid w:val="00AF0F5C"/>
    <w:rsid w:val="00B006F3"/>
    <w:rsid w:val="00B02D2E"/>
    <w:rsid w:val="00B03359"/>
    <w:rsid w:val="00B03939"/>
    <w:rsid w:val="00B05BCD"/>
    <w:rsid w:val="00B158A9"/>
    <w:rsid w:val="00B17FC0"/>
    <w:rsid w:val="00B214ED"/>
    <w:rsid w:val="00B219DC"/>
    <w:rsid w:val="00B22946"/>
    <w:rsid w:val="00B26B2A"/>
    <w:rsid w:val="00B3033D"/>
    <w:rsid w:val="00B331EF"/>
    <w:rsid w:val="00B41384"/>
    <w:rsid w:val="00B436E0"/>
    <w:rsid w:val="00B43FAE"/>
    <w:rsid w:val="00B54D7B"/>
    <w:rsid w:val="00B60B05"/>
    <w:rsid w:val="00B6107D"/>
    <w:rsid w:val="00B613BC"/>
    <w:rsid w:val="00B66D01"/>
    <w:rsid w:val="00B73558"/>
    <w:rsid w:val="00B77287"/>
    <w:rsid w:val="00B83004"/>
    <w:rsid w:val="00B8601A"/>
    <w:rsid w:val="00B86368"/>
    <w:rsid w:val="00B8726D"/>
    <w:rsid w:val="00B91D17"/>
    <w:rsid w:val="00B91DB6"/>
    <w:rsid w:val="00B94D7D"/>
    <w:rsid w:val="00B97718"/>
    <w:rsid w:val="00BA20F7"/>
    <w:rsid w:val="00BA4134"/>
    <w:rsid w:val="00BA5B19"/>
    <w:rsid w:val="00BC0A00"/>
    <w:rsid w:val="00BC32D3"/>
    <w:rsid w:val="00BD1D88"/>
    <w:rsid w:val="00BD7115"/>
    <w:rsid w:val="00BE0057"/>
    <w:rsid w:val="00BE09AB"/>
    <w:rsid w:val="00BE1386"/>
    <w:rsid w:val="00BE42C6"/>
    <w:rsid w:val="00BF1FB5"/>
    <w:rsid w:val="00C00A06"/>
    <w:rsid w:val="00C03B0C"/>
    <w:rsid w:val="00C05DCC"/>
    <w:rsid w:val="00C10069"/>
    <w:rsid w:val="00C107CE"/>
    <w:rsid w:val="00C11B21"/>
    <w:rsid w:val="00C150C4"/>
    <w:rsid w:val="00C1559B"/>
    <w:rsid w:val="00C26C2E"/>
    <w:rsid w:val="00C322A4"/>
    <w:rsid w:val="00C32317"/>
    <w:rsid w:val="00C32664"/>
    <w:rsid w:val="00C366D3"/>
    <w:rsid w:val="00C405B0"/>
    <w:rsid w:val="00C52EB2"/>
    <w:rsid w:val="00C63E66"/>
    <w:rsid w:val="00C70014"/>
    <w:rsid w:val="00C7155F"/>
    <w:rsid w:val="00C731D4"/>
    <w:rsid w:val="00C73BDD"/>
    <w:rsid w:val="00C851FF"/>
    <w:rsid w:val="00C90479"/>
    <w:rsid w:val="00C92E20"/>
    <w:rsid w:val="00C94FF3"/>
    <w:rsid w:val="00CA6637"/>
    <w:rsid w:val="00CA741C"/>
    <w:rsid w:val="00CB40E3"/>
    <w:rsid w:val="00CC0BD6"/>
    <w:rsid w:val="00CC4123"/>
    <w:rsid w:val="00CC65A1"/>
    <w:rsid w:val="00CD1593"/>
    <w:rsid w:val="00CD2423"/>
    <w:rsid w:val="00CD5421"/>
    <w:rsid w:val="00CD6BFE"/>
    <w:rsid w:val="00CE3B33"/>
    <w:rsid w:val="00CE58DC"/>
    <w:rsid w:val="00CE6BC0"/>
    <w:rsid w:val="00D0035F"/>
    <w:rsid w:val="00D02240"/>
    <w:rsid w:val="00D0400A"/>
    <w:rsid w:val="00D13547"/>
    <w:rsid w:val="00D20145"/>
    <w:rsid w:val="00D2052A"/>
    <w:rsid w:val="00D24AB3"/>
    <w:rsid w:val="00D2676E"/>
    <w:rsid w:val="00D31A85"/>
    <w:rsid w:val="00D3260C"/>
    <w:rsid w:val="00D423AC"/>
    <w:rsid w:val="00D42707"/>
    <w:rsid w:val="00D451AD"/>
    <w:rsid w:val="00D45B05"/>
    <w:rsid w:val="00D47B72"/>
    <w:rsid w:val="00D53B28"/>
    <w:rsid w:val="00D541B6"/>
    <w:rsid w:val="00D56103"/>
    <w:rsid w:val="00D561AF"/>
    <w:rsid w:val="00D67282"/>
    <w:rsid w:val="00D7205F"/>
    <w:rsid w:val="00D73336"/>
    <w:rsid w:val="00D7410A"/>
    <w:rsid w:val="00D764C7"/>
    <w:rsid w:val="00D82B78"/>
    <w:rsid w:val="00D835CA"/>
    <w:rsid w:val="00D836C6"/>
    <w:rsid w:val="00D845C9"/>
    <w:rsid w:val="00D8774B"/>
    <w:rsid w:val="00D93193"/>
    <w:rsid w:val="00D949F0"/>
    <w:rsid w:val="00DA629D"/>
    <w:rsid w:val="00DB176E"/>
    <w:rsid w:val="00DB3931"/>
    <w:rsid w:val="00DC2DB5"/>
    <w:rsid w:val="00DC366C"/>
    <w:rsid w:val="00DC6266"/>
    <w:rsid w:val="00DD2419"/>
    <w:rsid w:val="00DD5822"/>
    <w:rsid w:val="00DE0E66"/>
    <w:rsid w:val="00DE3876"/>
    <w:rsid w:val="00DE599C"/>
    <w:rsid w:val="00DF1BAE"/>
    <w:rsid w:val="00DF1F91"/>
    <w:rsid w:val="00DF5513"/>
    <w:rsid w:val="00DF7253"/>
    <w:rsid w:val="00DF783B"/>
    <w:rsid w:val="00E000AB"/>
    <w:rsid w:val="00E02373"/>
    <w:rsid w:val="00E0601E"/>
    <w:rsid w:val="00E06692"/>
    <w:rsid w:val="00E128AF"/>
    <w:rsid w:val="00E13A77"/>
    <w:rsid w:val="00E21E2F"/>
    <w:rsid w:val="00E233CA"/>
    <w:rsid w:val="00E2565E"/>
    <w:rsid w:val="00E3293D"/>
    <w:rsid w:val="00E3737E"/>
    <w:rsid w:val="00E435FB"/>
    <w:rsid w:val="00E50895"/>
    <w:rsid w:val="00E50F2F"/>
    <w:rsid w:val="00E51B83"/>
    <w:rsid w:val="00E53797"/>
    <w:rsid w:val="00E548A1"/>
    <w:rsid w:val="00E55FA4"/>
    <w:rsid w:val="00E57B2D"/>
    <w:rsid w:val="00E57C59"/>
    <w:rsid w:val="00E66409"/>
    <w:rsid w:val="00E72287"/>
    <w:rsid w:val="00E7661A"/>
    <w:rsid w:val="00E76BFE"/>
    <w:rsid w:val="00E77EB6"/>
    <w:rsid w:val="00E82A24"/>
    <w:rsid w:val="00E837F6"/>
    <w:rsid w:val="00E856E1"/>
    <w:rsid w:val="00E90BA5"/>
    <w:rsid w:val="00E921CD"/>
    <w:rsid w:val="00E9263D"/>
    <w:rsid w:val="00E92D6A"/>
    <w:rsid w:val="00EA07BF"/>
    <w:rsid w:val="00EA5B92"/>
    <w:rsid w:val="00EA5EC2"/>
    <w:rsid w:val="00EB0500"/>
    <w:rsid w:val="00EB2988"/>
    <w:rsid w:val="00EB3073"/>
    <w:rsid w:val="00EB6F8F"/>
    <w:rsid w:val="00EC0971"/>
    <w:rsid w:val="00EC6AF6"/>
    <w:rsid w:val="00ED7362"/>
    <w:rsid w:val="00EE09B2"/>
    <w:rsid w:val="00EE3513"/>
    <w:rsid w:val="00EE4B29"/>
    <w:rsid w:val="00EE744F"/>
    <w:rsid w:val="00EF1CC9"/>
    <w:rsid w:val="00F03D87"/>
    <w:rsid w:val="00F05CE2"/>
    <w:rsid w:val="00F06325"/>
    <w:rsid w:val="00F11C03"/>
    <w:rsid w:val="00F152C9"/>
    <w:rsid w:val="00F24491"/>
    <w:rsid w:val="00F35575"/>
    <w:rsid w:val="00F37AF5"/>
    <w:rsid w:val="00F61E15"/>
    <w:rsid w:val="00F62CB3"/>
    <w:rsid w:val="00F630B1"/>
    <w:rsid w:val="00F64C4E"/>
    <w:rsid w:val="00F663E8"/>
    <w:rsid w:val="00F728A6"/>
    <w:rsid w:val="00F83629"/>
    <w:rsid w:val="00F87132"/>
    <w:rsid w:val="00F9275E"/>
    <w:rsid w:val="00FA17F4"/>
    <w:rsid w:val="00FA413D"/>
    <w:rsid w:val="00FB2D9B"/>
    <w:rsid w:val="00FB3F8C"/>
    <w:rsid w:val="00FB7FF7"/>
    <w:rsid w:val="00FC1C8B"/>
    <w:rsid w:val="00FC2984"/>
    <w:rsid w:val="00FC46C0"/>
    <w:rsid w:val="00FC5703"/>
    <w:rsid w:val="00FD181E"/>
    <w:rsid w:val="00FD575B"/>
    <w:rsid w:val="00FD57B0"/>
    <w:rsid w:val="00FD7D54"/>
    <w:rsid w:val="00FE363C"/>
    <w:rsid w:val="00FE43CD"/>
    <w:rsid w:val="00FF2B65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50AFB"/>
  <w15:docId w15:val="{844EFE45-30CC-43DD-952A-575B563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1B4"/>
  </w:style>
  <w:style w:type="paragraph" w:styleId="Nadpis1">
    <w:name w:val="heading 1"/>
    <w:basedOn w:val="Normlny"/>
    <w:next w:val="Normlny"/>
    <w:link w:val="Nadpis1Char"/>
    <w:qFormat/>
    <w:rsid w:val="0029770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9770B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9770B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9770B"/>
    <w:pPr>
      <w:keepNext/>
      <w:numPr>
        <w:numId w:val="1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9770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9770B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9770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9770B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9770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770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9770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9770B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9770B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9770B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9770B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9770B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9770B"/>
  </w:style>
  <w:style w:type="paragraph" w:customStyle="1" w:styleId="Normln1">
    <w:name w:val="Normální1"/>
    <w:basedOn w:val="Normlny"/>
    <w:rsid w:val="0029770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29770B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29770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9770B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9770B"/>
    <w:pPr>
      <w:spacing w:after="0" w:line="240" w:lineRule="auto"/>
      <w:jc w:val="center"/>
    </w:pPr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9770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9770B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29770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29770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9770B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29770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9770B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9770B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29770B"/>
  </w:style>
  <w:style w:type="paragraph" w:styleId="Zarkazkladnhotextu3">
    <w:name w:val="Body Text Indent 3"/>
    <w:basedOn w:val="Normlny"/>
    <w:link w:val="Zarkazkladnhotextu3Char"/>
    <w:rsid w:val="0029770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770B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297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29770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9770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29770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29770B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2977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9770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97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ekzoznamu1">
    <w:name w:val="Odsek zoznamu1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re">
    <w:name w:val="pre"/>
    <w:basedOn w:val="Predvolenpsmoodseku"/>
    <w:rsid w:val="0029770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9770B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9770B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9770B"/>
    <w:pPr>
      <w:numPr>
        <w:numId w:val="3"/>
      </w:numPr>
    </w:pPr>
  </w:style>
  <w:style w:type="numbering" w:customStyle="1" w:styleId="tl5">
    <w:name w:val="Štýl5"/>
    <w:rsid w:val="0029770B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297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77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ouitHypertextovPrepojenie">
    <w:name w:val="FollowedHyperlink"/>
    <w:uiPriority w:val="99"/>
    <w:unhideWhenUsed/>
    <w:rsid w:val="0029770B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29770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9770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Default">
    <w:name w:val="Default"/>
    <w:rsid w:val="0029770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font5">
    <w:name w:val="font5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xl66">
    <w:name w:val="xl66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paragraph" w:customStyle="1" w:styleId="xl67">
    <w:name w:val="xl67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table" w:styleId="Mriekatabuky">
    <w:name w:val="Table Grid"/>
    <w:basedOn w:val="Normlnatabuka"/>
    <w:rsid w:val="0029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29770B"/>
    <w:pPr>
      <w:numPr>
        <w:numId w:val="5"/>
      </w:numPr>
    </w:pPr>
  </w:style>
  <w:style w:type="numbering" w:customStyle="1" w:styleId="tl2">
    <w:name w:val="Štýl2"/>
    <w:rsid w:val="0029770B"/>
    <w:pPr>
      <w:numPr>
        <w:numId w:val="6"/>
      </w:numPr>
    </w:pPr>
  </w:style>
  <w:style w:type="numbering" w:customStyle="1" w:styleId="tl4">
    <w:name w:val="Štýl4"/>
    <w:rsid w:val="0029770B"/>
    <w:pPr>
      <w:numPr>
        <w:numId w:val="7"/>
      </w:numPr>
    </w:pPr>
  </w:style>
  <w:style w:type="numbering" w:customStyle="1" w:styleId="tl6">
    <w:name w:val="Štýl6"/>
    <w:rsid w:val="0029770B"/>
    <w:pPr>
      <w:numPr>
        <w:numId w:val="8"/>
      </w:numPr>
    </w:pPr>
  </w:style>
  <w:style w:type="numbering" w:customStyle="1" w:styleId="tl7">
    <w:name w:val="Štýl7"/>
    <w:rsid w:val="0029770B"/>
    <w:pPr>
      <w:numPr>
        <w:numId w:val="9"/>
      </w:numPr>
    </w:pPr>
  </w:style>
  <w:style w:type="numbering" w:customStyle="1" w:styleId="tl8">
    <w:name w:val="Štýl8"/>
    <w:rsid w:val="0029770B"/>
    <w:pPr>
      <w:numPr>
        <w:numId w:val="10"/>
      </w:numPr>
    </w:pPr>
  </w:style>
  <w:style w:type="character" w:styleId="PsacstrojHTML">
    <w:name w:val="HTML Typewriter"/>
    <w:unhideWhenUsed/>
    <w:rsid w:val="0029770B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29770B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Times New Roman"/>
      <w:sz w:val="24"/>
      <w:szCs w:val="20"/>
      <w:lang w:val="de-DE" w:eastAsia="sk-SK"/>
    </w:rPr>
  </w:style>
  <w:style w:type="character" w:customStyle="1" w:styleId="apple-converted-space">
    <w:name w:val="apple-converted-space"/>
    <w:rsid w:val="0029770B"/>
  </w:style>
  <w:style w:type="character" w:styleId="Zvraznenie">
    <w:name w:val="Emphasis"/>
    <w:basedOn w:val="Predvolenpsmoodseku"/>
    <w:uiPriority w:val="20"/>
    <w:qFormat/>
    <w:rsid w:val="0029770B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9770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770B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770B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Siln">
    <w:name w:val="Strong"/>
    <w:basedOn w:val="Predvolenpsmoodseku"/>
    <w:uiPriority w:val="22"/>
    <w:qFormat/>
    <w:rsid w:val="0029770B"/>
    <w:rPr>
      <w:b/>
      <w:bCs/>
    </w:rPr>
  </w:style>
  <w:style w:type="paragraph" w:styleId="Revzia">
    <w:name w:val="Revision"/>
    <w:hidden/>
    <w:uiPriority w:val="99"/>
    <w:semiHidden/>
    <w:rsid w:val="007E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AAE6-4A0C-45A4-8367-2F91F190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2375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ochranu údajov v  súlade  so  zákonom  č.215/2004  Z.z. o ochrane  utajovaných  </vt:lpstr>
    </vt:vector>
  </TitlesOfParts>
  <Company>MVSR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Varga</cp:lastModifiedBy>
  <cp:revision>8</cp:revision>
  <cp:lastPrinted>2023-10-24T09:42:00Z</cp:lastPrinted>
  <dcterms:created xsi:type="dcterms:W3CDTF">2023-10-19T10:36:00Z</dcterms:created>
  <dcterms:modified xsi:type="dcterms:W3CDTF">2023-10-27T06:37:00Z</dcterms:modified>
</cp:coreProperties>
</file>