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06A9" w14:textId="77777777" w:rsidR="00984BB0" w:rsidRPr="00FD172E" w:rsidRDefault="00984BB0" w:rsidP="00984BB0">
      <w:pPr>
        <w:pStyle w:val="Zkladntext31"/>
        <w:rPr>
          <w:rFonts w:ascii="Arial" w:hAnsi="Arial" w:cs="Arial"/>
          <w:b/>
          <w:bCs/>
          <w:caps/>
          <w:color w:val="auto"/>
          <w:sz w:val="18"/>
          <w:szCs w:val="18"/>
        </w:rPr>
      </w:pPr>
    </w:p>
    <w:p w14:paraId="490B4714" w14:textId="77777777" w:rsidR="00984BB0" w:rsidRPr="00FD172E" w:rsidRDefault="00984BB0" w:rsidP="00984BB0">
      <w:pPr>
        <w:pStyle w:val="Zkladntext31"/>
        <w:jc w:val="left"/>
        <w:rPr>
          <w:rFonts w:ascii="Arial" w:hAnsi="Arial" w:cs="Arial"/>
          <w:b/>
          <w:bCs/>
          <w:caps/>
          <w:color w:val="auto"/>
          <w:sz w:val="18"/>
          <w:szCs w:val="18"/>
        </w:rPr>
      </w:pPr>
    </w:p>
    <w:p w14:paraId="50B2A142" w14:textId="77777777" w:rsidR="00984BB0" w:rsidRPr="00FD172E" w:rsidRDefault="00984BB0" w:rsidP="00984BB0">
      <w:pPr>
        <w:pStyle w:val="Zkladntext31"/>
        <w:jc w:val="left"/>
        <w:rPr>
          <w:rFonts w:ascii="Arial" w:hAnsi="Arial" w:cs="Arial"/>
          <w:b/>
          <w:bCs/>
          <w:caps/>
          <w:color w:val="auto"/>
          <w:sz w:val="18"/>
          <w:szCs w:val="18"/>
        </w:rPr>
      </w:pPr>
    </w:p>
    <w:p w14:paraId="6FE1366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2DF09D3B" w14:textId="77777777" w:rsidR="00984BB0" w:rsidRPr="00FD172E" w:rsidRDefault="00984BB0" w:rsidP="00984BB0">
      <w:pPr>
        <w:pStyle w:val="Zkladntext31"/>
        <w:jc w:val="left"/>
        <w:rPr>
          <w:rFonts w:ascii="Arial" w:hAnsi="Arial" w:cs="Arial"/>
          <w:b/>
          <w:bCs/>
          <w:caps/>
          <w:color w:val="auto"/>
          <w:sz w:val="18"/>
          <w:szCs w:val="18"/>
        </w:rPr>
      </w:pPr>
    </w:p>
    <w:p w14:paraId="02CCA080" w14:textId="77777777" w:rsidR="00984BB0" w:rsidRPr="00FD172E" w:rsidRDefault="00984BB0" w:rsidP="00984BB0">
      <w:pPr>
        <w:pStyle w:val="Zkladntext31"/>
        <w:jc w:val="left"/>
        <w:rPr>
          <w:rFonts w:ascii="Arial" w:hAnsi="Arial" w:cs="Arial"/>
          <w:b/>
          <w:bCs/>
          <w:caps/>
          <w:color w:val="auto"/>
          <w:sz w:val="18"/>
          <w:szCs w:val="18"/>
        </w:rPr>
      </w:pPr>
    </w:p>
    <w:p w14:paraId="7F360D96" w14:textId="77777777" w:rsidR="00984BB0" w:rsidRPr="00FD172E" w:rsidRDefault="00984BB0" w:rsidP="00984BB0">
      <w:pPr>
        <w:pStyle w:val="Zkladntext31"/>
        <w:rPr>
          <w:rFonts w:ascii="Arial" w:hAnsi="Arial" w:cs="Arial"/>
          <w:b/>
          <w:bCs/>
          <w:caps/>
          <w:color w:val="auto"/>
          <w:sz w:val="18"/>
          <w:szCs w:val="18"/>
        </w:rPr>
      </w:pPr>
    </w:p>
    <w:p w14:paraId="57B43173"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36D9E0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5F7B9D35" w14:textId="77777777" w:rsidR="00984BB0" w:rsidRPr="00FD172E" w:rsidRDefault="00984BB0" w:rsidP="00984BB0">
      <w:pPr>
        <w:pStyle w:val="Zkladntext31"/>
        <w:jc w:val="left"/>
        <w:rPr>
          <w:rFonts w:ascii="Arial" w:hAnsi="Arial" w:cs="Arial"/>
          <w:b/>
          <w:bCs/>
          <w:caps/>
          <w:color w:val="auto"/>
          <w:sz w:val="32"/>
          <w:szCs w:val="32"/>
        </w:rPr>
      </w:pPr>
    </w:p>
    <w:p w14:paraId="244AE46E"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682A1232" w14:textId="0244CBE3" w:rsidR="00984BB0" w:rsidRPr="00FD172E" w:rsidRDefault="00C7737F" w:rsidP="00C7737F">
      <w:pPr>
        <w:pStyle w:val="Zkladntext31"/>
        <w:rPr>
          <w:rFonts w:ascii="Arial" w:hAnsi="Arial" w:cs="Arial"/>
          <w:color w:val="auto"/>
          <w:sz w:val="18"/>
          <w:szCs w:val="18"/>
        </w:rPr>
      </w:pPr>
      <w:bookmarkStart w:id="0" w:name="_Hlk149313395"/>
      <w:r w:rsidRPr="00C7737F">
        <w:rPr>
          <w:rFonts w:ascii="Arial" w:hAnsi="Arial" w:cs="Arial"/>
          <w:color w:val="auto"/>
          <w:sz w:val="18"/>
          <w:szCs w:val="18"/>
          <w:highlight w:val="green"/>
        </w:rPr>
        <w:t>(OPRAVA 27.10.2023)</w:t>
      </w:r>
    </w:p>
    <w:bookmarkEnd w:id="0"/>
    <w:p w14:paraId="3108F7E2" w14:textId="77777777" w:rsidR="00984BB0" w:rsidRPr="00FD172E" w:rsidRDefault="00984BB0" w:rsidP="00984BB0">
      <w:pPr>
        <w:pStyle w:val="Zkladntext31"/>
        <w:rPr>
          <w:rFonts w:ascii="Arial" w:hAnsi="Arial" w:cs="Arial"/>
          <w:color w:val="auto"/>
          <w:sz w:val="18"/>
          <w:szCs w:val="18"/>
        </w:rPr>
      </w:pPr>
    </w:p>
    <w:p w14:paraId="401A6C46"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50B884BB" w14:textId="77777777" w:rsidR="00705BF2" w:rsidRDefault="00705BF2" w:rsidP="00705BF2">
      <w:pPr>
        <w:ind w:left="36"/>
        <w:jc w:val="center"/>
        <w:rPr>
          <w:rFonts w:ascii="Arial" w:hAnsi="Arial" w:cs="Arial"/>
          <w:b/>
          <w:bCs/>
          <w:sz w:val="32"/>
          <w:szCs w:val="32"/>
        </w:rPr>
      </w:pPr>
    </w:p>
    <w:p w14:paraId="2398E043" w14:textId="2742EE39" w:rsidR="00F6122C" w:rsidRPr="00CD5510" w:rsidRDefault="00E35628" w:rsidP="00317575">
      <w:pPr>
        <w:pStyle w:val="Zkladntext31"/>
        <w:rPr>
          <w:rFonts w:ascii="Arial" w:hAnsi="Arial" w:cs="Arial"/>
          <w:b/>
          <w:color w:val="auto"/>
          <w:sz w:val="28"/>
          <w:szCs w:val="28"/>
        </w:rPr>
      </w:pPr>
      <w:r w:rsidRPr="00CD5510">
        <w:rPr>
          <w:rFonts w:ascii="Arial" w:hAnsi="Arial" w:cs="Arial"/>
          <w:b/>
          <w:color w:val="auto"/>
          <w:sz w:val="28"/>
          <w:szCs w:val="28"/>
        </w:rPr>
        <w:t>„</w:t>
      </w:r>
      <w:r w:rsidR="00CD5510" w:rsidRPr="00CD5510">
        <w:rPr>
          <w:rFonts w:ascii="Arial" w:hAnsi="Arial" w:cs="Arial"/>
          <w:b/>
          <w:color w:val="auto"/>
          <w:sz w:val="28"/>
          <w:szCs w:val="28"/>
          <w:shd w:val="clear" w:color="auto" w:fill="FFFFFF"/>
        </w:rPr>
        <w:t>Modernizácia materiálno-technického vybavenia - poľnohospodárska technika</w:t>
      </w:r>
      <w:r w:rsidR="00705BF2" w:rsidRPr="00CD5510">
        <w:rPr>
          <w:rFonts w:ascii="Arial" w:hAnsi="Arial" w:cs="Arial"/>
          <w:b/>
          <w:color w:val="auto"/>
          <w:sz w:val="28"/>
          <w:szCs w:val="28"/>
        </w:rPr>
        <w:t>"</w:t>
      </w:r>
    </w:p>
    <w:p w14:paraId="3AE03C9D" w14:textId="77777777" w:rsidR="00F6122C" w:rsidRDefault="00F6122C" w:rsidP="00984BB0">
      <w:pPr>
        <w:pStyle w:val="Zkladntext31"/>
        <w:rPr>
          <w:rFonts w:ascii="Arial" w:hAnsi="Arial" w:cs="Arial"/>
          <w:b/>
          <w:color w:val="auto"/>
          <w:sz w:val="28"/>
          <w:szCs w:val="28"/>
        </w:rPr>
      </w:pPr>
    </w:p>
    <w:p w14:paraId="47821772" w14:textId="77777777" w:rsidR="00F6122C" w:rsidRPr="00FD172E" w:rsidRDefault="00F6122C" w:rsidP="00984BB0">
      <w:pPr>
        <w:pStyle w:val="Zkladntext31"/>
        <w:rPr>
          <w:rFonts w:ascii="Arial" w:hAnsi="Arial" w:cs="Arial"/>
          <w:b/>
          <w:color w:val="auto"/>
          <w:sz w:val="28"/>
          <w:szCs w:val="28"/>
        </w:rPr>
      </w:pPr>
    </w:p>
    <w:p w14:paraId="64CA4408" w14:textId="77777777" w:rsidR="00984BB0" w:rsidRPr="00FD172E" w:rsidRDefault="00984BB0" w:rsidP="00984BB0">
      <w:pPr>
        <w:pStyle w:val="Zkladntext31"/>
        <w:rPr>
          <w:rFonts w:ascii="Arial" w:hAnsi="Arial" w:cs="Arial"/>
          <w:color w:val="auto"/>
          <w:sz w:val="18"/>
          <w:szCs w:val="18"/>
        </w:rPr>
      </w:pPr>
    </w:p>
    <w:p w14:paraId="3EA0DC05" w14:textId="77777777" w:rsidR="00984BB0" w:rsidRPr="00FD172E" w:rsidRDefault="00984BB0" w:rsidP="00984BB0">
      <w:pPr>
        <w:pStyle w:val="Zkladntext31"/>
        <w:jc w:val="left"/>
        <w:rPr>
          <w:rFonts w:ascii="Arial" w:hAnsi="Arial" w:cs="Arial"/>
          <w:color w:val="auto"/>
          <w:sz w:val="18"/>
          <w:szCs w:val="18"/>
        </w:rPr>
      </w:pPr>
    </w:p>
    <w:p w14:paraId="3C2581FC" w14:textId="77777777" w:rsidR="00984BB0" w:rsidRPr="00FD172E" w:rsidRDefault="00984BB0" w:rsidP="00984BB0">
      <w:pPr>
        <w:pStyle w:val="Zkladntext31"/>
        <w:rPr>
          <w:rFonts w:ascii="Arial" w:hAnsi="Arial" w:cs="Arial"/>
          <w:color w:val="auto"/>
          <w:sz w:val="18"/>
          <w:szCs w:val="18"/>
        </w:rPr>
      </w:pPr>
    </w:p>
    <w:p w14:paraId="05F8760B" w14:textId="77777777" w:rsidR="00984BB0" w:rsidRPr="00FD172E" w:rsidRDefault="00984BB0" w:rsidP="00984BB0">
      <w:pPr>
        <w:pStyle w:val="Zkladntext31"/>
        <w:rPr>
          <w:rFonts w:ascii="Arial" w:hAnsi="Arial" w:cs="Arial"/>
          <w:color w:val="auto"/>
          <w:sz w:val="18"/>
          <w:szCs w:val="18"/>
        </w:rPr>
      </w:pPr>
    </w:p>
    <w:p w14:paraId="27D54124" w14:textId="77777777" w:rsidR="00984BB0" w:rsidRPr="00FD172E" w:rsidRDefault="00984BB0" w:rsidP="00984BB0">
      <w:pPr>
        <w:pStyle w:val="Zkladntext31"/>
        <w:rPr>
          <w:rFonts w:ascii="Arial" w:hAnsi="Arial" w:cs="Arial"/>
          <w:color w:val="auto"/>
          <w:sz w:val="18"/>
          <w:szCs w:val="18"/>
        </w:rPr>
      </w:pPr>
    </w:p>
    <w:p w14:paraId="3B30BDF2" w14:textId="77777777" w:rsidR="00984BB0" w:rsidRPr="00FD172E" w:rsidRDefault="00984BB0" w:rsidP="00984BB0">
      <w:pPr>
        <w:pStyle w:val="Zkladntext31"/>
        <w:rPr>
          <w:rFonts w:ascii="Arial" w:hAnsi="Arial" w:cs="Arial"/>
          <w:color w:val="auto"/>
          <w:sz w:val="18"/>
          <w:szCs w:val="18"/>
        </w:rPr>
      </w:pPr>
    </w:p>
    <w:p w14:paraId="57F3CBC6" w14:textId="77777777" w:rsidR="00984BB0" w:rsidRPr="00FD172E" w:rsidRDefault="00984BB0" w:rsidP="00984BB0">
      <w:pPr>
        <w:pStyle w:val="Zkladntext31"/>
        <w:rPr>
          <w:rFonts w:ascii="Arial" w:hAnsi="Arial" w:cs="Arial"/>
          <w:color w:val="auto"/>
          <w:sz w:val="18"/>
          <w:szCs w:val="18"/>
        </w:rPr>
      </w:pPr>
    </w:p>
    <w:p w14:paraId="3EDD431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100996FD" w14:textId="77777777" w:rsidTr="00E66605">
        <w:trPr>
          <w:trHeight w:val="1001"/>
        </w:trPr>
        <w:tc>
          <w:tcPr>
            <w:tcW w:w="5176" w:type="dxa"/>
          </w:tcPr>
          <w:p w14:paraId="4964CE1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3B42E2F5"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AF23469" w14:textId="77777777" w:rsidR="00564DA0" w:rsidRDefault="00564DA0" w:rsidP="00984BB0">
      <w:pPr>
        <w:rPr>
          <w:rFonts w:ascii="Arial" w:hAnsi="Arial" w:cs="Arial"/>
          <w:b/>
          <w:bCs/>
        </w:rPr>
      </w:pPr>
    </w:p>
    <w:p w14:paraId="18D18B72" w14:textId="77777777" w:rsidR="00564DA0" w:rsidRDefault="00564DA0" w:rsidP="00984BB0">
      <w:pPr>
        <w:rPr>
          <w:rFonts w:ascii="Arial" w:hAnsi="Arial" w:cs="Arial"/>
          <w:b/>
          <w:bCs/>
        </w:rPr>
      </w:pPr>
    </w:p>
    <w:p w14:paraId="39DF4C16" w14:textId="77777777" w:rsidR="00564DA0" w:rsidRDefault="00564DA0" w:rsidP="00984BB0">
      <w:pPr>
        <w:rPr>
          <w:rFonts w:ascii="Arial" w:hAnsi="Arial" w:cs="Arial"/>
          <w:b/>
          <w:bCs/>
        </w:rPr>
      </w:pPr>
    </w:p>
    <w:p w14:paraId="4676C042" w14:textId="77777777" w:rsidR="00564DA0" w:rsidRDefault="00564DA0" w:rsidP="00984BB0">
      <w:pPr>
        <w:rPr>
          <w:rFonts w:ascii="Arial" w:hAnsi="Arial" w:cs="Arial"/>
          <w:b/>
          <w:bCs/>
        </w:rPr>
      </w:pPr>
    </w:p>
    <w:p w14:paraId="54BA7CC4" w14:textId="77777777" w:rsidR="00564DA0" w:rsidRPr="00705BF2" w:rsidRDefault="00564DA0" w:rsidP="00984BB0">
      <w:pPr>
        <w:rPr>
          <w:rFonts w:asciiTheme="minorHAnsi" w:hAnsiTheme="minorHAnsi" w:cstheme="minorHAnsi"/>
          <w:b/>
          <w:bCs/>
        </w:rPr>
      </w:pPr>
    </w:p>
    <w:p w14:paraId="0782E8E5" w14:textId="77777777" w:rsidR="00CD5510" w:rsidRPr="00705BF2" w:rsidRDefault="00CD5510" w:rsidP="00CD5510">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Pr>
          <w:rFonts w:asciiTheme="minorHAnsi" w:hAnsiTheme="minorHAnsi" w:cstheme="minorHAnsi"/>
          <w:lang w:val="sk-SK"/>
        </w:rPr>
        <w:t xml:space="preserve">Ing. Peter Lupták </w:t>
      </w:r>
    </w:p>
    <w:p w14:paraId="7739D880" w14:textId="77777777" w:rsidR="00705BF2" w:rsidRPr="00705BF2" w:rsidRDefault="00705BF2" w:rsidP="00705BF2">
      <w:pPr>
        <w:jc w:val="both"/>
        <w:rPr>
          <w:rFonts w:asciiTheme="minorHAnsi" w:hAnsiTheme="minorHAnsi" w:cstheme="minorHAnsi"/>
          <w:b/>
          <w:bCs/>
          <w:kern w:val="32"/>
        </w:rPr>
      </w:pPr>
    </w:p>
    <w:p w14:paraId="013395D9"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3085650"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131C6B4" w14:textId="77777777" w:rsidTr="00E66605">
        <w:trPr>
          <w:trHeight w:val="87"/>
        </w:trPr>
        <w:tc>
          <w:tcPr>
            <w:tcW w:w="9170" w:type="dxa"/>
          </w:tcPr>
          <w:p w14:paraId="61E4028B"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03427EC8"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29066638" w14:textId="77777777" w:rsidR="00984BB0" w:rsidRPr="00FD172E" w:rsidRDefault="00984BB0" w:rsidP="00E66605">
            <w:pPr>
              <w:tabs>
                <w:tab w:val="left" w:pos="540"/>
              </w:tabs>
              <w:ind w:left="540"/>
              <w:rPr>
                <w:rFonts w:ascii="Arial" w:hAnsi="Arial" w:cs="Arial"/>
                <w:b/>
                <w:bCs/>
                <w:sz w:val="18"/>
                <w:szCs w:val="18"/>
              </w:rPr>
            </w:pPr>
          </w:p>
          <w:p w14:paraId="758C4896"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21C995F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8AAE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C51431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87A08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2250B7E"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36B51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37CD344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65B5F3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A6159A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3B99291" w14:textId="77777777" w:rsidR="00984BB0" w:rsidRPr="00FD172E" w:rsidRDefault="00984BB0" w:rsidP="00E66605">
            <w:pPr>
              <w:tabs>
                <w:tab w:val="left" w:pos="0"/>
              </w:tabs>
              <w:ind w:hanging="427"/>
              <w:rPr>
                <w:rFonts w:ascii="Arial" w:hAnsi="Arial" w:cs="Arial"/>
                <w:sz w:val="18"/>
                <w:szCs w:val="18"/>
              </w:rPr>
            </w:pPr>
          </w:p>
          <w:p w14:paraId="1138AD47"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465C4626"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5CFBF2F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48A52C1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039A9029"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B9921C6" w14:textId="77777777" w:rsidR="00984BB0" w:rsidRPr="00FD172E" w:rsidRDefault="00984BB0" w:rsidP="00E66605">
            <w:pPr>
              <w:tabs>
                <w:tab w:val="left" w:pos="540"/>
              </w:tabs>
              <w:ind w:left="567" w:hanging="427"/>
              <w:rPr>
                <w:rFonts w:ascii="Arial" w:hAnsi="Arial" w:cs="Arial"/>
                <w:b/>
                <w:bCs/>
                <w:sz w:val="18"/>
                <w:szCs w:val="18"/>
              </w:rPr>
            </w:pPr>
          </w:p>
          <w:p w14:paraId="1CB1A191"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658FFC15"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5FC6AB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63B274C8"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0371930"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E1BEE"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3A125CF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8551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EA6293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37886E69" w14:textId="77777777" w:rsidR="00984BB0" w:rsidRPr="00FD172E" w:rsidRDefault="00984BB0" w:rsidP="00E66605">
            <w:pPr>
              <w:tabs>
                <w:tab w:val="left" w:pos="567"/>
              </w:tabs>
              <w:rPr>
                <w:rFonts w:ascii="Arial" w:hAnsi="Arial" w:cs="Arial"/>
                <w:sz w:val="18"/>
                <w:szCs w:val="18"/>
              </w:rPr>
            </w:pPr>
          </w:p>
          <w:p w14:paraId="080091E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8EA2A01"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A5A2F1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0CD97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A3B7196"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258142EA"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6AF0C00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104CA01"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1FC6580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72B482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727BCA92"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2172B0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1DDAFCF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752783DE" w14:textId="77777777" w:rsidR="00984BB0" w:rsidRPr="00FD172E" w:rsidRDefault="00984BB0" w:rsidP="00E66605">
            <w:pPr>
              <w:tabs>
                <w:tab w:val="left" w:pos="567"/>
              </w:tabs>
              <w:rPr>
                <w:rFonts w:ascii="Arial" w:hAnsi="Arial" w:cs="Arial"/>
                <w:b/>
                <w:bCs/>
                <w:sz w:val="18"/>
                <w:szCs w:val="18"/>
              </w:rPr>
            </w:pPr>
          </w:p>
          <w:p w14:paraId="07FACA5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B306A3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4B67327E"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108F14D" w14:textId="77777777" w:rsidR="00984BB0" w:rsidRPr="00FD172E" w:rsidRDefault="00984BB0" w:rsidP="00E66605">
            <w:pPr>
              <w:tabs>
                <w:tab w:val="left" w:pos="567"/>
              </w:tabs>
              <w:ind w:left="1410" w:hanging="843"/>
              <w:rPr>
                <w:rFonts w:ascii="Arial" w:hAnsi="Arial" w:cs="Arial"/>
                <w:b/>
                <w:bCs/>
                <w:sz w:val="18"/>
                <w:szCs w:val="18"/>
              </w:rPr>
            </w:pPr>
          </w:p>
          <w:p w14:paraId="5F1DF588"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1B61451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DA43F4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11D2C7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773E98D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3779FC8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5DDA4054"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18E2BC92" w14:textId="77777777" w:rsidR="00984BB0" w:rsidRPr="00FD172E" w:rsidRDefault="00984BB0" w:rsidP="00E66605">
            <w:pPr>
              <w:tabs>
                <w:tab w:val="left" w:pos="540"/>
              </w:tabs>
              <w:rPr>
                <w:rFonts w:ascii="Arial" w:hAnsi="Arial" w:cs="Arial"/>
                <w:sz w:val="18"/>
                <w:szCs w:val="18"/>
              </w:rPr>
            </w:pPr>
          </w:p>
          <w:p w14:paraId="4D68EFA6"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DBE9F80"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24F9D66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FA407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B2A6FF"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BD8A4F"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46FD456"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DA0AA9A" w14:textId="77777777" w:rsidR="00984BB0" w:rsidRPr="00FD172E" w:rsidRDefault="00984BB0" w:rsidP="00984BB0">
      <w:pPr>
        <w:jc w:val="center"/>
        <w:rPr>
          <w:rFonts w:ascii="Arial" w:hAnsi="Arial" w:cs="Arial"/>
          <w:color w:val="FF0000"/>
          <w:sz w:val="28"/>
          <w:szCs w:val="28"/>
        </w:rPr>
      </w:pPr>
    </w:p>
    <w:p w14:paraId="77BDAD29" w14:textId="77777777" w:rsidR="00984BB0" w:rsidRPr="00FD172E" w:rsidRDefault="00984BB0" w:rsidP="00984BB0">
      <w:pPr>
        <w:widowControl/>
        <w:suppressAutoHyphens w:val="0"/>
        <w:rPr>
          <w:rFonts w:ascii="Arial" w:hAnsi="Arial" w:cs="Arial"/>
          <w:color w:val="FF0000"/>
          <w:sz w:val="28"/>
          <w:szCs w:val="28"/>
        </w:rPr>
      </w:pPr>
    </w:p>
    <w:p w14:paraId="42A8E838"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4E17C97" w14:textId="77777777" w:rsidR="00984BB0" w:rsidRPr="00FD172E" w:rsidRDefault="00984BB0" w:rsidP="00984BB0">
      <w:pPr>
        <w:jc w:val="center"/>
        <w:rPr>
          <w:rFonts w:ascii="Arial" w:hAnsi="Arial" w:cs="Arial"/>
          <w:b/>
          <w:bCs/>
          <w:caps/>
          <w:sz w:val="28"/>
          <w:szCs w:val="28"/>
        </w:rPr>
      </w:pPr>
    </w:p>
    <w:p w14:paraId="39759B4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FD3A8C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25FE789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2E6414D7" w14:textId="77777777" w:rsidR="00984BB0" w:rsidRPr="00D8466E" w:rsidRDefault="00984BB0" w:rsidP="00984BB0">
      <w:pPr>
        <w:jc w:val="both"/>
        <w:rPr>
          <w:rFonts w:ascii="Arial" w:hAnsi="Arial" w:cs="Arial"/>
          <w:sz w:val="20"/>
          <w:szCs w:val="20"/>
        </w:rPr>
      </w:pPr>
    </w:p>
    <w:p w14:paraId="50803E7E"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2EA3F10" w14:textId="77777777" w:rsidR="00984BB0" w:rsidRPr="00D8466E" w:rsidRDefault="00984BB0" w:rsidP="00984BB0">
      <w:pPr>
        <w:jc w:val="both"/>
        <w:rPr>
          <w:rFonts w:ascii="Arial" w:hAnsi="Arial" w:cs="Arial"/>
          <w:sz w:val="20"/>
          <w:szCs w:val="20"/>
        </w:rPr>
      </w:pPr>
    </w:p>
    <w:p w14:paraId="4F823A1A"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1FBE9DC" w14:textId="77777777" w:rsidR="00984BB0" w:rsidRPr="00D8466E" w:rsidRDefault="00984BB0" w:rsidP="00984BB0">
      <w:pPr>
        <w:jc w:val="both"/>
        <w:rPr>
          <w:rFonts w:ascii="Arial" w:hAnsi="Arial" w:cs="Arial"/>
          <w:sz w:val="20"/>
          <w:szCs w:val="20"/>
        </w:rPr>
      </w:pPr>
    </w:p>
    <w:p w14:paraId="484784C6"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ABD7053"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508B1C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03D27B5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3CD20AE6" w14:textId="77777777" w:rsidR="00984BB0" w:rsidRPr="00D8466E" w:rsidRDefault="00984BB0" w:rsidP="00984BB0">
      <w:pPr>
        <w:ind w:left="360"/>
        <w:jc w:val="both"/>
        <w:rPr>
          <w:rFonts w:ascii="Arial" w:hAnsi="Arial" w:cs="Arial"/>
          <w:sz w:val="20"/>
          <w:szCs w:val="20"/>
        </w:rPr>
      </w:pPr>
    </w:p>
    <w:p w14:paraId="60F8FB09"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AC36E2C"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46666906"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1D7D941"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B676CB"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63A26CDD" w14:textId="77777777" w:rsidR="00984BB0" w:rsidRDefault="00984BB0" w:rsidP="00984BB0">
      <w:pPr>
        <w:tabs>
          <w:tab w:val="left" w:pos="540"/>
        </w:tabs>
        <w:jc w:val="center"/>
        <w:rPr>
          <w:rFonts w:ascii="Arial" w:hAnsi="Arial" w:cs="Arial"/>
          <w:b/>
          <w:bCs/>
          <w:caps/>
          <w:color w:val="2E74B5"/>
          <w:sz w:val="28"/>
          <w:szCs w:val="28"/>
        </w:rPr>
      </w:pPr>
    </w:p>
    <w:p w14:paraId="693735D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06199E54"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1FDB9D7D"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73574E3" w14:textId="12470DB8"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317575">
        <w:rPr>
          <w:rFonts w:ascii="Arial" w:hAnsi="Arial" w:cs="Arial"/>
          <w:b/>
          <w:bCs/>
          <w:caps/>
          <w:color w:val="2E74B5"/>
          <w:sz w:val="20"/>
          <w:szCs w:val="20"/>
        </w:rPr>
        <w:t>D</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8D2164F" w14:textId="77777777" w:rsidR="003B773C" w:rsidRDefault="003B773C" w:rsidP="003B773C">
      <w:pPr>
        <w:tabs>
          <w:tab w:val="left" w:pos="284"/>
        </w:tabs>
        <w:jc w:val="both"/>
        <w:rPr>
          <w:rFonts w:ascii="Arial" w:hAnsi="Arial" w:cs="Arial"/>
          <w:b/>
          <w:bCs/>
          <w:caps/>
          <w:color w:val="2E74B5"/>
          <w:sz w:val="20"/>
          <w:szCs w:val="20"/>
        </w:rPr>
      </w:pPr>
    </w:p>
    <w:p w14:paraId="14D8BF75" w14:textId="77777777" w:rsidR="00CD5510" w:rsidRDefault="00CD5510" w:rsidP="00CD5510">
      <w:pPr>
        <w:tabs>
          <w:tab w:val="left" w:pos="284"/>
        </w:tabs>
        <w:jc w:val="both"/>
        <w:rPr>
          <w:rFonts w:ascii="Arial" w:hAnsi="Arial" w:cs="Arial"/>
          <w:b/>
          <w:bCs/>
          <w:caps/>
          <w:color w:val="2E74B5"/>
          <w:sz w:val="20"/>
          <w:szCs w:val="20"/>
        </w:rPr>
      </w:pPr>
    </w:p>
    <w:p w14:paraId="5A359DA1" w14:textId="77777777" w:rsidR="00CD5510" w:rsidRPr="002D3ACD" w:rsidRDefault="00CD5510" w:rsidP="00CD5510">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eastAsia="Calibri" w:hAnsi="Arial" w:cs="Arial"/>
          <w:b/>
          <w:bCs/>
          <w:color w:val="000000"/>
          <w:sz w:val="20"/>
          <w:szCs w:val="20"/>
          <w:lang w:eastAsia="en-US"/>
        </w:rPr>
        <w:t xml:space="preserve">Názov verejného obstarávateľa:  </w:t>
      </w:r>
      <w:r w:rsidRPr="002D3ACD">
        <w:rPr>
          <w:rFonts w:ascii="Arial" w:eastAsia="Calibri" w:hAnsi="Arial" w:cs="Arial"/>
          <w:b/>
          <w:bCs/>
          <w:color w:val="000000"/>
          <w:sz w:val="20"/>
          <w:szCs w:val="20"/>
          <w:lang w:eastAsia="en-US"/>
        </w:rPr>
        <w:tab/>
      </w:r>
      <w:r w:rsidRPr="002D3ACD">
        <w:rPr>
          <w:rFonts w:ascii="Arial" w:eastAsiaTheme="minorHAnsi" w:hAnsi="Arial" w:cs="Arial"/>
          <w:sz w:val="20"/>
          <w:szCs w:val="20"/>
          <w:lang w:eastAsia="en-US"/>
        </w:rPr>
        <w:t xml:space="preserve">Stredná odborná škola agropotravinárska a technická, </w:t>
      </w:r>
    </w:p>
    <w:p w14:paraId="55ED172F" w14:textId="77777777" w:rsidR="00CD5510" w:rsidRPr="002D3ACD" w:rsidRDefault="00CD5510" w:rsidP="00CD5510">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hAnsi="Arial" w:cs="Arial"/>
          <w:bCs/>
          <w:sz w:val="20"/>
          <w:szCs w:val="20"/>
        </w:rPr>
        <w:t>Sídlo organizácie:</w:t>
      </w:r>
      <w:r w:rsidRPr="002D3ACD">
        <w:rPr>
          <w:rFonts w:ascii="Arial" w:hAnsi="Arial" w:cs="Arial"/>
          <w:bCs/>
          <w:sz w:val="20"/>
          <w:szCs w:val="20"/>
        </w:rPr>
        <w:tab/>
      </w:r>
      <w:r w:rsidRPr="002D3ACD">
        <w:rPr>
          <w:rFonts w:ascii="Arial" w:hAnsi="Arial" w:cs="Arial"/>
          <w:bCs/>
          <w:sz w:val="20"/>
          <w:szCs w:val="20"/>
        </w:rPr>
        <w:tab/>
      </w:r>
      <w:proofErr w:type="spellStart"/>
      <w:r w:rsidRPr="002D3ACD">
        <w:rPr>
          <w:rFonts w:ascii="Arial" w:eastAsiaTheme="minorHAnsi" w:hAnsi="Arial" w:cs="Arial"/>
          <w:sz w:val="20"/>
          <w:szCs w:val="20"/>
          <w:lang w:eastAsia="en-US"/>
        </w:rPr>
        <w:t>Kušnierska</w:t>
      </w:r>
      <w:proofErr w:type="spellEnd"/>
      <w:r w:rsidRPr="002D3ACD">
        <w:rPr>
          <w:rFonts w:ascii="Arial" w:eastAsiaTheme="minorHAnsi" w:hAnsi="Arial" w:cs="Arial"/>
          <w:sz w:val="20"/>
          <w:szCs w:val="20"/>
          <w:lang w:eastAsia="en-US"/>
        </w:rPr>
        <w:t xml:space="preserve"> brána 349/2, </w:t>
      </w:r>
      <w:r>
        <w:rPr>
          <w:rFonts w:ascii="Arial" w:eastAsiaTheme="minorHAnsi" w:hAnsi="Arial" w:cs="Arial"/>
          <w:sz w:val="20"/>
          <w:szCs w:val="20"/>
          <w:lang w:eastAsia="en-US"/>
        </w:rPr>
        <w:t xml:space="preserve">060 01 </w:t>
      </w:r>
      <w:r w:rsidRPr="002D3ACD">
        <w:rPr>
          <w:rFonts w:ascii="Arial" w:eastAsiaTheme="minorHAnsi" w:hAnsi="Arial" w:cs="Arial"/>
          <w:sz w:val="20"/>
          <w:szCs w:val="20"/>
          <w:lang w:eastAsia="en-US"/>
        </w:rPr>
        <w:t>Kežmarok</w:t>
      </w:r>
    </w:p>
    <w:p w14:paraId="039F3CEC" w14:textId="77777777" w:rsidR="00CD5510" w:rsidRPr="002D3ACD" w:rsidRDefault="00CD5510" w:rsidP="00CD5510">
      <w:pPr>
        <w:ind w:firstLine="284"/>
        <w:jc w:val="both"/>
        <w:rPr>
          <w:rFonts w:ascii="Arial" w:hAnsi="Arial" w:cs="Arial"/>
          <w:bCs/>
          <w:sz w:val="20"/>
          <w:szCs w:val="20"/>
          <w:lang w:eastAsia="sk-SK"/>
        </w:rPr>
      </w:pPr>
      <w:r w:rsidRPr="002D3ACD">
        <w:rPr>
          <w:rFonts w:ascii="Arial" w:hAnsi="Arial" w:cs="Arial"/>
          <w:bCs/>
          <w:sz w:val="20"/>
          <w:szCs w:val="20"/>
        </w:rPr>
        <w:t>IČO:</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Pr="002D3ACD">
        <w:rPr>
          <w:rFonts w:ascii="Arial" w:eastAsiaTheme="minorHAnsi" w:hAnsi="Arial" w:cs="Arial"/>
          <w:sz w:val="20"/>
          <w:szCs w:val="20"/>
          <w:lang w:eastAsia="en-US"/>
        </w:rPr>
        <w:t>00159468</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lang w:eastAsia="en-US"/>
        </w:rPr>
        <w:t xml:space="preserve"> </w:t>
      </w:r>
    </w:p>
    <w:p w14:paraId="0EF0CADB" w14:textId="77777777" w:rsidR="00CD5510" w:rsidRPr="002D3ACD" w:rsidRDefault="00CD5510" w:rsidP="00CD5510">
      <w:pPr>
        <w:ind w:firstLine="284"/>
        <w:jc w:val="both"/>
        <w:rPr>
          <w:rFonts w:ascii="Arial" w:hAnsi="Arial" w:cs="Arial"/>
          <w:bCs/>
          <w:sz w:val="20"/>
          <w:szCs w:val="20"/>
          <w:lang w:eastAsia="sk-SK"/>
        </w:rPr>
      </w:pPr>
      <w:r w:rsidRPr="002D3ACD">
        <w:rPr>
          <w:rFonts w:ascii="Arial" w:hAnsi="Arial" w:cs="Arial"/>
          <w:bCs/>
          <w:sz w:val="20"/>
          <w:szCs w:val="20"/>
          <w:lang w:eastAsia="sk-SK"/>
        </w:rPr>
        <w:t xml:space="preserve">DIČ:                          </w:t>
      </w:r>
      <w:r w:rsidRPr="002D3ACD">
        <w:rPr>
          <w:rFonts w:ascii="Arial" w:hAnsi="Arial" w:cs="Arial"/>
          <w:bCs/>
          <w:sz w:val="20"/>
          <w:szCs w:val="20"/>
          <w:lang w:eastAsia="sk-SK"/>
        </w:rPr>
        <w:tab/>
      </w:r>
      <w:r w:rsidRPr="002D3ACD">
        <w:rPr>
          <w:rFonts w:ascii="Arial" w:eastAsiaTheme="minorHAnsi" w:hAnsi="Arial" w:cs="Arial"/>
          <w:sz w:val="20"/>
          <w:szCs w:val="20"/>
          <w:lang w:eastAsia="en-US"/>
        </w:rPr>
        <w:t>2020709680</w:t>
      </w:r>
    </w:p>
    <w:p w14:paraId="46A2F1F9" w14:textId="77777777" w:rsidR="00CD5510" w:rsidRPr="002D3ACD" w:rsidRDefault="00CD5510" w:rsidP="00CD5510">
      <w:pPr>
        <w:ind w:firstLine="284"/>
        <w:jc w:val="both"/>
        <w:rPr>
          <w:rFonts w:ascii="Arial" w:hAnsi="Arial" w:cs="Arial"/>
          <w:sz w:val="20"/>
          <w:szCs w:val="20"/>
        </w:rPr>
      </w:pPr>
      <w:r w:rsidRPr="002D3ACD">
        <w:rPr>
          <w:rFonts w:ascii="Arial" w:hAnsi="Arial" w:cs="Arial"/>
          <w:bCs/>
          <w:sz w:val="20"/>
          <w:szCs w:val="20"/>
        </w:rPr>
        <w:t>Štatutárny zástupca:</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color w:val="111111"/>
          <w:sz w:val="20"/>
          <w:szCs w:val="20"/>
          <w:shd w:val="clear" w:color="auto" w:fill="FFFFFF"/>
        </w:rPr>
        <w:t xml:space="preserve">Ing. Stanislav </w:t>
      </w:r>
      <w:proofErr w:type="spellStart"/>
      <w:r w:rsidRPr="002D3ACD">
        <w:rPr>
          <w:rFonts w:ascii="Arial" w:hAnsi="Arial" w:cs="Arial"/>
          <w:color w:val="111111"/>
          <w:sz w:val="20"/>
          <w:szCs w:val="20"/>
          <w:shd w:val="clear" w:color="auto" w:fill="FFFFFF"/>
        </w:rPr>
        <w:t>Marhefka</w:t>
      </w:r>
      <w:proofErr w:type="spellEnd"/>
      <w:r w:rsidRPr="002D3ACD">
        <w:rPr>
          <w:rFonts w:ascii="Arial" w:hAnsi="Arial" w:cs="Arial"/>
          <w:sz w:val="20"/>
          <w:szCs w:val="20"/>
        </w:rPr>
        <w:t xml:space="preserve">, riaditeľ školy  </w:t>
      </w:r>
    </w:p>
    <w:p w14:paraId="7429C30F" w14:textId="77777777" w:rsidR="00CD5510" w:rsidRPr="002D3ACD" w:rsidRDefault="00CD5510" w:rsidP="00CD5510">
      <w:pPr>
        <w:pStyle w:val="Default"/>
        <w:ind w:left="2832" w:right="1134"/>
        <w:rPr>
          <w:sz w:val="20"/>
          <w:szCs w:val="20"/>
        </w:rPr>
      </w:pPr>
      <w:r w:rsidRPr="002D3ACD">
        <w:rPr>
          <w:sz w:val="20"/>
          <w:szCs w:val="20"/>
        </w:rPr>
        <w:t xml:space="preserve"> </w:t>
      </w:r>
    </w:p>
    <w:p w14:paraId="012CFBFB" w14:textId="77777777" w:rsidR="00CD5510" w:rsidRPr="00A10FA6" w:rsidRDefault="00CD5510" w:rsidP="00CD5510">
      <w:pPr>
        <w:ind w:firstLine="284"/>
        <w:jc w:val="both"/>
        <w:rPr>
          <w:rFonts w:ascii="Arial" w:hAnsi="Arial" w:cs="Arial"/>
          <w:bCs/>
          <w:sz w:val="20"/>
          <w:szCs w:val="20"/>
          <w:lang w:eastAsia="en-US"/>
        </w:rPr>
      </w:pPr>
      <w:r w:rsidRPr="00A10FA6">
        <w:rPr>
          <w:rFonts w:ascii="Arial" w:hAnsi="Arial" w:cs="Arial"/>
          <w:bCs/>
          <w:sz w:val="20"/>
          <w:szCs w:val="20"/>
        </w:rPr>
        <w:t>Kontaktné miesto: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Agentúra regionálneho rozvoja PSK, </w:t>
      </w:r>
    </w:p>
    <w:p w14:paraId="35CB8475" w14:textId="77777777" w:rsidR="00CD5510" w:rsidRPr="00A10FA6" w:rsidRDefault="00CD5510" w:rsidP="00CD5510">
      <w:pPr>
        <w:ind w:left="2124" w:firstLine="708"/>
        <w:jc w:val="both"/>
        <w:rPr>
          <w:rFonts w:ascii="Arial" w:hAnsi="Arial" w:cs="Arial"/>
          <w:bCs/>
          <w:sz w:val="20"/>
          <w:szCs w:val="20"/>
          <w:lang w:eastAsia="en-US"/>
        </w:rPr>
      </w:pPr>
      <w:proofErr w:type="spellStart"/>
      <w:r w:rsidRPr="00A10FA6">
        <w:rPr>
          <w:rFonts w:ascii="Arial" w:hAnsi="Arial" w:cs="Arial"/>
          <w:bCs/>
          <w:sz w:val="20"/>
          <w:szCs w:val="20"/>
          <w:lang w:eastAsia="en-US"/>
        </w:rPr>
        <w:t>Prostějovská</w:t>
      </w:r>
      <w:proofErr w:type="spellEnd"/>
      <w:r w:rsidRPr="00A10FA6">
        <w:rPr>
          <w:rFonts w:ascii="Arial" w:hAnsi="Arial" w:cs="Arial"/>
          <w:bCs/>
          <w:sz w:val="20"/>
          <w:szCs w:val="20"/>
          <w:lang w:eastAsia="en-US"/>
        </w:rPr>
        <w:t xml:space="preserve"> 117/A , 080 01 Prešov</w:t>
      </w:r>
    </w:p>
    <w:p w14:paraId="5BA53FCA" w14:textId="77777777" w:rsidR="00CD5510" w:rsidRPr="00A10FA6" w:rsidRDefault="00CD5510" w:rsidP="00CD5510">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Kontaktná osoba: </w:t>
      </w:r>
      <w:r w:rsidRPr="00A10FA6">
        <w:rPr>
          <w:rFonts w:ascii="Arial" w:hAnsi="Arial" w:cs="Arial"/>
          <w:bCs/>
          <w:sz w:val="20"/>
          <w:szCs w:val="20"/>
          <w:lang w:eastAsia="sk-SK"/>
        </w:rPr>
        <w:tab/>
      </w:r>
      <w:r w:rsidRPr="00A10FA6">
        <w:rPr>
          <w:rFonts w:ascii="Arial" w:hAnsi="Arial" w:cs="Arial"/>
          <w:bCs/>
          <w:sz w:val="20"/>
          <w:szCs w:val="20"/>
          <w:lang w:eastAsia="sk-SK"/>
        </w:rPr>
        <w:tab/>
      </w:r>
      <w:r>
        <w:rPr>
          <w:rFonts w:ascii="Arial" w:hAnsi="Arial" w:cs="Arial"/>
          <w:bCs/>
          <w:sz w:val="20"/>
          <w:szCs w:val="20"/>
          <w:lang w:eastAsia="sk-SK"/>
        </w:rPr>
        <w:t>Ing. Peter Lupták</w:t>
      </w:r>
    </w:p>
    <w:p w14:paraId="6D8D1207" w14:textId="77777777" w:rsidR="00CD5510" w:rsidRPr="00A10FA6" w:rsidRDefault="00CD5510" w:rsidP="00CD5510">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Telefón: </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t>+421 915</w:t>
      </w:r>
      <w:r>
        <w:rPr>
          <w:rFonts w:ascii="Arial" w:hAnsi="Arial" w:cs="Arial"/>
          <w:bCs/>
          <w:sz w:val="20"/>
          <w:szCs w:val="20"/>
          <w:lang w:eastAsia="sk-SK"/>
        </w:rPr>
        <w:t>963032</w:t>
      </w:r>
    </w:p>
    <w:p w14:paraId="57F99B17" w14:textId="77777777" w:rsidR="00CD5510" w:rsidRDefault="00CD5510" w:rsidP="00CD5510">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Email:</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r>
      <w:hyperlink r:id="rId9" w:history="1">
        <w:r w:rsidRPr="00F27A44">
          <w:rPr>
            <w:rStyle w:val="Hypertextovprepojenie"/>
            <w:rFonts w:ascii="Arial" w:hAnsi="Arial" w:cs="Arial"/>
            <w:bCs/>
            <w:sz w:val="20"/>
            <w:szCs w:val="20"/>
            <w:lang w:eastAsia="sk-SK"/>
          </w:rPr>
          <w:t>luptak@arrpsk.sk</w:t>
        </w:r>
      </w:hyperlink>
    </w:p>
    <w:p w14:paraId="376DC442" w14:textId="77777777" w:rsidR="00984BB0" w:rsidRDefault="00984BB0" w:rsidP="00FB70C4">
      <w:pPr>
        <w:tabs>
          <w:tab w:val="right" w:leader="dot" w:pos="10033"/>
        </w:tabs>
        <w:jc w:val="both"/>
        <w:rPr>
          <w:rFonts w:ascii="Arial" w:hAnsi="Arial" w:cs="Arial"/>
          <w:sz w:val="20"/>
          <w:szCs w:val="20"/>
        </w:rPr>
      </w:pPr>
    </w:p>
    <w:p w14:paraId="1D17D3D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6265FB5"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4D8C6FC" w14:textId="77777777" w:rsidTr="008038E1">
        <w:tc>
          <w:tcPr>
            <w:tcW w:w="2977" w:type="dxa"/>
            <w:shd w:val="clear" w:color="auto" w:fill="D5DCE4"/>
          </w:tcPr>
          <w:p w14:paraId="7932679C"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1DBDC91B"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7B2EB137" w14:textId="77777777" w:rsidTr="008038E1">
        <w:tc>
          <w:tcPr>
            <w:tcW w:w="2977" w:type="dxa"/>
            <w:shd w:val="clear" w:color="auto" w:fill="D5DCE4"/>
          </w:tcPr>
          <w:p w14:paraId="5B567189"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2A86053" w14:textId="6C6307F9" w:rsidR="00037AB3" w:rsidRPr="00CD5510" w:rsidRDefault="00037AB3" w:rsidP="00CD5510">
            <w:pPr>
              <w:snapToGrid w:val="0"/>
              <w:jc w:val="both"/>
              <w:rPr>
                <w:rFonts w:ascii="Arial" w:eastAsia="Arial" w:hAnsi="Arial" w:cs="Arial"/>
                <w:sz w:val="20"/>
                <w:szCs w:val="20"/>
              </w:rPr>
            </w:pPr>
            <w:r w:rsidRPr="00CD5510">
              <w:rPr>
                <w:rFonts w:ascii="Arial" w:eastAsia="Arial" w:hAnsi="Arial" w:cs="Arial"/>
                <w:sz w:val="20"/>
                <w:szCs w:val="20"/>
              </w:rPr>
              <w:t>„</w:t>
            </w:r>
            <w:r w:rsidR="00CD5510" w:rsidRPr="00CD5510">
              <w:rPr>
                <w:rFonts w:ascii="Arial" w:hAnsi="Arial" w:cs="Arial"/>
                <w:sz w:val="20"/>
                <w:szCs w:val="20"/>
                <w:shd w:val="clear" w:color="auto" w:fill="FFFFFF"/>
              </w:rPr>
              <w:t>Modernizácia materiálno-technického vybavenia - poľnohospodárska technika</w:t>
            </w:r>
            <w:r w:rsidRPr="00CD5510">
              <w:rPr>
                <w:rFonts w:ascii="Arial" w:eastAsia="Arial" w:hAnsi="Arial" w:cs="Arial"/>
                <w:sz w:val="20"/>
                <w:szCs w:val="20"/>
              </w:rPr>
              <w:t>“</w:t>
            </w:r>
          </w:p>
          <w:p w14:paraId="50843694"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5BFA65C3" w14:textId="77777777" w:rsidTr="008038E1">
        <w:trPr>
          <w:trHeight w:val="205"/>
        </w:trPr>
        <w:tc>
          <w:tcPr>
            <w:tcW w:w="2977" w:type="dxa"/>
            <w:shd w:val="clear" w:color="auto" w:fill="D5DCE4"/>
          </w:tcPr>
          <w:p w14:paraId="495188EF"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57FF1FB3"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788A9405"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Predmetom zákazky je "Modernizácia materiálno-technického vybavenia - poľnohospodárska technika". </w:t>
            </w:r>
          </w:p>
          <w:p w14:paraId="5A4AFDCD"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Predmet zákazky je rozdelený na 2 logické celky: </w:t>
            </w:r>
          </w:p>
          <w:p w14:paraId="7A6FCD9F"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1. LC: Malotraktor vrátane kompatibilných zariadení; </w:t>
            </w:r>
          </w:p>
          <w:p w14:paraId="0E2DAFAC"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2. LC: Pojazdná kosačka. </w:t>
            </w:r>
          </w:p>
          <w:p w14:paraId="7EC2404B" w14:textId="2E304E04" w:rsidR="00FB70C4" w:rsidRPr="00CD5510" w:rsidRDefault="00CD5510" w:rsidP="001A2D2D">
            <w:pPr>
              <w:pStyle w:val="Zarkazkladnhotextu21"/>
              <w:tabs>
                <w:tab w:val="left" w:pos="360"/>
                <w:tab w:val="left" w:pos="576"/>
              </w:tabs>
              <w:ind w:left="0"/>
              <w:rPr>
                <w:rFonts w:ascii="Arial" w:hAnsi="Arial" w:cs="Arial"/>
                <w:sz w:val="20"/>
                <w:szCs w:val="20"/>
              </w:rPr>
            </w:pPr>
            <w:r w:rsidRPr="00CD5510">
              <w:rPr>
                <w:rFonts w:ascii="Arial" w:hAnsi="Arial" w:cs="Arial"/>
                <w:sz w:val="20"/>
                <w:szCs w:val="20"/>
                <w:shd w:val="clear" w:color="auto" w:fill="FFFFFF"/>
              </w:rPr>
              <w:t>Bližšie informácie sú uvedené v súťažných podkladoch.</w:t>
            </w:r>
          </w:p>
          <w:p w14:paraId="7D297368" w14:textId="77777777" w:rsidR="00037AB3" w:rsidRPr="001A2D2D" w:rsidRDefault="00037AB3" w:rsidP="001A2D2D">
            <w:pPr>
              <w:pStyle w:val="Zarkazkladnhotextu21"/>
              <w:tabs>
                <w:tab w:val="left" w:pos="360"/>
                <w:tab w:val="left" w:pos="576"/>
              </w:tabs>
              <w:ind w:left="0"/>
              <w:rPr>
                <w:rFonts w:ascii="Arial" w:hAnsi="Arial" w:cs="Arial"/>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3A3D47DB" w14:textId="77777777" w:rsidR="00037AB3" w:rsidRPr="001A2D2D" w:rsidRDefault="00037AB3" w:rsidP="001A2D2D">
            <w:pPr>
              <w:pStyle w:val="Zarkazkladnhotextu21"/>
              <w:tabs>
                <w:tab w:val="left" w:pos="360"/>
                <w:tab w:val="left" w:pos="576"/>
              </w:tabs>
              <w:ind w:left="0"/>
              <w:rPr>
                <w:rFonts w:ascii="Arial" w:hAnsi="Arial" w:cs="Arial"/>
                <w:sz w:val="20"/>
                <w:szCs w:val="20"/>
              </w:rPr>
            </w:pPr>
          </w:p>
        </w:tc>
      </w:tr>
    </w:tbl>
    <w:p w14:paraId="301ED570"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29EEFD3C"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DB73E0E" w14:textId="77777777" w:rsidTr="00FB70C4">
        <w:tc>
          <w:tcPr>
            <w:tcW w:w="9039" w:type="dxa"/>
            <w:shd w:val="clear" w:color="auto" w:fill="D5DCE4"/>
          </w:tcPr>
          <w:p w14:paraId="5075AE94"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9D47435" w14:textId="77777777" w:rsidR="00FB70C4" w:rsidRDefault="00FB70C4" w:rsidP="00FB70C4">
      <w:pPr>
        <w:tabs>
          <w:tab w:val="left" w:pos="1276"/>
        </w:tabs>
        <w:autoSpaceDE w:val="0"/>
        <w:autoSpaceDN w:val="0"/>
        <w:adjustRightInd w:val="0"/>
        <w:rPr>
          <w:rFonts w:ascii="Arial" w:hAnsi="Arial" w:cs="Arial"/>
          <w:bCs/>
          <w:sz w:val="20"/>
          <w:szCs w:val="20"/>
        </w:rPr>
      </w:pPr>
    </w:p>
    <w:p w14:paraId="367AD5EB" w14:textId="0BAD99C5" w:rsidR="00647554" w:rsidRPr="00992116" w:rsidRDefault="00647554" w:rsidP="00FB70C4">
      <w:pPr>
        <w:tabs>
          <w:tab w:val="left" w:pos="1276"/>
        </w:tabs>
        <w:autoSpaceDE w:val="0"/>
        <w:autoSpaceDN w:val="0"/>
        <w:adjustRightInd w:val="0"/>
        <w:rPr>
          <w:rFonts w:ascii="Arial" w:hAnsi="Arial" w:cs="Arial"/>
          <w:b/>
          <w:sz w:val="20"/>
          <w:szCs w:val="20"/>
        </w:rPr>
      </w:pPr>
      <w:r w:rsidRPr="00992116">
        <w:rPr>
          <w:rFonts w:ascii="Arial" w:hAnsi="Arial" w:cs="Arial"/>
          <w:b/>
          <w:sz w:val="20"/>
          <w:szCs w:val="20"/>
        </w:rPr>
        <w:t xml:space="preserve">Hlavný slovník: </w:t>
      </w:r>
      <w:r w:rsidRPr="00992116">
        <w:rPr>
          <w:rFonts w:ascii="Arial" w:hAnsi="Arial" w:cs="Arial"/>
          <w:b/>
          <w:sz w:val="20"/>
          <w:szCs w:val="20"/>
        </w:rPr>
        <w:tab/>
        <w:t xml:space="preserve"> </w:t>
      </w:r>
    </w:p>
    <w:p w14:paraId="622494C3" w14:textId="77777777" w:rsidR="00CD5510" w:rsidRPr="00CD5510" w:rsidRDefault="00CD5510" w:rsidP="00CD5510">
      <w:pPr>
        <w:widowControl/>
        <w:shd w:val="clear" w:color="auto" w:fill="FFFFFF"/>
        <w:suppressAutoHyphens w:val="0"/>
        <w:rPr>
          <w:rFonts w:ascii="Arial" w:hAnsi="Arial" w:cs="Arial"/>
          <w:sz w:val="20"/>
          <w:szCs w:val="20"/>
          <w:lang w:eastAsia="sk-SK"/>
        </w:rPr>
      </w:pPr>
      <w:r w:rsidRPr="00CD5510">
        <w:rPr>
          <w:rFonts w:ascii="Arial" w:hAnsi="Arial" w:cs="Arial"/>
          <w:sz w:val="20"/>
          <w:szCs w:val="20"/>
          <w:lang w:eastAsia="sk-SK"/>
        </w:rPr>
        <w:t>Hlavná klasifikácia (</w:t>
      </w:r>
      <w:proofErr w:type="spellStart"/>
      <w:r w:rsidRPr="00CD5510">
        <w:rPr>
          <w:rFonts w:ascii="Arial" w:hAnsi="Arial" w:cs="Arial"/>
          <w:sz w:val="20"/>
          <w:szCs w:val="20"/>
          <w:lang w:eastAsia="sk-SK"/>
        </w:rPr>
        <w:t>cpv</w:t>
      </w:r>
      <w:proofErr w:type="spellEnd"/>
      <w:r w:rsidRPr="00CD5510">
        <w:rPr>
          <w:rFonts w:ascii="Arial" w:hAnsi="Arial" w:cs="Arial"/>
          <w:sz w:val="20"/>
          <w:szCs w:val="20"/>
          <w:lang w:eastAsia="sk-SK"/>
        </w:rPr>
        <w:t>): 16000000 Poľnohospodárske stroje</w:t>
      </w:r>
    </w:p>
    <w:p w14:paraId="306BDFD2" w14:textId="77777777" w:rsidR="00CD5510" w:rsidRPr="00CD5510" w:rsidRDefault="00CD5510" w:rsidP="00CD5510">
      <w:pPr>
        <w:widowControl/>
        <w:shd w:val="clear" w:color="auto" w:fill="FFFFFF"/>
        <w:suppressAutoHyphens w:val="0"/>
        <w:rPr>
          <w:rFonts w:ascii="Arial" w:hAnsi="Arial" w:cs="Arial"/>
          <w:sz w:val="20"/>
          <w:szCs w:val="20"/>
          <w:lang w:eastAsia="sk-SK"/>
        </w:rPr>
      </w:pPr>
      <w:r w:rsidRPr="00CD5510">
        <w:rPr>
          <w:rFonts w:ascii="Arial" w:hAnsi="Arial" w:cs="Arial"/>
          <w:sz w:val="20"/>
          <w:szCs w:val="20"/>
          <w:lang w:eastAsia="sk-SK"/>
        </w:rPr>
        <w:t>Doplňujúca klasifikácia (</w:t>
      </w:r>
      <w:proofErr w:type="spellStart"/>
      <w:r w:rsidRPr="00CD5510">
        <w:rPr>
          <w:rFonts w:ascii="Arial" w:hAnsi="Arial" w:cs="Arial"/>
          <w:sz w:val="20"/>
          <w:szCs w:val="20"/>
          <w:lang w:eastAsia="sk-SK"/>
        </w:rPr>
        <w:t>cpv</w:t>
      </w:r>
      <w:proofErr w:type="spellEnd"/>
      <w:r w:rsidRPr="00CD5510">
        <w:rPr>
          <w:rFonts w:ascii="Arial" w:hAnsi="Arial" w:cs="Arial"/>
          <w:sz w:val="20"/>
          <w:szCs w:val="20"/>
          <w:lang w:eastAsia="sk-SK"/>
        </w:rPr>
        <w:t>): 16310000 Kosačky</w:t>
      </w:r>
    </w:p>
    <w:p w14:paraId="7B2815BE" w14:textId="77777777" w:rsidR="00B41F3A" w:rsidRPr="00992116" w:rsidRDefault="00B41F3A" w:rsidP="00FB70C4">
      <w:pPr>
        <w:pStyle w:val="Zarkazkladnhotextu21"/>
        <w:tabs>
          <w:tab w:val="left" w:pos="360"/>
          <w:tab w:val="left" w:pos="576"/>
        </w:tabs>
        <w:ind w:left="0"/>
        <w:rPr>
          <w:rFonts w:ascii="Arial" w:hAnsi="Arial" w:cs="Arial"/>
          <w:bCs/>
          <w:sz w:val="22"/>
          <w:szCs w:val="22"/>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2A52CF6" w14:textId="77777777" w:rsidTr="00FB70C4">
        <w:tc>
          <w:tcPr>
            <w:tcW w:w="9039" w:type="dxa"/>
            <w:shd w:val="clear" w:color="auto" w:fill="D5DCE4"/>
          </w:tcPr>
          <w:p w14:paraId="710B897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5BAC317"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18DB2E83"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ABB4E5C" w14:textId="77777777" w:rsidR="00414943" w:rsidRDefault="00414943" w:rsidP="00984BB0">
      <w:pPr>
        <w:autoSpaceDE w:val="0"/>
        <w:autoSpaceDN w:val="0"/>
        <w:adjustRightInd w:val="0"/>
        <w:rPr>
          <w:rFonts w:ascii="Arial" w:hAnsi="Arial" w:cs="Arial"/>
          <w:bCs/>
          <w:sz w:val="20"/>
          <w:szCs w:val="20"/>
        </w:rPr>
      </w:pPr>
    </w:p>
    <w:p w14:paraId="1C2DFA84" w14:textId="13491B79" w:rsidR="00414943" w:rsidRPr="00CD5510" w:rsidRDefault="00034040" w:rsidP="00034040">
      <w:pPr>
        <w:autoSpaceDE w:val="0"/>
        <w:autoSpaceDN w:val="0"/>
        <w:adjustRightInd w:val="0"/>
        <w:rPr>
          <w:rFonts w:ascii="Arial" w:hAnsi="Arial" w:cs="Arial"/>
          <w:bCs/>
          <w:sz w:val="20"/>
          <w:szCs w:val="20"/>
        </w:rPr>
      </w:pPr>
      <w:r>
        <w:rPr>
          <w:rFonts w:ascii="Arial" w:hAnsi="Arial" w:cs="Arial"/>
          <w:bCs/>
          <w:sz w:val="20"/>
          <w:szCs w:val="20"/>
        </w:rPr>
        <w:t xml:space="preserve">Celková predpokladaná hodnota zákazky, </w:t>
      </w:r>
      <w:r w:rsidRPr="00CD5510">
        <w:rPr>
          <w:rFonts w:ascii="Arial" w:hAnsi="Arial" w:cs="Arial"/>
          <w:bCs/>
          <w:sz w:val="20"/>
          <w:szCs w:val="20"/>
        </w:rPr>
        <w:t xml:space="preserve">hodnota bez DPH: </w:t>
      </w:r>
      <w:r w:rsidR="00CD5510" w:rsidRPr="00CD5510">
        <w:rPr>
          <w:rFonts w:ascii="Arial" w:hAnsi="Arial" w:cs="Arial"/>
          <w:sz w:val="20"/>
          <w:szCs w:val="20"/>
          <w:shd w:val="clear" w:color="auto" w:fill="FFFFFF"/>
        </w:rPr>
        <w:t xml:space="preserve">45 990 </w:t>
      </w:r>
      <w:r w:rsidRPr="00CD5510">
        <w:rPr>
          <w:rFonts w:ascii="Arial" w:hAnsi="Arial" w:cs="Arial"/>
          <w:bCs/>
          <w:sz w:val="20"/>
          <w:szCs w:val="20"/>
        </w:rPr>
        <w:t>EUR</w:t>
      </w:r>
    </w:p>
    <w:p w14:paraId="05C9D272" w14:textId="77777777" w:rsidR="00034040" w:rsidRPr="00CD5510" w:rsidRDefault="00034040" w:rsidP="00034040">
      <w:pPr>
        <w:autoSpaceDE w:val="0"/>
        <w:autoSpaceDN w:val="0"/>
        <w:adjustRightInd w:val="0"/>
        <w:rPr>
          <w:rFonts w:ascii="Arial" w:hAnsi="Arial" w:cs="Arial"/>
          <w:bCs/>
          <w:sz w:val="20"/>
          <w:szCs w:val="20"/>
        </w:rPr>
      </w:pPr>
    </w:p>
    <w:p w14:paraId="17842C5D" w14:textId="09560C56" w:rsidR="00034040" w:rsidRPr="00CD5510" w:rsidRDefault="00034040" w:rsidP="00034040">
      <w:pPr>
        <w:autoSpaceDE w:val="0"/>
        <w:autoSpaceDN w:val="0"/>
        <w:adjustRightInd w:val="0"/>
        <w:jc w:val="both"/>
        <w:rPr>
          <w:rFonts w:ascii="Arial" w:hAnsi="Arial" w:cs="Arial"/>
          <w:sz w:val="20"/>
          <w:szCs w:val="20"/>
          <w:shd w:val="clear" w:color="auto" w:fill="FFFFFF"/>
        </w:rPr>
      </w:pPr>
      <w:r w:rsidRPr="00CD5510">
        <w:rPr>
          <w:rFonts w:ascii="Arial" w:hAnsi="Arial" w:cs="Arial"/>
          <w:bCs/>
          <w:sz w:val="20"/>
          <w:szCs w:val="20"/>
        </w:rPr>
        <w:t xml:space="preserve">Časť 1: ................................................. </w:t>
      </w:r>
      <w:r w:rsidR="00CD5510" w:rsidRPr="00B106EF">
        <w:rPr>
          <w:rFonts w:ascii="Arial" w:hAnsi="Arial" w:cs="Arial"/>
          <w:sz w:val="20"/>
          <w:szCs w:val="20"/>
          <w:highlight w:val="green"/>
          <w:shd w:val="clear" w:color="auto" w:fill="FFFFFF"/>
        </w:rPr>
        <w:t>44</w:t>
      </w:r>
      <w:r w:rsidR="00B106EF" w:rsidRPr="00B106EF">
        <w:rPr>
          <w:rFonts w:ascii="Arial" w:hAnsi="Arial" w:cs="Arial"/>
          <w:sz w:val="20"/>
          <w:szCs w:val="20"/>
          <w:highlight w:val="green"/>
          <w:shd w:val="clear" w:color="auto" w:fill="FFFFFF"/>
        </w:rPr>
        <w:t> </w:t>
      </w:r>
      <w:r w:rsidR="00CD5510" w:rsidRPr="00B106EF">
        <w:rPr>
          <w:rFonts w:ascii="Arial" w:hAnsi="Arial" w:cs="Arial"/>
          <w:sz w:val="20"/>
          <w:szCs w:val="20"/>
          <w:highlight w:val="green"/>
          <w:shd w:val="clear" w:color="auto" w:fill="FFFFFF"/>
        </w:rPr>
        <w:t>79</w:t>
      </w:r>
      <w:r w:rsidR="00B106EF" w:rsidRPr="00B106EF">
        <w:rPr>
          <w:rFonts w:ascii="Arial" w:hAnsi="Arial" w:cs="Arial"/>
          <w:sz w:val="20"/>
          <w:szCs w:val="20"/>
          <w:highlight w:val="green"/>
          <w:shd w:val="clear" w:color="auto" w:fill="FFFFFF"/>
        </w:rPr>
        <w:t>6,67</w:t>
      </w:r>
      <w:r w:rsidR="00CD5510" w:rsidRPr="00CD5510">
        <w:rPr>
          <w:rFonts w:ascii="Arial" w:hAnsi="Arial" w:cs="Arial"/>
          <w:sz w:val="20"/>
          <w:szCs w:val="20"/>
          <w:shd w:val="clear" w:color="auto" w:fill="FFFFFF"/>
        </w:rPr>
        <w:t xml:space="preserve"> </w:t>
      </w:r>
      <w:r w:rsidRPr="00CD5510">
        <w:rPr>
          <w:rFonts w:ascii="Arial" w:hAnsi="Arial" w:cs="Arial"/>
          <w:sz w:val="20"/>
          <w:szCs w:val="20"/>
          <w:shd w:val="clear" w:color="auto" w:fill="FFFFFF"/>
        </w:rPr>
        <w:t>EUR bez DPH</w:t>
      </w:r>
    </w:p>
    <w:p w14:paraId="1148B9B4" w14:textId="08601EF9" w:rsidR="00034040" w:rsidRPr="00CD5510" w:rsidRDefault="00034040" w:rsidP="00034040">
      <w:pPr>
        <w:autoSpaceDE w:val="0"/>
        <w:autoSpaceDN w:val="0"/>
        <w:adjustRightInd w:val="0"/>
        <w:jc w:val="both"/>
        <w:rPr>
          <w:rFonts w:ascii="Arial" w:hAnsi="Arial" w:cs="Arial"/>
          <w:sz w:val="20"/>
          <w:szCs w:val="20"/>
          <w:shd w:val="clear" w:color="auto" w:fill="FFFFFF"/>
        </w:rPr>
      </w:pPr>
      <w:r w:rsidRPr="00CD5510">
        <w:rPr>
          <w:rFonts w:ascii="Arial" w:hAnsi="Arial" w:cs="Arial"/>
          <w:sz w:val="20"/>
          <w:szCs w:val="20"/>
          <w:shd w:val="clear" w:color="auto" w:fill="FFFFFF"/>
        </w:rPr>
        <w:t xml:space="preserve">Časť 2: ................................................. </w:t>
      </w:r>
      <w:r w:rsidR="00CD5510" w:rsidRPr="00CD5510">
        <w:rPr>
          <w:rFonts w:ascii="Arial" w:hAnsi="Arial" w:cs="Arial"/>
          <w:sz w:val="20"/>
          <w:szCs w:val="20"/>
          <w:shd w:val="clear" w:color="auto" w:fill="FFFFFF"/>
        </w:rPr>
        <w:t xml:space="preserve">  </w:t>
      </w:r>
      <w:r w:rsidR="00CD5510" w:rsidRPr="00B106EF">
        <w:rPr>
          <w:rFonts w:ascii="Arial" w:hAnsi="Arial" w:cs="Arial"/>
          <w:sz w:val="20"/>
          <w:szCs w:val="20"/>
          <w:highlight w:val="green"/>
          <w:shd w:val="clear" w:color="auto" w:fill="FFFFFF"/>
        </w:rPr>
        <w:t>1</w:t>
      </w:r>
      <w:r w:rsidR="00B106EF" w:rsidRPr="00B106EF">
        <w:rPr>
          <w:rFonts w:ascii="Arial" w:hAnsi="Arial" w:cs="Arial"/>
          <w:sz w:val="20"/>
          <w:szCs w:val="20"/>
          <w:highlight w:val="green"/>
          <w:shd w:val="clear" w:color="auto" w:fill="FFFFFF"/>
        </w:rPr>
        <w:t> </w:t>
      </w:r>
      <w:r w:rsidR="00CD5510" w:rsidRPr="00B106EF">
        <w:rPr>
          <w:rFonts w:ascii="Arial" w:hAnsi="Arial" w:cs="Arial"/>
          <w:sz w:val="20"/>
          <w:szCs w:val="20"/>
          <w:highlight w:val="green"/>
          <w:shd w:val="clear" w:color="auto" w:fill="FFFFFF"/>
        </w:rPr>
        <w:t>193</w:t>
      </w:r>
      <w:r w:rsidR="00B106EF" w:rsidRPr="00B106EF">
        <w:rPr>
          <w:rFonts w:ascii="Arial" w:hAnsi="Arial" w:cs="Arial"/>
          <w:sz w:val="20"/>
          <w:szCs w:val="20"/>
          <w:highlight w:val="green"/>
          <w:shd w:val="clear" w:color="auto" w:fill="FFFFFF"/>
        </w:rPr>
        <w:t>,33</w:t>
      </w:r>
      <w:r w:rsidR="00CD5510" w:rsidRPr="00CD5510">
        <w:rPr>
          <w:rFonts w:ascii="Arial" w:hAnsi="Arial" w:cs="Arial"/>
          <w:sz w:val="20"/>
          <w:szCs w:val="20"/>
          <w:shd w:val="clear" w:color="auto" w:fill="FFFFFF"/>
        </w:rPr>
        <w:t xml:space="preserve"> </w:t>
      </w:r>
      <w:r w:rsidRPr="00CD5510">
        <w:rPr>
          <w:rFonts w:ascii="Arial" w:hAnsi="Arial" w:cs="Arial"/>
          <w:sz w:val="20"/>
          <w:szCs w:val="20"/>
          <w:shd w:val="clear" w:color="auto" w:fill="FFFFFF"/>
        </w:rPr>
        <w:t>EUR bez DPH</w:t>
      </w:r>
    </w:p>
    <w:p w14:paraId="2DAD2101" w14:textId="77777777" w:rsidR="00724379" w:rsidRDefault="00724379" w:rsidP="00984BB0">
      <w:pPr>
        <w:autoSpaceDE w:val="0"/>
        <w:autoSpaceDN w:val="0"/>
        <w:adjustRightInd w:val="0"/>
        <w:rPr>
          <w:rFonts w:ascii="Arial" w:hAnsi="Arial" w:cs="Arial"/>
          <w:bCs/>
          <w:sz w:val="20"/>
          <w:szCs w:val="20"/>
        </w:rPr>
      </w:pPr>
    </w:p>
    <w:p w14:paraId="4B862505" w14:textId="77777777" w:rsidR="00CD5510" w:rsidRPr="00414943" w:rsidRDefault="00CD5510" w:rsidP="00984BB0">
      <w:pPr>
        <w:autoSpaceDE w:val="0"/>
        <w:autoSpaceDN w:val="0"/>
        <w:adjustRightInd w:val="0"/>
        <w:rPr>
          <w:rFonts w:ascii="Arial" w:hAnsi="Arial" w:cs="Arial"/>
          <w:bCs/>
          <w:sz w:val="20"/>
          <w:szCs w:val="20"/>
        </w:rPr>
      </w:pPr>
    </w:p>
    <w:p w14:paraId="2AF06183"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2D9A3F9" w14:textId="676D3E4D" w:rsidR="00220CF9" w:rsidRPr="00E94ADE"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w:t>
      </w:r>
      <w:r w:rsidR="00265102">
        <w:rPr>
          <w:rFonts w:ascii="Arial" w:hAnsi="Arial" w:cs="Arial"/>
          <w:sz w:val="20"/>
          <w:szCs w:val="20"/>
          <w:lang w:val="sk-SK"/>
        </w:rPr>
        <w:t>je rozdelená na</w:t>
      </w:r>
      <w:r w:rsidR="00E94ADE">
        <w:rPr>
          <w:rFonts w:ascii="Arial" w:hAnsi="Arial" w:cs="Arial"/>
          <w:sz w:val="20"/>
          <w:szCs w:val="20"/>
          <w:lang w:val="sk-SK"/>
        </w:rPr>
        <w:t xml:space="preserve"> </w:t>
      </w:r>
      <w:r w:rsidR="00CD5510">
        <w:rPr>
          <w:rFonts w:ascii="Arial" w:hAnsi="Arial" w:cs="Arial"/>
          <w:sz w:val="20"/>
          <w:szCs w:val="20"/>
          <w:lang w:val="sk-SK"/>
        </w:rPr>
        <w:t>2</w:t>
      </w:r>
      <w:r w:rsidR="00265102">
        <w:rPr>
          <w:rFonts w:ascii="Arial" w:hAnsi="Arial" w:cs="Arial"/>
          <w:sz w:val="20"/>
          <w:szCs w:val="20"/>
          <w:lang w:val="sk-SK"/>
        </w:rPr>
        <w:t xml:space="preserve"> časti</w:t>
      </w:r>
      <w:r w:rsidR="00E94ADE">
        <w:rPr>
          <w:rFonts w:ascii="Arial" w:hAnsi="Arial" w:cs="Arial"/>
          <w:sz w:val="20"/>
          <w:szCs w:val="20"/>
          <w:lang w:val="sk-SK"/>
        </w:rPr>
        <w:t>:</w:t>
      </w:r>
    </w:p>
    <w:p w14:paraId="794A1DEA" w14:textId="6995E7FB" w:rsidR="00CD5510" w:rsidRDefault="00CD5510" w:rsidP="00CD5510">
      <w:pPr>
        <w:pStyle w:val="Zarkazkladnhotextu21"/>
        <w:tabs>
          <w:tab w:val="left" w:pos="360"/>
          <w:tab w:val="left" w:pos="576"/>
        </w:tabs>
        <w:ind w:left="0"/>
        <w:rPr>
          <w:rFonts w:ascii="Arial" w:hAnsi="Arial" w:cs="Arial"/>
          <w:sz w:val="20"/>
          <w:szCs w:val="20"/>
          <w:shd w:val="clear" w:color="auto" w:fill="FFFFFF"/>
        </w:rPr>
      </w:pPr>
      <w:r>
        <w:rPr>
          <w:rFonts w:ascii="Arial" w:hAnsi="Arial" w:cs="Arial"/>
          <w:sz w:val="20"/>
          <w:szCs w:val="20"/>
        </w:rPr>
        <w:tab/>
      </w:r>
      <w:r>
        <w:rPr>
          <w:rFonts w:ascii="Arial" w:hAnsi="Arial" w:cs="Arial"/>
          <w:sz w:val="20"/>
          <w:szCs w:val="20"/>
        </w:rPr>
        <w:tab/>
      </w:r>
      <w:r w:rsidR="00B41F3A" w:rsidRPr="00B41F3A">
        <w:rPr>
          <w:rFonts w:ascii="Arial" w:hAnsi="Arial" w:cs="Arial"/>
          <w:sz w:val="20"/>
          <w:szCs w:val="20"/>
        </w:rPr>
        <w:t>Časť 1:</w:t>
      </w:r>
      <w:r w:rsidRPr="00CD5510">
        <w:rPr>
          <w:rFonts w:ascii="Arial" w:hAnsi="Arial" w:cs="Arial"/>
          <w:sz w:val="20"/>
          <w:szCs w:val="20"/>
          <w:shd w:val="clear" w:color="auto" w:fill="FFFFFF"/>
        </w:rPr>
        <w:t xml:space="preserve"> Malotraktor vrátane kompatibilných zariadení; </w:t>
      </w:r>
    </w:p>
    <w:p w14:paraId="6CA12785" w14:textId="61FC2BC8" w:rsidR="00B41F3A" w:rsidRPr="00B41F3A" w:rsidRDefault="00B41F3A" w:rsidP="00CD5510">
      <w:pPr>
        <w:pStyle w:val="Zarkazkladnhotextu21"/>
        <w:ind w:firstLine="207"/>
        <w:rPr>
          <w:rFonts w:ascii="Arial" w:hAnsi="Arial" w:cs="Arial"/>
          <w:sz w:val="20"/>
          <w:szCs w:val="20"/>
        </w:rPr>
      </w:pPr>
      <w:r w:rsidRPr="00B41F3A">
        <w:rPr>
          <w:rFonts w:ascii="Arial" w:hAnsi="Arial" w:cs="Arial"/>
          <w:sz w:val="20"/>
          <w:szCs w:val="20"/>
        </w:rPr>
        <w:t xml:space="preserve">Časť 2: </w:t>
      </w:r>
      <w:r w:rsidR="00CD5510" w:rsidRPr="00CD5510">
        <w:rPr>
          <w:rFonts w:ascii="Arial" w:hAnsi="Arial" w:cs="Arial"/>
          <w:sz w:val="20"/>
          <w:szCs w:val="20"/>
          <w:shd w:val="clear" w:color="auto" w:fill="FFFFFF"/>
        </w:rPr>
        <w:t>Pojazdná kosačka</w:t>
      </w:r>
      <w:r w:rsidR="00CD5510">
        <w:rPr>
          <w:rFonts w:ascii="Arial" w:hAnsi="Arial" w:cs="Arial"/>
          <w:sz w:val="20"/>
          <w:szCs w:val="20"/>
          <w:shd w:val="clear" w:color="auto" w:fill="FFFFFF"/>
        </w:rPr>
        <w:t>.</w:t>
      </w:r>
    </w:p>
    <w:p w14:paraId="1C6A3E9A" w14:textId="77777777" w:rsidR="00034040" w:rsidRDefault="00034040" w:rsidP="00E94ADE">
      <w:pPr>
        <w:pStyle w:val="Zarkazkladnhotextu21"/>
        <w:tabs>
          <w:tab w:val="left" w:pos="360"/>
          <w:tab w:val="left" w:pos="576"/>
        </w:tabs>
        <w:ind w:left="1410"/>
        <w:rPr>
          <w:rFonts w:ascii="Arial" w:hAnsi="Arial" w:cs="Arial"/>
          <w:sz w:val="20"/>
          <w:szCs w:val="20"/>
        </w:rPr>
      </w:pPr>
    </w:p>
    <w:p w14:paraId="1CE4F049" w14:textId="17475EC4" w:rsidR="00E94ADE" w:rsidRPr="00C7737F" w:rsidRDefault="00AA04B8" w:rsidP="00E94ADE">
      <w:pPr>
        <w:pStyle w:val="Odsekzoznamu"/>
        <w:numPr>
          <w:ilvl w:val="1"/>
          <w:numId w:val="4"/>
        </w:numPr>
        <w:tabs>
          <w:tab w:val="left" w:pos="567"/>
        </w:tabs>
        <w:ind w:left="567" w:hanging="567"/>
        <w:jc w:val="both"/>
        <w:rPr>
          <w:rFonts w:ascii="Arial" w:hAnsi="Arial" w:cs="Arial"/>
          <w:sz w:val="20"/>
          <w:szCs w:val="20"/>
        </w:rPr>
      </w:pPr>
      <w:r w:rsidRPr="00E94ADE">
        <w:rPr>
          <w:rFonts w:ascii="Arial" w:hAnsi="Arial" w:cs="Arial"/>
          <w:color w:val="000000"/>
          <w:sz w:val="20"/>
          <w:szCs w:val="20"/>
        </w:rPr>
        <w:t>Uchádzač predloží cenovú ponuku na</w:t>
      </w:r>
      <w:r w:rsidR="00E94ADE" w:rsidRPr="00E94ADE">
        <w:rPr>
          <w:rFonts w:ascii="Arial" w:hAnsi="Arial" w:cs="Arial"/>
          <w:color w:val="000000"/>
          <w:sz w:val="20"/>
          <w:szCs w:val="20"/>
          <w:lang w:val="sk-SK"/>
        </w:rPr>
        <w:t xml:space="preserve"> jednu</w:t>
      </w:r>
      <w:r w:rsidR="00CD5510">
        <w:rPr>
          <w:rFonts w:ascii="Arial" w:hAnsi="Arial" w:cs="Arial"/>
          <w:color w:val="000000"/>
          <w:sz w:val="20"/>
          <w:szCs w:val="20"/>
          <w:lang w:val="sk-SK"/>
        </w:rPr>
        <w:t xml:space="preserve"> alebo na </w:t>
      </w:r>
      <w:r w:rsidR="00E94ADE" w:rsidRPr="00E94ADE">
        <w:rPr>
          <w:rFonts w:ascii="Arial" w:hAnsi="Arial" w:cs="Arial"/>
          <w:color w:val="000000"/>
          <w:sz w:val="20"/>
          <w:szCs w:val="20"/>
          <w:lang w:val="sk-SK"/>
        </w:rPr>
        <w:t>dve</w:t>
      </w:r>
      <w:r w:rsidR="00B41F3A">
        <w:rPr>
          <w:rFonts w:ascii="Arial" w:hAnsi="Arial" w:cs="Arial"/>
          <w:color w:val="000000"/>
          <w:sz w:val="20"/>
          <w:szCs w:val="20"/>
          <w:lang w:val="sk-SK"/>
        </w:rPr>
        <w:t xml:space="preserve"> </w:t>
      </w:r>
      <w:r w:rsidR="00E94ADE" w:rsidRPr="00E94ADE">
        <w:rPr>
          <w:rFonts w:ascii="Arial" w:hAnsi="Arial" w:cs="Arial"/>
          <w:color w:val="000000"/>
          <w:sz w:val="20"/>
          <w:szCs w:val="20"/>
          <w:lang w:val="sk-SK"/>
        </w:rPr>
        <w:t xml:space="preserve">časti predmetu zákazky. Verejný obstarávateľ bude vyhodnocovať cenové ponuky na úrovní jednotlivých častí, samostatne. </w:t>
      </w:r>
    </w:p>
    <w:p w14:paraId="30BA51A3" w14:textId="14CA510C" w:rsidR="00C7737F" w:rsidRPr="0054415D" w:rsidRDefault="00C7737F" w:rsidP="00C7737F">
      <w:pPr>
        <w:pStyle w:val="Odsekzoznamu"/>
        <w:numPr>
          <w:ilvl w:val="1"/>
          <w:numId w:val="4"/>
        </w:numPr>
        <w:tabs>
          <w:tab w:val="left" w:pos="567"/>
        </w:tabs>
        <w:spacing w:after="0"/>
        <w:ind w:left="567" w:hanging="567"/>
        <w:jc w:val="both"/>
        <w:rPr>
          <w:rFonts w:ascii="Arial" w:hAnsi="Arial" w:cs="Arial"/>
          <w:sz w:val="20"/>
          <w:szCs w:val="20"/>
          <w:highlight w:val="green"/>
        </w:rPr>
      </w:pPr>
      <w:r w:rsidRPr="0054415D">
        <w:rPr>
          <w:rFonts w:ascii="Arial" w:hAnsi="Arial" w:cs="Arial"/>
          <w:color w:val="000000"/>
          <w:sz w:val="20"/>
          <w:szCs w:val="20"/>
          <w:highlight w:val="green"/>
          <w:lang w:val="sk-SK"/>
        </w:rPr>
        <w:t>Zdôvodnenie nerozdelenia Časti 1 predmetu zákazky:</w:t>
      </w:r>
    </w:p>
    <w:p w14:paraId="2EFDC4B6" w14:textId="77777777" w:rsidR="00C7737F" w:rsidRPr="00C7737F" w:rsidRDefault="00C7737F" w:rsidP="00C7737F">
      <w:pPr>
        <w:suppressAutoHyphens w:val="0"/>
        <w:autoSpaceDE w:val="0"/>
        <w:autoSpaceDN w:val="0"/>
        <w:adjustRightInd w:val="0"/>
        <w:ind w:left="567"/>
        <w:jc w:val="both"/>
        <w:rPr>
          <w:rFonts w:ascii="Arial" w:eastAsiaTheme="minorHAnsi" w:hAnsi="Arial" w:cs="Arial"/>
          <w:color w:val="000000"/>
          <w:sz w:val="20"/>
          <w:szCs w:val="20"/>
          <w:lang w:eastAsia="en-US"/>
        </w:rPr>
      </w:pPr>
      <w:r w:rsidRPr="00C7737F">
        <w:rPr>
          <w:rFonts w:ascii="Arial" w:eastAsiaTheme="minorHAnsi" w:hAnsi="Arial" w:cs="Arial"/>
          <w:color w:val="000000"/>
          <w:sz w:val="20"/>
          <w:szCs w:val="20"/>
          <w:lang w:eastAsia="en-US"/>
        </w:rPr>
        <w:t xml:space="preserve">Predmetom zákazky je komplexná dodávka tovaru podľa požiadaviek verejného obstarávateľa, kedy má verejný obstarávateľ za to, že nerozdelením predmetu zákazky na časti neuprie ani neobmedzí účasť záujemcov v danom verejnom obstarávaní, nakoľko zákon o verejnom obstarávaní umožňuje viacero spôsobov, ktorými je možná účasť v danom verejnom obstarávaní aj tých hospodárskych subjektov, ktoré by z rôznych dôvodov neboli schopné plniť predmet zákazky v postavení generálneho dodávateľa. Požiadavku na generálneho dodávateľa, požiadavku na plnenie predmetu zákazky ako celku s cieľom dosiahnuť cieľ verejného obstarávania a plnenie predmetu zákazky v celom rozsahu bez rozdelenia na časti, nemožno so zohľadnením ekonomických dôvodov, funkčných dôvodov a splnenia cieľa plnenia predmetu zákazky a účelu predmetu zákazky, na ktorý je určený, považovať za obmedzujúci prvok v predmetnom verejnom obstarávaní. </w:t>
      </w:r>
    </w:p>
    <w:p w14:paraId="58704FD6" w14:textId="77777777" w:rsidR="00C7737F" w:rsidRPr="00C7737F" w:rsidRDefault="00C7737F" w:rsidP="00C7737F">
      <w:pPr>
        <w:suppressAutoHyphens w:val="0"/>
        <w:autoSpaceDE w:val="0"/>
        <w:autoSpaceDN w:val="0"/>
        <w:adjustRightInd w:val="0"/>
        <w:ind w:left="567"/>
        <w:jc w:val="both"/>
        <w:rPr>
          <w:rFonts w:ascii="Arial" w:eastAsiaTheme="minorHAnsi" w:hAnsi="Arial" w:cs="Arial"/>
          <w:color w:val="000000"/>
          <w:sz w:val="20"/>
          <w:szCs w:val="20"/>
          <w:lang w:eastAsia="en-US"/>
        </w:rPr>
      </w:pPr>
      <w:r w:rsidRPr="00C7737F">
        <w:rPr>
          <w:rFonts w:ascii="Arial" w:eastAsiaTheme="minorHAnsi" w:hAnsi="Arial" w:cs="Arial"/>
          <w:color w:val="000000"/>
          <w:sz w:val="20"/>
          <w:szCs w:val="20"/>
          <w:lang w:eastAsia="en-US"/>
        </w:rPr>
        <w:t xml:space="preserve">Verejný obstarávateľ postupoval v súlade so zákonom o verejnom obstarávaní. Verejný obstarávateľ pred zadaním zákazky uvažoval nad všetkými okolnosťami, výhodami a nevýhodami rozdelenia/nerozdelenia zákazky, kde podstatnými skutočnosťami pre konečné riešenie boli predovšetkým nasledovné skutočnosti: </w:t>
      </w:r>
    </w:p>
    <w:p w14:paraId="67B396C9" w14:textId="77777777" w:rsidR="00C7737F" w:rsidRPr="00C7737F" w:rsidRDefault="00C7737F" w:rsidP="00C7737F">
      <w:pPr>
        <w:suppressAutoHyphens w:val="0"/>
        <w:autoSpaceDE w:val="0"/>
        <w:autoSpaceDN w:val="0"/>
        <w:adjustRightInd w:val="0"/>
        <w:ind w:left="567"/>
        <w:jc w:val="both"/>
        <w:rPr>
          <w:rFonts w:ascii="Arial" w:eastAsiaTheme="minorHAnsi" w:hAnsi="Arial" w:cs="Arial"/>
          <w:color w:val="000000"/>
          <w:sz w:val="20"/>
          <w:szCs w:val="20"/>
          <w:lang w:eastAsia="en-US"/>
        </w:rPr>
      </w:pPr>
      <w:r w:rsidRPr="00C7737F">
        <w:rPr>
          <w:rFonts w:ascii="Arial" w:eastAsiaTheme="minorHAnsi" w:hAnsi="Arial" w:cs="Arial"/>
          <w:color w:val="000000"/>
          <w:sz w:val="20"/>
          <w:szCs w:val="20"/>
          <w:lang w:eastAsia="en-US"/>
        </w:rPr>
        <w:t xml:space="preserve">- v rámci procesu zadávania zákazky pri zisťovaní predpokladanej hodnoty zákazky oslovení uchádzači vedeli </w:t>
      </w:r>
      <w:proofErr w:type="spellStart"/>
      <w:r w:rsidRPr="00C7737F">
        <w:rPr>
          <w:rFonts w:ascii="Arial" w:eastAsiaTheme="minorHAnsi" w:hAnsi="Arial" w:cs="Arial"/>
          <w:color w:val="000000"/>
          <w:sz w:val="20"/>
          <w:szCs w:val="20"/>
          <w:lang w:eastAsia="en-US"/>
        </w:rPr>
        <w:t>naceniť</w:t>
      </w:r>
      <w:proofErr w:type="spellEnd"/>
      <w:r w:rsidRPr="00C7737F">
        <w:rPr>
          <w:rFonts w:ascii="Arial" w:eastAsiaTheme="minorHAnsi" w:hAnsi="Arial" w:cs="Arial"/>
          <w:color w:val="000000"/>
          <w:sz w:val="20"/>
          <w:szCs w:val="20"/>
          <w:lang w:eastAsia="en-US"/>
        </w:rPr>
        <w:t xml:space="preserve"> uvedený predmet zákazky ako súbor tvoriaci jeden celok. </w:t>
      </w:r>
    </w:p>
    <w:p w14:paraId="6FAC9940" w14:textId="77777777" w:rsidR="00C7737F" w:rsidRPr="00C7737F" w:rsidRDefault="00C7737F" w:rsidP="00C7737F">
      <w:pPr>
        <w:suppressAutoHyphens w:val="0"/>
        <w:autoSpaceDE w:val="0"/>
        <w:autoSpaceDN w:val="0"/>
        <w:adjustRightInd w:val="0"/>
        <w:ind w:left="567"/>
        <w:jc w:val="both"/>
        <w:rPr>
          <w:rFonts w:ascii="Arial" w:eastAsiaTheme="minorHAnsi" w:hAnsi="Arial" w:cs="Arial"/>
          <w:color w:val="000000"/>
          <w:sz w:val="20"/>
          <w:szCs w:val="20"/>
          <w:lang w:eastAsia="en-US"/>
        </w:rPr>
      </w:pPr>
      <w:r w:rsidRPr="00C7737F">
        <w:rPr>
          <w:rFonts w:ascii="Arial" w:eastAsiaTheme="minorHAnsi" w:hAnsi="Arial" w:cs="Arial"/>
          <w:color w:val="000000"/>
          <w:sz w:val="20"/>
          <w:szCs w:val="20"/>
          <w:lang w:eastAsia="en-US"/>
        </w:rPr>
        <w:t xml:space="preserve">- verejný obstarávateľ taktiež prihliadal aj na možné praktické dôsledky rozdelenia/nerozdelenia zákazky na časti v súvislosti s následným plnením zákazky, ktorými sú v prípade rozdelenia zákazky na časti podľa jeho názoru možné predraženie, komplikovaná koordinácia plnenia jednotlivých uchádzačov, previazanosť čiastkových plnení v nadväznosti na obmedzenie možnosti uplatnenia zodpovednostných vzťahov za vady čiastkových plnení a iné. </w:t>
      </w:r>
    </w:p>
    <w:p w14:paraId="19A70F39" w14:textId="77777777" w:rsidR="00C7737F" w:rsidRDefault="00C7737F" w:rsidP="00C7737F">
      <w:pPr>
        <w:autoSpaceDE w:val="0"/>
        <w:autoSpaceDN w:val="0"/>
        <w:adjustRightInd w:val="0"/>
        <w:ind w:left="567"/>
        <w:jc w:val="both"/>
        <w:rPr>
          <w:rFonts w:ascii="Arial" w:hAnsi="Arial" w:cs="Arial"/>
          <w:sz w:val="20"/>
          <w:szCs w:val="20"/>
        </w:rPr>
      </w:pPr>
      <w:r w:rsidRPr="00C7737F">
        <w:rPr>
          <w:rFonts w:ascii="Arial" w:hAnsi="Arial" w:cs="Arial"/>
          <w:sz w:val="20"/>
          <w:szCs w:val="20"/>
          <w:shd w:val="clear" w:color="auto" w:fill="FFFFFF"/>
        </w:rPr>
        <w:t>Verejný obstarávateľ uskutočňuje proces zadávania zákazky- dodanie tovaru, na rovnaký charakter tovaru, aj v zmysle zahrnutia pod jednotný CPV kód zákazky:</w:t>
      </w:r>
    </w:p>
    <w:p w14:paraId="362B1CD4" w14:textId="551B76BD" w:rsidR="00C7737F" w:rsidRDefault="00C7737F" w:rsidP="00C7737F">
      <w:pPr>
        <w:autoSpaceDE w:val="0"/>
        <w:autoSpaceDN w:val="0"/>
        <w:adjustRightInd w:val="0"/>
        <w:ind w:left="567"/>
        <w:jc w:val="both"/>
        <w:rPr>
          <w:rFonts w:ascii="Arial" w:hAnsi="Arial" w:cs="Arial"/>
          <w:sz w:val="20"/>
          <w:szCs w:val="20"/>
          <w:lang w:eastAsia="sk-SK"/>
        </w:rPr>
      </w:pPr>
      <w:r w:rsidRPr="00CD5510">
        <w:rPr>
          <w:rFonts w:ascii="Arial" w:hAnsi="Arial" w:cs="Arial"/>
          <w:sz w:val="20"/>
          <w:szCs w:val="20"/>
          <w:lang w:eastAsia="sk-SK"/>
        </w:rPr>
        <w:t>16000000 Poľnohospodárske stroje</w:t>
      </w:r>
    </w:p>
    <w:p w14:paraId="5854BC24" w14:textId="77777777" w:rsidR="00C7737F" w:rsidRPr="00E94ADE" w:rsidRDefault="00C7737F" w:rsidP="00C7737F">
      <w:pPr>
        <w:autoSpaceDE w:val="0"/>
        <w:autoSpaceDN w:val="0"/>
        <w:adjustRightInd w:val="0"/>
        <w:ind w:left="567"/>
        <w:jc w:val="both"/>
        <w:rPr>
          <w:rFonts w:ascii="Arial" w:hAnsi="Arial" w:cs="Arial"/>
          <w:sz w:val="20"/>
          <w:szCs w:val="20"/>
        </w:rPr>
      </w:pPr>
    </w:p>
    <w:p w14:paraId="35A8022B" w14:textId="2726F72B" w:rsidR="00984BB0" w:rsidRPr="00E94ADE" w:rsidRDefault="00984BB0" w:rsidP="003D5651">
      <w:pPr>
        <w:pStyle w:val="Odsekzoznamu"/>
        <w:numPr>
          <w:ilvl w:val="0"/>
          <w:numId w:val="4"/>
        </w:numPr>
        <w:tabs>
          <w:tab w:val="left" w:pos="567"/>
          <w:tab w:val="right" w:leader="dot" w:pos="10033"/>
        </w:tabs>
        <w:spacing w:after="0" w:line="240" w:lineRule="auto"/>
        <w:ind w:left="1412" w:hanging="1412"/>
        <w:jc w:val="both"/>
        <w:rPr>
          <w:rFonts w:ascii="Arial" w:hAnsi="Arial" w:cs="Arial"/>
          <w:b/>
          <w:bCs/>
          <w:caps/>
          <w:color w:val="2E74B5"/>
          <w:sz w:val="20"/>
          <w:szCs w:val="20"/>
        </w:rPr>
      </w:pPr>
      <w:r w:rsidRPr="00E94ADE">
        <w:rPr>
          <w:rFonts w:ascii="Arial" w:hAnsi="Arial" w:cs="Arial"/>
          <w:b/>
          <w:bCs/>
          <w:caps/>
          <w:color w:val="2E74B5"/>
          <w:sz w:val="20"/>
          <w:szCs w:val="20"/>
        </w:rPr>
        <w:t>Variantné riešenie</w:t>
      </w:r>
    </w:p>
    <w:p w14:paraId="0967EE2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732859C2"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E085086"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500617FE"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4D35A18" w14:textId="79F71D7E" w:rsidR="00BB51A4" w:rsidRPr="0034032F"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Miesto plnenia predmetu zákazky</w:t>
      </w:r>
      <w:r w:rsidR="003D5651">
        <w:rPr>
          <w:rFonts w:ascii="Arial" w:hAnsi="Arial" w:cs="Arial"/>
          <w:sz w:val="20"/>
          <w:szCs w:val="20"/>
        </w:rPr>
        <w:t xml:space="preserve"> (pre obe časti predmetu zákazky)</w:t>
      </w:r>
      <w:r w:rsidR="003D5651" w:rsidRPr="00265102">
        <w:rPr>
          <w:rFonts w:ascii="Arial" w:hAnsi="Arial" w:cs="Arial"/>
          <w:sz w:val="20"/>
          <w:szCs w:val="20"/>
        </w:rPr>
        <w:t>:</w:t>
      </w:r>
      <w:r w:rsidRPr="00FD172E">
        <w:rPr>
          <w:rFonts w:ascii="Arial" w:hAnsi="Arial" w:cs="Arial"/>
          <w:sz w:val="20"/>
          <w:szCs w:val="20"/>
        </w:rPr>
        <w:t xml:space="preserve">:  </w:t>
      </w:r>
    </w:p>
    <w:p w14:paraId="2E6822CF" w14:textId="4DE07DCB" w:rsidR="00265102" w:rsidRPr="003B631B" w:rsidRDefault="003D5651" w:rsidP="00265102">
      <w:pPr>
        <w:pStyle w:val="Zarkazkladnhotextu21"/>
        <w:tabs>
          <w:tab w:val="left" w:pos="567"/>
          <w:tab w:val="right" w:leader="dot" w:pos="10033"/>
        </w:tabs>
        <w:spacing w:line="276" w:lineRule="auto"/>
        <w:ind w:left="567"/>
        <w:rPr>
          <w:rFonts w:ascii="Arial" w:hAnsi="Arial" w:cs="Arial"/>
          <w:color w:val="FF0000"/>
          <w:sz w:val="22"/>
          <w:szCs w:val="22"/>
        </w:rPr>
      </w:pPr>
      <w:proofErr w:type="spellStart"/>
      <w:r w:rsidRPr="002D3ACD">
        <w:rPr>
          <w:rFonts w:ascii="Arial" w:eastAsiaTheme="minorHAnsi" w:hAnsi="Arial" w:cs="Arial"/>
          <w:sz w:val="20"/>
          <w:szCs w:val="20"/>
          <w:lang w:eastAsia="en-US"/>
        </w:rPr>
        <w:t>Kušnierska</w:t>
      </w:r>
      <w:proofErr w:type="spellEnd"/>
      <w:r w:rsidRPr="002D3ACD">
        <w:rPr>
          <w:rFonts w:ascii="Arial" w:eastAsiaTheme="minorHAnsi" w:hAnsi="Arial" w:cs="Arial"/>
          <w:sz w:val="20"/>
          <w:szCs w:val="20"/>
          <w:lang w:eastAsia="en-US"/>
        </w:rPr>
        <w:t xml:space="preserve"> brána 349/2, 060 01 Kežmarok</w:t>
      </w:r>
      <w:r w:rsidR="008D77CD">
        <w:rPr>
          <w:rFonts w:ascii="Arial" w:hAnsi="Arial" w:cs="Arial"/>
          <w:sz w:val="20"/>
          <w:szCs w:val="20"/>
        </w:rPr>
        <w:t>.</w:t>
      </w:r>
    </w:p>
    <w:p w14:paraId="63A33CB9" w14:textId="3DC17CC5" w:rsidR="0034032F" w:rsidRPr="00265102"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65102">
        <w:rPr>
          <w:rFonts w:ascii="Arial" w:hAnsi="Arial" w:cs="Arial"/>
          <w:sz w:val="20"/>
          <w:szCs w:val="20"/>
        </w:rPr>
        <w:t>Lehota  dodania tovaru</w:t>
      </w:r>
      <w:r w:rsidR="003D5651">
        <w:rPr>
          <w:rFonts w:ascii="Arial" w:hAnsi="Arial" w:cs="Arial"/>
          <w:sz w:val="20"/>
          <w:szCs w:val="20"/>
        </w:rPr>
        <w:t xml:space="preserve"> (pre obe časti predmetu zákazky)</w:t>
      </w:r>
      <w:r w:rsidR="0034032F" w:rsidRPr="00265102">
        <w:rPr>
          <w:rFonts w:ascii="Arial" w:hAnsi="Arial" w:cs="Arial"/>
          <w:sz w:val="20"/>
          <w:szCs w:val="20"/>
        </w:rPr>
        <w:t>:</w:t>
      </w:r>
    </w:p>
    <w:p w14:paraId="1C4D8796" w14:textId="44C08EAA" w:rsidR="003D5651" w:rsidRPr="003D5651" w:rsidRDefault="003D5651" w:rsidP="003D5651">
      <w:pPr>
        <w:pStyle w:val="Odsekzoznamu"/>
        <w:numPr>
          <w:ilvl w:val="0"/>
          <w:numId w:val="48"/>
        </w:numPr>
        <w:suppressAutoHyphens w:val="0"/>
        <w:autoSpaceDE w:val="0"/>
        <w:autoSpaceDN w:val="0"/>
        <w:adjustRightInd w:val="0"/>
        <w:rPr>
          <w:rFonts w:ascii="Arial" w:eastAsiaTheme="minorHAnsi" w:hAnsi="Arial" w:cs="Arial"/>
          <w:sz w:val="20"/>
          <w:szCs w:val="20"/>
          <w:lang w:eastAsia="en-US"/>
        </w:rPr>
      </w:pPr>
      <w:r w:rsidRPr="003D5651">
        <w:rPr>
          <w:rFonts w:ascii="Arial" w:eastAsiaTheme="minorHAnsi" w:hAnsi="Arial" w:cs="Arial"/>
          <w:sz w:val="20"/>
          <w:szCs w:val="20"/>
          <w:lang w:eastAsia="en-US"/>
        </w:rPr>
        <w:t xml:space="preserve">Lehota dodania je </w:t>
      </w:r>
      <w:r w:rsidRPr="003D5651">
        <w:rPr>
          <w:rFonts w:ascii="Arial" w:eastAsiaTheme="minorHAnsi" w:hAnsi="Arial" w:cs="Arial"/>
          <w:b/>
          <w:bCs/>
          <w:sz w:val="20"/>
          <w:szCs w:val="20"/>
          <w:lang w:eastAsia="en-US"/>
        </w:rPr>
        <w:t>do 14 kalendárnych dní</w:t>
      </w:r>
      <w:r w:rsidRPr="003D5651">
        <w:rPr>
          <w:rFonts w:ascii="Arial" w:eastAsiaTheme="minorHAnsi" w:hAnsi="Arial" w:cs="Arial"/>
          <w:sz w:val="20"/>
          <w:szCs w:val="20"/>
          <w:lang w:eastAsia="en-US"/>
        </w:rPr>
        <w:t xml:space="preserve"> odo dňa účinnosti kúpnej zmluvy,</w:t>
      </w:r>
      <w:r w:rsidRPr="003D5651">
        <w:rPr>
          <w:rFonts w:ascii="Arial" w:eastAsiaTheme="minorHAnsi" w:hAnsi="Arial" w:cs="Arial"/>
          <w:sz w:val="20"/>
          <w:szCs w:val="20"/>
          <w:lang w:val="sk-SK" w:eastAsia="en-US"/>
        </w:rPr>
        <w:t xml:space="preserve"> </w:t>
      </w:r>
      <w:r w:rsidRPr="003D5651">
        <w:rPr>
          <w:rFonts w:ascii="Arial" w:eastAsiaTheme="minorHAnsi" w:hAnsi="Arial" w:cs="Arial"/>
          <w:sz w:val="20"/>
          <w:szCs w:val="20"/>
          <w:lang w:eastAsia="en-US"/>
        </w:rPr>
        <w:t xml:space="preserve">avšak </w:t>
      </w:r>
      <w:r w:rsidRPr="003D5651">
        <w:rPr>
          <w:rFonts w:ascii="Arial" w:eastAsiaTheme="minorHAnsi" w:hAnsi="Arial" w:cs="Arial"/>
          <w:b/>
          <w:bCs/>
          <w:sz w:val="20"/>
          <w:szCs w:val="20"/>
          <w:lang w:eastAsia="en-US"/>
        </w:rPr>
        <w:t>najneskôr do 20.12.2023</w:t>
      </w:r>
      <w:r w:rsidRPr="003D5651">
        <w:rPr>
          <w:rFonts w:ascii="Arial" w:eastAsiaTheme="minorHAnsi" w:hAnsi="Arial" w:cs="Arial"/>
          <w:sz w:val="20"/>
          <w:szCs w:val="20"/>
          <w:lang w:val="sk-SK" w:eastAsia="en-US"/>
        </w:rPr>
        <w:t xml:space="preserve"> </w:t>
      </w:r>
      <w:r w:rsidRPr="003D5651">
        <w:rPr>
          <w:rFonts w:ascii="Arial" w:eastAsiaTheme="minorHAnsi" w:hAnsi="Arial" w:cs="Arial"/>
          <w:color w:val="000000"/>
          <w:sz w:val="20"/>
          <w:szCs w:val="20"/>
          <w:lang w:eastAsia="en-US"/>
        </w:rPr>
        <w:t>a to na základe objednávky od kupujúceho.</w:t>
      </w:r>
    </w:p>
    <w:p w14:paraId="7F5F835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3B2F0F3" w14:textId="77777777" w:rsidR="003D5651" w:rsidRPr="005834C1" w:rsidRDefault="003D5651" w:rsidP="003D5651">
      <w:pPr>
        <w:pStyle w:val="Zarkazkladnhotextu21"/>
        <w:widowControl/>
        <w:numPr>
          <w:ilvl w:val="1"/>
          <w:numId w:val="4"/>
        </w:numPr>
        <w:suppressAutoHyphens w:val="0"/>
        <w:autoSpaceDE w:val="0"/>
        <w:autoSpaceDN w:val="0"/>
        <w:adjustRightInd w:val="0"/>
        <w:ind w:left="567" w:hanging="567"/>
        <w:rPr>
          <w:rFonts w:ascii="Arial" w:eastAsiaTheme="minorHAnsi" w:hAnsi="Arial" w:cs="Arial"/>
          <w:color w:val="000000"/>
          <w:sz w:val="20"/>
          <w:szCs w:val="20"/>
          <w:lang w:eastAsia="en-US"/>
        </w:rPr>
      </w:pPr>
      <w:r w:rsidRPr="005834C1">
        <w:rPr>
          <w:rFonts w:ascii="Arial" w:hAnsi="Arial" w:cs="Arial"/>
          <w:sz w:val="20"/>
          <w:szCs w:val="20"/>
        </w:rPr>
        <w:t xml:space="preserve">Predmet zákazky sa bude financovať zo zdrojov ŠF EÚ: IROP, </w:t>
      </w:r>
      <w:r w:rsidRPr="005834C1">
        <w:rPr>
          <w:rFonts w:ascii="Arial" w:eastAsiaTheme="minorHAnsi" w:hAnsi="Arial" w:cs="Arial"/>
          <w:sz w:val="20"/>
          <w:szCs w:val="20"/>
          <w:lang w:eastAsia="en-US"/>
        </w:rPr>
        <w:t xml:space="preserve">Názov projektu: „Zlepšenie vzdelávacej infraštruktúry v SOŠ agropotravinárskej a technickej, </w:t>
      </w:r>
      <w:proofErr w:type="spellStart"/>
      <w:r w:rsidRPr="005834C1">
        <w:rPr>
          <w:rFonts w:ascii="Arial" w:eastAsiaTheme="minorHAnsi" w:hAnsi="Arial" w:cs="Arial"/>
          <w:sz w:val="20"/>
          <w:szCs w:val="20"/>
          <w:lang w:eastAsia="en-US"/>
        </w:rPr>
        <w:t>Kušnierska</w:t>
      </w:r>
      <w:proofErr w:type="spellEnd"/>
      <w:r w:rsidRPr="005834C1">
        <w:rPr>
          <w:rFonts w:ascii="Arial" w:eastAsiaTheme="minorHAnsi" w:hAnsi="Arial" w:cs="Arial"/>
          <w:sz w:val="20"/>
          <w:szCs w:val="20"/>
          <w:lang w:eastAsia="en-US"/>
        </w:rPr>
        <w:t xml:space="preserve"> brána 349/2, Kežmarok – IV. Etapa“, Kód projektu v ITMS2014+: 302021BPS6</w:t>
      </w:r>
    </w:p>
    <w:p w14:paraId="2A59D81F" w14:textId="3165E7BB" w:rsidR="00984BB0" w:rsidRPr="00724379" w:rsidRDefault="003D5651" w:rsidP="003D5651">
      <w:pPr>
        <w:pStyle w:val="Zarkazkladnhotextu21"/>
        <w:widowControl/>
        <w:suppressAutoHyphens w:val="0"/>
        <w:autoSpaceDE w:val="0"/>
        <w:autoSpaceDN w:val="0"/>
        <w:adjustRightInd w:val="0"/>
        <w:ind w:left="0" w:firstLine="567"/>
        <w:rPr>
          <w:rFonts w:ascii="Liberation Sans" w:eastAsiaTheme="minorHAnsi" w:hAnsi="Liberation Sans" w:cs="Liberation Sans"/>
          <w:color w:val="000000"/>
          <w:sz w:val="20"/>
          <w:szCs w:val="20"/>
          <w:lang w:eastAsia="en-US"/>
        </w:rPr>
      </w:pPr>
      <w:r w:rsidRPr="00724379">
        <w:rPr>
          <w:rFonts w:ascii="Arial" w:hAnsi="Arial" w:cs="Arial"/>
          <w:sz w:val="20"/>
          <w:szCs w:val="20"/>
        </w:rPr>
        <w:t xml:space="preserve">a zo zdrojov verejného obstarávateľa. </w:t>
      </w:r>
      <w:r w:rsidR="00984BB0" w:rsidRPr="00724379">
        <w:rPr>
          <w:rFonts w:ascii="Arial" w:hAnsi="Arial" w:cs="Arial"/>
          <w:sz w:val="20"/>
          <w:szCs w:val="20"/>
        </w:rPr>
        <w:t xml:space="preserve"> </w:t>
      </w:r>
    </w:p>
    <w:p w14:paraId="53C4DE60"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293DCCB"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3D8A425F"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C20FC31"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1877E129"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4A059106"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29976AF" w14:textId="396B1D01" w:rsid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76FE32B1"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10EBAED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7464420" w14:textId="77777777" w:rsidR="003D5651" w:rsidRPr="00107B05" w:rsidRDefault="003D5651" w:rsidP="003D5651">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107B05">
        <w:rPr>
          <w:rFonts w:ascii="Arial" w:eastAsiaTheme="minorHAnsi" w:hAnsi="Arial" w:cs="Arial"/>
          <w:sz w:val="20"/>
          <w:szCs w:val="20"/>
          <w:lang w:eastAsia="en-US"/>
        </w:rPr>
        <w:t>Lehota, dokedy ponuka musí zostať viazaná: Hodnota: 1</w:t>
      </w:r>
      <w:r w:rsidRPr="00107B05">
        <w:rPr>
          <w:rFonts w:ascii="Arial" w:hAnsi="Arial" w:cs="Arial"/>
          <w:sz w:val="20"/>
          <w:szCs w:val="20"/>
        </w:rPr>
        <w:t xml:space="preserve">, </w:t>
      </w:r>
      <w:r w:rsidRPr="00107B05">
        <w:rPr>
          <w:rFonts w:ascii="Arial" w:eastAsiaTheme="minorHAnsi" w:hAnsi="Arial" w:cs="Arial"/>
          <w:sz w:val="20"/>
          <w:szCs w:val="20"/>
          <w:lang w:eastAsia="en-US"/>
        </w:rPr>
        <w:t>Obdobie: Mesiac</w:t>
      </w:r>
      <w:r>
        <w:rPr>
          <w:rFonts w:ascii="Arial" w:eastAsiaTheme="minorHAnsi" w:hAnsi="Arial" w:cs="Arial"/>
          <w:sz w:val="20"/>
          <w:szCs w:val="20"/>
          <w:lang w:eastAsia="en-US"/>
        </w:rPr>
        <w:t>.</w:t>
      </w:r>
    </w:p>
    <w:p w14:paraId="5B66256F"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78B6FB8C" w14:textId="0222FE4D" w:rsidR="00984BB0" w:rsidRPr="00551D74" w:rsidRDefault="00984BB0" w:rsidP="001E4E04">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prostredníctvom vestníka Úradu pre verejné obstarávanie, ako aj vo svojom profile</w:t>
      </w:r>
      <w:r w:rsidR="00752E0F">
        <w:rPr>
          <w:rFonts w:ascii="Arial" w:hAnsi="Arial" w:cs="Arial"/>
          <w:sz w:val="20"/>
          <w:szCs w:val="20"/>
        </w:rPr>
        <w:t>.</w:t>
      </w:r>
    </w:p>
    <w:p w14:paraId="1EDD1D1A"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23B230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05E89419" w14:textId="77777777" w:rsidR="008F7DBC" w:rsidRDefault="008F7DBC" w:rsidP="00984BB0">
      <w:pPr>
        <w:widowControl/>
        <w:tabs>
          <w:tab w:val="left" w:pos="7655"/>
        </w:tabs>
        <w:suppressAutoHyphens w:val="0"/>
        <w:jc w:val="center"/>
        <w:rPr>
          <w:rFonts w:ascii="Arial" w:hAnsi="Arial" w:cs="Arial"/>
          <w:b/>
          <w:bCs/>
          <w:caps/>
          <w:color w:val="2E74B5"/>
        </w:rPr>
      </w:pPr>
    </w:p>
    <w:p w14:paraId="5FCA68E7" w14:textId="77777777" w:rsidR="003D5651" w:rsidRDefault="003D5651" w:rsidP="00984BB0">
      <w:pPr>
        <w:widowControl/>
        <w:tabs>
          <w:tab w:val="left" w:pos="7655"/>
        </w:tabs>
        <w:suppressAutoHyphens w:val="0"/>
        <w:jc w:val="center"/>
        <w:rPr>
          <w:rFonts w:ascii="Arial" w:hAnsi="Arial" w:cs="Arial"/>
          <w:b/>
          <w:bCs/>
          <w:caps/>
          <w:color w:val="2E74B5"/>
        </w:rPr>
      </w:pPr>
    </w:p>
    <w:p w14:paraId="46862E9E"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24B72B55"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2061DBE" w14:textId="77777777" w:rsidR="00984BB0" w:rsidRPr="00FD172E" w:rsidRDefault="00984BB0" w:rsidP="00984BB0">
      <w:pPr>
        <w:jc w:val="center"/>
        <w:rPr>
          <w:rFonts w:ascii="Arial" w:hAnsi="Arial" w:cs="Arial"/>
          <w:b/>
          <w:bCs/>
          <w:caps/>
          <w:color w:val="2E74B5"/>
          <w:sz w:val="20"/>
          <w:szCs w:val="20"/>
        </w:rPr>
      </w:pPr>
    </w:p>
    <w:p w14:paraId="5FAFCEE6"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E23B115" w14:textId="77777777" w:rsidR="003D5651" w:rsidRPr="00AC48AC"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A4D49FE" w14:textId="77777777" w:rsidR="003D565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21C8D8A"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b/>
          <w:bCs/>
          <w:sz w:val="20"/>
          <w:szCs w:val="20"/>
        </w:rPr>
        <w:t>Pravidlá pre doručovanie</w:t>
      </w:r>
      <w:r w:rsidRPr="000460C1">
        <w:rPr>
          <w:rFonts w:ascii="Arial" w:hAnsi="Arial" w:cs="Arial"/>
          <w:sz w:val="20"/>
          <w:szCs w:val="20"/>
        </w:rP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C6E88C7"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7820320"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1BEC262"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E3408AF" w14:textId="77777777" w:rsidR="003D5651" w:rsidRPr="000460C1" w:rsidRDefault="003D5651" w:rsidP="003D5651">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2D3E0EAC" w14:textId="77777777" w:rsidR="003D5651" w:rsidRPr="000460C1" w:rsidRDefault="003D5651" w:rsidP="003D5651">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07F6814"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2C89F3C"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5917DB8"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5D0CECB5" w14:textId="72971904" w:rsidR="00724379" w:rsidRPr="003D5651" w:rsidRDefault="00000000" w:rsidP="000A34FA">
      <w:pPr>
        <w:pStyle w:val="Zarkazkladnhotextu21"/>
        <w:tabs>
          <w:tab w:val="left" w:pos="993"/>
          <w:tab w:val="right" w:leader="dot" w:pos="10033"/>
        </w:tabs>
        <w:ind w:left="567"/>
        <w:rPr>
          <w:rFonts w:ascii="Arial" w:hAnsi="Arial" w:cs="Arial"/>
          <w:b/>
          <w:bCs/>
          <w:sz w:val="20"/>
          <w:szCs w:val="20"/>
        </w:rPr>
      </w:pPr>
      <w:hyperlink r:id="rId10" w:history="1">
        <w:r w:rsidR="003D5651" w:rsidRPr="003D5651">
          <w:rPr>
            <w:rStyle w:val="Hypertextovprepojenie"/>
            <w:rFonts w:ascii="Arial" w:hAnsi="Arial" w:cs="Arial"/>
            <w:b/>
            <w:bCs/>
            <w:sz w:val="20"/>
            <w:szCs w:val="20"/>
          </w:rPr>
          <w:t>https://josephine.proebiz.com/sk/tender/48533/summary</w:t>
        </w:r>
      </w:hyperlink>
    </w:p>
    <w:p w14:paraId="6D7341FF" w14:textId="77777777" w:rsidR="000E7211" w:rsidRPr="003D5651" w:rsidRDefault="000E7211" w:rsidP="000A34FA">
      <w:pPr>
        <w:pStyle w:val="Zarkazkladnhotextu21"/>
        <w:tabs>
          <w:tab w:val="left" w:pos="993"/>
          <w:tab w:val="right" w:leader="dot" w:pos="10033"/>
        </w:tabs>
        <w:ind w:left="567"/>
        <w:rPr>
          <w:rFonts w:ascii="Arial" w:hAnsi="Arial" w:cs="Arial"/>
          <w:b/>
          <w:bCs/>
          <w:sz w:val="20"/>
          <w:szCs w:val="20"/>
        </w:rPr>
      </w:pPr>
    </w:p>
    <w:p w14:paraId="4B8567D8"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7EDB7FD"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55B83BAD" w14:textId="77777777" w:rsidR="003D5651" w:rsidRPr="004612AB" w:rsidRDefault="003D5651" w:rsidP="003D5651">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Firefox verzia 13.0 a vyššia alebo </w:t>
      </w:r>
    </w:p>
    <w:p w14:paraId="17D642BA" w14:textId="77777777" w:rsidR="003D5651" w:rsidRPr="004612AB" w:rsidRDefault="003D5651" w:rsidP="003D5651">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11CA9C1C" w14:textId="77777777" w:rsidR="003D5651" w:rsidRPr="004612AB" w:rsidRDefault="003D5651" w:rsidP="003D5651">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14:paraId="24D39D0A"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53C4B51"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225597"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w:t>
      </w:r>
    </w:p>
    <w:p w14:paraId="213A62AA"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57E7E14F"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025EB4AE" w14:textId="77777777" w:rsidR="00984BB0" w:rsidRPr="00FD172E" w:rsidRDefault="00984BB0" w:rsidP="00984BB0">
      <w:pPr>
        <w:tabs>
          <w:tab w:val="left" w:pos="567"/>
        </w:tabs>
        <w:jc w:val="both"/>
        <w:rPr>
          <w:rFonts w:ascii="Arial" w:hAnsi="Arial" w:cs="Arial"/>
          <w:sz w:val="20"/>
          <w:szCs w:val="20"/>
        </w:rPr>
      </w:pPr>
    </w:p>
    <w:p w14:paraId="06462C44"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6C01E988"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umožní záujemcom vykonať obhliadku miesta plnenia predmetu zákazky. V prípade požiadavky o obhliadku miesta realizácie predmetu zákazky si môžu záujemcovia dohodnúť termín obhliadky spôsobom podľa komunikácie uvedenej v bode 9. týchto súťažných podkladov.</w:t>
      </w:r>
      <w:r>
        <w:rPr>
          <w:rFonts w:ascii="Arial" w:hAnsi="Arial" w:cs="Arial"/>
          <w:sz w:val="20"/>
          <w:szCs w:val="20"/>
        </w:rPr>
        <w:t xml:space="preserve"> </w:t>
      </w:r>
    </w:p>
    <w:p w14:paraId="6D9C031A"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Počas obhliadky nebudú záujemcom poskytované iné informácie ako tie, ktoré sú uvedené v súťažných podkladoch a ich prílohách a ďalších dokumentoch potrebných na vypracovanie ponuky už poskytnutých verejným obstarávateľom.</w:t>
      </w:r>
    </w:p>
    <w:p w14:paraId="51C139FA" w14:textId="152FE832" w:rsidR="00C0320E" w:rsidRP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pri vykonaní obhliadky miesta plnenia predmetu zákazky dodrží princíp transparentnosti a rovnakého zaobchádzania voči záujemcom.</w:t>
      </w:r>
    </w:p>
    <w:p w14:paraId="6586C7C2" w14:textId="34538B24" w:rsidR="00E24BDC" w:rsidRDefault="00E24BDC" w:rsidP="00984BB0">
      <w:pPr>
        <w:tabs>
          <w:tab w:val="left" w:pos="426"/>
        </w:tabs>
        <w:jc w:val="center"/>
        <w:rPr>
          <w:rFonts w:ascii="Arial" w:hAnsi="Arial" w:cs="Arial"/>
          <w:b/>
          <w:bCs/>
          <w:caps/>
          <w:color w:val="2E74B5"/>
        </w:rPr>
      </w:pPr>
    </w:p>
    <w:p w14:paraId="040DB59B" w14:textId="77777777" w:rsidR="00724379" w:rsidRDefault="00724379" w:rsidP="00984BB0">
      <w:pPr>
        <w:tabs>
          <w:tab w:val="left" w:pos="426"/>
        </w:tabs>
        <w:jc w:val="center"/>
        <w:rPr>
          <w:rFonts w:ascii="Arial" w:hAnsi="Arial" w:cs="Arial"/>
          <w:b/>
          <w:bCs/>
          <w:caps/>
          <w:color w:val="2E74B5"/>
        </w:rPr>
      </w:pPr>
    </w:p>
    <w:p w14:paraId="64A2BE61"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526E739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25463D4" w14:textId="77777777" w:rsidR="00984BB0" w:rsidRPr="00FD172E" w:rsidRDefault="00984BB0" w:rsidP="00984BB0">
      <w:pPr>
        <w:tabs>
          <w:tab w:val="left" w:pos="426"/>
        </w:tabs>
        <w:jc w:val="center"/>
        <w:rPr>
          <w:rFonts w:ascii="Arial" w:hAnsi="Arial" w:cs="Arial"/>
          <w:b/>
          <w:bCs/>
          <w:caps/>
          <w:color w:val="2E74B5"/>
        </w:rPr>
      </w:pPr>
    </w:p>
    <w:p w14:paraId="2A86BA4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0DA4C575"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537CB8F"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4888ED50" w14:textId="4B1EA845" w:rsidR="00EA58DF" w:rsidRDefault="00EA58DF" w:rsidP="000A34FA">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5E144818" w14:textId="153617F5" w:rsidR="00724379" w:rsidRPr="003D5651" w:rsidRDefault="00000000" w:rsidP="003D5651">
      <w:pPr>
        <w:pStyle w:val="Zarkazkladnhotextu21"/>
        <w:tabs>
          <w:tab w:val="left" w:pos="993"/>
          <w:tab w:val="right" w:leader="dot" w:pos="10033"/>
        </w:tabs>
        <w:ind w:left="567"/>
        <w:rPr>
          <w:rFonts w:ascii="Arial" w:hAnsi="Arial" w:cs="Arial"/>
          <w:b/>
          <w:bCs/>
          <w:sz w:val="20"/>
          <w:szCs w:val="20"/>
        </w:rPr>
      </w:pPr>
      <w:hyperlink r:id="rId11" w:history="1">
        <w:r w:rsidR="003D5651" w:rsidRPr="003D5651">
          <w:rPr>
            <w:rStyle w:val="Hypertextovprepojenie"/>
            <w:rFonts w:ascii="Arial" w:hAnsi="Arial" w:cs="Arial"/>
            <w:b/>
            <w:bCs/>
            <w:sz w:val="20"/>
            <w:szCs w:val="20"/>
          </w:rPr>
          <w:t>https://josephine.proebiz.com/sk/tender/48533/summary</w:t>
        </w:r>
      </w:hyperlink>
    </w:p>
    <w:p w14:paraId="264271CB" w14:textId="77777777" w:rsidR="00724379" w:rsidRPr="000A34FA" w:rsidRDefault="00724379" w:rsidP="000A34FA">
      <w:pPr>
        <w:pStyle w:val="Zarkazkladnhotextu21"/>
        <w:tabs>
          <w:tab w:val="left" w:pos="993"/>
          <w:tab w:val="right" w:leader="dot" w:pos="10033"/>
        </w:tabs>
        <w:ind w:left="567"/>
        <w:rPr>
          <w:rFonts w:ascii="Arial" w:hAnsi="Arial" w:cs="Arial"/>
          <w:b/>
          <w:bCs/>
          <w:sz w:val="20"/>
          <w:szCs w:val="20"/>
        </w:rPr>
      </w:pPr>
    </w:p>
    <w:p w14:paraId="4804F106"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9F60A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D4BA89A"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64AEC56F" w14:textId="6CD32EF2" w:rsidR="00F778F1" w:rsidRPr="00F778F1" w:rsidRDefault="00CD6DBD" w:rsidP="00F778F1">
      <w:pPr>
        <w:pStyle w:val="Zarkazkladnhotextu21"/>
        <w:numPr>
          <w:ilvl w:val="1"/>
          <w:numId w:val="4"/>
        </w:numPr>
        <w:tabs>
          <w:tab w:val="left" w:pos="993"/>
          <w:tab w:val="right" w:leader="dot" w:pos="10033"/>
        </w:tabs>
        <w:ind w:left="567" w:hanging="567"/>
        <w:rPr>
          <w:rFonts w:ascii="Arial" w:hAnsi="Arial" w:cs="Arial"/>
          <w:sz w:val="20"/>
          <w:szCs w:val="20"/>
        </w:rPr>
      </w:pPr>
      <w:r>
        <w:rPr>
          <w:rFonts w:ascii="Arial" w:hAnsi="Arial" w:cs="Arial"/>
          <w:sz w:val="20"/>
          <w:szCs w:val="20"/>
        </w:rPr>
        <w:t xml:space="preserve">Uchádzač môže v ponuke predložiť aj kópie dokladov vrátane kópii v elektronickej podobe. Verejný obstarávateľ môže postupovať v súlade s §49 ods. 7 ZVO. </w:t>
      </w:r>
    </w:p>
    <w:p w14:paraId="1FD9296A" w14:textId="0F2B101C" w:rsid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13FDC8F7" w14:textId="77777777" w:rsidR="00A82884" w:rsidRPr="00A82884" w:rsidRDefault="00A82884" w:rsidP="00A82884">
      <w:pPr>
        <w:pStyle w:val="Zarkazkladnhotextu21"/>
        <w:numPr>
          <w:ilvl w:val="1"/>
          <w:numId w:val="4"/>
        </w:numPr>
        <w:tabs>
          <w:tab w:val="left" w:pos="993"/>
          <w:tab w:val="right" w:leader="dot" w:pos="10033"/>
        </w:tabs>
        <w:ind w:left="567" w:hanging="567"/>
        <w:rPr>
          <w:rFonts w:ascii="Arial" w:hAnsi="Arial" w:cs="Arial"/>
          <w:sz w:val="20"/>
          <w:szCs w:val="20"/>
        </w:rPr>
      </w:pPr>
      <w:r w:rsidRPr="00A82884">
        <w:rPr>
          <w:rFonts w:ascii="Arial" w:hAnsi="Arial" w:cs="Arial"/>
          <w:sz w:val="20"/>
          <w:szCs w:val="20"/>
        </w:rPr>
        <w:t xml:space="preserve">Doklad o zložení zábezpeky sa doručí osobne, poštou alebo kuriérom v lehote na predkladanie ponúk na adresu: </w:t>
      </w:r>
      <w:r w:rsidRPr="00A82884">
        <w:rPr>
          <w:rFonts w:ascii="Arial" w:eastAsiaTheme="minorHAnsi" w:hAnsi="Arial" w:cs="Arial"/>
          <w:b/>
          <w:bCs/>
          <w:iCs/>
          <w:sz w:val="20"/>
          <w:szCs w:val="20"/>
          <w:lang w:eastAsia="en-US"/>
        </w:rPr>
        <w:t xml:space="preserve">ARR PSK, </w:t>
      </w:r>
      <w:proofErr w:type="spellStart"/>
      <w:r w:rsidRPr="00A82884">
        <w:rPr>
          <w:rFonts w:ascii="Arial" w:eastAsiaTheme="minorHAnsi" w:hAnsi="Arial" w:cs="Arial"/>
          <w:b/>
          <w:bCs/>
          <w:iCs/>
          <w:sz w:val="20"/>
          <w:szCs w:val="20"/>
          <w:lang w:eastAsia="en-US"/>
        </w:rPr>
        <w:t>Prostějovská</w:t>
      </w:r>
      <w:proofErr w:type="spellEnd"/>
      <w:r w:rsidRPr="00A82884">
        <w:rPr>
          <w:rFonts w:ascii="Arial" w:eastAsiaTheme="minorHAnsi" w:hAnsi="Arial" w:cs="Arial"/>
          <w:b/>
          <w:bCs/>
          <w:iCs/>
          <w:sz w:val="20"/>
          <w:szCs w:val="20"/>
          <w:lang w:eastAsia="en-US"/>
        </w:rPr>
        <w:t xml:space="preserve"> 117/A, 080 01 Prešov</w:t>
      </w:r>
      <w:r w:rsidRPr="00A82884">
        <w:rPr>
          <w:rFonts w:ascii="Arial" w:hAnsi="Arial" w:cs="Arial"/>
          <w:b/>
          <w:bCs/>
          <w:iCs/>
          <w:sz w:val="20"/>
          <w:szCs w:val="20"/>
        </w:rPr>
        <w:t> </w:t>
      </w:r>
    </w:p>
    <w:p w14:paraId="0A1368CE" w14:textId="77777777" w:rsidR="00A82884" w:rsidRPr="00A82884" w:rsidRDefault="00A82884" w:rsidP="00A82884">
      <w:pPr>
        <w:ind w:firstLine="567"/>
        <w:jc w:val="both"/>
        <w:rPr>
          <w:rFonts w:ascii="Arial" w:hAnsi="Arial" w:cs="Arial"/>
          <w:sz w:val="20"/>
          <w:szCs w:val="20"/>
        </w:rPr>
      </w:pPr>
      <w:r w:rsidRPr="00A82884">
        <w:rPr>
          <w:rFonts w:ascii="Arial" w:hAnsi="Arial" w:cs="Arial"/>
          <w:sz w:val="20"/>
          <w:szCs w:val="20"/>
        </w:rPr>
        <w:t xml:space="preserve">Obálka so zasielanou zábezpekou musí obsahovať nasledovné údaje:  </w:t>
      </w:r>
    </w:p>
    <w:p w14:paraId="211599C5" w14:textId="5CE901CA" w:rsidR="003B480E" w:rsidRDefault="00A82884" w:rsidP="00A82884">
      <w:pPr>
        <w:pStyle w:val="Default"/>
        <w:ind w:left="567"/>
        <w:rPr>
          <w:color w:val="000000" w:themeColor="text1"/>
          <w:sz w:val="20"/>
          <w:szCs w:val="20"/>
        </w:rPr>
      </w:pPr>
      <w:r w:rsidRPr="00A82884">
        <w:rPr>
          <w:sz w:val="20"/>
          <w:szCs w:val="20"/>
        </w:rPr>
        <w:t xml:space="preserve">názov súťaže: </w:t>
      </w:r>
      <w:r w:rsidRPr="003D5651">
        <w:rPr>
          <w:b/>
          <w:bCs/>
          <w:color w:val="auto"/>
          <w:sz w:val="20"/>
          <w:szCs w:val="20"/>
        </w:rPr>
        <w:t>„</w:t>
      </w:r>
      <w:r w:rsidR="003D5651" w:rsidRPr="003D5651">
        <w:rPr>
          <w:b/>
          <w:bCs/>
          <w:color w:val="auto"/>
          <w:sz w:val="20"/>
          <w:szCs w:val="20"/>
          <w:shd w:val="clear" w:color="auto" w:fill="FFFFFF"/>
        </w:rPr>
        <w:t>1. LC: Malotraktor vrátane kompatibilných zariadení</w:t>
      </w:r>
      <w:r w:rsidRPr="003D5651">
        <w:rPr>
          <w:rFonts w:eastAsiaTheme="minorHAnsi"/>
          <w:b/>
          <w:bCs/>
          <w:iCs/>
          <w:color w:val="auto"/>
          <w:sz w:val="20"/>
          <w:szCs w:val="20"/>
          <w:lang w:eastAsia="en-US"/>
        </w:rPr>
        <w:t>“</w:t>
      </w:r>
      <w:r w:rsidRPr="003D5651">
        <w:rPr>
          <w:color w:val="auto"/>
          <w:sz w:val="20"/>
          <w:szCs w:val="20"/>
        </w:rPr>
        <w:t xml:space="preserve"> </w:t>
      </w:r>
    </w:p>
    <w:p w14:paraId="4486D8CA" w14:textId="13C253CD" w:rsidR="00A82884" w:rsidRPr="00A82884" w:rsidRDefault="00A82884" w:rsidP="00A82884">
      <w:pPr>
        <w:pStyle w:val="Default"/>
        <w:ind w:left="567"/>
        <w:rPr>
          <w:b/>
          <w:bCs/>
          <w:sz w:val="20"/>
          <w:szCs w:val="20"/>
        </w:rPr>
      </w:pPr>
      <w:r w:rsidRPr="00A82884">
        <w:rPr>
          <w:color w:val="000000" w:themeColor="text1"/>
          <w:sz w:val="20"/>
          <w:szCs w:val="20"/>
        </w:rPr>
        <w:t>a</w:t>
      </w:r>
      <w:r>
        <w:rPr>
          <w:color w:val="000000" w:themeColor="text1"/>
          <w:sz w:val="20"/>
          <w:szCs w:val="20"/>
        </w:rPr>
        <w:t xml:space="preserve"> </w:t>
      </w:r>
      <w:r w:rsidRPr="00A82884">
        <w:rPr>
          <w:color w:val="000000" w:themeColor="text1"/>
          <w:sz w:val="20"/>
          <w:szCs w:val="20"/>
        </w:rPr>
        <w:t xml:space="preserve">označenie: </w:t>
      </w:r>
      <w:r w:rsidRPr="00A82884">
        <w:rPr>
          <w:b/>
          <w:bCs/>
          <w:color w:val="000000" w:themeColor="text1"/>
          <w:sz w:val="20"/>
          <w:szCs w:val="20"/>
        </w:rPr>
        <w:t>„ZÁBEZPEKA – NEOTVÁRAŤ“</w:t>
      </w:r>
    </w:p>
    <w:p w14:paraId="04379607" w14:textId="68582DAB" w:rsidR="00A82884" w:rsidRPr="00A82884" w:rsidRDefault="00A82884" w:rsidP="00A82884">
      <w:pPr>
        <w:pStyle w:val="Zarkazkladnhotextu21"/>
        <w:tabs>
          <w:tab w:val="left" w:pos="993"/>
          <w:tab w:val="right" w:leader="dot" w:pos="10033"/>
        </w:tabs>
        <w:spacing w:before="3"/>
        <w:ind w:left="567"/>
        <w:rPr>
          <w:rFonts w:ascii="Arial" w:hAnsi="Arial" w:cs="Arial"/>
          <w:sz w:val="20"/>
          <w:szCs w:val="20"/>
        </w:rPr>
      </w:pPr>
      <w:r w:rsidRPr="00A82884">
        <w:rPr>
          <w:rFonts w:ascii="Arial" w:hAnsi="Arial" w:cs="Arial"/>
          <w:sz w:val="20"/>
          <w:szCs w:val="20"/>
        </w:rPr>
        <w:t>Úradné hodiny sú v pracovné dni od 8,00 hod do 15,00 hod. Uchádzač, ktorý zloží zábezpeku vkladom na účet, nie je povinný doručiť tento doklad.</w:t>
      </w:r>
    </w:p>
    <w:p w14:paraId="597FB000" w14:textId="46E3FDDF" w:rsidR="00E16E0A" w:rsidRPr="00E16E0A" w:rsidRDefault="00E16E0A" w:rsidP="00E16E0A">
      <w:pPr>
        <w:pStyle w:val="Zarkazkladnhotextu21"/>
        <w:numPr>
          <w:ilvl w:val="1"/>
          <w:numId w:val="4"/>
        </w:numPr>
        <w:spacing w:before="3"/>
        <w:ind w:left="567" w:hanging="567"/>
        <w:rPr>
          <w:rFonts w:ascii="Arial" w:hAnsi="Arial" w:cs="Arial"/>
          <w:color w:val="000000"/>
          <w:sz w:val="20"/>
          <w:szCs w:val="20"/>
        </w:rPr>
      </w:pPr>
      <w:r w:rsidRPr="00E16E0A">
        <w:rPr>
          <w:rFonts w:ascii="Arial" w:hAnsi="Arial" w:cs="Arial"/>
          <w:sz w:val="20"/>
          <w:szCs w:val="20"/>
          <w:shd w:val="clear" w:color="auto" w:fill="FFFFFF"/>
        </w:rPr>
        <w:t xml:space="preserve">V prípade, </w:t>
      </w:r>
      <w:r w:rsidRPr="00E16E0A">
        <w:rPr>
          <w:rFonts w:ascii="Arial" w:hAnsi="Arial" w:cs="Arial"/>
          <w:bCs/>
          <w:sz w:val="20"/>
          <w:szCs w:val="20"/>
        </w:rPr>
        <w:t xml:space="preserve">ak banka vydá uchádzačovi záručnú listinu vo forme elektronického dokumentu podpísaného kvalifikovaným elektronickým podpisom banky, </w:t>
      </w:r>
      <w:r w:rsidRPr="00E16E0A">
        <w:rPr>
          <w:rFonts w:ascii="Arial" w:hAnsi="Arial" w:cs="Arial"/>
          <w:color w:val="000000"/>
          <w:sz w:val="20"/>
          <w:szCs w:val="20"/>
        </w:rPr>
        <w:t>musí byť takáto záruka súčasťou elektronickej verzie ponuky a nie je ju potrebné fyzicky doručovať do sídla verejného obstarávateľa.</w:t>
      </w:r>
    </w:p>
    <w:p w14:paraId="6916852C" w14:textId="77777777" w:rsidR="00984BB0" w:rsidRPr="00A82884" w:rsidRDefault="00984BB0" w:rsidP="00984BB0">
      <w:pPr>
        <w:tabs>
          <w:tab w:val="left" w:pos="567"/>
        </w:tabs>
        <w:ind w:left="568"/>
        <w:jc w:val="both"/>
        <w:rPr>
          <w:rFonts w:ascii="Arial" w:hAnsi="Arial" w:cs="Arial"/>
          <w:b/>
          <w:color w:val="00B050"/>
          <w:sz w:val="20"/>
          <w:szCs w:val="20"/>
          <w:u w:val="single"/>
        </w:rPr>
      </w:pPr>
    </w:p>
    <w:p w14:paraId="1FFFD5A2"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34B369DD" w14:textId="1425E61E"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w:t>
      </w:r>
      <w:proofErr w:type="spellStart"/>
      <w:r w:rsidRPr="00FD172E">
        <w:rPr>
          <w:rFonts w:ascii="Arial" w:hAnsi="Arial" w:cs="Arial"/>
          <w:sz w:val="20"/>
          <w:szCs w:val="20"/>
        </w:rPr>
        <w:t>t.j</w:t>
      </w:r>
      <w:proofErr w:type="spellEnd"/>
      <w:r w:rsidRPr="00FD172E">
        <w:rPr>
          <w:rFonts w:ascii="Arial" w:hAnsi="Arial" w:cs="Arial"/>
          <w:sz w:val="20"/>
          <w:szCs w:val="20"/>
        </w:rPr>
        <w:t>. v slovenskom jazyku)</w:t>
      </w:r>
      <w:r w:rsidR="00CD6DBD">
        <w:rPr>
          <w:rFonts w:ascii="Arial" w:hAnsi="Arial" w:cs="Arial"/>
          <w:sz w:val="20"/>
          <w:szCs w:val="20"/>
        </w:rPr>
        <w:t xml:space="preserve"> alebo v českom jazyku</w:t>
      </w:r>
      <w:r w:rsidRPr="00FD172E">
        <w:rPr>
          <w:rFonts w:ascii="Arial" w:hAnsi="Arial" w:cs="Arial"/>
          <w:sz w:val="20"/>
          <w:szCs w:val="20"/>
        </w:rPr>
        <w:t>.</w:t>
      </w:r>
    </w:p>
    <w:p w14:paraId="61F11E19"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A1C849D" w14:textId="77777777" w:rsidR="00984BB0" w:rsidRPr="00FD172E" w:rsidRDefault="00984BB0" w:rsidP="00984BB0">
      <w:pPr>
        <w:tabs>
          <w:tab w:val="left" w:pos="567"/>
        </w:tabs>
        <w:ind w:left="567"/>
        <w:jc w:val="both"/>
        <w:rPr>
          <w:rFonts w:ascii="Arial" w:hAnsi="Arial" w:cs="Arial"/>
          <w:sz w:val="20"/>
          <w:szCs w:val="20"/>
        </w:rPr>
      </w:pPr>
    </w:p>
    <w:p w14:paraId="33186B94"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4AE3E003" w14:textId="693DC326"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CD6DBD">
        <w:rPr>
          <w:rFonts w:ascii="Arial" w:hAnsi="Arial" w:cs="Arial"/>
          <w:b/>
          <w:sz w:val="20"/>
          <w:szCs w:val="20"/>
        </w:rPr>
        <w:t xml:space="preserve">. </w:t>
      </w:r>
      <w:r w:rsidRPr="00BA5F04">
        <w:rPr>
          <w:rFonts w:ascii="Arial" w:hAnsi="Arial" w:cs="Arial"/>
          <w:b/>
          <w:sz w:val="20"/>
          <w:szCs w:val="20"/>
        </w:rPr>
        <w:t xml:space="preserve"> </w:t>
      </w:r>
    </w:p>
    <w:p w14:paraId="2315A55D"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1075A533"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0C4F42C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57C1E7C5"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44E546BC"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AD76FCB"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5E87BE4"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62E595B2"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1CACAC8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76368D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BBB04D6"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40B546B5" w14:textId="02D9FAF9" w:rsidR="00984BB0" w:rsidRDefault="00984BB0" w:rsidP="00984BB0">
      <w:pPr>
        <w:tabs>
          <w:tab w:val="left" w:pos="567"/>
        </w:tabs>
        <w:ind w:left="567"/>
        <w:jc w:val="both"/>
        <w:rPr>
          <w:rFonts w:ascii="Arial" w:hAnsi="Arial" w:cs="Arial"/>
          <w:sz w:val="20"/>
          <w:szCs w:val="20"/>
        </w:rPr>
      </w:pPr>
    </w:p>
    <w:p w14:paraId="13A40211" w14:textId="7C55DD01" w:rsidR="005D212A" w:rsidRPr="005D212A" w:rsidRDefault="00984BB0" w:rsidP="00075A39">
      <w:pPr>
        <w:numPr>
          <w:ilvl w:val="0"/>
          <w:numId w:val="14"/>
        </w:numPr>
        <w:ind w:left="510" w:hanging="510"/>
        <w:jc w:val="both"/>
        <w:rPr>
          <w:rFonts w:ascii="Arial" w:hAnsi="Arial" w:cs="Arial"/>
          <w:sz w:val="20"/>
          <w:szCs w:val="20"/>
        </w:rPr>
      </w:pPr>
      <w:r w:rsidRPr="005D212A">
        <w:rPr>
          <w:rFonts w:ascii="Arial" w:hAnsi="Arial" w:cs="Arial"/>
          <w:b/>
          <w:color w:val="2E74B5"/>
          <w:sz w:val="20"/>
          <w:szCs w:val="20"/>
        </w:rPr>
        <w:t xml:space="preserve">ZÁBEZPEKA </w:t>
      </w:r>
      <w:r w:rsidR="001730C1" w:rsidRPr="005D212A">
        <w:rPr>
          <w:rFonts w:ascii="Arial" w:eastAsia="Calibri" w:hAnsi="Arial" w:cs="Arial"/>
          <w:color w:val="000000"/>
          <w:sz w:val="20"/>
          <w:szCs w:val="20"/>
        </w:rPr>
        <w:t xml:space="preserve">            </w:t>
      </w:r>
    </w:p>
    <w:p w14:paraId="33FE39AF" w14:textId="58609CA7" w:rsidR="005D212A" w:rsidRPr="005D212A" w:rsidRDefault="005D212A" w:rsidP="005D212A">
      <w:pPr>
        <w:pStyle w:val="Nadpis2"/>
        <w:numPr>
          <w:ilvl w:val="1"/>
          <w:numId w:val="14"/>
        </w:numPr>
        <w:ind w:left="851" w:hanging="562"/>
        <w:jc w:val="both"/>
        <w:rPr>
          <w:rFonts w:ascii="Arial" w:hAnsi="Arial" w:cs="Arial"/>
          <w:b w:val="0"/>
          <w:i/>
          <w:color w:val="auto"/>
          <w:sz w:val="20"/>
          <w:szCs w:val="20"/>
          <w:lang w:val="sk-SK"/>
        </w:rPr>
      </w:pPr>
      <w:r w:rsidRPr="005D212A">
        <w:rPr>
          <w:rFonts w:ascii="Arial" w:hAnsi="Arial" w:cs="Arial"/>
          <w:b w:val="0"/>
          <w:color w:val="auto"/>
          <w:sz w:val="20"/>
          <w:szCs w:val="20"/>
          <w:lang w:val="sk-SK"/>
        </w:rPr>
        <w:t>Verejný obstarávateľ vyžaduje od uchádzača na zabezpečenie ponuky zloženie zábezpeky</w:t>
      </w:r>
      <w:r w:rsidR="00633572">
        <w:rPr>
          <w:rFonts w:ascii="Arial" w:hAnsi="Arial" w:cs="Arial"/>
          <w:b w:val="0"/>
          <w:color w:val="auto"/>
          <w:sz w:val="20"/>
          <w:szCs w:val="20"/>
          <w:lang w:val="sk-SK"/>
        </w:rPr>
        <w:t xml:space="preserve"> – platí iba pre </w:t>
      </w:r>
      <w:r w:rsidR="00633572" w:rsidRPr="003D5651">
        <w:rPr>
          <w:rFonts w:ascii="Arial" w:hAnsi="Arial" w:cs="Arial"/>
          <w:b w:val="0"/>
          <w:bCs w:val="0"/>
          <w:color w:val="auto"/>
          <w:sz w:val="20"/>
          <w:szCs w:val="20"/>
          <w:shd w:val="clear" w:color="auto" w:fill="FFFFFF"/>
        </w:rPr>
        <w:t>1. LC: Malotraktor vrátane kompatibilných zariadení</w:t>
      </w:r>
      <w:r w:rsidRPr="005D212A">
        <w:rPr>
          <w:rFonts w:ascii="Arial" w:hAnsi="Arial" w:cs="Arial"/>
          <w:b w:val="0"/>
          <w:color w:val="auto"/>
          <w:sz w:val="20"/>
          <w:szCs w:val="20"/>
          <w:lang w:val="sk-SK"/>
        </w:rPr>
        <w:t>.</w:t>
      </w:r>
    </w:p>
    <w:p w14:paraId="1AD4057D" w14:textId="38B48CC4" w:rsidR="005D212A" w:rsidRDefault="005D212A" w:rsidP="00D7257C">
      <w:pPr>
        <w:pStyle w:val="Nadpis2"/>
        <w:numPr>
          <w:ilvl w:val="1"/>
          <w:numId w:val="14"/>
        </w:numPr>
        <w:ind w:left="851" w:hanging="567"/>
        <w:jc w:val="both"/>
        <w:rPr>
          <w:rFonts w:ascii="Arial" w:hAnsi="Arial" w:cs="Arial"/>
          <w:color w:val="auto"/>
          <w:sz w:val="20"/>
          <w:szCs w:val="20"/>
          <w:lang w:val="sk-SK"/>
        </w:rPr>
      </w:pPr>
      <w:r w:rsidRPr="005D212A">
        <w:rPr>
          <w:rFonts w:ascii="Arial" w:hAnsi="Arial" w:cs="Arial"/>
          <w:b w:val="0"/>
          <w:color w:val="auto"/>
          <w:sz w:val="20"/>
          <w:szCs w:val="20"/>
          <w:lang w:val="sk-SK"/>
        </w:rPr>
        <w:t xml:space="preserve"> </w:t>
      </w:r>
      <w:r w:rsidRPr="005D212A">
        <w:rPr>
          <w:rFonts w:ascii="Arial" w:hAnsi="Arial" w:cs="Arial"/>
          <w:color w:val="auto"/>
          <w:sz w:val="20"/>
          <w:szCs w:val="20"/>
        </w:rPr>
        <w:t xml:space="preserve">Zábezpeka je stanovená </w:t>
      </w:r>
      <w:r w:rsidR="00D7257C">
        <w:rPr>
          <w:rFonts w:ascii="Arial" w:hAnsi="Arial" w:cs="Arial"/>
          <w:color w:val="auto"/>
          <w:sz w:val="20"/>
          <w:szCs w:val="20"/>
          <w:lang w:val="sk-SK"/>
        </w:rPr>
        <w:t xml:space="preserve">vo výške: </w:t>
      </w:r>
    </w:p>
    <w:p w14:paraId="01ABA7AD" w14:textId="24893E92" w:rsidR="005E010C" w:rsidRDefault="005E010C" w:rsidP="005E010C">
      <w:pPr>
        <w:ind w:left="851"/>
        <w:rPr>
          <w:rFonts w:ascii="Arial" w:eastAsiaTheme="minorHAnsi" w:hAnsi="Arial" w:cs="Arial"/>
          <w:sz w:val="20"/>
          <w:szCs w:val="20"/>
        </w:rPr>
      </w:pPr>
      <w:r w:rsidRPr="005E010C">
        <w:rPr>
          <w:rFonts w:ascii="Arial" w:eastAsiaTheme="minorHAnsi" w:hAnsi="Arial" w:cs="Arial"/>
          <w:sz w:val="20"/>
          <w:szCs w:val="20"/>
        </w:rPr>
        <w:t>Časť 1:</w:t>
      </w:r>
      <w:r>
        <w:rPr>
          <w:rFonts w:ascii="Arial" w:eastAsiaTheme="minorHAnsi" w:hAnsi="Arial" w:cs="Arial"/>
          <w:sz w:val="20"/>
          <w:szCs w:val="20"/>
        </w:rPr>
        <w:t>..................</w:t>
      </w:r>
      <w:r w:rsidRPr="005E010C">
        <w:rPr>
          <w:rFonts w:ascii="Arial" w:eastAsiaTheme="minorHAnsi" w:hAnsi="Arial" w:cs="Arial"/>
          <w:sz w:val="20"/>
          <w:szCs w:val="20"/>
        </w:rPr>
        <w:t xml:space="preserve"> </w:t>
      </w:r>
      <w:r w:rsidR="00633572">
        <w:rPr>
          <w:rFonts w:ascii="Arial" w:eastAsiaTheme="minorHAnsi" w:hAnsi="Arial" w:cs="Arial"/>
          <w:sz w:val="20"/>
          <w:szCs w:val="20"/>
        </w:rPr>
        <w:t>1 3</w:t>
      </w:r>
      <w:r>
        <w:rPr>
          <w:rFonts w:ascii="Arial" w:eastAsiaTheme="minorHAnsi" w:hAnsi="Arial" w:cs="Arial"/>
          <w:sz w:val="20"/>
          <w:szCs w:val="20"/>
        </w:rPr>
        <w:t>00,00€</w:t>
      </w:r>
    </w:p>
    <w:p w14:paraId="4CDC32AF" w14:textId="05BE62EF" w:rsidR="005D212A" w:rsidRPr="005D212A" w:rsidRDefault="005D212A" w:rsidP="005D212A">
      <w:pPr>
        <w:pStyle w:val="Nadpis2"/>
        <w:numPr>
          <w:ilvl w:val="1"/>
          <w:numId w:val="14"/>
        </w:numPr>
        <w:ind w:left="851" w:hanging="567"/>
        <w:jc w:val="both"/>
        <w:rPr>
          <w:rFonts w:ascii="Arial" w:hAnsi="Arial" w:cs="Arial"/>
          <w:b w:val="0"/>
          <w:i/>
          <w:color w:val="auto"/>
          <w:sz w:val="20"/>
          <w:szCs w:val="20"/>
          <w:lang w:val="sk-SK"/>
        </w:rPr>
      </w:pPr>
      <w:r w:rsidRPr="005D212A">
        <w:rPr>
          <w:rFonts w:ascii="Arial" w:hAnsi="Arial" w:cs="Arial"/>
          <w:b w:val="0"/>
          <w:color w:val="auto"/>
          <w:sz w:val="20"/>
          <w:szCs w:val="20"/>
        </w:rPr>
        <w:t>Spôsoby zloženia zábezpeky:</w:t>
      </w:r>
    </w:p>
    <w:p w14:paraId="36913120"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 xml:space="preserve">zložením finančných prostriedkov na bankový účet verejného obstarávateľa alebo </w:t>
      </w:r>
    </w:p>
    <w:p w14:paraId="7B167263"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b/>
          <w:bCs/>
          <w:sz w:val="20"/>
          <w:szCs w:val="20"/>
        </w:rPr>
      </w:pPr>
      <w:r w:rsidRPr="005D212A">
        <w:rPr>
          <w:rFonts w:ascii="Arial" w:eastAsia="Calibri" w:hAnsi="Arial" w:cs="Arial"/>
          <w:sz w:val="20"/>
          <w:szCs w:val="20"/>
        </w:rPr>
        <w:t xml:space="preserve">poskytnutím bankovej záruky za uchádzača </w:t>
      </w:r>
      <w:r w:rsidRPr="005D212A">
        <w:rPr>
          <w:rFonts w:ascii="Arial" w:eastAsia="Calibri" w:hAnsi="Arial" w:cs="Arial"/>
          <w:b/>
          <w:bCs/>
          <w:sz w:val="20"/>
          <w:szCs w:val="20"/>
        </w:rPr>
        <w:t>alebo</w:t>
      </w:r>
    </w:p>
    <w:p w14:paraId="272F3109"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poistením záruky.</w:t>
      </w:r>
    </w:p>
    <w:p w14:paraId="5878DD7E" w14:textId="77777777" w:rsidR="005D212A" w:rsidRPr="005D212A" w:rsidRDefault="005D212A" w:rsidP="005D212A">
      <w:pPr>
        <w:pStyle w:val="Nadpis2"/>
        <w:numPr>
          <w:ilvl w:val="1"/>
          <w:numId w:val="0"/>
        </w:numPr>
        <w:tabs>
          <w:tab w:val="num" w:pos="502"/>
        </w:tabs>
        <w:jc w:val="both"/>
        <w:rPr>
          <w:rFonts w:ascii="Arial" w:hAnsi="Arial" w:cs="Arial"/>
          <w:b w:val="0"/>
          <w:bCs w:val="0"/>
          <w:color w:val="auto"/>
          <w:sz w:val="20"/>
          <w:szCs w:val="20"/>
          <w:lang w:val="sk-SK" w:eastAsia="cs-CZ"/>
        </w:rPr>
      </w:pPr>
    </w:p>
    <w:p w14:paraId="2FD5FF98" w14:textId="77777777" w:rsidR="005D212A" w:rsidRPr="005D212A" w:rsidRDefault="005D212A" w:rsidP="005D212A">
      <w:pPr>
        <w:pStyle w:val="Odsekzoznamu"/>
        <w:numPr>
          <w:ilvl w:val="1"/>
          <w:numId w:val="14"/>
        </w:numPr>
        <w:suppressAutoHyphens w:val="0"/>
        <w:spacing w:after="0" w:line="240" w:lineRule="auto"/>
        <w:ind w:left="851" w:hanging="567"/>
        <w:rPr>
          <w:rFonts w:ascii="Arial" w:hAnsi="Arial" w:cs="Arial"/>
          <w:sz w:val="20"/>
          <w:szCs w:val="20"/>
        </w:rPr>
      </w:pPr>
      <w:r w:rsidRPr="005D212A">
        <w:rPr>
          <w:rFonts w:ascii="Arial" w:hAnsi="Arial" w:cs="Arial"/>
          <w:sz w:val="20"/>
          <w:szCs w:val="20"/>
        </w:rPr>
        <w:t>Podmienky zloženia zábezpeky:</w:t>
      </w:r>
    </w:p>
    <w:p w14:paraId="3FBB355F"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zložením finančných prostriedkov na bankový účet verejného obstarávateľa</w:t>
      </w:r>
    </w:p>
    <w:p w14:paraId="0BFB5E79" w14:textId="77777777" w:rsidR="005D212A" w:rsidRPr="005D212A" w:rsidRDefault="005D212A" w:rsidP="005D212A">
      <w:pPr>
        <w:pStyle w:val="SSCnorm2"/>
        <w:widowControl w:val="0"/>
        <w:numPr>
          <w:ilvl w:val="0"/>
          <w:numId w:val="37"/>
        </w:numPr>
        <w:spacing w:before="120"/>
        <w:rPr>
          <w:rFonts w:ascii="Arial" w:hAnsi="Arial" w:cs="Arial"/>
          <w:bCs w:val="0"/>
        </w:rPr>
      </w:pPr>
      <w:r w:rsidRPr="005D212A">
        <w:rPr>
          <w:rFonts w:ascii="Arial" w:hAnsi="Arial" w:cs="Arial"/>
        </w:rPr>
        <w:t xml:space="preserve">Finančné prostriedky musia byť zložené v uvedenej čiastke na bankový účet verejného obstarávateľa </w:t>
      </w:r>
      <w:r w:rsidRPr="005D212A">
        <w:rPr>
          <w:rFonts w:ascii="Arial" w:hAnsi="Arial" w:cs="Arial"/>
          <w:bCs w:val="0"/>
        </w:rPr>
        <w:t>vedený v </w:t>
      </w:r>
    </w:p>
    <w:p w14:paraId="4563FD15" w14:textId="77777777" w:rsidR="005D212A" w:rsidRPr="005D212A" w:rsidRDefault="005D212A" w:rsidP="005D212A">
      <w:pPr>
        <w:pStyle w:val="SSCnorm2"/>
        <w:widowControl w:val="0"/>
        <w:tabs>
          <w:tab w:val="clear" w:pos="720"/>
        </w:tabs>
        <w:spacing w:before="0"/>
        <w:ind w:left="1800" w:firstLin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27F0E027" w14:textId="77777777" w:rsidR="005D212A" w:rsidRPr="005D212A" w:rsidRDefault="005D212A" w:rsidP="005D212A">
      <w:pPr>
        <w:pStyle w:val="PredformtovanHTML"/>
        <w:shd w:val="clear" w:color="auto" w:fill="FFFFFF"/>
        <w:ind w:left="1800"/>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5ED4039F" w14:textId="77777777" w:rsidR="005D212A" w:rsidRPr="005D212A" w:rsidRDefault="005D212A" w:rsidP="005D212A">
      <w:pPr>
        <w:pStyle w:val="PredformtovanHTML"/>
        <w:shd w:val="clear" w:color="auto" w:fill="FFFFFF"/>
        <w:ind w:left="1800"/>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069BC13C" w14:textId="77777777" w:rsidR="005D212A" w:rsidRPr="005D212A" w:rsidRDefault="005D212A" w:rsidP="005D212A">
      <w:pPr>
        <w:pStyle w:val="PredformtovanHTML"/>
        <w:shd w:val="clear" w:color="auto" w:fill="FFFFFF"/>
        <w:ind w:left="2268" w:hanging="425"/>
        <w:jc w:val="both"/>
        <w:rPr>
          <w:rFonts w:ascii="Arial" w:hAnsi="Arial" w:cs="Arial"/>
          <w:b/>
          <w:bCs/>
          <w:noProof w:val="0"/>
          <w:lang w:val="sk-SK"/>
        </w:rPr>
      </w:pP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p>
    <w:p w14:paraId="2050BF70"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Finančné prostriedky musia byť pripísané na účet verejného obstarávateľa najneskôr v deň uplynutia lehoty na predkladanie ponúk uvedenej vo výzve na predkladanie ponúk. </w:t>
      </w:r>
    </w:p>
    <w:p w14:paraId="54CCFEB5"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Doba platnosti zábezpeky vo forme zloženia finančných prostriedkov na účet verejného obstarávateľa musí byť až do uplynutia lehoty viazanosti ponúk.</w:t>
      </w:r>
    </w:p>
    <w:p w14:paraId="5754497B" w14:textId="57DA46AC"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Súčasťou ponuky uchádzača musí byť </w:t>
      </w:r>
      <w:r w:rsidRPr="005D212A">
        <w:rPr>
          <w:rFonts w:ascii="Arial" w:hAnsi="Arial" w:cs="Arial"/>
          <w:b/>
        </w:rPr>
        <w:t>výpis z bankového účtu</w:t>
      </w:r>
      <w:r w:rsidRPr="005D212A">
        <w:rPr>
          <w:rFonts w:ascii="Arial" w:hAnsi="Arial" w:cs="Arial"/>
        </w:rPr>
        <w:t>, ktorým uchádzač preukáže, že v prospech účtu verejného obstarávateľa uvedeného v tomto bode boli najneskôr v deň uplynutia lehoty na predkladanie ponúk uvedenej vo výzve na predkladanie ponúk podľa bodu 22.1 súťažných podkladov, poukázané finančné prostriedky vo výške zodpovedajúcej požadovanej výške zábezpeky v bode 16.2 týchto súťažných podkladov.</w:t>
      </w:r>
    </w:p>
    <w:p w14:paraId="5793EAD2"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 xml:space="preserve">poskytnutím bankovej záruky/poistením záruky za uchádzača </w:t>
      </w:r>
    </w:p>
    <w:p w14:paraId="60A44CC9" w14:textId="63B823A9" w:rsidR="005D212A" w:rsidRPr="00633572" w:rsidRDefault="005D212A" w:rsidP="00633572">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Arial Unicode MS" w:hAnsi="Arial" w:cs="Arial"/>
          <w:sz w:val="20"/>
          <w:szCs w:val="20"/>
        </w:rPr>
        <w:t>Poskytnutie bankovej záruky, alebo poistenie záruky sa riadi podľa predpisov platných v krajine sídla uchádzača.</w:t>
      </w:r>
      <w:r w:rsidRPr="005D212A">
        <w:rPr>
          <w:rFonts w:ascii="Arial" w:eastAsia="Calibri" w:hAnsi="Arial" w:cs="Arial"/>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00633572">
        <w:rPr>
          <w:rFonts w:ascii="Arial" w:eastAsia="Calibri" w:hAnsi="Arial" w:cs="Arial"/>
          <w:b/>
          <w:bCs/>
          <w:sz w:val="20"/>
          <w:szCs w:val="20"/>
          <w:lang w:val="sk-SK"/>
        </w:rPr>
        <w:t>uplynutia lehoty viazanosti ponúk</w:t>
      </w:r>
    </w:p>
    <w:p w14:paraId="1A229456" w14:textId="77777777"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Calibri" w:hAnsi="Arial" w:cs="Arial"/>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BA16E80" w14:textId="77777777" w:rsidR="005D212A" w:rsidRPr="005D212A" w:rsidRDefault="005D212A" w:rsidP="005D212A">
      <w:pPr>
        <w:pStyle w:val="Nadpis2"/>
        <w:numPr>
          <w:ilvl w:val="1"/>
          <w:numId w:val="14"/>
        </w:numPr>
        <w:ind w:left="993"/>
        <w:jc w:val="both"/>
        <w:rPr>
          <w:rFonts w:ascii="Arial" w:hAnsi="Arial" w:cs="Arial"/>
          <w:b w:val="0"/>
          <w:color w:val="auto"/>
          <w:sz w:val="20"/>
          <w:szCs w:val="20"/>
          <w:lang w:val="sk-SK"/>
        </w:rPr>
      </w:pPr>
      <w:r w:rsidRPr="005D212A">
        <w:rPr>
          <w:rFonts w:ascii="Arial" w:hAnsi="Arial" w:cs="Arial"/>
          <w:b w:val="0"/>
          <w:color w:val="auto"/>
          <w:sz w:val="20"/>
          <w:szCs w:val="20"/>
          <w:lang w:val="sk-SK"/>
        </w:rPr>
        <w:t>Podmienky vrátenia alebo uvoľnenia zloženej zábezpeky:</w:t>
      </w:r>
    </w:p>
    <w:p w14:paraId="3B18F460"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4763D27A"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Verejný obstarávateľ uvoľní alebo vráti uchádzačovi zábezpeku do siedmich dní odo dňa:</w:t>
      </w:r>
    </w:p>
    <w:p w14:paraId="5B8E76B9"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 xml:space="preserve">uplynutia lehoty viazanosti ponúk, </w:t>
      </w:r>
    </w:p>
    <w:p w14:paraId="036D8056"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1AE110A7"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uzavretia Zmluvy.</w:t>
      </w:r>
    </w:p>
    <w:p w14:paraId="47488CFE" w14:textId="77777777" w:rsidR="005D212A" w:rsidRPr="005D212A" w:rsidRDefault="005D212A" w:rsidP="005D212A">
      <w:pPr>
        <w:pStyle w:val="Nadpis2"/>
        <w:numPr>
          <w:ilvl w:val="1"/>
          <w:numId w:val="14"/>
        </w:numPr>
        <w:ind w:left="1418" w:hanging="851"/>
        <w:jc w:val="both"/>
        <w:rPr>
          <w:rFonts w:ascii="Arial" w:hAnsi="Arial" w:cs="Arial"/>
          <w:b w:val="0"/>
          <w:color w:val="auto"/>
          <w:sz w:val="20"/>
          <w:szCs w:val="20"/>
          <w:lang w:val="sk-SK"/>
        </w:rPr>
      </w:pPr>
      <w:r w:rsidRPr="005D212A">
        <w:rPr>
          <w:rFonts w:ascii="Arial" w:hAnsi="Arial" w:cs="Arial"/>
          <w:b w:val="0"/>
          <w:color w:val="auto"/>
          <w:sz w:val="20"/>
          <w:szCs w:val="20"/>
          <w:lang w:val="sk-SK"/>
        </w:rPr>
        <w:t>Zábezpeka prepadne v prospech verejného obstarávateľa:</w:t>
      </w:r>
    </w:p>
    <w:p w14:paraId="4555BA33" w14:textId="77777777" w:rsidR="005D212A" w:rsidRPr="005D212A" w:rsidRDefault="005D212A" w:rsidP="005D212A">
      <w:pPr>
        <w:pStyle w:val="Nadpis2"/>
        <w:numPr>
          <w:ilvl w:val="0"/>
          <w:numId w:val="39"/>
        </w:numPr>
        <w:ind w:left="720"/>
        <w:jc w:val="both"/>
        <w:rPr>
          <w:rFonts w:ascii="Arial" w:hAnsi="Arial" w:cs="Arial"/>
          <w:b w:val="0"/>
          <w:color w:val="auto"/>
          <w:sz w:val="20"/>
          <w:szCs w:val="20"/>
          <w:lang w:val="sk-SK"/>
        </w:rPr>
      </w:pPr>
      <w:r w:rsidRPr="005D212A">
        <w:rPr>
          <w:rFonts w:ascii="Arial" w:hAnsi="Arial" w:cs="Arial"/>
          <w:b w:val="0"/>
          <w:color w:val="auto"/>
          <w:sz w:val="20"/>
          <w:szCs w:val="20"/>
          <w:lang w:val="sk-SK"/>
        </w:rPr>
        <w:t>odstúpi od svojej ponuky v lehote viazanosti ponúk alebo</w:t>
      </w:r>
    </w:p>
    <w:p w14:paraId="04D50CC6" w14:textId="77777777" w:rsidR="005D212A" w:rsidRPr="005D212A" w:rsidRDefault="005D212A" w:rsidP="005D212A">
      <w:pPr>
        <w:pStyle w:val="Odsekzoznamu"/>
        <w:numPr>
          <w:ilvl w:val="0"/>
          <w:numId w:val="39"/>
        </w:numPr>
        <w:suppressAutoHyphens w:val="0"/>
        <w:spacing w:after="0" w:line="240" w:lineRule="auto"/>
        <w:rPr>
          <w:rFonts w:ascii="Arial" w:hAnsi="Arial" w:cs="Arial"/>
          <w:sz w:val="20"/>
          <w:szCs w:val="20"/>
          <w:lang w:val="sk-SK"/>
        </w:rPr>
      </w:pPr>
      <w:r w:rsidRPr="005D212A">
        <w:rPr>
          <w:rFonts w:ascii="Arial" w:hAnsi="Arial" w:cs="Arial"/>
          <w:sz w:val="20"/>
          <w:szCs w:val="20"/>
          <w:lang w:val="sk-SK"/>
        </w:rPr>
        <w:t>neposkytne súčinnosť alebo odmietne uzavrieť Zmluvu podľa § 56 ods. 8 až 15 ZVO.</w:t>
      </w:r>
    </w:p>
    <w:p w14:paraId="7C57BE06" w14:textId="561143D8" w:rsidR="005D212A" w:rsidRPr="005D212A" w:rsidRDefault="005D212A" w:rsidP="005D212A">
      <w:pPr>
        <w:pStyle w:val="Odsekzoznamu"/>
        <w:numPr>
          <w:ilvl w:val="1"/>
          <w:numId w:val="14"/>
        </w:numPr>
        <w:suppressAutoHyphens w:val="0"/>
        <w:spacing w:before="120" w:after="120" w:line="240" w:lineRule="auto"/>
        <w:ind w:hanging="928"/>
        <w:jc w:val="both"/>
        <w:rPr>
          <w:rFonts w:ascii="Arial" w:hAnsi="Arial" w:cs="Arial"/>
          <w:sz w:val="20"/>
          <w:szCs w:val="20"/>
          <w:lang w:val="sk-SK"/>
        </w:rPr>
      </w:pPr>
      <w:r w:rsidRPr="005D212A">
        <w:rPr>
          <w:rFonts w:ascii="Arial" w:hAnsi="Arial" w:cs="Arial"/>
          <w:sz w:val="20"/>
          <w:szCs w:val="20"/>
          <w:lang w:val="sk-SK"/>
        </w:rPr>
        <w:t>V prípade skupiny dodávateľov môže každý člen zložiť časť zábezpeky samostatne tak, aby spolu dosiahli verejným obstarávateľom požadovanú výšku zábezpeky uvedenú v bode 16.2 súťažných podkladov.</w:t>
      </w:r>
    </w:p>
    <w:p w14:paraId="493B7E31" w14:textId="4D21F1ED" w:rsidR="00984BB0" w:rsidRPr="00FD172E" w:rsidRDefault="00984BB0" w:rsidP="00984BB0">
      <w:pPr>
        <w:tabs>
          <w:tab w:val="left" w:pos="567"/>
        </w:tabs>
        <w:jc w:val="both"/>
        <w:rPr>
          <w:rFonts w:ascii="Arial" w:eastAsia="Calibri" w:hAnsi="Arial" w:cs="Arial"/>
          <w:color w:val="000000"/>
        </w:rPr>
      </w:pPr>
    </w:p>
    <w:p w14:paraId="0A64FBD7"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20B23A85"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07BBD28"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56149440" w14:textId="591E29CB"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w:t>
      </w:r>
      <w:r w:rsidR="000F47A7" w:rsidRPr="000F47A7">
        <w:rPr>
          <w:rFonts w:ascii="Arial" w:hAnsi="Arial" w:cs="Arial"/>
          <w:b/>
          <w:bCs/>
          <w:sz w:val="20"/>
          <w:szCs w:val="20"/>
          <w:lang w:val="sk-SK"/>
        </w:rPr>
        <w:t>(Príloha č. 1)</w:t>
      </w:r>
      <w:r w:rsidR="000F47A7">
        <w:rPr>
          <w:rFonts w:ascii="Arial" w:hAnsi="Arial" w:cs="Arial"/>
          <w:sz w:val="20"/>
          <w:szCs w:val="20"/>
          <w:lang w:val="sk-SK"/>
        </w:rPr>
        <w:t xml:space="preserve"> </w:t>
      </w:r>
      <w:r w:rsidR="00112E5D" w:rsidRPr="00112E5D">
        <w:rPr>
          <w:rFonts w:ascii="Arial" w:hAnsi="Arial" w:cs="Arial"/>
          <w:sz w:val="20"/>
          <w:szCs w:val="20"/>
        </w:rPr>
        <w:t xml:space="preserve">–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6E884AA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7DA55FC7"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C585798" w14:textId="71C604D0"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2</w:t>
      </w:r>
      <w:r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74253742"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2C5E566"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0CFE4ECD"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321D2A9" w14:textId="0A6B7132"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5</w:t>
      </w:r>
      <w:r w:rsidR="009F2481">
        <w:rPr>
          <w:rFonts w:ascii="Arial" w:hAnsi="Arial" w:cs="Arial"/>
          <w:b/>
          <w:bCs/>
          <w:sz w:val="20"/>
          <w:szCs w:val="20"/>
          <w:lang w:val="sk-SK"/>
        </w:rPr>
        <w:t xml:space="preserve"> </w:t>
      </w:r>
      <w:r w:rsidR="009F2481">
        <w:rPr>
          <w:rFonts w:ascii="Arial" w:eastAsia="Arial" w:hAnsi="Arial" w:cs="Arial"/>
          <w:b/>
          <w:sz w:val="20"/>
          <w:szCs w:val="20"/>
          <w:lang w:val="sk-SK"/>
        </w:rPr>
        <w:t>(na prislúchajúcu časť predmetu zákazky)</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39B5C1D" w14:textId="3BDE93B1"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0F47A7">
        <w:rPr>
          <w:rFonts w:ascii="Arial" w:hAnsi="Arial" w:cs="Arial"/>
          <w:b/>
          <w:bCs/>
          <w:sz w:val="20"/>
          <w:szCs w:val="20"/>
          <w:lang w:val="sk-SK"/>
        </w:rPr>
        <w:t xml:space="preserve"> </w:t>
      </w:r>
      <w:r w:rsidR="00752E0F">
        <w:rPr>
          <w:rFonts w:ascii="Arial" w:hAnsi="Arial" w:cs="Arial"/>
          <w:b/>
          <w:bCs/>
          <w:sz w:val="20"/>
          <w:szCs w:val="20"/>
          <w:lang w:val="sk-SK"/>
        </w:rPr>
        <w:t>-</w:t>
      </w:r>
      <w:r w:rsidR="002C3278" w:rsidRPr="002C3278">
        <w:rPr>
          <w:rFonts w:ascii="Arial" w:hAnsi="Arial" w:cs="Arial"/>
          <w:b/>
          <w:bCs/>
          <w:sz w:val="20"/>
          <w:szCs w:val="20"/>
          <w:lang w:val="sk-SK"/>
        </w:rPr>
        <w:t xml:space="preserve">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4</w:t>
      </w:r>
      <w:r w:rsidR="009F2481">
        <w:rPr>
          <w:rFonts w:ascii="Arial" w:hAnsi="Arial" w:cs="Arial"/>
          <w:b/>
          <w:bCs/>
          <w:sz w:val="20"/>
          <w:szCs w:val="20"/>
          <w:lang w:val="sk-SK"/>
        </w:rPr>
        <w:t xml:space="preserve"> </w:t>
      </w:r>
      <w:r w:rsidR="009F2481">
        <w:rPr>
          <w:rFonts w:ascii="Arial" w:eastAsia="Arial" w:hAnsi="Arial" w:cs="Arial"/>
          <w:b/>
          <w:sz w:val="20"/>
          <w:szCs w:val="20"/>
          <w:lang w:val="sk-SK"/>
        </w:rPr>
        <w:t>(na prislúchajúcu časť predmetu zákazky)</w:t>
      </w:r>
      <w:r w:rsidR="00752E0F" w:rsidRPr="002C3278">
        <w:rPr>
          <w:rFonts w:ascii="Arial" w:hAnsi="Arial" w:cs="Arial"/>
          <w:sz w:val="20"/>
          <w:szCs w:val="20"/>
        </w:rPr>
        <w:t xml:space="preserve"> </w:t>
      </w:r>
      <w:r w:rsidRPr="002C3278">
        <w:rPr>
          <w:rFonts w:ascii="Arial" w:hAnsi="Arial" w:cs="Arial"/>
          <w:sz w:val="20"/>
          <w:szCs w:val="20"/>
        </w:rPr>
        <w:t>-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7C747CC" w14:textId="1700500D" w:rsidR="00E16E0A" w:rsidRPr="00E16E0A" w:rsidRDefault="00DE4502"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DE4502">
        <w:rPr>
          <w:rFonts w:ascii="Arial" w:eastAsia="Arial" w:hAnsi="Arial" w:cs="Arial"/>
          <w:b/>
          <w:sz w:val="20"/>
          <w:szCs w:val="20"/>
          <w:lang w:val="sk-SK"/>
        </w:rPr>
        <w:t>Špecifikácia predmetu zákazky, Cenový formulár</w:t>
      </w:r>
      <w:r w:rsidR="006C0A1E" w:rsidRPr="002D1DC5">
        <w:rPr>
          <w:rFonts w:ascii="Arial" w:eastAsia="Arial" w:hAnsi="Arial" w:cs="Arial"/>
          <w:b/>
          <w:sz w:val="20"/>
          <w:szCs w:val="20"/>
          <w:lang w:val="sk-SK"/>
        </w:rPr>
        <w:t xml:space="preserve"> </w:t>
      </w:r>
      <w:r w:rsidR="00752E0F">
        <w:rPr>
          <w:rFonts w:ascii="Arial" w:hAnsi="Arial" w:cs="Arial"/>
          <w:sz w:val="20"/>
          <w:szCs w:val="20"/>
          <w:lang w:val="sk-SK"/>
        </w:rPr>
        <w:t xml:space="preserve">- </w:t>
      </w:r>
      <w:r w:rsidR="00752E0F" w:rsidRPr="000F47A7">
        <w:rPr>
          <w:rFonts w:ascii="Arial" w:hAnsi="Arial" w:cs="Arial"/>
          <w:b/>
          <w:bCs/>
          <w:sz w:val="20"/>
          <w:szCs w:val="20"/>
          <w:lang w:val="sk-SK"/>
        </w:rPr>
        <w:t>Príloha č.</w:t>
      </w:r>
      <w:r w:rsidR="00752E0F">
        <w:rPr>
          <w:rFonts w:ascii="Arial" w:hAnsi="Arial" w:cs="Arial"/>
          <w:b/>
          <w:bCs/>
          <w:sz w:val="20"/>
          <w:szCs w:val="20"/>
          <w:lang w:val="sk-SK"/>
        </w:rPr>
        <w:t xml:space="preserve"> 3</w:t>
      </w:r>
      <w:r w:rsidR="00D7257C">
        <w:rPr>
          <w:rFonts w:ascii="Arial" w:hAnsi="Arial" w:cs="Arial"/>
          <w:sz w:val="20"/>
          <w:szCs w:val="20"/>
          <w:lang w:val="sk-SK"/>
        </w:rPr>
        <w:t xml:space="preserve"> </w:t>
      </w:r>
      <w:r w:rsidR="006C0A1E" w:rsidRPr="002D1DC5">
        <w:rPr>
          <w:rFonts w:ascii="Arial" w:eastAsia="Arial" w:hAnsi="Arial" w:cs="Arial"/>
          <w:b/>
          <w:sz w:val="20"/>
          <w:szCs w:val="20"/>
        </w:rPr>
        <w:t>– vyplnená  tabuľka</w:t>
      </w:r>
      <w:r w:rsidR="009F2481">
        <w:rPr>
          <w:rFonts w:ascii="Arial" w:eastAsia="Arial" w:hAnsi="Arial" w:cs="Arial"/>
          <w:b/>
          <w:sz w:val="20"/>
          <w:szCs w:val="20"/>
          <w:lang w:val="sk-SK"/>
        </w:rPr>
        <w:t xml:space="preserve"> (na prislúchajúcu časť predmetu zákazky)</w:t>
      </w:r>
      <w:r w:rsidR="003E1D4B" w:rsidRPr="002D1DC5">
        <w:rPr>
          <w:rFonts w:ascii="Arial" w:eastAsia="Arial" w:hAnsi="Arial" w:cs="Arial"/>
          <w:sz w:val="20"/>
          <w:szCs w:val="20"/>
          <w:lang w:val="sk-SK"/>
        </w:rPr>
        <w:t xml:space="preserve">, </w:t>
      </w:r>
      <w:r w:rsidR="00034040" w:rsidRPr="002C3278">
        <w:rPr>
          <w:rFonts w:ascii="Arial" w:hAnsi="Arial" w:cs="Arial"/>
          <w:sz w:val="20"/>
          <w:szCs w:val="20"/>
        </w:rPr>
        <w:t>podpísaný uchádzačom alebo osobou oprávnenou konať za uchádzača</w:t>
      </w:r>
      <w:r w:rsidR="00034040">
        <w:rPr>
          <w:rFonts w:ascii="Arial" w:eastAsia="Arial" w:hAnsi="Arial" w:cs="Arial"/>
          <w:sz w:val="20"/>
          <w:szCs w:val="20"/>
          <w:lang w:val="sk-SK"/>
        </w:rPr>
        <w:t xml:space="preserve">, </w:t>
      </w:r>
      <w:r w:rsidR="003E1D4B" w:rsidRPr="002D1DC5">
        <w:rPr>
          <w:rFonts w:ascii="Arial" w:eastAsia="Arial" w:hAnsi="Arial" w:cs="Arial"/>
          <w:sz w:val="20"/>
          <w:szCs w:val="20"/>
          <w:lang w:val="sk-SK"/>
        </w:rPr>
        <w:t>formulár v</w:t>
      </w:r>
      <w:r w:rsidR="006C0A1E" w:rsidRPr="002D1DC5">
        <w:rPr>
          <w:rFonts w:ascii="Arial" w:hAnsi="Arial" w:cs="Arial"/>
          <w:sz w:val="20"/>
          <w:szCs w:val="20"/>
        </w:rPr>
        <w:t xml:space="preserve"> časti súťažných podkladov  C. Prílohy.</w:t>
      </w:r>
    </w:p>
    <w:p w14:paraId="044FDC44" w14:textId="045F7DF3" w:rsidR="00E16E0A" w:rsidRPr="00E16E0A" w:rsidRDefault="00E16E0A"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E16E0A">
        <w:rPr>
          <w:rFonts w:ascii="Arial" w:eastAsia="Calibri" w:hAnsi="Arial" w:cs="Arial"/>
          <w:b/>
          <w:iCs/>
          <w:color w:val="000000"/>
          <w:sz w:val="20"/>
          <w:szCs w:val="20"/>
        </w:rPr>
        <w:t>Doklad o zložení zábezpeky</w:t>
      </w:r>
      <w:r w:rsidRPr="00E16E0A">
        <w:rPr>
          <w:rFonts w:ascii="Arial" w:eastAsia="Calibri" w:hAnsi="Arial" w:cs="Arial"/>
          <w:iCs/>
          <w:color w:val="000000"/>
          <w:sz w:val="20"/>
          <w:szCs w:val="20"/>
        </w:rPr>
        <w:t xml:space="preserve"> jedným zo spôsobov </w:t>
      </w:r>
      <w:r w:rsidRPr="00E16E0A">
        <w:rPr>
          <w:rFonts w:ascii="Arial" w:eastAsia="Calibri" w:hAnsi="Arial" w:cs="Arial"/>
          <w:iCs/>
          <w:sz w:val="20"/>
          <w:szCs w:val="20"/>
        </w:rPr>
        <w:t>súladným s bodom 1</w:t>
      </w:r>
      <w:r w:rsidRPr="00E16E0A">
        <w:rPr>
          <w:rFonts w:ascii="Arial" w:eastAsia="Calibri" w:hAnsi="Arial" w:cs="Arial"/>
          <w:iCs/>
          <w:sz w:val="20"/>
          <w:szCs w:val="20"/>
          <w:lang w:val="sk-SK"/>
        </w:rPr>
        <w:t>6</w:t>
      </w:r>
      <w:r w:rsidRPr="00E16E0A">
        <w:rPr>
          <w:rFonts w:ascii="Arial" w:eastAsia="Calibri" w:hAnsi="Arial" w:cs="Arial"/>
          <w:iCs/>
          <w:sz w:val="20"/>
          <w:szCs w:val="20"/>
        </w:rPr>
        <w:t>.3 týchto súťažných podkladov.</w:t>
      </w:r>
    </w:p>
    <w:p w14:paraId="516826B8" w14:textId="0F16C692" w:rsidR="00E16E0A" w:rsidRPr="00E16E0A" w:rsidRDefault="00E16E0A" w:rsidP="00E16E0A">
      <w:pPr>
        <w:tabs>
          <w:tab w:val="left" w:pos="1021"/>
        </w:tabs>
        <w:spacing w:before="119"/>
        <w:ind w:left="1843" w:right="147"/>
        <w:jc w:val="both"/>
        <w:rPr>
          <w:rFonts w:ascii="Arial" w:hAnsi="Arial" w:cs="Arial"/>
          <w:sz w:val="20"/>
          <w:szCs w:val="20"/>
        </w:rPr>
      </w:pPr>
      <w:r w:rsidRPr="00E16E0A">
        <w:rPr>
          <w:rFonts w:ascii="Arial" w:hAnsi="Arial" w:cs="Arial"/>
          <w:sz w:val="20"/>
          <w:szCs w:val="20"/>
        </w:rPr>
        <w:t>Doklad o zložení zábezpeky sa doručí osobne, poštou alebo kuriérom v lehote na predkladanie ponúk podľa bodu 12.</w:t>
      </w:r>
      <w:r w:rsidR="00D7257C">
        <w:rPr>
          <w:rFonts w:ascii="Arial" w:hAnsi="Arial" w:cs="Arial"/>
          <w:sz w:val="20"/>
          <w:szCs w:val="20"/>
        </w:rPr>
        <w:t>8</w:t>
      </w:r>
      <w:r w:rsidRPr="00E16E0A">
        <w:rPr>
          <w:rFonts w:ascii="Arial" w:hAnsi="Arial" w:cs="Arial"/>
          <w:sz w:val="20"/>
          <w:szCs w:val="20"/>
        </w:rPr>
        <w:t xml:space="preserve"> týchto súťažných podkladov resp. 12.</w:t>
      </w:r>
      <w:r w:rsidR="00D7257C">
        <w:rPr>
          <w:rFonts w:ascii="Arial" w:hAnsi="Arial" w:cs="Arial"/>
          <w:sz w:val="20"/>
          <w:szCs w:val="20"/>
        </w:rPr>
        <w:t>9</w:t>
      </w:r>
      <w:r w:rsidRPr="00E16E0A">
        <w:rPr>
          <w:rFonts w:ascii="Arial" w:hAnsi="Arial" w:cs="Arial"/>
          <w:sz w:val="20"/>
          <w:szCs w:val="20"/>
        </w:rPr>
        <w:t xml:space="preserve"> v</w:t>
      </w:r>
      <w:r w:rsidRPr="00E16E0A">
        <w:rPr>
          <w:rFonts w:ascii="Arial" w:hAnsi="Arial" w:cs="Arial"/>
          <w:sz w:val="20"/>
          <w:szCs w:val="20"/>
          <w:shd w:val="clear" w:color="auto" w:fill="FFFFFF"/>
        </w:rPr>
        <w:t xml:space="preserve"> prípade, </w:t>
      </w:r>
      <w:r w:rsidRPr="00E16E0A">
        <w:rPr>
          <w:rFonts w:ascii="Arial" w:hAnsi="Arial" w:cs="Arial"/>
          <w:bCs/>
          <w:sz w:val="20"/>
          <w:szCs w:val="20"/>
        </w:rPr>
        <w:t>ak banka vydá uchádzačovi záručnú listinu vo forme elektronického dokumentu podpísaného kvalifikovaným elektronickým podpisom banky.</w:t>
      </w:r>
    </w:p>
    <w:p w14:paraId="3CAE4312" w14:textId="77777777" w:rsidR="00E16E0A" w:rsidRPr="00A204F8" w:rsidRDefault="00E16E0A" w:rsidP="00A204F8">
      <w:pPr>
        <w:tabs>
          <w:tab w:val="left" w:pos="567"/>
        </w:tabs>
        <w:jc w:val="both"/>
        <w:rPr>
          <w:rFonts w:ascii="Arial" w:hAnsi="Arial" w:cs="Arial"/>
          <w:bCs/>
          <w:caps/>
          <w:sz w:val="20"/>
          <w:szCs w:val="20"/>
        </w:rPr>
      </w:pPr>
    </w:p>
    <w:p w14:paraId="75493F1A" w14:textId="50F6A78A"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251D82">
        <w:rPr>
          <w:rFonts w:ascii="Arial" w:hAnsi="Arial" w:cs="Arial"/>
          <w:sz w:val="20"/>
          <w:szCs w:val="20"/>
          <w:lang w:val="sk-SK"/>
        </w:rPr>
        <w:t>2</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1606CB6C" w14:textId="77777777" w:rsidR="00984BB0" w:rsidRPr="00CA368C" w:rsidRDefault="00984BB0" w:rsidP="00CA368C">
      <w:pPr>
        <w:tabs>
          <w:tab w:val="left" w:pos="567"/>
        </w:tabs>
        <w:ind w:left="1418"/>
        <w:jc w:val="both"/>
        <w:rPr>
          <w:rFonts w:ascii="Arial" w:hAnsi="Arial" w:cs="Arial"/>
          <w:sz w:val="20"/>
          <w:szCs w:val="20"/>
        </w:rPr>
      </w:pPr>
    </w:p>
    <w:p w14:paraId="1DB6B532"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0551F32B"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33EA6E59" w14:textId="77777777" w:rsidR="00984BB0" w:rsidRDefault="00984BB0" w:rsidP="00984BB0">
      <w:pPr>
        <w:tabs>
          <w:tab w:val="left" w:pos="567"/>
        </w:tabs>
        <w:ind w:left="567"/>
        <w:jc w:val="both"/>
        <w:rPr>
          <w:rFonts w:ascii="Arial" w:hAnsi="Arial" w:cs="Arial"/>
          <w:sz w:val="20"/>
          <w:szCs w:val="20"/>
        </w:rPr>
      </w:pPr>
    </w:p>
    <w:p w14:paraId="439808E0" w14:textId="77777777" w:rsidR="003E1D4B" w:rsidRPr="00FD172E" w:rsidRDefault="003E1D4B" w:rsidP="00984BB0">
      <w:pPr>
        <w:tabs>
          <w:tab w:val="left" w:pos="567"/>
        </w:tabs>
        <w:ind w:left="567"/>
        <w:jc w:val="both"/>
        <w:rPr>
          <w:rFonts w:ascii="Arial" w:hAnsi="Arial" w:cs="Arial"/>
          <w:sz w:val="20"/>
          <w:szCs w:val="20"/>
        </w:rPr>
      </w:pPr>
    </w:p>
    <w:p w14:paraId="3A994A3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5C146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02ADDB2F" w14:textId="77777777" w:rsidR="00984BB0" w:rsidRPr="00FD172E" w:rsidRDefault="00984BB0" w:rsidP="00984BB0">
      <w:pPr>
        <w:jc w:val="center"/>
        <w:rPr>
          <w:rFonts w:ascii="Arial" w:hAnsi="Arial" w:cs="Arial"/>
          <w:b/>
          <w:bCs/>
          <w:caps/>
          <w:color w:val="2E74B5"/>
          <w:sz w:val="20"/>
          <w:szCs w:val="20"/>
        </w:rPr>
      </w:pPr>
    </w:p>
    <w:p w14:paraId="62BE3B57"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6F76B53"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4CDD1D27" w14:textId="36B16598"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r w:rsidR="00C21758">
        <w:rPr>
          <w:rFonts w:ascii="Arial" w:hAnsi="Arial" w:cs="Arial"/>
          <w:sz w:val="20"/>
          <w:szCs w:val="20"/>
        </w:rPr>
        <w:t xml:space="preserve"> V prípade ak uchádzač predloží viac ponúk, bude sa postupovať v súlade s §49 ods. 6.</w:t>
      </w:r>
    </w:p>
    <w:p w14:paraId="59B43E61"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46C5F886"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33DC0BEA"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14:paraId="1BC1E4AE"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86EA46D"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7A6D2CC" w14:textId="77777777" w:rsidR="00984BB0" w:rsidRPr="00677494" w:rsidRDefault="00984BB0" w:rsidP="00677494">
      <w:pPr>
        <w:tabs>
          <w:tab w:val="left" w:pos="567"/>
        </w:tabs>
        <w:ind w:left="567"/>
        <w:jc w:val="both"/>
        <w:rPr>
          <w:rFonts w:ascii="Arial" w:hAnsi="Arial" w:cs="Arial"/>
          <w:sz w:val="20"/>
          <w:szCs w:val="20"/>
        </w:rPr>
      </w:pPr>
    </w:p>
    <w:p w14:paraId="65F1B6D8"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5007B67" w14:textId="0E59786F"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CB76C4">
        <w:rPr>
          <w:rFonts w:ascii="Arial" w:hAnsi="Arial" w:cs="Arial"/>
          <w:sz w:val="20"/>
          <w:szCs w:val="20"/>
          <w:lang w:eastAsia="sk-SK"/>
        </w:rPr>
        <w:t xml:space="preserve"> (na jednu časť predmetu zákazky)</w:t>
      </w:r>
      <w:r w:rsidR="00C21758">
        <w:rPr>
          <w:rFonts w:ascii="Arial" w:hAnsi="Arial" w:cs="Arial"/>
          <w:sz w:val="20"/>
          <w:szCs w:val="20"/>
          <w:lang w:eastAsia="sk-SK"/>
        </w:rPr>
        <w:t xml:space="preserve">. </w:t>
      </w:r>
      <w:r w:rsidR="00C21758">
        <w:rPr>
          <w:rFonts w:ascii="Arial" w:hAnsi="Arial" w:cs="Arial"/>
          <w:sz w:val="20"/>
          <w:szCs w:val="20"/>
        </w:rPr>
        <w:t>V prípade ak uchádzač predloží viac ponúk, bude sa postupovať v súlade s §49 ods. 6.</w:t>
      </w:r>
    </w:p>
    <w:p w14:paraId="7E8AC65A" w14:textId="3ADF3586"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 xml:space="preserve">Ponuka môže byť tvorená jedným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xml:space="preserve">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xml:space="preserve"> týchto súťažných podkladov alebo môže byť ponuka tvorená viacerými samostatnými </w:t>
      </w:r>
      <w:proofErr w:type="spellStart"/>
      <w:r w:rsidRPr="00B85446">
        <w:rPr>
          <w:rFonts w:ascii="Arial" w:hAnsi="Arial" w:cs="Arial"/>
          <w:sz w:val="20"/>
          <w:szCs w:val="20"/>
          <w:lang w:eastAsia="sk-SK"/>
        </w:rPr>
        <w:t>pdf</w:t>
      </w:r>
      <w:proofErr w:type="spellEnd"/>
      <w:r w:rsidRPr="00B85446">
        <w:rPr>
          <w:rFonts w:ascii="Arial" w:hAnsi="Arial" w:cs="Arial"/>
          <w:sz w:val="20"/>
          <w:szCs w:val="20"/>
          <w:lang w:eastAsia="sk-SK"/>
        </w:rPr>
        <w:t>. dokumentami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týchto súťažných podkladov (systém JOSEPHINE umožní nahrať do ponuky jeden súhrnný dokument aj viacero dokumentov samostatne)</w:t>
      </w:r>
    </w:p>
    <w:p w14:paraId="6977D95E" w14:textId="77777777" w:rsidR="00C21758" w:rsidRPr="00C21758" w:rsidRDefault="00C21758" w:rsidP="00C2175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C21758">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4F6916E6"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0DA06234"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w:t>
      </w:r>
    </w:p>
    <w:p w14:paraId="5CE426E7"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37B546BB"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v systéme JOSEPHINE registráciou a prihlásením pomocou občianskeho preukazu s elektronickým čipom a bezpečnostným osobnostným kódom (</w:t>
      </w:r>
      <w:proofErr w:type="spellStart"/>
      <w:r w:rsidRPr="00AC48AC">
        <w:rPr>
          <w:rFonts w:ascii="Arial" w:hAnsi="Arial" w:cs="Arial"/>
          <w:sz w:val="20"/>
          <w:szCs w:val="20"/>
        </w:rPr>
        <w:t>eID</w:t>
      </w:r>
      <w:proofErr w:type="spellEnd"/>
      <w:r w:rsidRPr="00AC48AC">
        <w:rPr>
          <w:rFonts w:ascii="Arial" w:hAnsi="Arial" w:cs="Arial"/>
          <w:sz w:val="20"/>
          <w:szCs w:val="20"/>
        </w:rPr>
        <w:t xml:space="preserve">). V systéme je autentifikovaná spoločnosť, ktorú pomocou </w:t>
      </w:r>
      <w:proofErr w:type="spellStart"/>
      <w:r w:rsidRPr="00AC48AC">
        <w:rPr>
          <w:rFonts w:ascii="Arial" w:hAnsi="Arial" w:cs="Arial"/>
          <w:sz w:val="20"/>
          <w:szCs w:val="20"/>
        </w:rPr>
        <w:t>eID</w:t>
      </w:r>
      <w:proofErr w:type="spellEnd"/>
      <w:r w:rsidRPr="00AC48AC">
        <w:rPr>
          <w:rFonts w:ascii="Arial" w:hAnsi="Arial" w:cs="Arial"/>
          <w:sz w:val="20"/>
          <w:szCs w:val="20"/>
        </w:rPr>
        <w:t xml:space="preserve"> registruje štatutár danej spoločnosti. Autentifikáciu vykonáva poskytovateľ systému JOSEPHINE a to v pracovných dňoch v čase 8.00 – 16.00 hod. </w:t>
      </w:r>
    </w:p>
    <w:p w14:paraId="40675378"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b) nahraním kvalifikovaného elektronického podpisu (napríklad podpisu </w:t>
      </w:r>
      <w:proofErr w:type="spellStart"/>
      <w:r w:rsidRPr="00AC48AC">
        <w:rPr>
          <w:rFonts w:ascii="Arial" w:hAnsi="Arial" w:cs="Arial"/>
          <w:sz w:val="20"/>
          <w:szCs w:val="20"/>
        </w:rPr>
        <w:t>eID</w:t>
      </w:r>
      <w:proofErr w:type="spellEnd"/>
      <w:r w:rsidRPr="00AC48AC">
        <w:rPr>
          <w:rFonts w:ascii="Arial" w:hAnsi="Arial" w:cs="Arial"/>
          <w:sz w:val="20"/>
          <w:szCs w:val="20"/>
        </w:rPr>
        <w:t>) štatutára danej spoločnosti na kartu užívateľa po registrácii a prihlásení do systému JOSEPHINE. Autentifikáciu vykoná poskytovateľ systému JOSEPHINE a to v pracovných dňoch v čase 8.00 – 16.00 hod.</w:t>
      </w:r>
    </w:p>
    <w:p w14:paraId="56F9ECC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CFD3B0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9CE3FE1"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8756763" w14:textId="4E9B0656"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005E010C" w:rsidRPr="004A5FED">
          <w:rPr>
            <w:rStyle w:val="Hypertextovprepojenie"/>
            <w:rFonts w:ascii="Arial" w:hAnsi="Arial" w:cs="Arial"/>
            <w:sz w:val="20"/>
            <w:szCs w:val="20"/>
            <w:lang w:eastAsia="sk-SK"/>
          </w:rPr>
          <w:t>https://josephine.proebiz.com</w:t>
        </w:r>
      </w:hyperlink>
      <w:r w:rsidRPr="00B3536B">
        <w:rPr>
          <w:rFonts w:ascii="Arial" w:hAnsi="Arial" w:cs="Arial"/>
          <w:color w:val="0070C0"/>
          <w:sz w:val="20"/>
          <w:szCs w:val="20"/>
          <w:lang w:eastAsia="sk-SK"/>
        </w:rPr>
        <w:t xml:space="preserve"> </w:t>
      </w:r>
    </w:p>
    <w:p w14:paraId="7B0C3A32"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1F218C5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510FEE0" w14:textId="77777777" w:rsidR="00984BB0" w:rsidRPr="006D35C4" w:rsidRDefault="00984BB0" w:rsidP="00984BB0">
      <w:pPr>
        <w:tabs>
          <w:tab w:val="left" w:pos="567"/>
        </w:tabs>
        <w:ind w:left="567"/>
        <w:jc w:val="both"/>
        <w:rPr>
          <w:rFonts w:ascii="Arial" w:hAnsi="Arial" w:cs="Arial"/>
          <w:sz w:val="20"/>
        </w:rPr>
      </w:pPr>
    </w:p>
    <w:p w14:paraId="580ED674"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4C45FC60"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3EFDFB8"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14665E7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36423BFE"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26044D6D" w14:textId="77777777" w:rsidR="00984BB0" w:rsidRPr="00FD172E" w:rsidRDefault="00984BB0" w:rsidP="00984BB0">
      <w:pPr>
        <w:tabs>
          <w:tab w:val="left" w:pos="567"/>
        </w:tabs>
        <w:ind w:left="567"/>
        <w:jc w:val="both"/>
        <w:rPr>
          <w:rFonts w:ascii="Arial" w:hAnsi="Arial" w:cs="Arial"/>
          <w:sz w:val="20"/>
          <w:szCs w:val="20"/>
        </w:rPr>
      </w:pPr>
    </w:p>
    <w:p w14:paraId="0E1B1363"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FC366B3"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5741C22F" w14:textId="28F6FDAA" w:rsidR="003D5651" w:rsidRPr="003D5651" w:rsidRDefault="00000000" w:rsidP="003D5651">
      <w:pPr>
        <w:pStyle w:val="Zarkazkladnhotextu21"/>
        <w:ind w:firstLine="142"/>
        <w:rPr>
          <w:rFonts w:ascii="Arial" w:hAnsi="Arial" w:cs="Arial"/>
          <w:b/>
          <w:bCs/>
          <w:sz w:val="20"/>
          <w:szCs w:val="20"/>
        </w:rPr>
      </w:pPr>
      <w:hyperlink r:id="rId13" w:history="1">
        <w:r w:rsidR="003D5651" w:rsidRPr="009C67FD">
          <w:rPr>
            <w:rStyle w:val="Hypertextovprepojenie"/>
            <w:rFonts w:ascii="Arial" w:hAnsi="Arial" w:cs="Arial"/>
            <w:b/>
            <w:bCs/>
            <w:sz w:val="20"/>
            <w:szCs w:val="20"/>
          </w:rPr>
          <w:t>https://josephine.proebiz.com/sk/tender/48533/summary</w:t>
        </w:r>
      </w:hyperlink>
    </w:p>
    <w:p w14:paraId="58FE2C24" w14:textId="77777777" w:rsidR="00724379" w:rsidRPr="00AC48AC" w:rsidRDefault="00724379" w:rsidP="003D5651">
      <w:pPr>
        <w:widowControl/>
        <w:suppressAutoHyphens w:val="0"/>
        <w:autoSpaceDE w:val="0"/>
        <w:autoSpaceDN w:val="0"/>
        <w:adjustRightInd w:val="0"/>
        <w:spacing w:line="276" w:lineRule="auto"/>
        <w:jc w:val="both"/>
        <w:rPr>
          <w:rFonts w:ascii="Arial" w:hAnsi="Arial" w:cs="Arial"/>
          <w:b/>
          <w:bCs/>
          <w:sz w:val="20"/>
          <w:szCs w:val="20"/>
          <w:lang w:eastAsia="sk-SK"/>
        </w:rPr>
      </w:pPr>
    </w:p>
    <w:p w14:paraId="49D87CCF"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1138FB73"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21333FB"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45BE0FC8"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27703F3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183575AD" w14:textId="77777777" w:rsidR="00984BB0" w:rsidRPr="00A066B1" w:rsidRDefault="00984BB0" w:rsidP="00984BB0">
      <w:pPr>
        <w:widowControl/>
        <w:suppressAutoHyphens w:val="0"/>
        <w:rPr>
          <w:rFonts w:ascii="Arial" w:hAnsi="Arial" w:cs="Arial"/>
          <w:b/>
          <w:bCs/>
          <w:caps/>
          <w:sz w:val="20"/>
          <w:szCs w:val="20"/>
        </w:rPr>
      </w:pPr>
    </w:p>
    <w:p w14:paraId="784C7E0C"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98C7963"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D199B84" w14:textId="77777777" w:rsidR="00984BB0" w:rsidRPr="00FD172E" w:rsidRDefault="00984BB0" w:rsidP="00984BB0">
      <w:pPr>
        <w:tabs>
          <w:tab w:val="left" w:pos="426"/>
        </w:tabs>
        <w:jc w:val="center"/>
        <w:rPr>
          <w:rFonts w:ascii="Arial" w:hAnsi="Arial" w:cs="Arial"/>
          <w:b/>
          <w:bCs/>
          <w:caps/>
          <w:color w:val="2E74B5"/>
        </w:rPr>
      </w:pPr>
    </w:p>
    <w:p w14:paraId="2A6FD48C"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1CD7DDA2" w14:textId="10FCEF5E" w:rsidR="003E5EEF" w:rsidRPr="003E5EEF" w:rsidRDefault="003E5EEF" w:rsidP="003E5EEF">
      <w:pPr>
        <w:numPr>
          <w:ilvl w:val="1"/>
          <w:numId w:val="9"/>
        </w:numPr>
        <w:ind w:hanging="502"/>
        <w:jc w:val="both"/>
        <w:rPr>
          <w:rFonts w:asciiTheme="minorHAnsi" w:hAnsiTheme="minorHAnsi" w:cstheme="minorHAnsi"/>
          <w:lang w:eastAsia="sk-SK"/>
        </w:rPr>
      </w:pPr>
      <w:r>
        <w:rPr>
          <w:rFonts w:asciiTheme="minorHAnsi" w:hAnsiTheme="minorHAnsi" w:cstheme="minorHAnsi"/>
          <w:lang w:eastAsia="sk-SK"/>
        </w:rPr>
        <w:t xml:space="preserve"> </w:t>
      </w:r>
      <w:r w:rsidRPr="003E5EEF">
        <w:rPr>
          <w:rFonts w:ascii="Arial" w:hAnsi="Arial" w:cs="Arial"/>
          <w:color w:val="000000"/>
          <w:sz w:val="20"/>
          <w:szCs w:val="20"/>
          <w:shd w:val="clear" w:color="auto" w:fill="FFFFFF"/>
        </w:rPr>
        <w:t>Otváranie ponúk sa uskutoční elektronicky v mieste a čase uvedenom vo výzve na predkladanie ponúk.</w:t>
      </w:r>
    </w:p>
    <w:p w14:paraId="5277A65D" w14:textId="17A88BEF" w:rsidR="003E5EEF" w:rsidRPr="003E5EEF" w:rsidRDefault="003E5EEF" w:rsidP="003E5EEF">
      <w:pPr>
        <w:numPr>
          <w:ilvl w:val="1"/>
          <w:numId w:val="9"/>
        </w:numPr>
        <w:ind w:hanging="502"/>
        <w:jc w:val="both"/>
        <w:rPr>
          <w:rFonts w:ascii="Arial" w:hAnsi="Arial" w:cs="Arial"/>
          <w:color w:val="000000"/>
          <w:sz w:val="20"/>
          <w:szCs w:val="20"/>
          <w:shd w:val="clear" w:color="auto" w:fill="FFFFFF"/>
        </w:rPr>
      </w:pPr>
      <w:r w:rsidRPr="003E5EEF">
        <w:rPr>
          <w:rFonts w:ascii="Arial" w:hAnsi="Arial" w:cs="Arial"/>
          <w:color w:val="000000"/>
          <w:sz w:val="20"/>
          <w:szCs w:val="20"/>
          <w:shd w:val="clear" w:color="auto" w:fill="FFFFFF"/>
        </w:rPr>
        <w:t xml:space="preserve">Otváranie ponúk sa skutoční podľa §52 ods. 2 ZVO, </w:t>
      </w:r>
      <w:proofErr w:type="spellStart"/>
      <w:r w:rsidRPr="003E5EEF">
        <w:rPr>
          <w:rFonts w:ascii="Arial" w:hAnsi="Arial" w:cs="Arial"/>
          <w:color w:val="000000"/>
          <w:sz w:val="20"/>
          <w:szCs w:val="20"/>
          <w:shd w:val="clear" w:color="auto" w:fill="FFFFFF"/>
        </w:rPr>
        <w:t>t.j</w:t>
      </w:r>
      <w:proofErr w:type="spellEnd"/>
      <w:r w:rsidRPr="003E5EEF">
        <w:rPr>
          <w:rFonts w:ascii="Arial" w:hAnsi="Arial" w:cs="Arial"/>
          <w:color w:val="000000"/>
          <w:sz w:val="20"/>
          <w:szCs w:val="20"/>
          <w:shd w:val="clear" w:color="auto" w:fill="FFFFFF"/>
        </w:rPr>
        <w:t>. sprístupnenie prostredníctvom funkcionality elektronického prostriedku všetkým uchádzačom, ktorí predložili ponuku určeným spôsobom komunikácie, a to v rozsahu podľa §52 ods.</w:t>
      </w:r>
      <w:r>
        <w:rPr>
          <w:rFonts w:ascii="Arial" w:hAnsi="Arial" w:cs="Arial"/>
          <w:color w:val="000000"/>
          <w:sz w:val="20"/>
          <w:szCs w:val="20"/>
          <w:shd w:val="clear" w:color="auto" w:fill="FFFFFF"/>
        </w:rPr>
        <w:t>2 ZVO.</w:t>
      </w:r>
    </w:p>
    <w:p w14:paraId="139C6752" w14:textId="23DD2E87" w:rsidR="00F84A55" w:rsidRPr="00F84A55" w:rsidRDefault="003E5EEF" w:rsidP="003E5EEF">
      <w:pPr>
        <w:numPr>
          <w:ilvl w:val="1"/>
          <w:numId w:val="9"/>
        </w:numPr>
        <w:ind w:hanging="502"/>
        <w:jc w:val="both"/>
        <w:rPr>
          <w:rFonts w:ascii="Arial" w:hAnsi="Arial" w:cs="Arial"/>
          <w:sz w:val="20"/>
          <w:szCs w:val="20"/>
        </w:rPr>
      </w:pPr>
      <w:r>
        <w:rPr>
          <w:rFonts w:ascii="Arial" w:hAnsi="Arial" w:cs="Arial"/>
          <w:color w:val="000000"/>
          <w:sz w:val="20"/>
          <w:szCs w:val="20"/>
          <w:shd w:val="clear" w:color="auto" w:fill="FFFFFF"/>
        </w:rPr>
        <w:t>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§52 ods.2 ZVO.</w:t>
      </w:r>
    </w:p>
    <w:p w14:paraId="72346D35" w14:textId="77777777" w:rsidR="00984BB0" w:rsidRPr="00FD172E" w:rsidRDefault="00984BB0" w:rsidP="00984BB0">
      <w:pPr>
        <w:ind w:left="720" w:hanging="720"/>
        <w:jc w:val="both"/>
        <w:rPr>
          <w:rFonts w:ascii="Arial" w:hAnsi="Arial" w:cs="Arial"/>
          <w:b/>
          <w:color w:val="FF0000"/>
          <w:sz w:val="20"/>
          <w:szCs w:val="20"/>
        </w:rPr>
      </w:pPr>
    </w:p>
    <w:p w14:paraId="604E81D6"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3ED7EB0C"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26DED33" w14:textId="77777777" w:rsidR="008C33F3" w:rsidRDefault="008C33F3" w:rsidP="008C33F3">
      <w:pPr>
        <w:numPr>
          <w:ilvl w:val="1"/>
          <w:numId w:val="9"/>
        </w:numPr>
        <w:ind w:left="567" w:hanging="567"/>
        <w:jc w:val="both"/>
        <w:rPr>
          <w:rFonts w:ascii="Arial" w:hAnsi="Arial" w:cs="Arial"/>
          <w:sz w:val="20"/>
          <w:szCs w:val="20"/>
        </w:rPr>
      </w:pPr>
      <w:r w:rsidRPr="00AA4BD9">
        <w:rPr>
          <w:rFonts w:ascii="Arial" w:hAnsi="Arial" w:cs="Arial"/>
          <w:sz w:val="20"/>
          <w:szCs w:val="20"/>
        </w:rPr>
        <w:t>Vyhodnotenie ponúk z hľadiska splnenia požiadaviek na predmet zákazky a vyhodnotenie splnenia podmienok účasti sa uskutoční po vyhodnotení ponúk na základe kritérií na vyhodnotenie ponúk.</w:t>
      </w:r>
    </w:p>
    <w:p w14:paraId="3308509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107ABDB" w14:textId="77777777" w:rsidR="00984BB0" w:rsidRPr="00FD172E" w:rsidRDefault="00984BB0" w:rsidP="00984BB0">
      <w:pPr>
        <w:ind w:left="567"/>
        <w:jc w:val="both"/>
        <w:rPr>
          <w:rFonts w:ascii="Arial" w:hAnsi="Arial" w:cs="Arial"/>
          <w:sz w:val="20"/>
          <w:szCs w:val="20"/>
        </w:rPr>
      </w:pPr>
    </w:p>
    <w:p w14:paraId="7E58E0F3"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32BAB5CD"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50F387A" w14:textId="77777777" w:rsidR="00984BB0" w:rsidRPr="00FD172E" w:rsidRDefault="00984BB0" w:rsidP="00984BB0">
      <w:pPr>
        <w:jc w:val="both"/>
        <w:rPr>
          <w:rFonts w:ascii="Arial" w:hAnsi="Arial" w:cs="Arial"/>
          <w:color w:val="00B050"/>
          <w:sz w:val="20"/>
          <w:szCs w:val="20"/>
        </w:rPr>
      </w:pPr>
    </w:p>
    <w:p w14:paraId="53F67211"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3082D689"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266D0FE0" w14:textId="77777777" w:rsidR="00984BB0" w:rsidRPr="00FD172E" w:rsidRDefault="00984BB0" w:rsidP="00984BB0">
      <w:pPr>
        <w:rPr>
          <w:rFonts w:ascii="Arial" w:hAnsi="Arial" w:cs="Arial"/>
          <w:color w:val="2E74B5"/>
        </w:rPr>
      </w:pPr>
    </w:p>
    <w:p w14:paraId="4106D08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3D79AD52"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7FFAEF10"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8B2359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5B331DEA" w14:textId="77777777" w:rsidR="00984BB0" w:rsidRPr="00FD172E" w:rsidRDefault="00984BB0" w:rsidP="00984BB0">
      <w:pPr>
        <w:widowControl/>
        <w:suppressAutoHyphens w:val="0"/>
        <w:jc w:val="center"/>
        <w:rPr>
          <w:rFonts w:ascii="Arial" w:hAnsi="Arial" w:cs="Arial"/>
          <w:b/>
          <w:bCs/>
          <w:caps/>
          <w:sz w:val="20"/>
          <w:szCs w:val="20"/>
        </w:rPr>
      </w:pPr>
    </w:p>
    <w:p w14:paraId="530F793E"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3AB1432"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5327F62" w14:textId="77777777" w:rsidR="00984BB0" w:rsidRPr="00FD172E" w:rsidRDefault="00984BB0" w:rsidP="00984BB0">
      <w:pPr>
        <w:tabs>
          <w:tab w:val="left" w:pos="567"/>
        </w:tabs>
        <w:rPr>
          <w:rFonts w:ascii="Arial" w:hAnsi="Arial" w:cs="Arial"/>
          <w:b/>
          <w:bCs/>
          <w:caps/>
          <w:color w:val="2E74B5"/>
          <w:sz w:val="20"/>
          <w:szCs w:val="20"/>
        </w:rPr>
      </w:pPr>
    </w:p>
    <w:p w14:paraId="1D4D957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46AC46D"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4EFE622A" w14:textId="77777777" w:rsidR="00984BB0" w:rsidRPr="00FD172E" w:rsidRDefault="00984BB0" w:rsidP="00984BB0">
      <w:pPr>
        <w:tabs>
          <w:tab w:val="left" w:pos="567"/>
        </w:tabs>
        <w:ind w:left="567"/>
        <w:jc w:val="both"/>
        <w:rPr>
          <w:rFonts w:ascii="Arial" w:hAnsi="Arial" w:cs="Arial"/>
          <w:sz w:val="20"/>
          <w:szCs w:val="20"/>
        </w:rPr>
      </w:pPr>
    </w:p>
    <w:p w14:paraId="1008B390"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38DD47AC" w14:textId="39D9AACC"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Postup pri uzavretí zmluvy s úspešným uchádzačom, ktorého ponuka bude prijatá, sa bude riadiť ustanovením § 56 zákona o verejnom obstarávaní</w:t>
      </w:r>
      <w:r w:rsidR="003B631B">
        <w:rPr>
          <w:rFonts w:ascii="Arial" w:hAnsi="Arial" w:cs="Arial"/>
          <w:sz w:val="20"/>
          <w:szCs w:val="20"/>
        </w:rPr>
        <w:t>(ZVO) v nadväznosti na §11 ZVO.</w:t>
      </w:r>
    </w:p>
    <w:p w14:paraId="2D573FDD"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739D249" w14:textId="27943A0B"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3B631B">
        <w:rPr>
          <w:rFonts w:ascii="Arial" w:hAnsi="Arial" w:cs="Arial"/>
          <w:sz w:val="20"/>
          <w:szCs w:val="20"/>
        </w:rPr>
        <w:t>EÚ</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w:t>
      </w:r>
      <w:r w:rsidR="00E666F0" w:rsidRPr="00E666F0">
        <w:rPr>
          <w:rFonts w:ascii="Arial" w:hAnsi="Arial" w:cs="Arial"/>
          <w:sz w:val="20"/>
          <w:szCs w:val="20"/>
        </w:rPr>
        <w:t>V prípade, ak nebude VO doručené oznámenie o kladnom výsledku kontroly dokumentácie z verejného obstarávania poskytovateľom pomoci, VO si vyhradzuje právo odstúpiť od uzavretej kúpnej zmluvy.</w:t>
      </w:r>
      <w:r w:rsidR="00E666F0">
        <w:t xml:space="preserve"> </w:t>
      </w:r>
    </w:p>
    <w:p w14:paraId="5044FB8E" w14:textId="77777777" w:rsidR="00C4051A" w:rsidRPr="00C4051A" w:rsidRDefault="00C4051A" w:rsidP="00C4051A">
      <w:pPr>
        <w:jc w:val="both"/>
        <w:rPr>
          <w:rFonts w:ascii="Arial" w:hAnsi="Arial" w:cs="Arial"/>
          <w:sz w:val="20"/>
          <w:szCs w:val="20"/>
        </w:rPr>
      </w:pPr>
    </w:p>
    <w:p w14:paraId="017369E8"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3B28B4C"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3396CE4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B748622"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04AA85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4B299B60" w14:textId="77777777" w:rsidR="00C4051A" w:rsidRPr="00752E0F"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752E0F">
        <w:rPr>
          <w:rFonts w:ascii="Arial" w:hAnsi="Arial" w:cs="Arial"/>
          <w:sz w:val="20"/>
          <w:szCs w:val="20"/>
        </w:rPr>
        <w:t>Všetky</w:t>
      </w:r>
      <w:r w:rsidRPr="00752E0F">
        <w:rPr>
          <w:rFonts w:ascii="Arial" w:hAnsi="Arial" w:cs="Arial"/>
          <w:sz w:val="20"/>
          <w:szCs w:val="20"/>
          <w:lang w:eastAsia="sk-SK"/>
        </w:rPr>
        <w:t xml:space="preserve"> pravidlá týkajúce sa zmeny subdodávateľa sa nachádzajú v návrhu </w:t>
      </w:r>
      <w:r w:rsidRPr="00752E0F">
        <w:rPr>
          <w:rFonts w:ascii="Arial" w:hAnsi="Arial" w:cs="Arial"/>
          <w:sz w:val="20"/>
          <w:szCs w:val="20"/>
          <w:lang w:val="sk-SK" w:eastAsia="sk-SK"/>
        </w:rPr>
        <w:t xml:space="preserve">Kúpnej </w:t>
      </w:r>
      <w:r w:rsidRPr="00752E0F">
        <w:rPr>
          <w:rFonts w:ascii="Arial" w:hAnsi="Arial" w:cs="Arial"/>
          <w:sz w:val="20"/>
          <w:szCs w:val="20"/>
          <w:lang w:eastAsia="sk-SK"/>
        </w:rPr>
        <w:t xml:space="preserve">zmluvy. </w:t>
      </w:r>
    </w:p>
    <w:p w14:paraId="60A9D90B" w14:textId="77777777" w:rsidR="00984BB0" w:rsidRPr="00FD172E" w:rsidRDefault="00984BB0" w:rsidP="00984BB0">
      <w:pPr>
        <w:tabs>
          <w:tab w:val="left" w:pos="567"/>
        </w:tabs>
        <w:jc w:val="both"/>
        <w:rPr>
          <w:rFonts w:ascii="Arial" w:hAnsi="Arial" w:cs="Arial"/>
          <w:sz w:val="20"/>
          <w:szCs w:val="20"/>
        </w:rPr>
      </w:pPr>
    </w:p>
    <w:p w14:paraId="6EF86817"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ABE262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7BCB74D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EB24B48"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8FEE206"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14:paraId="5531C3FD"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7138A98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25CBCFF2"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16F54A2A"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5B2AD92A" w14:textId="52EC8001" w:rsidR="008727C4" w:rsidRPr="00E666F0" w:rsidRDefault="00984BB0" w:rsidP="00A252D0">
      <w:pPr>
        <w:widowControl/>
        <w:suppressAutoHyphens w:val="0"/>
        <w:autoSpaceDE w:val="0"/>
        <w:autoSpaceDN w:val="0"/>
        <w:adjustRightInd w:val="0"/>
        <w:rPr>
          <w:rFonts w:ascii="Arial-BoldMT" w:hAnsi="Arial-BoldMT" w:cs="Arial-BoldMT"/>
          <w:b/>
          <w:bCs/>
          <w:sz w:val="20"/>
          <w:szCs w:val="20"/>
          <w:u w:val="single"/>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633572">
        <w:rPr>
          <w:rFonts w:ascii="Arial" w:hAnsi="Arial" w:cs="Arial"/>
          <w:b/>
          <w:bCs/>
          <w:sz w:val="20"/>
          <w:szCs w:val="20"/>
          <w:u w:val="single"/>
        </w:rPr>
        <w:t>24.10</w:t>
      </w:r>
      <w:r w:rsidR="00633572" w:rsidRPr="00A252D0">
        <w:rPr>
          <w:rFonts w:ascii="Arial" w:hAnsi="Arial" w:cs="Arial"/>
          <w:b/>
          <w:bCs/>
          <w:sz w:val="20"/>
          <w:szCs w:val="20"/>
          <w:u w:val="single"/>
        </w:rPr>
        <w:t>.202</w:t>
      </w:r>
      <w:r w:rsidR="00633572">
        <w:rPr>
          <w:rFonts w:ascii="Arial" w:hAnsi="Arial" w:cs="Arial"/>
          <w:b/>
          <w:bCs/>
          <w:sz w:val="20"/>
          <w:szCs w:val="20"/>
          <w:u w:val="single"/>
        </w:rPr>
        <w:t>3</w:t>
      </w:r>
      <w:r w:rsidR="00633572" w:rsidRPr="00A252D0">
        <w:rPr>
          <w:rFonts w:ascii="Arial" w:hAnsi="Arial" w:cs="Arial"/>
          <w:b/>
          <w:bCs/>
          <w:sz w:val="20"/>
          <w:szCs w:val="20"/>
          <w:u w:val="single"/>
        </w:rPr>
        <w:t xml:space="preserve"> v </w:t>
      </w:r>
      <w:proofErr w:type="spellStart"/>
      <w:r w:rsidR="00633572" w:rsidRPr="00A252D0">
        <w:rPr>
          <w:rFonts w:ascii="Arial-BoldMT" w:hAnsi="Arial-BoldMT" w:cs="Arial-BoldMT"/>
          <w:b/>
          <w:bCs/>
          <w:sz w:val="20"/>
          <w:szCs w:val="20"/>
          <w:u w:val="single"/>
        </w:rPr>
        <w:t>Ú.v.EÚ</w:t>
      </w:r>
      <w:proofErr w:type="spellEnd"/>
      <w:r w:rsidR="00633572" w:rsidRPr="00A252D0">
        <w:rPr>
          <w:rFonts w:ascii="Arial-BoldMT" w:hAnsi="Arial-BoldMT" w:cs="Arial-BoldMT"/>
          <w:b/>
          <w:bCs/>
          <w:sz w:val="20"/>
          <w:szCs w:val="20"/>
          <w:u w:val="single"/>
        </w:rPr>
        <w:t xml:space="preserve">/S </w:t>
      </w:r>
      <w:r w:rsidR="00633572" w:rsidRPr="008C33F3">
        <w:rPr>
          <w:rFonts w:ascii="Arial-BoldMT" w:hAnsi="Arial-BoldMT" w:cs="Arial-BoldMT"/>
          <w:b/>
          <w:bCs/>
          <w:sz w:val="20"/>
          <w:szCs w:val="20"/>
          <w:u w:val="single"/>
        </w:rPr>
        <w:t xml:space="preserve">pod </w:t>
      </w:r>
      <w:r w:rsidR="00633572" w:rsidRPr="00361D82">
        <w:rPr>
          <w:rFonts w:ascii="Arial" w:hAnsi="Arial" w:cs="Arial"/>
          <w:b/>
          <w:bCs/>
          <w:sz w:val="20"/>
          <w:szCs w:val="20"/>
          <w:u w:val="single"/>
          <w:lang w:eastAsia="sk-SK"/>
        </w:rPr>
        <w:t xml:space="preserve">číslom </w:t>
      </w:r>
      <w:r w:rsidR="00633572" w:rsidRPr="008B16F4">
        <w:rPr>
          <w:rFonts w:ascii="Arial" w:hAnsi="Arial" w:cs="Arial"/>
          <w:b/>
          <w:bCs/>
          <w:sz w:val="20"/>
          <w:szCs w:val="20"/>
          <w:u w:val="single"/>
        </w:rPr>
        <w:t>2023/S 205-646</w:t>
      </w:r>
      <w:r w:rsidR="00633572">
        <w:rPr>
          <w:rFonts w:ascii="Arial" w:hAnsi="Arial" w:cs="Arial"/>
          <w:b/>
          <w:bCs/>
          <w:sz w:val="20"/>
          <w:szCs w:val="20"/>
          <w:u w:val="single"/>
        </w:rPr>
        <w:t>493</w:t>
      </w:r>
      <w:r w:rsidR="005D5FC6" w:rsidRPr="008C33F3">
        <w:rPr>
          <w:rFonts w:ascii="Arial" w:hAnsi="Arial" w:cs="Arial"/>
          <w:b/>
          <w:bCs/>
          <w:sz w:val="20"/>
          <w:szCs w:val="20"/>
          <w:u w:val="single"/>
          <w:lang w:eastAsia="sk-SK"/>
        </w:rPr>
        <w:t>.</w:t>
      </w:r>
    </w:p>
    <w:p w14:paraId="33A8631D" w14:textId="77777777" w:rsidR="00A252D0" w:rsidRPr="00E666F0" w:rsidRDefault="00A252D0" w:rsidP="00A252D0">
      <w:pPr>
        <w:widowControl/>
        <w:suppressAutoHyphens w:val="0"/>
        <w:autoSpaceDE w:val="0"/>
        <w:autoSpaceDN w:val="0"/>
        <w:adjustRightInd w:val="0"/>
        <w:rPr>
          <w:rFonts w:ascii="Arial-BoldMT" w:hAnsi="Arial-BoldMT" w:cs="Arial-BoldMT"/>
          <w:b/>
          <w:bCs/>
          <w:sz w:val="20"/>
          <w:szCs w:val="20"/>
          <w:u w:val="single"/>
        </w:rPr>
      </w:pPr>
    </w:p>
    <w:p w14:paraId="15DA0B09" w14:textId="13A2B9E0" w:rsidR="005D5FC6" w:rsidRDefault="00A252D0" w:rsidP="00A252D0">
      <w:pPr>
        <w:widowControl/>
        <w:suppressAutoHyphens w:val="0"/>
        <w:autoSpaceDE w:val="0"/>
        <w:autoSpaceDN w:val="0"/>
        <w:adjustRightInd w:val="0"/>
      </w:pPr>
      <w:r w:rsidRPr="00A252D0">
        <w:rPr>
          <w:rFonts w:ascii="Liberation Sans" w:eastAsiaTheme="minorHAnsi" w:hAnsi="Liberation Sans" w:cs="Liberation Sans"/>
          <w:color w:val="000000"/>
          <w:lang w:eastAsia="en-US"/>
        </w:rPr>
        <w:t xml:space="preserve"> </w:t>
      </w:r>
    </w:p>
    <w:p w14:paraId="68E60586"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5B6EDACB"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0A2D840A" w14:textId="77777777" w:rsidR="00633572" w:rsidRPr="00034040" w:rsidRDefault="00633572" w:rsidP="00633572">
      <w:pPr>
        <w:widowControl/>
        <w:suppressAutoHyphens w:val="0"/>
        <w:autoSpaceDE w:val="0"/>
        <w:autoSpaceDN w:val="0"/>
        <w:adjustRightInd w:val="0"/>
        <w:rPr>
          <w:rFonts w:ascii="Arial" w:eastAsiaTheme="minorHAnsi" w:hAnsi="Arial" w:cs="Arial"/>
          <w:color w:val="000000"/>
          <w:sz w:val="20"/>
          <w:szCs w:val="20"/>
          <w:lang w:eastAsia="en-US"/>
        </w:rPr>
      </w:pPr>
      <w:r w:rsidRPr="00034040">
        <w:rPr>
          <w:rFonts w:ascii="Arial" w:eastAsiaTheme="minorHAnsi" w:hAnsi="Arial" w:cs="Arial"/>
          <w:color w:val="000000"/>
          <w:sz w:val="20"/>
          <w:szCs w:val="20"/>
          <w:lang w:eastAsia="en-US"/>
        </w:rPr>
        <w:t>Zoznam a krátky opis podmienok:</w:t>
      </w:r>
    </w:p>
    <w:p w14:paraId="0F2F1E7F" w14:textId="77777777" w:rsidR="00633572" w:rsidRPr="00361D82" w:rsidRDefault="00633572" w:rsidP="0063357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Uchádzač musí splniť podmienky účasti týkajúce sa osobného postavenia podľa § 32 ods. 1 zákona č. 343/2015 Z. z. o verejnom obstarávaní a o zmene a doplnení niektorých zákonov v znení neskorších predpisov (ďalej len "ZVO").</w:t>
      </w:r>
    </w:p>
    <w:p w14:paraId="1DB19DB8" w14:textId="77777777" w:rsidR="00633572" w:rsidRPr="00361D82" w:rsidRDefault="00633572" w:rsidP="0063357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Verejný obstarávateľ nemá prístup k portálu verejnej správy, preto je potrebné doklady preukazujúce splnenie podmienok účasti týkajúce sa osobného postavenia predložiť.</w:t>
      </w:r>
    </w:p>
    <w:p w14:paraId="41FC5C6F" w14:textId="77777777" w:rsidR="00633572" w:rsidRDefault="00633572" w:rsidP="0063357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 xml:space="preserve">Splnenie týchto podmienok preukáže dokladmi podľa § 32 ods. 2, resp. ods. 4 a ods. 5 ZVO resp. podľa § 152 ZVO. </w:t>
      </w:r>
    </w:p>
    <w:p w14:paraId="0972D7D5" w14:textId="77777777" w:rsidR="00633572" w:rsidRPr="00361D82" w:rsidRDefault="00633572" w:rsidP="00633572">
      <w:pPr>
        <w:widowControl/>
        <w:suppressAutoHyphens w:val="0"/>
        <w:autoSpaceDE w:val="0"/>
        <w:autoSpaceDN w:val="0"/>
        <w:adjustRightInd w:val="0"/>
        <w:jc w:val="both"/>
        <w:rPr>
          <w:rFonts w:ascii="Arial" w:eastAsiaTheme="minorHAnsi" w:hAnsi="Arial" w:cs="Arial"/>
          <w:color w:val="000000"/>
          <w:sz w:val="20"/>
          <w:szCs w:val="20"/>
          <w:lang w:eastAsia="en-US"/>
        </w:rPr>
      </w:pPr>
      <w:r w:rsidRPr="00361D82">
        <w:rPr>
          <w:rFonts w:ascii="Arial" w:eastAsiaTheme="minorHAnsi" w:hAnsi="Arial" w:cs="Arial"/>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9FD9FBD" w14:textId="77777777" w:rsidR="00E666F0" w:rsidRDefault="00E666F0" w:rsidP="00501BE5">
      <w:pPr>
        <w:widowControl/>
        <w:suppressAutoHyphens w:val="0"/>
        <w:autoSpaceDE w:val="0"/>
        <w:autoSpaceDN w:val="0"/>
        <w:adjustRightInd w:val="0"/>
        <w:jc w:val="both"/>
        <w:rPr>
          <w:rStyle w:val="Podtitul1"/>
          <w:rFonts w:ascii="Arial" w:hAnsi="Arial" w:cs="Arial"/>
          <w:b/>
          <w:sz w:val="20"/>
          <w:szCs w:val="20"/>
        </w:rPr>
      </w:pPr>
    </w:p>
    <w:p w14:paraId="46F235F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550E54C6"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21D7014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5059CADA"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139E7053" w14:textId="77777777" w:rsidR="00633572" w:rsidRPr="00E666F0" w:rsidRDefault="00633572" w:rsidP="00633572">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Zoznam a krátky opis kritérií výberu: Uchádzač preukáže splnenie podmienky účasti podľa § 34 ods. 1 písm. m) ZVO vzorkami, opismi alebo fotografiami. </w:t>
      </w:r>
    </w:p>
    <w:p w14:paraId="4047E78F" w14:textId="77777777" w:rsidR="00633572" w:rsidRPr="00E666F0" w:rsidRDefault="00633572" w:rsidP="00633572">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218B36C3" w14:textId="77777777" w:rsidR="00633572" w:rsidRPr="00E666F0" w:rsidRDefault="00633572" w:rsidP="0063357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Minimálna požadovaná úroveň štandardov: Verejný obstarávateľ požaduje preukázanie splnenia požadovaných technických parametrov predložením propagačného listu, a/alebo manuálu a/alebo návodu na použitie na všetky položky predloženej cenovej ponuky. </w:t>
      </w:r>
    </w:p>
    <w:p w14:paraId="74C09A33" w14:textId="77777777" w:rsidR="00633572" w:rsidRPr="00E666F0" w:rsidRDefault="00633572" w:rsidP="0063357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1BE87BAF" w14:textId="77777777" w:rsidR="00633572" w:rsidRPr="00E666F0" w:rsidRDefault="00633572" w:rsidP="0063357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Uchádzač môže v zmysle § 39 zákona o verejnom obstarávaní dočasne nahradiť doklady</w:t>
      </w:r>
      <w:r>
        <w:rPr>
          <w:rFonts w:ascii="Liberation Sans" w:eastAsiaTheme="minorHAnsi" w:hAnsi="Liberation Sans" w:cs="Liberation Sans"/>
          <w:color w:val="000000"/>
          <w:sz w:val="20"/>
          <w:szCs w:val="20"/>
          <w:lang w:eastAsia="en-US"/>
        </w:rPr>
        <w:t xml:space="preserve"> k preukázaniu splnenia podmienok účasti</w:t>
      </w:r>
      <w:r w:rsidRPr="00E666F0">
        <w:rPr>
          <w:rFonts w:ascii="Liberation Sans" w:eastAsiaTheme="minorHAnsi" w:hAnsi="Liberation Sans" w:cs="Liberation Sans"/>
          <w:color w:val="000000"/>
          <w:sz w:val="20"/>
          <w:szCs w:val="20"/>
          <w:lang w:eastAsia="en-US"/>
        </w:rPr>
        <w:t xml:space="preserve"> jednotným európskym dokumentom, v takomto prípade súčasťou jeho ponuky bude vyplnený jednotný európsky dokument. Verejný obstarávateľ umožňuje, aby hospodársky subjekt vyplnil v časti IV Podmienky účasti len oddiel: Globálny údaj pre všetky podmienky účasti</w:t>
      </w:r>
      <w:r>
        <w:rPr>
          <w:rFonts w:ascii="Liberation Sans" w:eastAsiaTheme="minorHAnsi" w:hAnsi="Liberation Sans" w:cs="Liberation Sans"/>
          <w:color w:val="000000"/>
          <w:sz w:val="20"/>
          <w:szCs w:val="20"/>
          <w:lang w:eastAsia="en-US"/>
        </w:rPr>
        <w:t>.</w:t>
      </w:r>
    </w:p>
    <w:p w14:paraId="10F33BE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3FB9DD56" w14:textId="77777777" w:rsidR="005F1A79" w:rsidRDefault="005F1A79" w:rsidP="00984BB0">
      <w:pPr>
        <w:tabs>
          <w:tab w:val="left" w:pos="567"/>
        </w:tabs>
        <w:autoSpaceDE w:val="0"/>
        <w:ind w:right="-45"/>
        <w:rPr>
          <w:rFonts w:ascii="Arial" w:hAnsi="Arial" w:cs="Arial"/>
          <w:caps/>
          <w:sz w:val="28"/>
          <w:szCs w:val="28"/>
        </w:rPr>
      </w:pPr>
    </w:p>
    <w:p w14:paraId="586D1464" w14:textId="77777777" w:rsidR="005F1A79" w:rsidRDefault="005F1A79" w:rsidP="00984BB0">
      <w:pPr>
        <w:tabs>
          <w:tab w:val="left" w:pos="567"/>
        </w:tabs>
        <w:autoSpaceDE w:val="0"/>
        <w:ind w:right="-45"/>
        <w:rPr>
          <w:rFonts w:ascii="Arial" w:hAnsi="Arial" w:cs="Arial"/>
          <w:caps/>
          <w:sz w:val="28"/>
          <w:szCs w:val="28"/>
        </w:rPr>
      </w:pPr>
    </w:p>
    <w:p w14:paraId="6BB42C99" w14:textId="77777777" w:rsidR="005F1A79" w:rsidRDefault="005F1A79" w:rsidP="00984BB0">
      <w:pPr>
        <w:tabs>
          <w:tab w:val="left" w:pos="567"/>
        </w:tabs>
        <w:autoSpaceDE w:val="0"/>
        <w:ind w:right="-45"/>
        <w:rPr>
          <w:rFonts w:ascii="Arial" w:hAnsi="Arial" w:cs="Arial"/>
          <w:caps/>
          <w:sz w:val="28"/>
          <w:szCs w:val="28"/>
        </w:rPr>
      </w:pPr>
    </w:p>
    <w:p w14:paraId="7A1FD57A" w14:textId="77777777" w:rsidR="005F1A79" w:rsidRDefault="005F1A79" w:rsidP="00984BB0">
      <w:pPr>
        <w:tabs>
          <w:tab w:val="left" w:pos="567"/>
        </w:tabs>
        <w:autoSpaceDE w:val="0"/>
        <w:ind w:right="-45"/>
        <w:rPr>
          <w:rFonts w:ascii="Arial" w:hAnsi="Arial" w:cs="Arial"/>
          <w:caps/>
          <w:sz w:val="28"/>
          <w:szCs w:val="28"/>
        </w:rPr>
      </w:pPr>
    </w:p>
    <w:p w14:paraId="324D98BD" w14:textId="77777777" w:rsidR="005F1A79" w:rsidRDefault="005F1A79" w:rsidP="00984BB0">
      <w:pPr>
        <w:tabs>
          <w:tab w:val="left" w:pos="567"/>
        </w:tabs>
        <w:autoSpaceDE w:val="0"/>
        <w:ind w:right="-45"/>
        <w:rPr>
          <w:rFonts w:ascii="Arial" w:hAnsi="Arial" w:cs="Arial"/>
          <w:caps/>
          <w:sz w:val="28"/>
          <w:szCs w:val="28"/>
        </w:rPr>
      </w:pPr>
    </w:p>
    <w:p w14:paraId="65E96865" w14:textId="77777777" w:rsidR="005F1A79" w:rsidRDefault="005F1A79" w:rsidP="00984BB0">
      <w:pPr>
        <w:tabs>
          <w:tab w:val="left" w:pos="567"/>
        </w:tabs>
        <w:autoSpaceDE w:val="0"/>
        <w:ind w:right="-45"/>
        <w:rPr>
          <w:rFonts w:ascii="Arial" w:hAnsi="Arial" w:cs="Arial"/>
          <w:caps/>
          <w:sz w:val="28"/>
          <w:szCs w:val="28"/>
        </w:rPr>
      </w:pPr>
    </w:p>
    <w:p w14:paraId="4656CD72" w14:textId="77777777" w:rsidR="005F1A79" w:rsidRDefault="005F1A79" w:rsidP="00984BB0">
      <w:pPr>
        <w:tabs>
          <w:tab w:val="left" w:pos="567"/>
        </w:tabs>
        <w:autoSpaceDE w:val="0"/>
        <w:ind w:right="-45"/>
        <w:rPr>
          <w:rFonts w:ascii="Arial" w:hAnsi="Arial" w:cs="Arial"/>
          <w:caps/>
          <w:sz w:val="28"/>
          <w:szCs w:val="28"/>
        </w:rPr>
      </w:pPr>
    </w:p>
    <w:p w14:paraId="0B1477B1" w14:textId="4F462716" w:rsidR="005F1A79" w:rsidRDefault="005F1A79" w:rsidP="00984BB0">
      <w:pPr>
        <w:tabs>
          <w:tab w:val="left" w:pos="567"/>
        </w:tabs>
        <w:autoSpaceDE w:val="0"/>
        <w:ind w:right="-45"/>
        <w:rPr>
          <w:rFonts w:ascii="Arial" w:hAnsi="Arial" w:cs="Arial"/>
          <w:caps/>
          <w:sz w:val="28"/>
          <w:szCs w:val="28"/>
        </w:rPr>
      </w:pPr>
    </w:p>
    <w:p w14:paraId="5156454B" w14:textId="75AD20F7" w:rsidR="00A252D0" w:rsidRDefault="00A252D0" w:rsidP="00984BB0">
      <w:pPr>
        <w:tabs>
          <w:tab w:val="left" w:pos="567"/>
        </w:tabs>
        <w:autoSpaceDE w:val="0"/>
        <w:ind w:right="-45"/>
        <w:rPr>
          <w:rFonts w:ascii="Arial" w:hAnsi="Arial" w:cs="Arial"/>
          <w:caps/>
          <w:sz w:val="28"/>
          <w:szCs w:val="28"/>
        </w:rPr>
      </w:pPr>
    </w:p>
    <w:p w14:paraId="0DD691F4" w14:textId="7BA9F89B" w:rsidR="00A252D0" w:rsidRDefault="00A252D0" w:rsidP="00984BB0">
      <w:pPr>
        <w:tabs>
          <w:tab w:val="left" w:pos="567"/>
        </w:tabs>
        <w:autoSpaceDE w:val="0"/>
        <w:ind w:right="-45"/>
        <w:rPr>
          <w:rFonts w:ascii="Arial" w:hAnsi="Arial" w:cs="Arial"/>
          <w:caps/>
          <w:sz w:val="28"/>
          <w:szCs w:val="28"/>
        </w:rPr>
      </w:pPr>
    </w:p>
    <w:p w14:paraId="42B350A3" w14:textId="742960A4" w:rsidR="00A252D0" w:rsidRDefault="00A252D0" w:rsidP="00984BB0">
      <w:pPr>
        <w:tabs>
          <w:tab w:val="left" w:pos="567"/>
        </w:tabs>
        <w:autoSpaceDE w:val="0"/>
        <w:ind w:right="-45"/>
        <w:rPr>
          <w:rFonts w:ascii="Arial" w:hAnsi="Arial" w:cs="Arial"/>
          <w:caps/>
          <w:sz w:val="28"/>
          <w:szCs w:val="28"/>
        </w:rPr>
      </w:pPr>
    </w:p>
    <w:p w14:paraId="726D7534" w14:textId="6C362F05" w:rsidR="00A252D0" w:rsidRDefault="00A252D0" w:rsidP="00984BB0">
      <w:pPr>
        <w:tabs>
          <w:tab w:val="left" w:pos="567"/>
        </w:tabs>
        <w:autoSpaceDE w:val="0"/>
        <w:ind w:right="-45"/>
        <w:rPr>
          <w:rFonts w:ascii="Arial" w:hAnsi="Arial" w:cs="Arial"/>
          <w:caps/>
          <w:sz w:val="28"/>
          <w:szCs w:val="28"/>
        </w:rPr>
      </w:pPr>
    </w:p>
    <w:p w14:paraId="75B6B8A4" w14:textId="7DD66615" w:rsidR="00A252D0" w:rsidRDefault="00A252D0" w:rsidP="00984BB0">
      <w:pPr>
        <w:tabs>
          <w:tab w:val="left" w:pos="567"/>
        </w:tabs>
        <w:autoSpaceDE w:val="0"/>
        <w:ind w:right="-45"/>
        <w:rPr>
          <w:rFonts w:ascii="Arial" w:hAnsi="Arial" w:cs="Arial"/>
          <w:caps/>
          <w:sz w:val="28"/>
          <w:szCs w:val="28"/>
        </w:rPr>
      </w:pPr>
    </w:p>
    <w:p w14:paraId="2517333C" w14:textId="0615452A" w:rsidR="00A252D0" w:rsidRDefault="00A252D0" w:rsidP="00984BB0">
      <w:pPr>
        <w:tabs>
          <w:tab w:val="left" w:pos="567"/>
        </w:tabs>
        <w:autoSpaceDE w:val="0"/>
        <w:ind w:right="-45"/>
        <w:rPr>
          <w:rFonts w:ascii="Arial" w:hAnsi="Arial" w:cs="Arial"/>
          <w:caps/>
          <w:sz w:val="28"/>
          <w:szCs w:val="28"/>
        </w:rPr>
      </w:pPr>
    </w:p>
    <w:p w14:paraId="790B10DB" w14:textId="38928F08" w:rsidR="00A252D0" w:rsidRDefault="00A252D0" w:rsidP="00984BB0">
      <w:pPr>
        <w:tabs>
          <w:tab w:val="left" w:pos="567"/>
        </w:tabs>
        <w:autoSpaceDE w:val="0"/>
        <w:ind w:right="-45"/>
        <w:rPr>
          <w:rFonts w:ascii="Arial" w:hAnsi="Arial" w:cs="Arial"/>
          <w:caps/>
          <w:sz w:val="28"/>
          <w:szCs w:val="28"/>
        </w:rPr>
      </w:pPr>
    </w:p>
    <w:p w14:paraId="200196A4" w14:textId="77777777" w:rsidR="00D708D2" w:rsidRDefault="00D708D2" w:rsidP="00984BB0">
      <w:pPr>
        <w:tabs>
          <w:tab w:val="left" w:pos="567"/>
        </w:tabs>
        <w:autoSpaceDE w:val="0"/>
        <w:ind w:right="-45"/>
        <w:rPr>
          <w:rFonts w:ascii="Arial" w:hAnsi="Arial" w:cs="Arial"/>
          <w:caps/>
          <w:sz w:val="28"/>
          <w:szCs w:val="28"/>
        </w:rPr>
      </w:pPr>
    </w:p>
    <w:p w14:paraId="77FCE0C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2" w:name="_Hlk24630236"/>
      <w:r w:rsidRPr="00AA7109">
        <w:rPr>
          <w:rFonts w:ascii="Arial" w:hAnsi="Arial" w:cs="Arial"/>
          <w:b/>
          <w:caps/>
          <w:color w:val="2E74B5"/>
          <w:sz w:val="28"/>
          <w:szCs w:val="28"/>
        </w:rPr>
        <w:t>ČASŤ A3.</w:t>
      </w:r>
    </w:p>
    <w:p w14:paraId="3B480BE8"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2"/>
    <w:p w14:paraId="55FDA669"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EE5EFE5" w14:textId="77777777" w:rsidR="00984BB0" w:rsidRPr="00AA7109" w:rsidRDefault="00984BB0" w:rsidP="00984BB0">
      <w:pPr>
        <w:jc w:val="both"/>
        <w:rPr>
          <w:rFonts w:ascii="Arial" w:hAnsi="Arial" w:cs="Arial"/>
          <w:sz w:val="20"/>
          <w:szCs w:val="20"/>
        </w:rPr>
      </w:pPr>
    </w:p>
    <w:p w14:paraId="563117A8" w14:textId="77777777" w:rsidR="00984BB0" w:rsidRPr="00AA7109" w:rsidRDefault="00984BB0" w:rsidP="00984BB0">
      <w:pPr>
        <w:jc w:val="both"/>
        <w:rPr>
          <w:rFonts w:ascii="Arial" w:hAnsi="Arial" w:cs="Arial"/>
          <w:sz w:val="20"/>
          <w:szCs w:val="20"/>
        </w:rPr>
      </w:pPr>
    </w:p>
    <w:p w14:paraId="08FF29B8" w14:textId="77777777" w:rsidR="00DE4502" w:rsidRPr="00DE4502" w:rsidRDefault="00DE4502" w:rsidP="00DE4502">
      <w:pPr>
        <w:pStyle w:val="Odsekzoznamu"/>
        <w:spacing w:after="0"/>
        <w:ind w:left="567"/>
        <w:jc w:val="both"/>
        <w:rPr>
          <w:rFonts w:ascii="Arial" w:hAnsi="Arial" w:cs="Arial"/>
          <w:b/>
          <w:sz w:val="20"/>
          <w:szCs w:val="20"/>
          <w:lang w:val="sk-SK"/>
        </w:rPr>
      </w:pPr>
      <w:r w:rsidRPr="00DE4502">
        <w:rPr>
          <w:rFonts w:ascii="Arial" w:hAnsi="Arial" w:cs="Arial"/>
          <w:b/>
          <w:sz w:val="20"/>
          <w:szCs w:val="20"/>
        </w:rPr>
        <w:t xml:space="preserve">Kritérium na vyhodnotenie ponúk </w:t>
      </w:r>
      <w:r w:rsidRPr="00DE4502">
        <w:rPr>
          <w:rFonts w:ascii="Arial" w:hAnsi="Arial" w:cs="Arial"/>
          <w:b/>
          <w:sz w:val="20"/>
          <w:szCs w:val="20"/>
          <w:lang w:val="sk-SK"/>
        </w:rPr>
        <w:t>nadlimitnej zákazky</w:t>
      </w:r>
      <w:r w:rsidRPr="00DE4502">
        <w:rPr>
          <w:rFonts w:ascii="Arial" w:hAnsi="Arial" w:cs="Arial"/>
          <w:b/>
          <w:color w:val="FF0000"/>
          <w:sz w:val="20"/>
          <w:szCs w:val="20"/>
        </w:rPr>
        <w:t xml:space="preserve"> </w:t>
      </w:r>
      <w:r w:rsidRPr="00DE4502">
        <w:rPr>
          <w:rFonts w:ascii="Arial" w:hAnsi="Arial" w:cs="Arial"/>
          <w:b/>
          <w:sz w:val="20"/>
          <w:szCs w:val="20"/>
        </w:rPr>
        <w:t>platí pre každú časť  samostatne</w:t>
      </w:r>
      <w:r w:rsidRPr="00DE4502">
        <w:rPr>
          <w:rFonts w:ascii="Arial" w:hAnsi="Arial" w:cs="Arial"/>
          <w:b/>
          <w:sz w:val="20"/>
          <w:szCs w:val="20"/>
          <w:lang w:val="sk-SK"/>
        </w:rPr>
        <w:t>.</w:t>
      </w:r>
    </w:p>
    <w:p w14:paraId="34655E6D" w14:textId="14512B84" w:rsidR="00984BB0" w:rsidRDefault="00984BB0" w:rsidP="00984BB0">
      <w:pPr>
        <w:widowControl/>
        <w:jc w:val="both"/>
        <w:rPr>
          <w:rFonts w:ascii="Arial" w:hAnsi="Arial" w:cs="Arial"/>
          <w:sz w:val="20"/>
          <w:szCs w:val="20"/>
        </w:rPr>
      </w:pPr>
      <w:r w:rsidRPr="00AA7109">
        <w:rPr>
          <w:rFonts w:ascii="Arial" w:hAnsi="Arial" w:cs="Arial"/>
          <w:sz w:val="20"/>
          <w:szCs w:val="20"/>
        </w:rPr>
        <w:t xml:space="preserve"> </w:t>
      </w:r>
    </w:p>
    <w:p w14:paraId="13F33BC9" w14:textId="77777777" w:rsidR="00984BB0" w:rsidRPr="00AA7109" w:rsidRDefault="00984BB0" w:rsidP="00984BB0">
      <w:pPr>
        <w:widowControl/>
        <w:jc w:val="both"/>
        <w:rPr>
          <w:rFonts w:ascii="Arial" w:hAnsi="Arial" w:cs="Arial"/>
          <w:color w:val="00B050"/>
          <w:sz w:val="20"/>
          <w:szCs w:val="20"/>
        </w:rPr>
      </w:pPr>
    </w:p>
    <w:p w14:paraId="75494EC1" w14:textId="35142AA6"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445F80">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185F3FEC" w14:textId="44E6BA76"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445F80">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923F350" w14:textId="77777777" w:rsidR="00984BB0" w:rsidRPr="00AA7109" w:rsidRDefault="00984BB0" w:rsidP="00984BB0">
      <w:pPr>
        <w:tabs>
          <w:tab w:val="left" w:pos="567"/>
        </w:tabs>
        <w:ind w:left="567"/>
        <w:jc w:val="both"/>
        <w:rPr>
          <w:rFonts w:ascii="Arial" w:hAnsi="Arial" w:cs="Arial"/>
          <w:sz w:val="20"/>
          <w:szCs w:val="20"/>
        </w:rPr>
      </w:pPr>
    </w:p>
    <w:p w14:paraId="133A0ED8"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35583296" w14:textId="42BBC178"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445F80">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13996E3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026505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8E5901E"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9D6BFA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3E83D325" w14:textId="77777777" w:rsidR="00984BB0" w:rsidRPr="00AA7109" w:rsidRDefault="00984BB0" w:rsidP="00984BB0">
      <w:pPr>
        <w:jc w:val="both"/>
        <w:rPr>
          <w:rFonts w:ascii="Arial" w:hAnsi="Arial" w:cs="Arial"/>
          <w:color w:val="00B050"/>
          <w:sz w:val="20"/>
          <w:szCs w:val="20"/>
        </w:rPr>
      </w:pPr>
    </w:p>
    <w:p w14:paraId="62480BFB" w14:textId="77777777" w:rsidR="00984BB0" w:rsidRPr="00AA7109" w:rsidRDefault="00984BB0" w:rsidP="00984BB0">
      <w:pPr>
        <w:ind w:right="72"/>
        <w:jc w:val="both"/>
        <w:rPr>
          <w:rFonts w:ascii="Arial" w:hAnsi="Arial" w:cs="Arial"/>
          <w:color w:val="00B050"/>
          <w:sz w:val="22"/>
          <w:szCs w:val="22"/>
        </w:rPr>
      </w:pPr>
    </w:p>
    <w:p w14:paraId="01007859" w14:textId="77777777" w:rsidR="00984BB0" w:rsidRPr="00AA7109" w:rsidRDefault="00984BB0" w:rsidP="00984BB0">
      <w:pPr>
        <w:ind w:right="72"/>
        <w:jc w:val="both"/>
        <w:rPr>
          <w:rFonts w:ascii="Arial" w:hAnsi="Arial" w:cs="Arial"/>
          <w:color w:val="00B050"/>
          <w:sz w:val="22"/>
          <w:szCs w:val="22"/>
        </w:rPr>
      </w:pPr>
    </w:p>
    <w:p w14:paraId="0A15B1D9"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7D547831" w14:textId="77777777" w:rsidR="00984BB0" w:rsidRPr="00AA7109" w:rsidRDefault="00984BB0" w:rsidP="00984BB0">
      <w:pPr>
        <w:pStyle w:val="Zkladntext31"/>
        <w:jc w:val="left"/>
        <w:rPr>
          <w:rFonts w:ascii="Arial" w:hAnsi="Arial" w:cs="Arial"/>
          <w:b/>
          <w:bCs/>
          <w:caps/>
          <w:sz w:val="18"/>
          <w:szCs w:val="18"/>
        </w:rPr>
      </w:pPr>
    </w:p>
    <w:p w14:paraId="2C93FB82"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4424644C"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432888AF"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05106996" w14:textId="77777777" w:rsidR="00984BB0" w:rsidRPr="00AA7109" w:rsidRDefault="00984BB0" w:rsidP="00984BB0">
      <w:pPr>
        <w:autoSpaceDE w:val="0"/>
        <w:autoSpaceDN w:val="0"/>
        <w:adjustRightInd w:val="0"/>
        <w:rPr>
          <w:rFonts w:ascii="Arial" w:hAnsi="Arial" w:cs="Arial"/>
          <w:b/>
          <w:bCs/>
        </w:rPr>
      </w:pPr>
    </w:p>
    <w:p w14:paraId="61AF41F5" w14:textId="77777777" w:rsidR="00984BB0" w:rsidRPr="00AA7109" w:rsidRDefault="00984BB0" w:rsidP="00984BB0">
      <w:pPr>
        <w:autoSpaceDE w:val="0"/>
        <w:autoSpaceDN w:val="0"/>
        <w:adjustRightInd w:val="0"/>
        <w:rPr>
          <w:rFonts w:ascii="Arial" w:hAnsi="Arial" w:cs="Arial"/>
          <w:b/>
          <w:bCs/>
        </w:rPr>
      </w:pPr>
    </w:p>
    <w:p w14:paraId="1B824320"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0B676735" w14:textId="77777777" w:rsidR="00DE4502" w:rsidRPr="00DE4502" w:rsidRDefault="00DE4502" w:rsidP="00503F7B">
      <w:pPr>
        <w:pStyle w:val="Normlnywebov"/>
        <w:shd w:val="clear" w:color="auto" w:fill="FFFFFF"/>
        <w:spacing w:before="0" w:beforeAutospacing="0" w:after="0" w:afterAutospacing="0"/>
        <w:rPr>
          <w:rFonts w:ascii="Arial" w:hAnsi="Arial" w:cs="Arial"/>
          <w:sz w:val="20"/>
          <w:szCs w:val="20"/>
          <w:shd w:val="clear" w:color="auto" w:fill="FFFFFF"/>
        </w:rPr>
      </w:pPr>
      <w:r w:rsidRPr="00DE4502">
        <w:rPr>
          <w:rFonts w:ascii="Arial" w:hAnsi="Arial" w:cs="Arial"/>
          <w:sz w:val="20"/>
          <w:szCs w:val="20"/>
          <w:shd w:val="clear" w:color="auto" w:fill="FFFFFF"/>
        </w:rPr>
        <w:t xml:space="preserve">Predmetom zákazky je "Modernizácia materiálno-technického vybavenia - poľnohospodárska technika". Predmet zákazky je rozdelený na 2 logické celky: </w:t>
      </w:r>
    </w:p>
    <w:p w14:paraId="28C4ED61" w14:textId="77777777" w:rsidR="00DE4502" w:rsidRPr="00DE4502" w:rsidRDefault="00DE4502" w:rsidP="00503F7B">
      <w:pPr>
        <w:pStyle w:val="Normlnywebov"/>
        <w:shd w:val="clear" w:color="auto" w:fill="FFFFFF"/>
        <w:spacing w:before="0" w:beforeAutospacing="0" w:after="0" w:afterAutospacing="0"/>
        <w:rPr>
          <w:rFonts w:ascii="Arial" w:hAnsi="Arial" w:cs="Arial"/>
          <w:sz w:val="20"/>
          <w:szCs w:val="20"/>
          <w:shd w:val="clear" w:color="auto" w:fill="FFFFFF"/>
        </w:rPr>
      </w:pPr>
      <w:r w:rsidRPr="00DE4502">
        <w:rPr>
          <w:rFonts w:ascii="Arial" w:hAnsi="Arial" w:cs="Arial"/>
          <w:sz w:val="20"/>
          <w:szCs w:val="20"/>
          <w:shd w:val="clear" w:color="auto" w:fill="FFFFFF"/>
        </w:rPr>
        <w:t xml:space="preserve">1. LC: Malotraktor vrátane kompatibilných zariadení; </w:t>
      </w:r>
    </w:p>
    <w:p w14:paraId="2E365754" w14:textId="77777777" w:rsidR="00DE4502" w:rsidRDefault="00DE4502" w:rsidP="00503F7B">
      <w:pPr>
        <w:pStyle w:val="Normlnywebov"/>
        <w:shd w:val="clear" w:color="auto" w:fill="FFFFFF"/>
        <w:spacing w:before="0" w:beforeAutospacing="0" w:after="0" w:afterAutospacing="0"/>
        <w:rPr>
          <w:rFonts w:ascii="Arial" w:hAnsi="Arial" w:cs="Arial"/>
          <w:sz w:val="20"/>
          <w:szCs w:val="20"/>
          <w:shd w:val="clear" w:color="auto" w:fill="FFFFFF"/>
        </w:rPr>
      </w:pPr>
      <w:r w:rsidRPr="00DE4502">
        <w:rPr>
          <w:rFonts w:ascii="Arial" w:hAnsi="Arial" w:cs="Arial"/>
          <w:sz w:val="20"/>
          <w:szCs w:val="20"/>
          <w:shd w:val="clear" w:color="auto" w:fill="FFFFFF"/>
        </w:rPr>
        <w:t xml:space="preserve">2. LC: Pojazdná kosačka. </w:t>
      </w:r>
    </w:p>
    <w:p w14:paraId="254D44F3" w14:textId="4195E31B" w:rsidR="00503F7B" w:rsidRPr="00DE4502" w:rsidRDefault="00DE4502" w:rsidP="00503F7B">
      <w:pPr>
        <w:pStyle w:val="Normlnywebov"/>
        <w:shd w:val="clear" w:color="auto" w:fill="FFFFFF"/>
        <w:spacing w:before="0" w:beforeAutospacing="0" w:after="0" w:afterAutospacing="0"/>
        <w:rPr>
          <w:rFonts w:ascii="Arial" w:hAnsi="Arial" w:cs="Arial"/>
          <w:sz w:val="20"/>
          <w:szCs w:val="20"/>
        </w:rPr>
      </w:pPr>
      <w:r w:rsidRPr="00DE4502">
        <w:rPr>
          <w:rFonts w:ascii="Arial" w:hAnsi="Arial" w:cs="Arial"/>
          <w:sz w:val="20"/>
          <w:szCs w:val="20"/>
          <w:shd w:val="clear" w:color="auto" w:fill="FFFFFF"/>
        </w:rPr>
        <w:t>Bližšie informácie sú uvedené v súťažných podkladoch.</w:t>
      </w:r>
    </w:p>
    <w:p w14:paraId="78E3BEB0" w14:textId="54175894" w:rsidR="00E666F0" w:rsidRPr="00DE4502" w:rsidRDefault="00E666F0" w:rsidP="00E666F0">
      <w:pPr>
        <w:widowControl/>
        <w:suppressAutoHyphens w:val="0"/>
        <w:autoSpaceDE w:val="0"/>
        <w:autoSpaceDN w:val="0"/>
        <w:adjustRightInd w:val="0"/>
        <w:rPr>
          <w:rFonts w:ascii="Arial" w:hAnsi="Arial" w:cs="Arial"/>
          <w:sz w:val="20"/>
          <w:szCs w:val="20"/>
        </w:rPr>
      </w:pPr>
    </w:p>
    <w:p w14:paraId="1EADFC4F" w14:textId="7BB126CC" w:rsidR="00E666F0" w:rsidRPr="00DE4502" w:rsidRDefault="00E666F0" w:rsidP="00E666F0">
      <w:pPr>
        <w:widowControl/>
        <w:suppressAutoHyphens w:val="0"/>
        <w:autoSpaceDE w:val="0"/>
        <w:autoSpaceDN w:val="0"/>
        <w:adjustRightInd w:val="0"/>
        <w:rPr>
          <w:rFonts w:ascii="Arial" w:hAnsi="Arial" w:cs="Arial"/>
          <w:bCs/>
          <w:sz w:val="20"/>
          <w:szCs w:val="20"/>
          <w:u w:val="single"/>
        </w:rPr>
      </w:pPr>
      <w:r w:rsidRPr="00DE4502">
        <w:rPr>
          <w:rFonts w:ascii="Arial" w:hAnsi="Arial" w:cs="Arial"/>
          <w:sz w:val="20"/>
          <w:szCs w:val="20"/>
        </w:rPr>
        <w:t xml:space="preserve">Súčasťou dodávky je aj dovoz na miesto </w:t>
      </w:r>
      <w:r w:rsidR="00AB307E" w:rsidRPr="00DE4502">
        <w:rPr>
          <w:rFonts w:ascii="Arial" w:hAnsi="Arial" w:cs="Arial"/>
          <w:sz w:val="20"/>
          <w:szCs w:val="20"/>
        </w:rPr>
        <w:t xml:space="preserve">plnenia, montáž a zaškolenie. </w:t>
      </w:r>
    </w:p>
    <w:p w14:paraId="0B9D9935" w14:textId="77777777" w:rsidR="005B385C" w:rsidRPr="00183246" w:rsidRDefault="005B385C" w:rsidP="00984BB0">
      <w:pPr>
        <w:tabs>
          <w:tab w:val="left" w:pos="0"/>
        </w:tabs>
        <w:jc w:val="both"/>
        <w:rPr>
          <w:rFonts w:ascii="Arial" w:hAnsi="Arial" w:cs="Arial"/>
          <w:bCs/>
          <w:sz w:val="20"/>
          <w:szCs w:val="20"/>
          <w:u w:val="single"/>
        </w:rPr>
      </w:pPr>
    </w:p>
    <w:p w14:paraId="380B4A4A"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242DD00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C92598A"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581B110"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3B7299EA" w14:textId="4DAB0B8A"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w:t>
      </w:r>
      <w:r w:rsidR="005B11F8">
        <w:rPr>
          <w:rFonts w:ascii="Arial" w:hAnsi="Arial" w:cs="Arial"/>
          <w:sz w:val="20"/>
          <w:szCs w:val="20"/>
          <w:lang w:val="sk-SK"/>
        </w:rPr>
        <w:t>v zmysle prílohy Špecifikácia predmetu obstarávania.</w:t>
      </w:r>
    </w:p>
    <w:p w14:paraId="4C664FE5" w14:textId="407D537B"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5B11F8">
        <w:rPr>
          <w:rFonts w:ascii="Arial" w:hAnsi="Arial" w:cs="Arial"/>
          <w:sz w:val="20"/>
          <w:szCs w:val="20"/>
        </w:rPr>
        <w:t>Doklady musia byť dodané v slovenskom jazyku</w:t>
      </w:r>
      <w:r w:rsidR="00AB307E">
        <w:rPr>
          <w:rFonts w:ascii="Arial" w:hAnsi="Arial" w:cs="Arial"/>
          <w:sz w:val="20"/>
          <w:szCs w:val="20"/>
          <w:lang w:val="sk-SK"/>
        </w:rPr>
        <w:t>, alebo českom jazyku</w:t>
      </w:r>
      <w:r w:rsidRPr="005B11F8">
        <w:rPr>
          <w:rFonts w:ascii="Arial" w:hAnsi="Arial" w:cs="Arial"/>
          <w:sz w:val="20"/>
          <w:szCs w:val="20"/>
        </w:rPr>
        <w:t>.</w:t>
      </w:r>
    </w:p>
    <w:p w14:paraId="0C13CF7F" w14:textId="77777777" w:rsidR="00984BB0" w:rsidRPr="00183246" w:rsidRDefault="00984BB0" w:rsidP="00984BB0">
      <w:pPr>
        <w:tabs>
          <w:tab w:val="left" w:pos="0"/>
        </w:tabs>
        <w:jc w:val="both"/>
        <w:rPr>
          <w:rFonts w:ascii="Arial" w:hAnsi="Arial" w:cs="Arial"/>
          <w:bCs/>
          <w:sz w:val="20"/>
          <w:szCs w:val="20"/>
        </w:rPr>
      </w:pPr>
    </w:p>
    <w:p w14:paraId="3AF58A5E"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78CA0A7E"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14:paraId="7A017583"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14:paraId="2506189B"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75EAA914"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6655C0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39875008"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7160931"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36B5ED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09212C6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8B03E6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C570C52"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32809F40" w14:textId="22F87299"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0B6A1EAA"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01270D0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22B2134"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BA59E0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BAD8667"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4B0A1F45" w14:textId="77777777" w:rsidR="00984BB0" w:rsidRPr="00AA7109" w:rsidRDefault="00984BB0" w:rsidP="00984BB0">
      <w:pPr>
        <w:tabs>
          <w:tab w:val="left" w:pos="0"/>
        </w:tabs>
        <w:jc w:val="both"/>
        <w:rPr>
          <w:rFonts w:ascii="Arial" w:hAnsi="Arial" w:cs="Arial"/>
          <w:bCs/>
          <w:sz w:val="20"/>
          <w:szCs w:val="20"/>
          <w:u w:val="single"/>
        </w:rPr>
      </w:pPr>
    </w:p>
    <w:p w14:paraId="5E5E6BA9"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67552B2D" w14:textId="3BEBD84D"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w:t>
      </w:r>
      <w:r w:rsidR="005B11F8">
        <w:rPr>
          <w:rFonts w:ascii="Arial" w:hAnsi="Arial" w:cs="Arial"/>
          <w:sz w:val="20"/>
          <w:szCs w:val="20"/>
          <w:lang w:val="sk-SK"/>
        </w:rPr>
        <w:t>obstarávania</w:t>
      </w:r>
      <w:r w:rsidRPr="009446CA">
        <w:rPr>
          <w:rFonts w:ascii="Arial" w:hAnsi="Arial" w:cs="Arial"/>
          <w:sz w:val="20"/>
          <w:szCs w:val="20"/>
        </w:rPr>
        <w:t xml:space="preserve">,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4966560F"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760048D3"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3F6BC85"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BAAE327" w14:textId="77777777" w:rsidR="00BA4A81" w:rsidRDefault="00BA4A81" w:rsidP="00984BB0">
      <w:pPr>
        <w:jc w:val="center"/>
        <w:rPr>
          <w:rFonts w:ascii="Arial" w:hAnsi="Arial" w:cs="Arial"/>
          <w:bCs/>
          <w:sz w:val="20"/>
          <w:szCs w:val="20"/>
        </w:rPr>
      </w:pPr>
    </w:p>
    <w:p w14:paraId="55D928C8" w14:textId="5B26C0C3"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o formulári</w:t>
      </w:r>
      <w:r w:rsidR="00154D4A">
        <w:rPr>
          <w:rFonts w:ascii="Arial" w:eastAsia="Arial" w:hAnsi="Arial" w:cs="Arial"/>
          <w:b/>
          <w:sz w:val="20"/>
          <w:szCs w:val="20"/>
          <w:lang w:val="sk-SK"/>
        </w:rPr>
        <w:t xml:space="preserve"> </w:t>
      </w:r>
      <w:r w:rsidR="00DE4502" w:rsidRPr="00DE4502">
        <w:rPr>
          <w:rFonts w:ascii="Arial" w:eastAsia="Arial" w:hAnsi="Arial" w:cs="Arial"/>
          <w:b/>
          <w:sz w:val="20"/>
          <w:szCs w:val="20"/>
          <w:lang w:val="sk-SK"/>
        </w:rPr>
        <w:t>Špecifikácia predmetu zákazky, Cenový formulár</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06FE63CA"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6846FBC5"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0635A809"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37C1139" w14:textId="77777777" w:rsidR="00984BB0" w:rsidRPr="009F6FF5" w:rsidRDefault="00984BB0" w:rsidP="00984BB0">
      <w:pPr>
        <w:jc w:val="center"/>
        <w:rPr>
          <w:rFonts w:ascii="Arial" w:hAnsi="Arial" w:cs="Arial"/>
          <w:sz w:val="20"/>
          <w:szCs w:val="20"/>
        </w:rPr>
      </w:pPr>
    </w:p>
    <w:p w14:paraId="59AD9B23" w14:textId="77777777" w:rsidR="00984BB0" w:rsidRPr="009F6FF5" w:rsidRDefault="00984BB0" w:rsidP="00984BB0">
      <w:pPr>
        <w:jc w:val="center"/>
        <w:rPr>
          <w:rFonts w:ascii="Arial" w:hAnsi="Arial" w:cs="Arial"/>
          <w:sz w:val="20"/>
          <w:szCs w:val="20"/>
        </w:rPr>
      </w:pPr>
    </w:p>
    <w:p w14:paraId="742568FA" w14:textId="317B009A"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r w:rsidR="00AB307E">
        <w:rPr>
          <w:rFonts w:ascii="Arial" w:hAnsi="Arial" w:cs="Arial"/>
          <w:sz w:val="20"/>
          <w:szCs w:val="20"/>
        </w:rPr>
        <w:t>.</w:t>
      </w:r>
    </w:p>
    <w:p w14:paraId="5A3921CD"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CD28D5D"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486051A"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7E618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F7062E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058E9F9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B8C563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4D6DC9B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a.       Poskytovateľ a ním poverené osoby, </w:t>
      </w:r>
    </w:p>
    <w:p w14:paraId="07DF3B7C"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b.       Útvar vnútorného auditu Riadiaceho orgánu alebo Sprostredkovateľského orgánu a nimi poverené osoby, </w:t>
      </w:r>
    </w:p>
    <w:p w14:paraId="19F9AFA8"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c.       Najvyšší kontrolný úrad SR a ním poverené osoby, </w:t>
      </w:r>
    </w:p>
    <w:p w14:paraId="1AD48EEF"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d.       Orgán auditu, jeho spolupracujúce orgány (Úrad vládneho auditu) a osoby poverené na výkon kontroly/auditu, </w:t>
      </w:r>
    </w:p>
    <w:p w14:paraId="677C249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e.       Splnomocnení zástupcovia Európskej Komisie a Európskeho dvora audítorov, </w:t>
      </w:r>
    </w:p>
    <w:p w14:paraId="20939BEE"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f.        Orgán zabezpečujúci ochranu finančných záujmov EÚ, </w:t>
      </w:r>
    </w:p>
    <w:p w14:paraId="59D1B75A"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g.       Osoby prizvané orgánmi uvedenými v písmenách a) až f) v súlade s príslušnými právnymi predpismi SR a právnymi aktmi EÚ.</w:t>
      </w:r>
    </w:p>
    <w:p w14:paraId="483C92DF" w14:textId="4C8AC8D8" w:rsidR="00660ED7" w:rsidRPr="00AB307E" w:rsidRDefault="002A1BBE" w:rsidP="004137FC">
      <w:pPr>
        <w:pStyle w:val="Odsekzoznamu"/>
        <w:numPr>
          <w:ilvl w:val="0"/>
          <w:numId w:val="11"/>
        </w:numPr>
        <w:spacing w:after="0"/>
        <w:ind w:left="567" w:hanging="567"/>
        <w:jc w:val="both"/>
        <w:rPr>
          <w:rFonts w:ascii="Arial" w:hAnsi="Arial" w:cs="Arial"/>
          <w:sz w:val="20"/>
          <w:szCs w:val="20"/>
          <w:lang w:eastAsia="sk-SK"/>
        </w:rPr>
      </w:pPr>
      <w:r w:rsidRPr="00AB307E">
        <w:rPr>
          <w:rFonts w:ascii="Arial" w:hAnsi="Arial" w:cs="Arial"/>
          <w:sz w:val="20"/>
          <w:szCs w:val="20"/>
          <w:lang w:eastAsia="sk-SK"/>
        </w:rPr>
        <w:t>Úspešný u</w:t>
      </w:r>
      <w:r w:rsidRPr="00AB307E">
        <w:rPr>
          <w:rFonts w:ascii="Arial" w:hAnsi="Arial" w:cs="Arial"/>
          <w:bCs/>
          <w:sz w:val="20"/>
          <w:szCs w:val="20"/>
          <w:lang w:eastAsia="sk-SK"/>
        </w:rPr>
        <w:t>chádzač ako dodávateľ musí zobrať na vedomie a rešpektovať</w:t>
      </w:r>
      <w:r w:rsidRPr="00AB307E">
        <w:rPr>
          <w:rFonts w:ascii="Arial" w:hAnsi="Arial" w:cs="Arial"/>
          <w:sz w:val="20"/>
          <w:szCs w:val="20"/>
          <w:lang w:eastAsia="sk-SK"/>
        </w:rPr>
        <w:t xml:space="preserve">, že zákazka financovaná z fondov EÚ, ohľadom ktorej sa uzatvára zmluva, bude predmetom „ex </w:t>
      </w:r>
      <w:proofErr w:type="spellStart"/>
      <w:r w:rsidRPr="00AB307E">
        <w:rPr>
          <w:rFonts w:ascii="Arial" w:hAnsi="Arial" w:cs="Arial"/>
          <w:sz w:val="20"/>
          <w:szCs w:val="20"/>
          <w:lang w:eastAsia="sk-SK"/>
        </w:rPr>
        <w:t>ante</w:t>
      </w:r>
      <w:proofErr w:type="spellEnd"/>
      <w:r w:rsidRPr="00AB307E">
        <w:rPr>
          <w:rFonts w:ascii="Arial" w:hAnsi="Arial" w:cs="Arial"/>
          <w:sz w:val="20"/>
          <w:szCs w:val="20"/>
          <w:lang w:eastAsia="sk-SK"/>
        </w:rPr>
        <w:t xml:space="preserve">“ administratívnej finančnej kontroly procesu verejného obstarávania zo strany príslušného Riadiaceho orgánu a/alebo Sprostredkovateľského orgánu pod Riadiacim orgánom. </w:t>
      </w:r>
      <w:r w:rsidR="00AB307E" w:rsidRPr="00AB307E">
        <w:rPr>
          <w:rFonts w:ascii="Arial" w:hAnsi="Arial" w:cs="Arial"/>
          <w:sz w:val="20"/>
          <w:szCs w:val="20"/>
          <w:lang w:eastAsia="sk-SK"/>
        </w:rPr>
        <w:t>V prípade, ak nebude VO doručené oznámenie o kladnom výsledku kontroly dokumentácie z verejného obstarávania poskytovateľom pomoci, VO si vyhradzuje právo odstúpiť od uzavretej kúpnej zmluvy</w:t>
      </w:r>
      <w:r w:rsidR="00AB307E" w:rsidRPr="00AB307E">
        <w:rPr>
          <w:rFonts w:ascii="Arial" w:hAnsi="Arial" w:cs="Arial"/>
          <w:sz w:val="20"/>
          <w:szCs w:val="20"/>
          <w:lang w:val="sk-SK" w:eastAsia="sk-SK"/>
        </w:rPr>
        <w:t>.</w:t>
      </w:r>
    </w:p>
    <w:p w14:paraId="04C3C22D" w14:textId="64FCD9FD" w:rsidR="00F649A2" w:rsidRDefault="00F649A2" w:rsidP="002A1BBE">
      <w:pPr>
        <w:widowControl/>
        <w:suppressAutoHyphens w:val="0"/>
        <w:rPr>
          <w:rFonts w:ascii="Arial" w:hAnsi="Arial" w:cs="Arial"/>
          <w:sz w:val="20"/>
          <w:szCs w:val="20"/>
        </w:rPr>
      </w:pPr>
    </w:p>
    <w:p w14:paraId="5343AE1A" w14:textId="667B0A90" w:rsidR="00F649A2" w:rsidRDefault="00F649A2" w:rsidP="002A1BBE">
      <w:pPr>
        <w:widowControl/>
        <w:suppressAutoHyphens w:val="0"/>
        <w:rPr>
          <w:rFonts w:ascii="Arial" w:hAnsi="Arial" w:cs="Arial"/>
          <w:sz w:val="20"/>
          <w:szCs w:val="20"/>
        </w:rPr>
      </w:pPr>
    </w:p>
    <w:p w14:paraId="19511E77" w14:textId="580A8123" w:rsidR="00F649A2" w:rsidRDefault="00F649A2" w:rsidP="002A1BBE">
      <w:pPr>
        <w:widowControl/>
        <w:suppressAutoHyphens w:val="0"/>
        <w:rPr>
          <w:rFonts w:ascii="Arial" w:hAnsi="Arial" w:cs="Arial"/>
          <w:sz w:val="20"/>
          <w:szCs w:val="20"/>
        </w:rPr>
      </w:pPr>
    </w:p>
    <w:p w14:paraId="2609079D" w14:textId="4375DB17" w:rsidR="00F649A2" w:rsidRDefault="00F649A2" w:rsidP="002A1BBE">
      <w:pPr>
        <w:widowControl/>
        <w:suppressAutoHyphens w:val="0"/>
        <w:rPr>
          <w:rFonts w:ascii="Arial" w:hAnsi="Arial" w:cs="Arial"/>
          <w:sz w:val="20"/>
          <w:szCs w:val="20"/>
        </w:rPr>
      </w:pPr>
    </w:p>
    <w:p w14:paraId="1B62DF05" w14:textId="77777777" w:rsidR="00F649A2" w:rsidRPr="002A1BBE" w:rsidRDefault="00F649A2" w:rsidP="002A1BBE">
      <w:pPr>
        <w:widowControl/>
        <w:suppressAutoHyphens w:val="0"/>
        <w:rPr>
          <w:rFonts w:ascii="Arial" w:hAnsi="Arial" w:cs="Arial"/>
          <w:sz w:val="20"/>
          <w:szCs w:val="20"/>
        </w:rPr>
      </w:pPr>
    </w:p>
    <w:p w14:paraId="56DB5F09" w14:textId="77777777" w:rsidR="00984BB0" w:rsidRPr="002A1BBE" w:rsidRDefault="00984BB0" w:rsidP="002A1BBE">
      <w:pPr>
        <w:tabs>
          <w:tab w:val="left" w:pos="0"/>
        </w:tabs>
        <w:jc w:val="both"/>
        <w:rPr>
          <w:rFonts w:ascii="Arial" w:hAnsi="Arial" w:cs="Arial"/>
          <w:bCs/>
          <w:sz w:val="20"/>
          <w:szCs w:val="20"/>
        </w:rPr>
      </w:pPr>
    </w:p>
    <w:p w14:paraId="38D9B6E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134BC06D"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C21C1A7"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60F1C61" w14:textId="77777777" w:rsidR="00984BB0" w:rsidRPr="009F6FF5" w:rsidRDefault="00984BB0" w:rsidP="00984BB0">
      <w:pPr>
        <w:pStyle w:val="Odrazka15"/>
        <w:numPr>
          <w:ilvl w:val="0"/>
          <w:numId w:val="0"/>
        </w:numPr>
        <w:spacing w:line="240" w:lineRule="auto"/>
        <w:ind w:left="709"/>
        <w:rPr>
          <w:sz w:val="20"/>
          <w:szCs w:val="20"/>
        </w:rPr>
      </w:pPr>
    </w:p>
    <w:p w14:paraId="5CC0809D"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057CBD0" w14:textId="77777777" w:rsidTr="00705DFA">
        <w:trPr>
          <w:trHeight w:val="680"/>
        </w:trPr>
        <w:tc>
          <w:tcPr>
            <w:tcW w:w="2939" w:type="dxa"/>
            <w:shd w:val="clear" w:color="auto" w:fill="DEEAF6" w:themeFill="accent1" w:themeFillTint="33"/>
            <w:vAlign w:val="center"/>
          </w:tcPr>
          <w:p w14:paraId="6012FCE5"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76AB2FDB" w14:textId="43854856"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0E61016E" w14:textId="77777777" w:rsidTr="00705DFA">
        <w:trPr>
          <w:trHeight w:val="680"/>
        </w:trPr>
        <w:tc>
          <w:tcPr>
            <w:tcW w:w="2939" w:type="dxa"/>
            <w:shd w:val="clear" w:color="auto" w:fill="DEEAF6" w:themeFill="accent1" w:themeFillTint="33"/>
            <w:vAlign w:val="center"/>
          </w:tcPr>
          <w:p w14:paraId="6332A9BA"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59E8BAB" w14:textId="6B34EE85" w:rsidR="002561ED" w:rsidRPr="009F6FF5" w:rsidRDefault="00984BB0" w:rsidP="002561ED">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2561ED" w:rsidRPr="009F6FF5" w14:paraId="0651810D" w14:textId="77777777" w:rsidTr="00705DFA">
        <w:trPr>
          <w:trHeight w:val="680"/>
        </w:trPr>
        <w:tc>
          <w:tcPr>
            <w:tcW w:w="2939" w:type="dxa"/>
            <w:shd w:val="clear" w:color="auto" w:fill="DEEAF6" w:themeFill="accent1" w:themeFillTint="33"/>
            <w:vAlign w:val="center"/>
          </w:tcPr>
          <w:p w14:paraId="3A80986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726461AA" w14:textId="0347DFDD" w:rsidR="00CD0BC5" w:rsidRPr="009F6FF5" w:rsidRDefault="00CD0BC5" w:rsidP="00B4445D">
            <w:pPr>
              <w:rPr>
                <w:rFonts w:ascii="Arial" w:hAnsi="Arial" w:cs="Arial"/>
                <w:b/>
                <w:bCs/>
                <w:sz w:val="20"/>
                <w:szCs w:val="20"/>
              </w:rPr>
            </w:pPr>
          </w:p>
        </w:tc>
        <w:tc>
          <w:tcPr>
            <w:tcW w:w="6120" w:type="dxa"/>
            <w:vAlign w:val="center"/>
          </w:tcPr>
          <w:p w14:paraId="6A24550D" w14:textId="01C44324" w:rsidR="002561ED" w:rsidRDefault="00DE4502" w:rsidP="00CD0BC5">
            <w:pPr>
              <w:rPr>
                <w:rFonts w:ascii="Arial" w:hAnsi="Arial" w:cs="Arial"/>
                <w:sz w:val="20"/>
                <w:szCs w:val="20"/>
              </w:rPr>
            </w:pPr>
            <w:r w:rsidRPr="00DE4502">
              <w:rPr>
                <w:rFonts w:ascii="Arial" w:hAnsi="Arial" w:cs="Arial"/>
                <w:sz w:val="20"/>
                <w:szCs w:val="20"/>
              </w:rPr>
              <w:t>Špecifikácia predmetu zákazky, Cenový formulár</w:t>
            </w:r>
          </w:p>
          <w:p w14:paraId="78699A4D" w14:textId="52E1A5F7" w:rsidR="00B86453" w:rsidRPr="009F6FF5" w:rsidRDefault="00B86453" w:rsidP="00CD0BC5">
            <w:pPr>
              <w:rPr>
                <w:rFonts w:ascii="Arial" w:hAnsi="Arial" w:cs="Arial"/>
                <w:sz w:val="20"/>
                <w:szCs w:val="20"/>
              </w:rPr>
            </w:pPr>
            <w:r>
              <w:rPr>
                <w:rFonts w:ascii="Arial" w:hAnsi="Arial" w:cs="Arial"/>
                <w:sz w:val="20"/>
                <w:szCs w:val="20"/>
              </w:rPr>
              <w:t>(pre jednotlivé časti)</w:t>
            </w:r>
          </w:p>
        </w:tc>
      </w:tr>
      <w:tr w:rsidR="002561ED" w:rsidRPr="009F6FF5" w14:paraId="14CD393D" w14:textId="77777777" w:rsidTr="00705DFA">
        <w:trPr>
          <w:trHeight w:val="680"/>
        </w:trPr>
        <w:tc>
          <w:tcPr>
            <w:tcW w:w="2939" w:type="dxa"/>
            <w:shd w:val="clear" w:color="auto" w:fill="DEEAF6" w:themeFill="accent1" w:themeFillTint="33"/>
            <w:vAlign w:val="center"/>
          </w:tcPr>
          <w:p w14:paraId="2BBAF965"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FD0739C" w14:textId="7763C925" w:rsidR="000F47A7" w:rsidRPr="009F6FF5" w:rsidRDefault="000F47A7" w:rsidP="002561ED">
            <w:pPr>
              <w:rPr>
                <w:rFonts w:ascii="Arial" w:hAnsi="Arial" w:cs="Arial"/>
                <w:b/>
                <w:bCs/>
                <w:sz w:val="20"/>
                <w:szCs w:val="20"/>
              </w:rPr>
            </w:pPr>
          </w:p>
        </w:tc>
        <w:tc>
          <w:tcPr>
            <w:tcW w:w="6120" w:type="dxa"/>
            <w:vAlign w:val="center"/>
          </w:tcPr>
          <w:p w14:paraId="6A3F2DCE" w14:textId="271B11F4"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r w:rsidR="00DE4502">
              <w:rPr>
                <w:rFonts w:ascii="Arial" w:hAnsi="Arial" w:cs="Arial"/>
                <w:sz w:val="20"/>
                <w:szCs w:val="20"/>
              </w:rPr>
              <w:t xml:space="preserve"> (pre jednotlivé časti)</w:t>
            </w:r>
          </w:p>
        </w:tc>
      </w:tr>
      <w:tr w:rsidR="002561ED" w:rsidRPr="009F6FF5" w14:paraId="5F253859" w14:textId="77777777" w:rsidTr="00705DFA">
        <w:trPr>
          <w:trHeight w:val="680"/>
        </w:trPr>
        <w:tc>
          <w:tcPr>
            <w:tcW w:w="2939" w:type="dxa"/>
            <w:shd w:val="clear" w:color="auto" w:fill="DEEAF6" w:themeFill="accent1" w:themeFillTint="33"/>
            <w:vAlign w:val="center"/>
          </w:tcPr>
          <w:p w14:paraId="2152150A" w14:textId="0F258AEF" w:rsidR="000F47A7"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0F47A7">
              <w:rPr>
                <w:rFonts w:ascii="Arial" w:hAnsi="Arial" w:cs="Arial"/>
                <w:b/>
                <w:bCs/>
                <w:sz w:val="20"/>
                <w:szCs w:val="20"/>
              </w:rPr>
              <w:t>5</w:t>
            </w:r>
          </w:p>
        </w:tc>
        <w:tc>
          <w:tcPr>
            <w:tcW w:w="6120" w:type="dxa"/>
            <w:vAlign w:val="center"/>
          </w:tcPr>
          <w:p w14:paraId="7A711450" w14:textId="32B18E92"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00DE4502">
              <w:rPr>
                <w:rFonts w:ascii="Arial" w:hAnsi="Arial" w:cs="Arial"/>
                <w:sz w:val="20"/>
                <w:szCs w:val="20"/>
              </w:rPr>
              <w:t>(pre jednotlivé časti)</w:t>
            </w:r>
          </w:p>
        </w:tc>
      </w:tr>
      <w:tr w:rsidR="002561ED" w:rsidRPr="009F6FF5" w14:paraId="3F7759CD" w14:textId="77777777" w:rsidTr="00705DFA">
        <w:trPr>
          <w:trHeight w:val="680"/>
        </w:trPr>
        <w:tc>
          <w:tcPr>
            <w:tcW w:w="2939" w:type="dxa"/>
            <w:shd w:val="clear" w:color="auto" w:fill="DEEAF6" w:themeFill="accent1" w:themeFillTint="33"/>
            <w:vAlign w:val="center"/>
          </w:tcPr>
          <w:p w14:paraId="31EF8EC4" w14:textId="5B3B1E28" w:rsidR="002561ED" w:rsidRDefault="002561ED" w:rsidP="002561ED">
            <w:pPr>
              <w:rPr>
                <w:rFonts w:ascii="Arial" w:hAnsi="Arial" w:cs="Arial"/>
                <w:b/>
                <w:bCs/>
                <w:sz w:val="20"/>
                <w:szCs w:val="20"/>
              </w:rPr>
            </w:pPr>
            <w:r>
              <w:rPr>
                <w:rFonts w:ascii="Arial" w:hAnsi="Arial" w:cs="Arial"/>
                <w:b/>
                <w:bCs/>
                <w:sz w:val="20"/>
                <w:szCs w:val="20"/>
              </w:rPr>
              <w:t xml:space="preserve">Príloha č. </w:t>
            </w:r>
            <w:r w:rsidR="000F47A7">
              <w:rPr>
                <w:rFonts w:ascii="Arial" w:hAnsi="Arial" w:cs="Arial"/>
                <w:b/>
                <w:bCs/>
                <w:sz w:val="20"/>
                <w:szCs w:val="20"/>
              </w:rPr>
              <w:t>6</w:t>
            </w:r>
          </w:p>
        </w:tc>
        <w:tc>
          <w:tcPr>
            <w:tcW w:w="6120" w:type="dxa"/>
            <w:vAlign w:val="center"/>
          </w:tcPr>
          <w:p w14:paraId="4E44C646"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14:paraId="60BCD64D" w14:textId="77777777" w:rsidR="00984BB0" w:rsidRDefault="00984BB0" w:rsidP="00654517">
      <w:pPr>
        <w:pStyle w:val="Odrazka15"/>
        <w:numPr>
          <w:ilvl w:val="0"/>
          <w:numId w:val="0"/>
        </w:numPr>
        <w:spacing w:line="240" w:lineRule="auto"/>
        <w:ind w:left="709"/>
        <w:rPr>
          <w:sz w:val="20"/>
          <w:szCs w:val="20"/>
        </w:rPr>
      </w:pPr>
    </w:p>
    <w:p w14:paraId="47763717" w14:textId="77777777" w:rsidR="0069029A" w:rsidRDefault="0069029A" w:rsidP="00654517">
      <w:pPr>
        <w:pStyle w:val="Odrazka15"/>
        <w:numPr>
          <w:ilvl w:val="0"/>
          <w:numId w:val="0"/>
        </w:numPr>
        <w:spacing w:line="240" w:lineRule="auto"/>
        <w:ind w:left="709"/>
        <w:rPr>
          <w:sz w:val="20"/>
          <w:szCs w:val="20"/>
        </w:rPr>
      </w:pPr>
    </w:p>
    <w:p w14:paraId="1D2C5582" w14:textId="77777777" w:rsidR="0069029A" w:rsidRDefault="0069029A" w:rsidP="00654517">
      <w:pPr>
        <w:pStyle w:val="Odrazka15"/>
        <w:numPr>
          <w:ilvl w:val="0"/>
          <w:numId w:val="0"/>
        </w:numPr>
        <w:spacing w:line="240" w:lineRule="auto"/>
        <w:ind w:left="709"/>
        <w:rPr>
          <w:sz w:val="20"/>
          <w:szCs w:val="20"/>
        </w:rPr>
      </w:pPr>
    </w:p>
    <w:p w14:paraId="48D92222" w14:textId="77777777" w:rsidR="0069029A" w:rsidRDefault="0069029A" w:rsidP="00654517">
      <w:pPr>
        <w:pStyle w:val="Odrazka15"/>
        <w:numPr>
          <w:ilvl w:val="0"/>
          <w:numId w:val="0"/>
        </w:numPr>
        <w:spacing w:line="240" w:lineRule="auto"/>
        <w:ind w:left="709"/>
        <w:rPr>
          <w:sz w:val="20"/>
          <w:szCs w:val="20"/>
        </w:rPr>
      </w:pPr>
    </w:p>
    <w:p w14:paraId="4CFF5E3F" w14:textId="77777777" w:rsidR="0069029A" w:rsidRDefault="0069029A" w:rsidP="00654517">
      <w:pPr>
        <w:pStyle w:val="Odrazka15"/>
        <w:numPr>
          <w:ilvl w:val="0"/>
          <w:numId w:val="0"/>
        </w:numPr>
        <w:spacing w:line="240" w:lineRule="auto"/>
        <w:ind w:left="709"/>
        <w:rPr>
          <w:sz w:val="20"/>
          <w:szCs w:val="20"/>
        </w:rPr>
      </w:pPr>
    </w:p>
    <w:p w14:paraId="7BCF864D" w14:textId="77777777" w:rsidR="0069029A" w:rsidRDefault="0069029A" w:rsidP="00654517">
      <w:pPr>
        <w:pStyle w:val="Odrazka15"/>
        <w:numPr>
          <w:ilvl w:val="0"/>
          <w:numId w:val="0"/>
        </w:numPr>
        <w:spacing w:line="240" w:lineRule="auto"/>
        <w:ind w:left="709"/>
        <w:rPr>
          <w:sz w:val="20"/>
          <w:szCs w:val="20"/>
        </w:rPr>
      </w:pPr>
    </w:p>
    <w:p w14:paraId="63603BFF" w14:textId="77777777" w:rsidR="0069029A" w:rsidRDefault="0069029A" w:rsidP="00654517">
      <w:pPr>
        <w:pStyle w:val="Odrazka15"/>
        <w:numPr>
          <w:ilvl w:val="0"/>
          <w:numId w:val="0"/>
        </w:numPr>
        <w:spacing w:line="240" w:lineRule="auto"/>
        <w:ind w:left="709"/>
        <w:rPr>
          <w:sz w:val="20"/>
          <w:szCs w:val="20"/>
        </w:rPr>
      </w:pPr>
    </w:p>
    <w:p w14:paraId="7DEA8192" w14:textId="77777777" w:rsidR="0069029A" w:rsidRDefault="0069029A" w:rsidP="00654517">
      <w:pPr>
        <w:pStyle w:val="Odrazka15"/>
        <w:numPr>
          <w:ilvl w:val="0"/>
          <w:numId w:val="0"/>
        </w:numPr>
        <w:spacing w:line="240" w:lineRule="auto"/>
        <w:ind w:left="709"/>
        <w:rPr>
          <w:sz w:val="20"/>
          <w:szCs w:val="20"/>
        </w:rPr>
      </w:pPr>
    </w:p>
    <w:p w14:paraId="2879B95F" w14:textId="77777777" w:rsidR="0069029A" w:rsidRDefault="0069029A" w:rsidP="00654517">
      <w:pPr>
        <w:pStyle w:val="Odrazka15"/>
        <w:numPr>
          <w:ilvl w:val="0"/>
          <w:numId w:val="0"/>
        </w:numPr>
        <w:spacing w:line="240" w:lineRule="auto"/>
        <w:ind w:left="709"/>
        <w:rPr>
          <w:sz w:val="20"/>
          <w:szCs w:val="20"/>
        </w:rPr>
      </w:pPr>
    </w:p>
    <w:p w14:paraId="60C94AC0" w14:textId="77777777" w:rsidR="0069029A" w:rsidRDefault="0069029A" w:rsidP="00654517">
      <w:pPr>
        <w:pStyle w:val="Odrazka15"/>
        <w:numPr>
          <w:ilvl w:val="0"/>
          <w:numId w:val="0"/>
        </w:numPr>
        <w:spacing w:line="240" w:lineRule="auto"/>
        <w:ind w:left="709"/>
        <w:rPr>
          <w:sz w:val="20"/>
          <w:szCs w:val="20"/>
        </w:rPr>
      </w:pPr>
    </w:p>
    <w:p w14:paraId="25458E67" w14:textId="77777777" w:rsidR="0069029A" w:rsidRDefault="0069029A" w:rsidP="00654517">
      <w:pPr>
        <w:pStyle w:val="Odrazka15"/>
        <w:numPr>
          <w:ilvl w:val="0"/>
          <w:numId w:val="0"/>
        </w:numPr>
        <w:spacing w:line="240" w:lineRule="auto"/>
        <w:ind w:left="709"/>
        <w:rPr>
          <w:sz w:val="20"/>
          <w:szCs w:val="20"/>
        </w:rPr>
      </w:pPr>
    </w:p>
    <w:p w14:paraId="7874D969" w14:textId="77777777" w:rsidR="0069029A" w:rsidRDefault="0069029A" w:rsidP="00654517">
      <w:pPr>
        <w:pStyle w:val="Odrazka15"/>
        <w:numPr>
          <w:ilvl w:val="0"/>
          <w:numId w:val="0"/>
        </w:numPr>
        <w:spacing w:line="240" w:lineRule="auto"/>
        <w:ind w:left="709"/>
        <w:rPr>
          <w:sz w:val="20"/>
          <w:szCs w:val="20"/>
        </w:rPr>
      </w:pPr>
    </w:p>
    <w:p w14:paraId="35C582BD" w14:textId="77777777" w:rsidR="0069029A" w:rsidRDefault="0069029A" w:rsidP="00654517">
      <w:pPr>
        <w:pStyle w:val="Odrazka15"/>
        <w:numPr>
          <w:ilvl w:val="0"/>
          <w:numId w:val="0"/>
        </w:numPr>
        <w:spacing w:line="240" w:lineRule="auto"/>
        <w:ind w:left="709"/>
        <w:rPr>
          <w:sz w:val="20"/>
          <w:szCs w:val="20"/>
        </w:rPr>
      </w:pPr>
    </w:p>
    <w:p w14:paraId="75354E38" w14:textId="77777777" w:rsidR="0069029A" w:rsidRDefault="0069029A" w:rsidP="00654517">
      <w:pPr>
        <w:pStyle w:val="Odrazka15"/>
        <w:numPr>
          <w:ilvl w:val="0"/>
          <w:numId w:val="0"/>
        </w:numPr>
        <w:spacing w:line="240" w:lineRule="auto"/>
        <w:ind w:left="709"/>
        <w:rPr>
          <w:sz w:val="20"/>
          <w:szCs w:val="20"/>
        </w:rPr>
      </w:pPr>
    </w:p>
    <w:p w14:paraId="1906B813" w14:textId="77777777" w:rsidR="0069029A" w:rsidRDefault="0069029A" w:rsidP="00654517">
      <w:pPr>
        <w:pStyle w:val="Odrazka15"/>
        <w:numPr>
          <w:ilvl w:val="0"/>
          <w:numId w:val="0"/>
        </w:numPr>
        <w:spacing w:line="240" w:lineRule="auto"/>
        <w:ind w:left="709"/>
        <w:rPr>
          <w:sz w:val="20"/>
          <w:szCs w:val="20"/>
        </w:rPr>
      </w:pPr>
    </w:p>
    <w:p w14:paraId="31D082F3" w14:textId="77777777" w:rsidR="0069029A" w:rsidRDefault="0069029A" w:rsidP="00654517">
      <w:pPr>
        <w:pStyle w:val="Odrazka15"/>
        <w:numPr>
          <w:ilvl w:val="0"/>
          <w:numId w:val="0"/>
        </w:numPr>
        <w:spacing w:line="240" w:lineRule="auto"/>
        <w:ind w:left="709"/>
        <w:rPr>
          <w:sz w:val="20"/>
          <w:szCs w:val="20"/>
        </w:rPr>
      </w:pPr>
    </w:p>
    <w:p w14:paraId="273C7A26"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AE20" w14:textId="77777777" w:rsidR="00BC258F" w:rsidRDefault="00BC258F" w:rsidP="00984BB0">
      <w:r>
        <w:separator/>
      </w:r>
    </w:p>
  </w:endnote>
  <w:endnote w:type="continuationSeparator" w:id="0">
    <w:p w14:paraId="2E69D394" w14:textId="77777777" w:rsidR="00BC258F" w:rsidRDefault="00BC258F"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9F6C" w14:textId="77777777" w:rsidR="00BC258F" w:rsidRDefault="00BC258F" w:rsidP="00984BB0">
      <w:r>
        <w:separator/>
      </w:r>
    </w:p>
  </w:footnote>
  <w:footnote w:type="continuationSeparator" w:id="0">
    <w:p w14:paraId="1FD35AB2" w14:textId="77777777" w:rsidR="00BC258F" w:rsidRDefault="00BC258F"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422" w14:textId="77777777" w:rsidR="000A34FA" w:rsidRPr="00E66605" w:rsidRDefault="000A34F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165811D2" w14:textId="77777777" w:rsidR="000A34FA" w:rsidRDefault="000A34F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9"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1"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1"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7" w15:restartNumberingAfterBreak="0">
    <w:nsid w:val="474974B8"/>
    <w:multiLevelType w:val="multilevel"/>
    <w:tmpl w:val="6E1C93F2"/>
    <w:lvl w:ilvl="0">
      <w:start w:val="15"/>
      <w:numFmt w:val="decimal"/>
      <w:lvlText w:val="%1"/>
      <w:lvlJc w:val="left"/>
      <w:pPr>
        <w:ind w:left="420" w:hanging="420"/>
      </w:pPr>
      <w:rPr>
        <w:rFonts w:hint="default"/>
        <w:b/>
        <w:bCs/>
        <w:color w:val="2E74B5" w:themeColor="accent1" w:themeShade="BF"/>
      </w:rPr>
    </w:lvl>
    <w:lvl w:ilvl="1">
      <w:start w:val="1"/>
      <w:numFmt w:val="decimal"/>
      <w:lvlText w:val="%1.%2"/>
      <w:lvlJc w:val="left"/>
      <w:pPr>
        <w:ind w:left="988" w:hanging="420"/>
      </w:pPr>
      <w:rPr>
        <w:rFonts w:hint="default"/>
        <w:i w:val="0"/>
        <w:iCs/>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22D572B"/>
    <w:multiLevelType w:val="hybridMultilevel"/>
    <w:tmpl w:val="010CA0AA"/>
    <w:lvl w:ilvl="0" w:tplc="9BB29BF2">
      <w:start w:val="21"/>
      <w:numFmt w:val="bullet"/>
      <w:lvlText w:val="-"/>
      <w:lvlJc w:val="left"/>
      <w:pPr>
        <w:ind w:left="1770" w:hanging="360"/>
      </w:pPr>
      <w:rPr>
        <w:rFonts w:ascii="Liberation Sans" w:eastAsiaTheme="minorHAnsi" w:hAnsi="Liberation Sans" w:cs="Liberation San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B8A09D7"/>
    <w:multiLevelType w:val="hybridMultilevel"/>
    <w:tmpl w:val="89FC11B0"/>
    <w:lvl w:ilvl="0" w:tplc="0924FA94">
      <w:start w:val="2"/>
      <w:numFmt w:val="bullet"/>
      <w:lvlText w:val="-"/>
      <w:lvlJc w:val="left"/>
      <w:pPr>
        <w:ind w:left="1287" w:hanging="360"/>
      </w:pPr>
      <w:rPr>
        <w:rFonts w:ascii="Times New Roman" w:eastAsia="Times New Roman" w:hAnsi="Times New Roman" w:cs="Times New Roman" w:hint="default"/>
        <w:sz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41" w15:restartNumberingAfterBreak="0">
    <w:nsid w:val="73FD7EBA"/>
    <w:multiLevelType w:val="hybridMultilevel"/>
    <w:tmpl w:val="E9C0FC58"/>
    <w:lvl w:ilvl="0" w:tplc="7B340E4C">
      <w:start w:val="80"/>
      <w:numFmt w:val="bullet"/>
      <w:lvlText w:val="-"/>
      <w:lvlJc w:val="left"/>
      <w:pPr>
        <w:ind w:left="1770" w:hanging="360"/>
      </w:pPr>
      <w:rPr>
        <w:rFonts w:ascii="Liberation Sans" w:eastAsiaTheme="minorHAnsi" w:hAnsi="Liberation Sans" w:cs="Liberation Sans" w:hint="default"/>
        <w:color w:val="000000"/>
        <w:sz w:val="20"/>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BC318A"/>
    <w:multiLevelType w:val="hybridMultilevel"/>
    <w:tmpl w:val="D54E89EA"/>
    <w:lvl w:ilvl="0" w:tplc="7DA48604">
      <w:start w:val="95"/>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77B12265"/>
    <w:multiLevelType w:val="hybridMultilevel"/>
    <w:tmpl w:val="B394CAC4"/>
    <w:lvl w:ilvl="0" w:tplc="7D34C87C">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8"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1126703138">
    <w:abstractNumId w:val="0"/>
  </w:num>
  <w:num w:numId="2" w16cid:durableId="1281185153">
    <w:abstractNumId w:val="4"/>
  </w:num>
  <w:num w:numId="3" w16cid:durableId="1039823089">
    <w:abstractNumId w:val="12"/>
  </w:num>
  <w:num w:numId="4" w16cid:durableId="791903316">
    <w:abstractNumId w:val="38"/>
  </w:num>
  <w:num w:numId="5" w16cid:durableId="1696690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332875">
    <w:abstractNumId w:val="28"/>
  </w:num>
  <w:num w:numId="7" w16cid:durableId="1652244864">
    <w:abstractNumId w:val="37"/>
  </w:num>
  <w:num w:numId="8" w16cid:durableId="1043869389">
    <w:abstractNumId w:val="25"/>
  </w:num>
  <w:num w:numId="9" w16cid:durableId="1483737812">
    <w:abstractNumId w:val="29"/>
  </w:num>
  <w:num w:numId="10" w16cid:durableId="403065763">
    <w:abstractNumId w:val="15"/>
  </w:num>
  <w:num w:numId="11" w16cid:durableId="11534961">
    <w:abstractNumId w:val="18"/>
  </w:num>
  <w:num w:numId="12" w16cid:durableId="317996980">
    <w:abstractNumId w:val="5"/>
  </w:num>
  <w:num w:numId="13" w16cid:durableId="1300916900">
    <w:abstractNumId w:val="46"/>
  </w:num>
  <w:num w:numId="14" w16cid:durableId="835612774">
    <w:abstractNumId w:val="27"/>
  </w:num>
  <w:num w:numId="15" w16cid:durableId="1031611786">
    <w:abstractNumId w:val="17"/>
  </w:num>
  <w:num w:numId="16" w16cid:durableId="1803765182">
    <w:abstractNumId w:val="35"/>
  </w:num>
  <w:num w:numId="17" w16cid:durableId="577446788">
    <w:abstractNumId w:val="20"/>
  </w:num>
  <w:num w:numId="18" w16cid:durableId="2094155162">
    <w:abstractNumId w:val="26"/>
  </w:num>
  <w:num w:numId="19" w16cid:durableId="1922638836">
    <w:abstractNumId w:val="42"/>
  </w:num>
  <w:num w:numId="20" w16cid:durableId="380859255">
    <w:abstractNumId w:val="2"/>
  </w:num>
  <w:num w:numId="21" w16cid:durableId="1624772377">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123864">
    <w:abstractNumId w:val="7"/>
  </w:num>
  <w:num w:numId="23" w16cid:durableId="1149132112">
    <w:abstractNumId w:val="32"/>
  </w:num>
  <w:num w:numId="24" w16cid:durableId="1128546577">
    <w:abstractNumId w:val="45"/>
  </w:num>
  <w:num w:numId="25" w16cid:durableId="1277643663">
    <w:abstractNumId w:val="40"/>
  </w:num>
  <w:num w:numId="26" w16cid:durableId="1966308158">
    <w:abstractNumId w:val="36"/>
  </w:num>
  <w:num w:numId="27" w16cid:durableId="795955044">
    <w:abstractNumId w:val="6"/>
  </w:num>
  <w:num w:numId="28" w16cid:durableId="2102951075">
    <w:abstractNumId w:val="19"/>
  </w:num>
  <w:num w:numId="29" w16cid:durableId="2084403629">
    <w:abstractNumId w:val="11"/>
  </w:num>
  <w:num w:numId="30" w16cid:durableId="1004356676">
    <w:abstractNumId w:val="14"/>
  </w:num>
  <w:num w:numId="31" w16cid:durableId="576981373">
    <w:abstractNumId w:val="22"/>
  </w:num>
  <w:num w:numId="32" w16cid:durableId="2111196889">
    <w:abstractNumId w:val="48"/>
  </w:num>
  <w:num w:numId="33" w16cid:durableId="1649213693">
    <w:abstractNumId w:val="39"/>
  </w:num>
  <w:num w:numId="34" w16cid:durableId="1273316124">
    <w:abstractNumId w:val="10"/>
  </w:num>
  <w:num w:numId="35" w16cid:durableId="1933463642">
    <w:abstractNumId w:val="8"/>
  </w:num>
  <w:num w:numId="36" w16cid:durableId="1187334380">
    <w:abstractNumId w:val="34"/>
  </w:num>
  <w:num w:numId="37" w16cid:durableId="1087917844">
    <w:abstractNumId w:val="13"/>
  </w:num>
  <w:num w:numId="38" w16cid:durableId="105927795">
    <w:abstractNumId w:val="16"/>
  </w:num>
  <w:num w:numId="39" w16cid:durableId="1041053902">
    <w:abstractNumId w:val="21"/>
  </w:num>
  <w:num w:numId="40" w16cid:durableId="89668242">
    <w:abstractNumId w:val="24"/>
  </w:num>
  <w:num w:numId="41" w16cid:durableId="871958471">
    <w:abstractNumId w:val="3"/>
  </w:num>
  <w:num w:numId="42" w16cid:durableId="1821654363">
    <w:abstractNumId w:val="9"/>
  </w:num>
  <w:num w:numId="43" w16cid:durableId="444661969">
    <w:abstractNumId w:val="47"/>
  </w:num>
  <w:num w:numId="44" w16cid:durableId="1541169592">
    <w:abstractNumId w:val="43"/>
  </w:num>
  <w:num w:numId="45" w16cid:durableId="1724020346">
    <w:abstractNumId w:val="33"/>
  </w:num>
  <w:num w:numId="46" w16cid:durableId="48964611">
    <w:abstractNumId w:val="41"/>
  </w:num>
  <w:num w:numId="47" w16cid:durableId="1291399663">
    <w:abstractNumId w:val="30"/>
  </w:num>
  <w:num w:numId="48" w16cid:durableId="986973732">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34040"/>
    <w:rsid w:val="00037AB3"/>
    <w:rsid w:val="00040C6E"/>
    <w:rsid w:val="00051838"/>
    <w:rsid w:val="00062DA3"/>
    <w:rsid w:val="000736E6"/>
    <w:rsid w:val="00084083"/>
    <w:rsid w:val="00090762"/>
    <w:rsid w:val="000935C3"/>
    <w:rsid w:val="0009369A"/>
    <w:rsid w:val="000952E1"/>
    <w:rsid w:val="000A27EF"/>
    <w:rsid w:val="000A34FA"/>
    <w:rsid w:val="000B1AA4"/>
    <w:rsid w:val="000C0F7B"/>
    <w:rsid w:val="000E1D7F"/>
    <w:rsid w:val="000E7211"/>
    <w:rsid w:val="000F081B"/>
    <w:rsid w:val="000F0889"/>
    <w:rsid w:val="000F47A7"/>
    <w:rsid w:val="00112E5D"/>
    <w:rsid w:val="00130F22"/>
    <w:rsid w:val="001544CA"/>
    <w:rsid w:val="00154D4A"/>
    <w:rsid w:val="00161416"/>
    <w:rsid w:val="001614F6"/>
    <w:rsid w:val="0017233F"/>
    <w:rsid w:val="001730C1"/>
    <w:rsid w:val="00180D3C"/>
    <w:rsid w:val="00183246"/>
    <w:rsid w:val="0018410B"/>
    <w:rsid w:val="001A1F41"/>
    <w:rsid w:val="001A2D2D"/>
    <w:rsid w:val="001E4E04"/>
    <w:rsid w:val="001E782F"/>
    <w:rsid w:val="001F5ACA"/>
    <w:rsid w:val="002009E5"/>
    <w:rsid w:val="00205490"/>
    <w:rsid w:val="00213015"/>
    <w:rsid w:val="002162D5"/>
    <w:rsid w:val="00220CF9"/>
    <w:rsid w:val="00241F48"/>
    <w:rsid w:val="002443C6"/>
    <w:rsid w:val="00251D82"/>
    <w:rsid w:val="002561ED"/>
    <w:rsid w:val="00265102"/>
    <w:rsid w:val="002719DC"/>
    <w:rsid w:val="002970EE"/>
    <w:rsid w:val="002A075B"/>
    <w:rsid w:val="002A1BBE"/>
    <w:rsid w:val="002A57C3"/>
    <w:rsid w:val="002A723D"/>
    <w:rsid w:val="002B4444"/>
    <w:rsid w:val="002B557B"/>
    <w:rsid w:val="002C3278"/>
    <w:rsid w:val="002C4CCB"/>
    <w:rsid w:val="002D0B91"/>
    <w:rsid w:val="002D1DC5"/>
    <w:rsid w:val="002D64D4"/>
    <w:rsid w:val="002E1409"/>
    <w:rsid w:val="002E297C"/>
    <w:rsid w:val="002F2A20"/>
    <w:rsid w:val="003036DC"/>
    <w:rsid w:val="00316A44"/>
    <w:rsid w:val="00317575"/>
    <w:rsid w:val="00317588"/>
    <w:rsid w:val="0032716C"/>
    <w:rsid w:val="0034032F"/>
    <w:rsid w:val="00351861"/>
    <w:rsid w:val="003621A2"/>
    <w:rsid w:val="00386896"/>
    <w:rsid w:val="003906EF"/>
    <w:rsid w:val="00392432"/>
    <w:rsid w:val="003A5A03"/>
    <w:rsid w:val="003B480E"/>
    <w:rsid w:val="003B631B"/>
    <w:rsid w:val="003B773C"/>
    <w:rsid w:val="003D5651"/>
    <w:rsid w:val="003E1D4B"/>
    <w:rsid w:val="003E3207"/>
    <w:rsid w:val="003E5EEF"/>
    <w:rsid w:val="003E797D"/>
    <w:rsid w:val="003F151C"/>
    <w:rsid w:val="00412AB7"/>
    <w:rsid w:val="00414943"/>
    <w:rsid w:val="004312D3"/>
    <w:rsid w:val="00445F80"/>
    <w:rsid w:val="00453D11"/>
    <w:rsid w:val="004546D6"/>
    <w:rsid w:val="00460637"/>
    <w:rsid w:val="004612AB"/>
    <w:rsid w:val="00467E0E"/>
    <w:rsid w:val="00485235"/>
    <w:rsid w:val="00486934"/>
    <w:rsid w:val="00491D18"/>
    <w:rsid w:val="004D2FED"/>
    <w:rsid w:val="004F078E"/>
    <w:rsid w:val="0050098E"/>
    <w:rsid w:val="00501BE5"/>
    <w:rsid w:val="00503F7B"/>
    <w:rsid w:val="0051465C"/>
    <w:rsid w:val="00517BB1"/>
    <w:rsid w:val="0054363E"/>
    <w:rsid w:val="0054415D"/>
    <w:rsid w:val="00551D74"/>
    <w:rsid w:val="00553562"/>
    <w:rsid w:val="00553F81"/>
    <w:rsid w:val="00555E71"/>
    <w:rsid w:val="00556363"/>
    <w:rsid w:val="00557966"/>
    <w:rsid w:val="00564DA0"/>
    <w:rsid w:val="00567840"/>
    <w:rsid w:val="00577E05"/>
    <w:rsid w:val="00583A4B"/>
    <w:rsid w:val="00593499"/>
    <w:rsid w:val="005B11F8"/>
    <w:rsid w:val="005B385C"/>
    <w:rsid w:val="005B3DBE"/>
    <w:rsid w:val="005B4662"/>
    <w:rsid w:val="005D212A"/>
    <w:rsid w:val="005D3480"/>
    <w:rsid w:val="005D52D7"/>
    <w:rsid w:val="005D5FC6"/>
    <w:rsid w:val="005E010C"/>
    <w:rsid w:val="005E3B04"/>
    <w:rsid w:val="005F1A79"/>
    <w:rsid w:val="005F5F44"/>
    <w:rsid w:val="006109F8"/>
    <w:rsid w:val="0062041D"/>
    <w:rsid w:val="00633572"/>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C2DC8"/>
    <w:rsid w:val="006D1F0C"/>
    <w:rsid w:val="006D35C4"/>
    <w:rsid w:val="006E270B"/>
    <w:rsid w:val="006F4A32"/>
    <w:rsid w:val="006F593B"/>
    <w:rsid w:val="006F6728"/>
    <w:rsid w:val="00705BF2"/>
    <w:rsid w:val="00705DFA"/>
    <w:rsid w:val="00720429"/>
    <w:rsid w:val="00721957"/>
    <w:rsid w:val="00724379"/>
    <w:rsid w:val="00731601"/>
    <w:rsid w:val="00752E0F"/>
    <w:rsid w:val="00754ADB"/>
    <w:rsid w:val="00786124"/>
    <w:rsid w:val="0078738D"/>
    <w:rsid w:val="007C11A9"/>
    <w:rsid w:val="007C64F3"/>
    <w:rsid w:val="007C7A91"/>
    <w:rsid w:val="007D74EB"/>
    <w:rsid w:val="007F2B3E"/>
    <w:rsid w:val="007F5265"/>
    <w:rsid w:val="008038E1"/>
    <w:rsid w:val="008103DF"/>
    <w:rsid w:val="008164F4"/>
    <w:rsid w:val="00820CBF"/>
    <w:rsid w:val="00822C37"/>
    <w:rsid w:val="00823508"/>
    <w:rsid w:val="00855882"/>
    <w:rsid w:val="0086446E"/>
    <w:rsid w:val="00867187"/>
    <w:rsid w:val="0087051C"/>
    <w:rsid w:val="00871FA3"/>
    <w:rsid w:val="008727C4"/>
    <w:rsid w:val="00877565"/>
    <w:rsid w:val="008829B0"/>
    <w:rsid w:val="008A013D"/>
    <w:rsid w:val="008C33F3"/>
    <w:rsid w:val="008D75D3"/>
    <w:rsid w:val="008D77CD"/>
    <w:rsid w:val="008E1821"/>
    <w:rsid w:val="008E21C6"/>
    <w:rsid w:val="008E23C0"/>
    <w:rsid w:val="008E35A9"/>
    <w:rsid w:val="008E3FD1"/>
    <w:rsid w:val="008F7DBC"/>
    <w:rsid w:val="009043DC"/>
    <w:rsid w:val="009147EC"/>
    <w:rsid w:val="009213F8"/>
    <w:rsid w:val="0093210B"/>
    <w:rsid w:val="00934541"/>
    <w:rsid w:val="009362EB"/>
    <w:rsid w:val="009446CA"/>
    <w:rsid w:val="00945627"/>
    <w:rsid w:val="009510DD"/>
    <w:rsid w:val="009646A8"/>
    <w:rsid w:val="00967A4E"/>
    <w:rsid w:val="0097312C"/>
    <w:rsid w:val="00984BB0"/>
    <w:rsid w:val="00992116"/>
    <w:rsid w:val="00993E4F"/>
    <w:rsid w:val="009A43CC"/>
    <w:rsid w:val="009A6FF6"/>
    <w:rsid w:val="009B008F"/>
    <w:rsid w:val="009D075B"/>
    <w:rsid w:val="009D2A9A"/>
    <w:rsid w:val="009F2481"/>
    <w:rsid w:val="009F2ECB"/>
    <w:rsid w:val="009F5BB2"/>
    <w:rsid w:val="00A066B1"/>
    <w:rsid w:val="00A10FA6"/>
    <w:rsid w:val="00A204F8"/>
    <w:rsid w:val="00A252D0"/>
    <w:rsid w:val="00A462D2"/>
    <w:rsid w:val="00A700CA"/>
    <w:rsid w:val="00A7278F"/>
    <w:rsid w:val="00A824A3"/>
    <w:rsid w:val="00A82884"/>
    <w:rsid w:val="00A94695"/>
    <w:rsid w:val="00AA04B8"/>
    <w:rsid w:val="00AA6F0B"/>
    <w:rsid w:val="00AB081A"/>
    <w:rsid w:val="00AB1419"/>
    <w:rsid w:val="00AB307E"/>
    <w:rsid w:val="00AC48AC"/>
    <w:rsid w:val="00AD2321"/>
    <w:rsid w:val="00AD2C9B"/>
    <w:rsid w:val="00AE1549"/>
    <w:rsid w:val="00AE2086"/>
    <w:rsid w:val="00AE3673"/>
    <w:rsid w:val="00AE5648"/>
    <w:rsid w:val="00AE79F1"/>
    <w:rsid w:val="00B106EF"/>
    <w:rsid w:val="00B25ABA"/>
    <w:rsid w:val="00B3161D"/>
    <w:rsid w:val="00B3536B"/>
    <w:rsid w:val="00B41F3A"/>
    <w:rsid w:val="00B4445D"/>
    <w:rsid w:val="00B83A5C"/>
    <w:rsid w:val="00B85446"/>
    <w:rsid w:val="00B86453"/>
    <w:rsid w:val="00B9696C"/>
    <w:rsid w:val="00BA4A81"/>
    <w:rsid w:val="00BA5F04"/>
    <w:rsid w:val="00BB3C90"/>
    <w:rsid w:val="00BB4542"/>
    <w:rsid w:val="00BB51A4"/>
    <w:rsid w:val="00BC258F"/>
    <w:rsid w:val="00BD3E80"/>
    <w:rsid w:val="00BD4FAC"/>
    <w:rsid w:val="00BD65D3"/>
    <w:rsid w:val="00BE4EB2"/>
    <w:rsid w:val="00BF3FAE"/>
    <w:rsid w:val="00C00427"/>
    <w:rsid w:val="00C0320E"/>
    <w:rsid w:val="00C058F1"/>
    <w:rsid w:val="00C10EC9"/>
    <w:rsid w:val="00C17FE8"/>
    <w:rsid w:val="00C20221"/>
    <w:rsid w:val="00C21758"/>
    <w:rsid w:val="00C259E6"/>
    <w:rsid w:val="00C373B2"/>
    <w:rsid w:val="00C4051A"/>
    <w:rsid w:val="00C46434"/>
    <w:rsid w:val="00C50E0E"/>
    <w:rsid w:val="00C64B25"/>
    <w:rsid w:val="00C65B3C"/>
    <w:rsid w:val="00C66CEE"/>
    <w:rsid w:val="00C6785A"/>
    <w:rsid w:val="00C71587"/>
    <w:rsid w:val="00C7737F"/>
    <w:rsid w:val="00C80EBC"/>
    <w:rsid w:val="00C86A44"/>
    <w:rsid w:val="00C91118"/>
    <w:rsid w:val="00C97503"/>
    <w:rsid w:val="00CA368C"/>
    <w:rsid w:val="00CB5FB0"/>
    <w:rsid w:val="00CB76C4"/>
    <w:rsid w:val="00CD0876"/>
    <w:rsid w:val="00CD0BC5"/>
    <w:rsid w:val="00CD5510"/>
    <w:rsid w:val="00CD5D2A"/>
    <w:rsid w:val="00CD6DBD"/>
    <w:rsid w:val="00CE0A8D"/>
    <w:rsid w:val="00CE707D"/>
    <w:rsid w:val="00D01C78"/>
    <w:rsid w:val="00D16196"/>
    <w:rsid w:val="00D23CE8"/>
    <w:rsid w:val="00D253F6"/>
    <w:rsid w:val="00D43377"/>
    <w:rsid w:val="00D43FCF"/>
    <w:rsid w:val="00D44DCF"/>
    <w:rsid w:val="00D44F64"/>
    <w:rsid w:val="00D678F2"/>
    <w:rsid w:val="00D708D2"/>
    <w:rsid w:val="00D71B39"/>
    <w:rsid w:val="00D7257C"/>
    <w:rsid w:val="00D72944"/>
    <w:rsid w:val="00D8466E"/>
    <w:rsid w:val="00D9048C"/>
    <w:rsid w:val="00D97004"/>
    <w:rsid w:val="00D97297"/>
    <w:rsid w:val="00DA2A00"/>
    <w:rsid w:val="00DB6D92"/>
    <w:rsid w:val="00DC0738"/>
    <w:rsid w:val="00DC14DD"/>
    <w:rsid w:val="00DD28CB"/>
    <w:rsid w:val="00DE244D"/>
    <w:rsid w:val="00DE4502"/>
    <w:rsid w:val="00DF33CB"/>
    <w:rsid w:val="00DF63E5"/>
    <w:rsid w:val="00DF668D"/>
    <w:rsid w:val="00E032AA"/>
    <w:rsid w:val="00E16E0A"/>
    <w:rsid w:val="00E17F20"/>
    <w:rsid w:val="00E24BDC"/>
    <w:rsid w:val="00E24DDE"/>
    <w:rsid w:val="00E35116"/>
    <w:rsid w:val="00E35628"/>
    <w:rsid w:val="00E544AD"/>
    <w:rsid w:val="00E55AB2"/>
    <w:rsid w:val="00E64301"/>
    <w:rsid w:val="00E66605"/>
    <w:rsid w:val="00E666F0"/>
    <w:rsid w:val="00E74348"/>
    <w:rsid w:val="00E81CD0"/>
    <w:rsid w:val="00E85427"/>
    <w:rsid w:val="00E94ADE"/>
    <w:rsid w:val="00E96A7A"/>
    <w:rsid w:val="00EA42F6"/>
    <w:rsid w:val="00EA58DF"/>
    <w:rsid w:val="00EE4B80"/>
    <w:rsid w:val="00EE4CC7"/>
    <w:rsid w:val="00F0276C"/>
    <w:rsid w:val="00F36134"/>
    <w:rsid w:val="00F42197"/>
    <w:rsid w:val="00F6122C"/>
    <w:rsid w:val="00F649A2"/>
    <w:rsid w:val="00F6674E"/>
    <w:rsid w:val="00F72BAE"/>
    <w:rsid w:val="00F778F1"/>
    <w:rsid w:val="00F84A55"/>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4C6"/>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List Paragraph Char,Odsek Char,Listenabsatz Char"/>
    <w:link w:val="Odsekzoznamu"/>
    <w:uiPriority w:val="34"/>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paragraph" w:customStyle="1" w:styleId="SSCnorm2">
    <w:name w:val="SSC_norm_2"/>
    <w:basedOn w:val="Normlny"/>
    <w:rsid w:val="005D212A"/>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5D212A"/>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5D212A"/>
    <w:rPr>
      <w:rFonts w:ascii="Courier New" w:eastAsia="Times New Roman" w:hAnsi="Courier New" w:cs="Times New Roman"/>
      <w:noProof/>
      <w:sz w:val="20"/>
      <w:szCs w:val="20"/>
      <w:lang w:val="x-none" w:eastAsia="x-none"/>
    </w:rPr>
  </w:style>
  <w:style w:type="paragraph" w:styleId="Normlnywebov">
    <w:name w:val="Normal (Web)"/>
    <w:basedOn w:val="Normlny"/>
    <w:uiPriority w:val="99"/>
    <w:semiHidden/>
    <w:unhideWhenUsed/>
    <w:rsid w:val="001A2D2D"/>
    <w:pPr>
      <w:widowControl/>
      <w:suppressAutoHyphens w:val="0"/>
      <w:spacing w:before="100" w:beforeAutospacing="1" w:after="100" w:afterAutospacing="1"/>
    </w:pPr>
    <w:rPr>
      <w:lang w:eastAsia="sk-SK"/>
    </w:rPr>
  </w:style>
  <w:style w:type="character" w:customStyle="1" w:styleId="label">
    <w:name w:val="label"/>
    <w:basedOn w:val="Predvolenpsmoodseku"/>
    <w:rsid w:val="00CD5510"/>
  </w:style>
  <w:style w:type="character" w:customStyle="1" w:styleId="text">
    <w:name w:val="text"/>
    <w:basedOn w:val="Predvolenpsmoodseku"/>
    <w:rsid w:val="00CD5510"/>
  </w:style>
  <w:style w:type="character" w:customStyle="1" w:styleId="value">
    <w:name w:val="value"/>
    <w:basedOn w:val="Predvolenpsmoodseku"/>
    <w:rsid w:val="00CD5510"/>
  </w:style>
  <w:style w:type="character" w:customStyle="1" w:styleId="dynamic-label">
    <w:name w:val="dynamic-label"/>
    <w:basedOn w:val="Predvolenpsmoodseku"/>
    <w:rsid w:val="00CD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19886163">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292754132">
      <w:bodyDiv w:val="1"/>
      <w:marLeft w:val="0"/>
      <w:marRight w:val="0"/>
      <w:marTop w:val="0"/>
      <w:marBottom w:val="0"/>
      <w:divBdr>
        <w:top w:val="none" w:sz="0" w:space="0" w:color="auto"/>
        <w:left w:val="none" w:sz="0" w:space="0" w:color="auto"/>
        <w:bottom w:val="none" w:sz="0" w:space="0" w:color="auto"/>
        <w:right w:val="none" w:sz="0" w:space="0" w:color="auto"/>
      </w:divBdr>
      <w:divsChild>
        <w:div w:id="106856101">
          <w:marLeft w:val="0"/>
          <w:marRight w:val="0"/>
          <w:marTop w:val="0"/>
          <w:marBottom w:val="0"/>
          <w:divBdr>
            <w:top w:val="none" w:sz="0" w:space="0" w:color="auto"/>
            <w:left w:val="none" w:sz="0" w:space="0" w:color="auto"/>
            <w:bottom w:val="none" w:sz="0" w:space="0" w:color="auto"/>
            <w:right w:val="none" w:sz="0" w:space="0" w:color="auto"/>
          </w:divBdr>
          <w:divsChild>
            <w:div w:id="1089350679">
              <w:marLeft w:val="0"/>
              <w:marRight w:val="0"/>
              <w:marTop w:val="0"/>
              <w:marBottom w:val="0"/>
              <w:divBdr>
                <w:top w:val="none" w:sz="0" w:space="0" w:color="auto"/>
                <w:left w:val="none" w:sz="0" w:space="0" w:color="auto"/>
                <w:bottom w:val="none" w:sz="0" w:space="0" w:color="auto"/>
                <w:right w:val="none" w:sz="0" w:space="0" w:color="auto"/>
              </w:divBdr>
              <w:divsChild>
                <w:div w:id="1731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3982">
          <w:marLeft w:val="0"/>
          <w:marRight w:val="0"/>
          <w:marTop w:val="0"/>
          <w:marBottom w:val="0"/>
          <w:divBdr>
            <w:top w:val="none" w:sz="0" w:space="0" w:color="auto"/>
            <w:left w:val="none" w:sz="0" w:space="0" w:color="auto"/>
            <w:bottom w:val="none" w:sz="0" w:space="0" w:color="auto"/>
            <w:right w:val="none" w:sz="0" w:space="0" w:color="auto"/>
          </w:divBdr>
          <w:divsChild>
            <w:div w:id="1570312557">
              <w:marLeft w:val="0"/>
              <w:marRight w:val="0"/>
              <w:marTop w:val="0"/>
              <w:marBottom w:val="0"/>
              <w:divBdr>
                <w:top w:val="none" w:sz="0" w:space="0" w:color="auto"/>
                <w:left w:val="none" w:sz="0" w:space="0" w:color="auto"/>
                <w:bottom w:val="none" w:sz="0" w:space="0" w:color="auto"/>
                <w:right w:val="none" w:sz="0" w:space="0" w:color="auto"/>
              </w:divBdr>
              <w:divsChild>
                <w:div w:id="8694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331966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17910140">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49043702">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09090193">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0074205">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0904199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48533/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8533/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48533/summary"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4109-E001-494C-BAEF-847994C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8448</Words>
  <Characters>48154</Characters>
  <Application>Microsoft Office Word</Application>
  <DocSecurity>0</DocSecurity>
  <Lines>401</Lines>
  <Paragraphs>112</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    Verejný obstarávateľ vyžaduje od uchádzača na zabezpečenie ponuky zloženie zábez</vt:lpstr>
      <vt:lpstr>    Zábezpeka je stanovená vo výške: </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vector>
  </TitlesOfParts>
  <Company>Microsoft</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Užívateľ 1</cp:lastModifiedBy>
  <cp:revision>5</cp:revision>
  <cp:lastPrinted>2023-04-24T18:07:00Z</cp:lastPrinted>
  <dcterms:created xsi:type="dcterms:W3CDTF">2023-10-27T13:34:00Z</dcterms:created>
  <dcterms:modified xsi:type="dcterms:W3CDTF">2023-10-27T13:39:00Z</dcterms:modified>
</cp:coreProperties>
</file>