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AC59" w14:textId="110BF868" w:rsidR="00F067FE" w:rsidRPr="00907ED0" w:rsidRDefault="00551E0F" w:rsidP="00045BB3">
      <w:pPr>
        <w:shd w:val="clear" w:color="auto" w:fill="D5DCE4" w:themeFill="text2" w:themeFillTint="33"/>
        <w:spacing w:before="240" w:after="0" w:line="240" w:lineRule="auto"/>
        <w:ind w:left="1418" w:hanging="1418"/>
        <w:outlineLvl w:val="0"/>
        <w:rPr>
          <w:rFonts w:eastAsia="Times New Roman"/>
          <w:b/>
          <w:bCs/>
          <w:lang w:eastAsia="pl-PL"/>
        </w:rPr>
      </w:pPr>
      <w:bookmarkStart w:id="0" w:name="_Hlk479331865"/>
      <w:r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Załącznik Nr </w:t>
      </w:r>
      <w:r w:rsidR="00262599">
        <w:rPr>
          <w:rFonts w:eastAsia="Times New Roman"/>
          <w:b/>
          <w:bCs/>
          <w:shd w:val="clear" w:color="auto" w:fill="DEEAF6"/>
          <w:lang w:eastAsia="pl-PL"/>
        </w:rPr>
        <w:t>3</w:t>
      </w:r>
      <w:r w:rsidR="00045BB3">
        <w:rPr>
          <w:rFonts w:eastAsia="Times New Roman"/>
          <w:b/>
          <w:bCs/>
          <w:shd w:val="clear" w:color="auto" w:fill="DEEAF6"/>
          <w:lang w:eastAsia="pl-PL"/>
        </w:rPr>
        <w:t xml:space="preserve"> </w:t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>Oświadczenie</w:t>
      </w:r>
      <w:r w:rsidR="0034176C">
        <w:rPr>
          <w:rFonts w:eastAsia="Times New Roman"/>
          <w:b/>
          <w:bCs/>
          <w:shd w:val="clear" w:color="auto" w:fill="DEEAF6"/>
          <w:lang w:eastAsia="pl-PL"/>
        </w:rPr>
        <w:t xml:space="preserve"> (składane na wezwanie Zamawiającego)</w:t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 o</w:t>
      </w:r>
      <w:r w:rsidR="0034176C">
        <w:rPr>
          <w:rFonts w:eastAsia="Times New Roman"/>
          <w:b/>
          <w:bCs/>
          <w:shd w:val="clear" w:color="auto" w:fill="DEEAF6"/>
          <w:lang w:eastAsia="pl-PL"/>
        </w:rPr>
        <w:t xml:space="preserve"> aktualności informacji zawartych w ofercie „wstępnej”</w:t>
      </w:r>
      <w:bookmarkEnd w:id="0"/>
    </w:p>
    <w:p w14:paraId="14389C97" w14:textId="77777777" w:rsidR="00545C85" w:rsidRPr="00E20B41" w:rsidRDefault="00545C85" w:rsidP="00AB63DD">
      <w:pPr>
        <w:spacing w:after="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</w:p>
    <w:p w14:paraId="5ADC008E" w14:textId="77777777" w:rsidR="00AB63DD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Wykonawca:       </w:t>
      </w:r>
    </w:p>
    <w:p w14:paraId="450E2E2A" w14:textId="77777777" w:rsidR="00922EA1" w:rsidRPr="00F067FE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        </w:t>
      </w:r>
    </w:p>
    <w:p w14:paraId="4C0DCE49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14:paraId="48AF95DE" w14:textId="77777777"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AB63DD">
        <w:rPr>
          <w:rFonts w:eastAsia="Times New Roman" w:cs="Tahoma"/>
          <w:b/>
          <w:i/>
          <w:sz w:val="16"/>
          <w:szCs w:val="16"/>
          <w:lang w:eastAsia="pl-PL"/>
        </w:rPr>
        <w:t>CEiDG</w:t>
      </w:r>
      <w:proofErr w:type="spellEnd"/>
      <w:r w:rsidRPr="00AB63DD">
        <w:rPr>
          <w:rFonts w:eastAsia="Times New Roman" w:cs="Tahoma"/>
          <w:b/>
          <w:i/>
          <w:sz w:val="16"/>
          <w:szCs w:val="16"/>
          <w:lang w:eastAsia="pl-PL"/>
        </w:rPr>
        <w:t>)</w:t>
      </w:r>
    </w:p>
    <w:p w14:paraId="13154D34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u w:val="single"/>
          <w:lang w:eastAsia="pl-PL"/>
        </w:rPr>
      </w:pPr>
      <w:r w:rsidRPr="00F067FE">
        <w:rPr>
          <w:rFonts w:eastAsia="Times New Roman" w:cs="Tahoma"/>
          <w:u w:val="single"/>
          <w:lang w:eastAsia="pl-PL"/>
        </w:rPr>
        <w:t>reprezentowany przez:</w:t>
      </w:r>
    </w:p>
    <w:p w14:paraId="333F786B" w14:textId="77777777" w:rsidR="00AB63DD" w:rsidRDefault="00AB63DD" w:rsidP="00F067FE">
      <w:pPr>
        <w:spacing w:after="0" w:line="240" w:lineRule="auto"/>
        <w:rPr>
          <w:rFonts w:eastAsia="Times New Roman" w:cs="Tahoma"/>
          <w:lang w:eastAsia="pl-PL"/>
        </w:rPr>
      </w:pPr>
    </w:p>
    <w:p w14:paraId="24FB6103" w14:textId="77777777"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14:paraId="5AC57626" w14:textId="77777777"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(imię, nazwisko, stanowisko/podstawa do  reprezentacji)</w:t>
      </w:r>
    </w:p>
    <w:p w14:paraId="64526346" w14:textId="77777777" w:rsidR="00450262" w:rsidRPr="00E20B41" w:rsidRDefault="00450262" w:rsidP="00F067FE">
      <w:pPr>
        <w:spacing w:after="0" w:line="240" w:lineRule="auto"/>
        <w:rPr>
          <w:rFonts w:eastAsia="Times New Roman" w:cs="Tahoma"/>
          <w:lang w:eastAsia="pl-PL"/>
        </w:rPr>
      </w:pPr>
    </w:p>
    <w:p w14:paraId="47B75B9B" w14:textId="77777777" w:rsidR="00450262" w:rsidRPr="00E20B41" w:rsidRDefault="00450262" w:rsidP="00450262">
      <w:pPr>
        <w:spacing w:after="0" w:line="240" w:lineRule="auto"/>
        <w:ind w:left="5664"/>
        <w:rPr>
          <w:rFonts w:eastAsia="Times New Roman" w:cs="Tahoma"/>
          <w:lang w:eastAsia="pl-PL"/>
        </w:rPr>
      </w:pPr>
    </w:p>
    <w:p w14:paraId="604227B7" w14:textId="77777777" w:rsidR="00CE3C4B" w:rsidRDefault="00450262" w:rsidP="00045BB3">
      <w:pPr>
        <w:widowControl w:val="0"/>
        <w:shd w:val="clear" w:color="auto" w:fill="D5DCE4" w:themeFill="text2" w:themeFillTint="33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 w:rsidRPr="00E20B41">
        <w:rPr>
          <w:rFonts w:eastAsia="Lucida Sans Unicode" w:cs="Tahoma"/>
          <w:b/>
          <w:lang w:eastAsia="ar-SA"/>
        </w:rPr>
        <w:t xml:space="preserve">OŚWIADCZENIE  </w:t>
      </w:r>
      <w:r w:rsidR="00F067FE">
        <w:rPr>
          <w:rFonts w:eastAsia="Lucida Sans Unicode" w:cs="Tahoma"/>
          <w:b/>
          <w:lang w:eastAsia="ar-SA"/>
        </w:rPr>
        <w:t>WYKONAWCY</w:t>
      </w:r>
      <w:r w:rsidR="00096640">
        <w:rPr>
          <w:rFonts w:eastAsia="Lucida Sans Unicode" w:cs="Tahoma"/>
          <w:b/>
          <w:lang w:eastAsia="ar-SA"/>
        </w:rPr>
        <w:t xml:space="preserve"> </w:t>
      </w:r>
      <w:r w:rsidR="00CE3C4B">
        <w:rPr>
          <w:rFonts w:eastAsia="Lucida Sans Unicode" w:cs="Tahoma"/>
          <w:b/>
          <w:lang w:eastAsia="ar-SA"/>
        </w:rPr>
        <w:t>O AKTUALNOŚCI INFORMACJI ZAWARTYCH W OŚWIADCZENIU</w:t>
      </w:r>
    </w:p>
    <w:p w14:paraId="64FA9296" w14:textId="77777777" w:rsidR="00450262" w:rsidRPr="00E20B41" w:rsidRDefault="00096640" w:rsidP="00045BB3">
      <w:pPr>
        <w:widowControl w:val="0"/>
        <w:shd w:val="clear" w:color="auto" w:fill="D5DCE4" w:themeFill="text2" w:themeFillTint="33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>składan</w:t>
      </w:r>
      <w:r w:rsidR="00CE3C4B">
        <w:rPr>
          <w:rFonts w:eastAsia="Lucida Sans Unicode" w:cs="Tahoma"/>
          <w:b/>
          <w:lang w:eastAsia="ar-SA"/>
        </w:rPr>
        <w:t>ym</w:t>
      </w:r>
      <w:r>
        <w:rPr>
          <w:rFonts w:eastAsia="Lucida Sans Unicode" w:cs="Tahoma"/>
          <w:b/>
          <w:lang w:eastAsia="ar-SA"/>
        </w:rPr>
        <w:t xml:space="preserve"> na podstawie art. 125 ust. 1 ustawy z dnia 11 września 2019r. Prawo zamówień publicznych                  (zwane</w:t>
      </w:r>
      <w:r w:rsidR="00A227D6">
        <w:rPr>
          <w:rFonts w:eastAsia="Lucida Sans Unicode" w:cs="Tahoma"/>
          <w:b/>
          <w:lang w:eastAsia="ar-SA"/>
        </w:rPr>
        <w:t>j</w:t>
      </w:r>
      <w:r>
        <w:rPr>
          <w:rFonts w:eastAsia="Lucida Sans Unicode" w:cs="Tahoma"/>
          <w:b/>
          <w:lang w:eastAsia="ar-SA"/>
        </w:rPr>
        <w:t xml:space="preserve"> dalej </w:t>
      </w:r>
      <w:proofErr w:type="spellStart"/>
      <w:r>
        <w:rPr>
          <w:rFonts w:eastAsia="Lucida Sans Unicode" w:cs="Tahoma"/>
          <w:b/>
          <w:lang w:eastAsia="ar-SA"/>
        </w:rPr>
        <w:t>Pzp</w:t>
      </w:r>
      <w:proofErr w:type="spellEnd"/>
      <w:r>
        <w:rPr>
          <w:rFonts w:eastAsia="Lucida Sans Unicode" w:cs="Tahoma"/>
          <w:b/>
          <w:lang w:eastAsia="ar-SA"/>
        </w:rPr>
        <w:t>)</w:t>
      </w:r>
    </w:p>
    <w:p w14:paraId="7BD66F09" w14:textId="77777777" w:rsidR="00545C85" w:rsidRDefault="00545C85" w:rsidP="00CE3C4B">
      <w:pPr>
        <w:pStyle w:val="Bezodstpw"/>
      </w:pPr>
      <w:bookmarkStart w:id="1" w:name="_Hlk479333106"/>
    </w:p>
    <w:p w14:paraId="6C6EB7B5" w14:textId="77777777" w:rsidR="00CE3C4B" w:rsidRPr="00CE3C4B" w:rsidRDefault="00CE3C4B" w:rsidP="00CE3C4B">
      <w:pPr>
        <w:pStyle w:val="Bezodstpw"/>
        <w:spacing w:line="360" w:lineRule="auto"/>
        <w:jc w:val="both"/>
      </w:pPr>
      <w:r>
        <w:t>Potwierdzam aktualności informacji zawartych w oświadczeniu, o którym mowa w art. 125 ust. 1 ustawy z dnia 11 września 2019r. podpisanym w dniu _______________</w:t>
      </w:r>
      <w:r>
        <w:rPr>
          <w:vertAlign w:val="superscript"/>
        </w:rPr>
        <w:t>*</w:t>
      </w:r>
      <w:r>
        <w:t>, w zakresie podstaw wyklucze</w:t>
      </w:r>
      <w:r w:rsidR="007A6D0E">
        <w:t>n</w:t>
      </w:r>
      <w:r>
        <w:t>ia z postępowania</w:t>
      </w:r>
      <w:r w:rsidR="00EC5615">
        <w:t xml:space="preserve"> i warunków udziału w postępowaniu opisanych w </w:t>
      </w:r>
      <w:r w:rsidR="00EC5615" w:rsidRPr="00B04C0B">
        <w:rPr>
          <w:b/>
          <w:bCs/>
        </w:rPr>
        <w:t>Rozdziale 4 Specyfikacji Warunków Zamówienia</w:t>
      </w:r>
      <w:r w:rsidRPr="00B04C0B">
        <w:rPr>
          <w:b/>
          <w:bCs/>
        </w:rPr>
        <w:t>.</w:t>
      </w:r>
    </w:p>
    <w:bookmarkEnd w:id="1"/>
    <w:p w14:paraId="6E8A9C4D" w14:textId="77777777" w:rsidR="00F067FE" w:rsidRPr="00F067FE" w:rsidRDefault="00F067FE" w:rsidP="00F067FE">
      <w:pPr>
        <w:spacing w:after="0" w:line="360" w:lineRule="auto"/>
        <w:ind w:left="5664" w:firstLine="708"/>
        <w:jc w:val="both"/>
        <w:rPr>
          <w:rFonts w:cs="Calibri"/>
        </w:rPr>
      </w:pPr>
    </w:p>
    <w:p w14:paraId="569B386C" w14:textId="77777777" w:rsidR="00F067FE" w:rsidRPr="00F067FE" w:rsidRDefault="00F067FE" w:rsidP="00045BB3">
      <w:pPr>
        <w:shd w:val="clear" w:color="auto" w:fill="D5DCE4" w:themeFill="text2" w:themeFillTint="33"/>
        <w:spacing w:after="0" w:line="360" w:lineRule="auto"/>
        <w:jc w:val="both"/>
        <w:rPr>
          <w:rFonts w:cs="Calibri"/>
          <w:b/>
        </w:rPr>
      </w:pPr>
      <w:r w:rsidRPr="00F067FE">
        <w:rPr>
          <w:rFonts w:cs="Calibri"/>
          <w:b/>
        </w:rPr>
        <w:t>OŚWIADCZENIE DOTYCZĄCE PODANYCH INFORMACJI:</w:t>
      </w:r>
    </w:p>
    <w:p w14:paraId="1BD06A38" w14:textId="77777777" w:rsidR="00D41BB8" w:rsidRDefault="00F067FE" w:rsidP="00AB63DD">
      <w:pPr>
        <w:spacing w:after="160" w:line="360" w:lineRule="auto"/>
        <w:jc w:val="both"/>
        <w:rPr>
          <w:rFonts w:cs="Calibri"/>
        </w:rPr>
      </w:pPr>
      <w:r w:rsidRPr="00F067FE">
        <w:rPr>
          <w:rFonts w:cs="Calibri"/>
        </w:rPr>
        <w:t xml:space="preserve">Oświadczam, że wszystkie informacje podane w powyższych oświadczeniach są aktualne </w:t>
      </w:r>
      <w:r w:rsidRPr="00F067FE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14:paraId="258797CC" w14:textId="77777777" w:rsidR="006D554D" w:rsidRDefault="006D554D" w:rsidP="00AB63DD">
      <w:pPr>
        <w:spacing w:after="160" w:line="360" w:lineRule="auto"/>
        <w:jc w:val="both"/>
        <w:rPr>
          <w:rFonts w:cs="Calibri"/>
        </w:rPr>
      </w:pPr>
    </w:p>
    <w:p w14:paraId="5DD74274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261D31B6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4908D73A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7335AA2D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6CCE85F1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49F569A8" w14:textId="77777777" w:rsidR="006D554D" w:rsidRDefault="006D554D" w:rsidP="006D554D">
      <w:pPr>
        <w:pStyle w:val="Bezodstpw"/>
        <w:rPr>
          <w:sz w:val="16"/>
          <w:szCs w:val="16"/>
        </w:rPr>
      </w:pPr>
    </w:p>
    <w:p w14:paraId="66E33CA7" w14:textId="77777777" w:rsidR="00CE3C4B" w:rsidRPr="00CE3C4B" w:rsidRDefault="00CE3C4B" w:rsidP="0085344B">
      <w:pPr>
        <w:pStyle w:val="Bezodstpw"/>
        <w:shd w:val="clear" w:color="auto" w:fill="E7E6E6"/>
        <w:rPr>
          <w:b/>
          <w:color w:val="C00000"/>
          <w:sz w:val="16"/>
          <w:szCs w:val="16"/>
        </w:rPr>
      </w:pPr>
      <w:r w:rsidRPr="00CE3C4B">
        <w:rPr>
          <w:b/>
          <w:color w:val="C00000"/>
          <w:sz w:val="16"/>
          <w:szCs w:val="16"/>
        </w:rPr>
        <w:t xml:space="preserve">Oświadczenie składane na wezwanie Zamawiającego na podstawie art. 274 ust. 1 </w:t>
      </w:r>
      <w:proofErr w:type="spellStart"/>
      <w:r w:rsidRPr="00CE3C4B">
        <w:rPr>
          <w:b/>
          <w:color w:val="C00000"/>
          <w:sz w:val="16"/>
          <w:szCs w:val="16"/>
        </w:rPr>
        <w:t>Pzp</w:t>
      </w:r>
      <w:proofErr w:type="spellEnd"/>
    </w:p>
    <w:p w14:paraId="369ABEB7" w14:textId="77777777"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  <w:lang w:eastAsia="pl-PL"/>
        </w:rPr>
      </w:pPr>
      <w:r w:rsidRPr="006D554D">
        <w:rPr>
          <w:sz w:val="16"/>
          <w:szCs w:val="16"/>
        </w:rPr>
        <w:t xml:space="preserve">Oświadczenie należy złożyć </w:t>
      </w:r>
      <w:r w:rsidRPr="006D554D">
        <w:rPr>
          <w:b/>
          <w:sz w:val="16"/>
          <w:szCs w:val="16"/>
        </w:rPr>
        <w:t>w oryginale.</w:t>
      </w:r>
      <w:r w:rsidRPr="006D554D">
        <w:rPr>
          <w:sz w:val="16"/>
          <w:szCs w:val="16"/>
        </w:rPr>
        <w:t xml:space="preserve"> </w:t>
      </w:r>
    </w:p>
    <w:p w14:paraId="69934978" w14:textId="77777777"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</w:rPr>
      </w:pPr>
      <w:r w:rsidRPr="006D554D">
        <w:rPr>
          <w:sz w:val="16"/>
          <w:szCs w:val="16"/>
        </w:rPr>
        <w:t xml:space="preserve">Oświadczenie składa </w:t>
      </w:r>
      <w:r w:rsidRPr="006D554D">
        <w:rPr>
          <w:b/>
          <w:sz w:val="16"/>
          <w:szCs w:val="16"/>
        </w:rPr>
        <w:t>każdy z wykonawców wspólnie</w:t>
      </w:r>
      <w:r w:rsidRPr="006D554D">
        <w:rPr>
          <w:sz w:val="16"/>
          <w:szCs w:val="16"/>
        </w:rPr>
        <w:t xml:space="preserve"> ubiegających się o udzielenie zamówienia.</w:t>
      </w:r>
    </w:p>
    <w:p w14:paraId="52767C60" w14:textId="77777777"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  <w:u w:val="single"/>
        </w:rPr>
      </w:pPr>
      <w:r w:rsidRPr="006D554D">
        <w:rPr>
          <w:sz w:val="16"/>
          <w:szCs w:val="16"/>
        </w:rPr>
        <w:t xml:space="preserve">Oświadczenie sporządza się pod rygorem nieważności, </w:t>
      </w:r>
      <w:r w:rsidRPr="006D554D">
        <w:rPr>
          <w:sz w:val="16"/>
          <w:szCs w:val="16"/>
          <w:u w:val="single"/>
        </w:rPr>
        <w:t>w postaci elektronicznej i opatruje się kwalifikowanym podpisem elektronicznym</w:t>
      </w:r>
    </w:p>
    <w:p w14:paraId="268E4B6A" w14:textId="77777777" w:rsidR="006D554D" w:rsidRPr="00AB63DD" w:rsidRDefault="006D554D" w:rsidP="00AB63DD">
      <w:pPr>
        <w:spacing w:after="160" w:line="360" w:lineRule="auto"/>
        <w:jc w:val="both"/>
        <w:rPr>
          <w:rFonts w:cs="Calibri"/>
        </w:rPr>
      </w:pPr>
    </w:p>
    <w:sectPr w:rsidR="006D554D" w:rsidRPr="00AB63DD" w:rsidSect="0045026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130F" w14:textId="77777777" w:rsidR="00BA399B" w:rsidRDefault="00BA399B" w:rsidP="006979F2">
      <w:pPr>
        <w:spacing w:after="0" w:line="240" w:lineRule="auto"/>
      </w:pPr>
      <w:r>
        <w:separator/>
      </w:r>
    </w:p>
  </w:endnote>
  <w:endnote w:type="continuationSeparator" w:id="0">
    <w:p w14:paraId="24C0EEA7" w14:textId="77777777" w:rsidR="00BA399B" w:rsidRDefault="00BA399B" w:rsidP="0069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570C" w14:textId="77777777" w:rsidR="00907ED0" w:rsidRPr="00545C85" w:rsidRDefault="00907ED0" w:rsidP="00545C85">
    <w:pPr>
      <w:pStyle w:val="Stopka"/>
    </w:pPr>
    <w:r w:rsidRPr="00545C85">
      <w:rPr>
        <w:b/>
        <w:bCs/>
        <w:i/>
        <w:sz w:val="16"/>
        <w:szCs w:val="16"/>
      </w:rPr>
      <w:t>*</w:t>
    </w:r>
    <w:r w:rsidR="00CE3C4B" w:rsidRPr="00CE3C4B">
      <w:rPr>
        <w:i/>
        <w:sz w:val="16"/>
        <w:szCs w:val="16"/>
      </w:rPr>
      <w:t xml:space="preserve"> </w:t>
    </w:r>
    <w:r w:rsidR="00CE3C4B">
      <w:rPr>
        <w:i/>
        <w:sz w:val="16"/>
        <w:szCs w:val="16"/>
      </w:rPr>
      <w:t xml:space="preserve">należy wpisać datę podpisania oświadczenia złożonego przez Wykonawcę na podstawie art. 125 ust. 1 UPZP dotyczącego przesłanek wykluczenia </w:t>
    </w:r>
    <w:r w:rsidR="00CE3C4B">
      <w:rPr>
        <w:i/>
        <w:sz w:val="16"/>
        <w:szCs w:val="16"/>
      </w:rPr>
      <w:br/>
      <w:t xml:space="preserve">   z postępowania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84C2CBF" w14:textId="77777777" w:rsidR="00907ED0" w:rsidRDefault="0090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E17F" w14:textId="77777777" w:rsidR="00BA399B" w:rsidRDefault="00BA399B" w:rsidP="006979F2">
      <w:pPr>
        <w:spacing w:after="0" w:line="240" w:lineRule="auto"/>
      </w:pPr>
      <w:r>
        <w:separator/>
      </w:r>
    </w:p>
  </w:footnote>
  <w:footnote w:type="continuationSeparator" w:id="0">
    <w:p w14:paraId="3953E67A" w14:textId="77777777" w:rsidR="00BA399B" w:rsidRDefault="00BA399B" w:rsidP="0069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3F25" w14:textId="77777777" w:rsidR="00907ED0" w:rsidRPr="008C51B3" w:rsidRDefault="00CD0DEF" w:rsidP="00013B62">
    <w:pPr>
      <w:pStyle w:val="Bezodstpw"/>
      <w:rPr>
        <w:sz w:val="16"/>
        <w:szCs w:val="16"/>
      </w:rPr>
    </w:pPr>
    <w:bookmarkStart w:id="2" w:name="_Hlk479332049"/>
    <w:bookmarkStart w:id="3" w:name="_Hlk479332050"/>
    <w:bookmarkStart w:id="4" w:name="_Hlk479332051"/>
    <w:r w:rsidRPr="008C51B3">
      <w:rPr>
        <w:noProof/>
        <w:sz w:val="16"/>
        <w:szCs w:val="16"/>
      </w:rPr>
      <w:drawing>
        <wp:inline distT="0" distB="0" distL="0" distR="0" wp14:anchorId="4F41D23E" wp14:editId="2B2B629A">
          <wp:extent cx="436245" cy="488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E5571E" w14:textId="77777777" w:rsidR="00907ED0" w:rsidRPr="008C51B3" w:rsidRDefault="00907ED0" w:rsidP="00013B62">
    <w:pPr>
      <w:pStyle w:val="Bezodstpw"/>
      <w:rPr>
        <w:sz w:val="16"/>
        <w:szCs w:val="16"/>
      </w:rPr>
    </w:pPr>
    <w:r w:rsidRPr="008C51B3">
      <w:rPr>
        <w:sz w:val="16"/>
        <w:szCs w:val="16"/>
      </w:rPr>
      <w:t>Gmina Łabiszyn</w:t>
    </w:r>
  </w:p>
  <w:p w14:paraId="454BEA4C" w14:textId="02C966EF" w:rsidR="00907ED0" w:rsidRPr="006979F2" w:rsidRDefault="00907ED0" w:rsidP="006979F2">
    <w:pPr>
      <w:tabs>
        <w:tab w:val="center" w:pos="4536"/>
        <w:tab w:val="right" w:pos="9072"/>
      </w:tabs>
      <w:rPr>
        <w:b/>
        <w:sz w:val="16"/>
        <w:szCs w:val="16"/>
      </w:rPr>
    </w:pPr>
    <w:r>
      <w:rPr>
        <w:b/>
        <w:sz w:val="16"/>
        <w:szCs w:val="16"/>
      </w:rPr>
      <w:t>IGM.271.</w:t>
    </w:r>
    <w:r w:rsidR="00045BB3">
      <w:rPr>
        <w:b/>
        <w:sz w:val="16"/>
        <w:szCs w:val="16"/>
      </w:rPr>
      <w:t>11</w:t>
    </w:r>
    <w:r>
      <w:rPr>
        <w:b/>
        <w:sz w:val="16"/>
        <w:szCs w:val="16"/>
      </w:rPr>
      <w:t>.20</w:t>
    </w:r>
    <w:bookmarkEnd w:id="2"/>
    <w:bookmarkEnd w:id="3"/>
    <w:bookmarkEnd w:id="4"/>
    <w:r>
      <w:rPr>
        <w:b/>
        <w:sz w:val="16"/>
        <w:szCs w:val="16"/>
      </w:rPr>
      <w:t>2</w:t>
    </w:r>
    <w:r w:rsidR="00262599">
      <w:rPr>
        <w:b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447"/>
    <w:multiLevelType w:val="hybridMultilevel"/>
    <w:tmpl w:val="ACBA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3C7"/>
    <w:multiLevelType w:val="hybridMultilevel"/>
    <w:tmpl w:val="8772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71F"/>
    <w:multiLevelType w:val="hybridMultilevel"/>
    <w:tmpl w:val="0FA6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6494"/>
    <w:multiLevelType w:val="hybridMultilevel"/>
    <w:tmpl w:val="A4B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1932"/>
    <w:multiLevelType w:val="hybridMultilevel"/>
    <w:tmpl w:val="B7E0B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5B87"/>
    <w:multiLevelType w:val="hybridMultilevel"/>
    <w:tmpl w:val="02167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A410B"/>
    <w:multiLevelType w:val="hybridMultilevel"/>
    <w:tmpl w:val="2646C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67607"/>
    <w:multiLevelType w:val="hybridMultilevel"/>
    <w:tmpl w:val="7F44B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68017">
    <w:abstractNumId w:val="4"/>
  </w:num>
  <w:num w:numId="2" w16cid:durableId="2009482348">
    <w:abstractNumId w:val="5"/>
  </w:num>
  <w:num w:numId="3" w16cid:durableId="931275490">
    <w:abstractNumId w:val="1"/>
  </w:num>
  <w:num w:numId="4" w16cid:durableId="1855411726">
    <w:abstractNumId w:val="3"/>
  </w:num>
  <w:num w:numId="5" w16cid:durableId="633213130">
    <w:abstractNumId w:val="0"/>
  </w:num>
  <w:num w:numId="6" w16cid:durableId="1109660738">
    <w:abstractNumId w:val="6"/>
  </w:num>
  <w:num w:numId="7" w16cid:durableId="1607495771">
    <w:abstractNumId w:val="7"/>
  </w:num>
  <w:num w:numId="8" w16cid:durableId="34996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2"/>
    <w:rsid w:val="00013B62"/>
    <w:rsid w:val="00022314"/>
    <w:rsid w:val="00045BB3"/>
    <w:rsid w:val="00096640"/>
    <w:rsid w:val="000B441F"/>
    <w:rsid w:val="000D33E4"/>
    <w:rsid w:val="00106922"/>
    <w:rsid w:val="0016187E"/>
    <w:rsid w:val="00262599"/>
    <w:rsid w:val="00270278"/>
    <w:rsid w:val="002E02EF"/>
    <w:rsid w:val="00337460"/>
    <w:rsid w:val="0034176C"/>
    <w:rsid w:val="00397981"/>
    <w:rsid w:val="003A6EDF"/>
    <w:rsid w:val="003B7079"/>
    <w:rsid w:val="004249B2"/>
    <w:rsid w:val="00450262"/>
    <w:rsid w:val="004B1A41"/>
    <w:rsid w:val="004B74D9"/>
    <w:rsid w:val="004B7B23"/>
    <w:rsid w:val="004C6731"/>
    <w:rsid w:val="0053789D"/>
    <w:rsid w:val="0053792B"/>
    <w:rsid w:val="00545C85"/>
    <w:rsid w:val="00551E0F"/>
    <w:rsid w:val="00570C5E"/>
    <w:rsid w:val="00596064"/>
    <w:rsid w:val="006979F2"/>
    <w:rsid w:val="006D554D"/>
    <w:rsid w:val="006E2032"/>
    <w:rsid w:val="006E3F89"/>
    <w:rsid w:val="00731642"/>
    <w:rsid w:val="00774982"/>
    <w:rsid w:val="007A6D0E"/>
    <w:rsid w:val="0085344B"/>
    <w:rsid w:val="00862458"/>
    <w:rsid w:val="008E3CB3"/>
    <w:rsid w:val="00907ED0"/>
    <w:rsid w:val="00922EA1"/>
    <w:rsid w:val="009A5CBE"/>
    <w:rsid w:val="009A61AA"/>
    <w:rsid w:val="009D36FE"/>
    <w:rsid w:val="009F6AED"/>
    <w:rsid w:val="00A227D6"/>
    <w:rsid w:val="00A42285"/>
    <w:rsid w:val="00A721C3"/>
    <w:rsid w:val="00A85687"/>
    <w:rsid w:val="00AB63DD"/>
    <w:rsid w:val="00B04C0B"/>
    <w:rsid w:val="00B13B75"/>
    <w:rsid w:val="00B14A09"/>
    <w:rsid w:val="00BA399B"/>
    <w:rsid w:val="00C02F12"/>
    <w:rsid w:val="00C407AF"/>
    <w:rsid w:val="00C60ED1"/>
    <w:rsid w:val="00CB2FD1"/>
    <w:rsid w:val="00CD0DEF"/>
    <w:rsid w:val="00CE3C4B"/>
    <w:rsid w:val="00CE5D94"/>
    <w:rsid w:val="00D41BB8"/>
    <w:rsid w:val="00DD09D0"/>
    <w:rsid w:val="00E20B41"/>
    <w:rsid w:val="00E62BFB"/>
    <w:rsid w:val="00EB248D"/>
    <w:rsid w:val="00EC5615"/>
    <w:rsid w:val="00ED7FB1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EC0F"/>
  <w15:chartTrackingRefBased/>
  <w15:docId w15:val="{148B3261-5806-409F-8699-16D726F5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79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79F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13B6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7F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067F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067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AdrianL</dc:creator>
  <cp:keywords/>
  <cp:lastModifiedBy>Adrian Lubiszewski</cp:lastModifiedBy>
  <cp:revision>4</cp:revision>
  <cp:lastPrinted>2017-01-31T08:21:00Z</cp:lastPrinted>
  <dcterms:created xsi:type="dcterms:W3CDTF">2023-03-10T13:40:00Z</dcterms:created>
  <dcterms:modified xsi:type="dcterms:W3CDTF">2023-10-26T17:18:00Z</dcterms:modified>
</cp:coreProperties>
</file>