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3E22" w14:textId="3FE20495" w:rsidR="00913A01" w:rsidRPr="0056704C" w:rsidRDefault="00913A01" w:rsidP="0056704C">
      <w:pPr>
        <w:pStyle w:val="Nagwek1"/>
      </w:pPr>
      <w:r w:rsidRPr="0056704C">
        <w:t>Umowa nr</w:t>
      </w:r>
      <w:r w:rsidR="00176363" w:rsidRPr="0056704C">
        <w:t xml:space="preserve"> </w:t>
      </w:r>
      <w:r w:rsidR="005541E6" w:rsidRPr="0056704C">
        <w:t>271.</w:t>
      </w:r>
      <w:r w:rsidR="00A4450D" w:rsidRPr="0056704C">
        <w:t>3</w:t>
      </w:r>
      <w:r w:rsidR="00623834" w:rsidRPr="0056704C">
        <w:t>………..</w:t>
      </w:r>
      <w:r w:rsidR="004A5606" w:rsidRPr="0056704C">
        <w:t>.</w:t>
      </w:r>
      <w:r w:rsidR="005541E6" w:rsidRPr="0056704C">
        <w:t>2023</w:t>
      </w:r>
      <w:r w:rsidR="005460A3" w:rsidRPr="0056704C">
        <w:t xml:space="preserve"> (dot. postępowania SA.270.</w:t>
      </w:r>
      <w:r w:rsidR="00A4450D" w:rsidRPr="0056704C">
        <w:t>3………</w:t>
      </w:r>
      <w:r w:rsidR="005460A3" w:rsidRPr="0056704C">
        <w:t>.202</w:t>
      </w:r>
      <w:r w:rsidR="00126CCB" w:rsidRPr="0056704C">
        <w:t>3</w:t>
      </w:r>
      <w:r w:rsidR="005460A3" w:rsidRPr="0056704C">
        <w:t>)</w:t>
      </w:r>
    </w:p>
    <w:p w14:paraId="67816229" w14:textId="78207CD5" w:rsidR="00913A01" w:rsidRPr="0056704C" w:rsidRDefault="00913A01" w:rsidP="0056704C"/>
    <w:p w14:paraId="74AC2903" w14:textId="3B631D55" w:rsidR="00126CCB" w:rsidRPr="0056704C" w:rsidRDefault="007B2A40" w:rsidP="0056704C">
      <w:r w:rsidRPr="0056704C">
        <w:t xml:space="preserve">Zawarta w dniu </w:t>
      </w:r>
      <w:r w:rsidR="00CE29C9" w:rsidRPr="0056704C">
        <w:t>…..</w:t>
      </w:r>
      <w:r w:rsidR="00E17366" w:rsidRPr="0056704C">
        <w:t>.</w:t>
      </w:r>
      <w:r w:rsidR="00CE29C9" w:rsidRPr="0056704C">
        <w:t>.............</w:t>
      </w:r>
      <w:r w:rsidRPr="0056704C">
        <w:t>202</w:t>
      </w:r>
      <w:r w:rsidR="00126CCB" w:rsidRPr="0056704C">
        <w:t>3</w:t>
      </w:r>
      <w:r w:rsidRPr="0056704C">
        <w:t xml:space="preserve"> r. w Prószkowie</w:t>
      </w:r>
      <w:r w:rsidR="00300E99">
        <w:t xml:space="preserve"> pomiędzy:</w:t>
      </w:r>
    </w:p>
    <w:p w14:paraId="635DEB72" w14:textId="77777777" w:rsidR="00126CCB" w:rsidRPr="0056704C" w:rsidRDefault="00126CCB" w:rsidP="0056704C">
      <w:pPr>
        <w:pStyle w:val="Tabela"/>
      </w:pPr>
      <w:r w:rsidRPr="0056704C">
        <w:t>Zamawiającym:</w:t>
      </w:r>
    </w:p>
    <w:p w14:paraId="251E5A8B" w14:textId="6B62E9FB" w:rsidR="00126CCB" w:rsidRPr="0056704C" w:rsidRDefault="00126CCB" w:rsidP="0056704C">
      <w:pPr>
        <w:pStyle w:val="Tabela"/>
      </w:pPr>
      <w:r w:rsidRPr="0056704C">
        <w:t>Skarb Państwa Państwowe Gospodarstwo Leśne Lasy Państwowe Nadleśnictwo Prószków, ul. Opolska 11, 46-060 Prószków, NIP</w:t>
      </w:r>
      <w:r w:rsidR="00E17366" w:rsidRPr="0056704C">
        <w:t xml:space="preserve">: </w:t>
      </w:r>
      <w:r w:rsidRPr="0056704C">
        <w:t>7540005476, REGON</w:t>
      </w:r>
      <w:r w:rsidR="00E17366" w:rsidRPr="0056704C">
        <w:t xml:space="preserve">: </w:t>
      </w:r>
      <w:r w:rsidRPr="0056704C">
        <w:t>530562532</w:t>
      </w:r>
      <w:r w:rsidR="00E17366" w:rsidRPr="0056704C">
        <w:t>,</w:t>
      </w:r>
      <w:r w:rsidRPr="0056704C">
        <w:t xml:space="preserve"> </w:t>
      </w:r>
      <w:r w:rsidRPr="0056704C">
        <w:rPr>
          <w:b/>
        </w:rPr>
        <w:t xml:space="preserve">reprezentowane przez Marka </w:t>
      </w:r>
      <w:proofErr w:type="spellStart"/>
      <w:r w:rsidRPr="0056704C">
        <w:rPr>
          <w:b/>
        </w:rPr>
        <w:t>Wojciuka</w:t>
      </w:r>
      <w:proofErr w:type="spellEnd"/>
      <w:r w:rsidRPr="0056704C">
        <w:rPr>
          <w:b/>
        </w:rPr>
        <w:t xml:space="preserve"> – Nadleśniczego Nadleśnictwa Prószków.</w:t>
      </w:r>
    </w:p>
    <w:p w14:paraId="18845014" w14:textId="77777777" w:rsidR="00126CCB" w:rsidRPr="0056704C" w:rsidRDefault="00126CCB" w:rsidP="0056704C">
      <w:r w:rsidRPr="0056704C">
        <w:t>a</w:t>
      </w:r>
    </w:p>
    <w:p w14:paraId="3B90E9E3" w14:textId="77777777" w:rsidR="00E17366" w:rsidRPr="0056704C" w:rsidRDefault="00126CCB" w:rsidP="0056704C">
      <w:pPr>
        <w:pStyle w:val="Tabela"/>
      </w:pPr>
      <w:r w:rsidRPr="0056704C">
        <w:t>Wykonawcą:</w:t>
      </w:r>
      <w:r w:rsidR="00E17366" w:rsidRPr="0056704C">
        <w:t xml:space="preserve"> </w:t>
      </w:r>
    </w:p>
    <w:p w14:paraId="2700D0FB" w14:textId="6CEADB78" w:rsidR="00126CCB" w:rsidRPr="0056704C" w:rsidRDefault="00CE29C9" w:rsidP="0056704C">
      <w:pPr>
        <w:pStyle w:val="Tabela"/>
      </w:pPr>
      <w:r w:rsidRPr="0056704C">
        <w:t>……………………………………………………………………………………………………………</w:t>
      </w:r>
    </w:p>
    <w:p w14:paraId="044E44D3" w14:textId="46E1D527" w:rsidR="00D350CC" w:rsidRPr="0056704C" w:rsidRDefault="00126CCB" w:rsidP="0056704C">
      <w:r w:rsidRPr="0056704C">
        <w:t>w wyniku dokonania wyboru oferty Wykonawcy jako oferty najkorzystniejszej („</w:t>
      </w:r>
      <w:r w:rsidR="002B0A9A" w:rsidRPr="0056704C">
        <w:t>o</w:t>
      </w:r>
      <w:r w:rsidRPr="0056704C">
        <w:t>ferta”), złożonej w postępowaniu o udzielenie zamówienia publicznego pod nazwą</w:t>
      </w:r>
      <w:r w:rsidR="00057A6C" w:rsidRPr="0056704C">
        <w:t xml:space="preserve"> </w:t>
      </w:r>
      <w:r w:rsidR="001E7EE1" w:rsidRPr="0056704C">
        <w:t>„</w:t>
      </w:r>
      <w:r w:rsidR="00A4450D" w:rsidRPr="0056704C">
        <w:t>Usługi sprzątania przestrzeni biurowych Nadleśnictwa Prószków</w:t>
      </w:r>
      <w:r w:rsidR="001E7EE1" w:rsidRPr="0056704C">
        <w:t xml:space="preserve">” </w:t>
      </w:r>
      <w:r w:rsidR="00057A6C" w:rsidRPr="0056704C">
        <w:t>SA.270.</w:t>
      </w:r>
      <w:r w:rsidR="00A4450D" w:rsidRPr="0056704C">
        <w:t>3…….</w:t>
      </w:r>
      <w:r w:rsidR="00057A6C" w:rsidRPr="0056704C">
        <w:t xml:space="preserve">.2023 </w:t>
      </w:r>
      <w:r w:rsidRPr="0056704C">
        <w:t xml:space="preserve">w trybie </w:t>
      </w:r>
      <w:r w:rsidR="001E7EE1" w:rsidRPr="0056704C">
        <w:t>regulaminowym na podstawie Zarządzenia nr 16/2023 z dnia 30.03.2023</w:t>
      </w:r>
      <w:r w:rsidR="004A5606" w:rsidRPr="0056704C">
        <w:t xml:space="preserve"> r. </w:t>
      </w:r>
      <w:r w:rsidR="001E7EE1" w:rsidRPr="0056704C">
        <w:t xml:space="preserve">Nadleśniczego Nadleśnictwa Prószków, Zn. </w:t>
      </w:r>
      <w:proofErr w:type="spellStart"/>
      <w:r w:rsidR="001E7EE1" w:rsidRPr="0056704C">
        <w:t>spr</w:t>
      </w:r>
      <w:proofErr w:type="spellEnd"/>
      <w:r w:rsidR="001E7EE1" w:rsidRPr="0056704C">
        <w:t>. SA.0210.1.16.2023, w sprawie zasad udzielania zamówień publicznych nie podlegających przepisom ustawy z dnia 11 września 2019 r. Prawo zamówień publicznych – tryb II</w:t>
      </w:r>
      <w:r w:rsidR="00A4450D" w:rsidRPr="0056704C">
        <w:t>I</w:t>
      </w:r>
      <w:r w:rsidR="001E7EE1" w:rsidRPr="0056704C">
        <w:t xml:space="preserve"> – </w:t>
      </w:r>
      <w:r w:rsidR="00A4450D" w:rsidRPr="0056704C">
        <w:t>ogłoszenie o zamówieniu</w:t>
      </w:r>
      <w:r w:rsidR="001E7EE1" w:rsidRPr="0056704C">
        <w:t>;</w:t>
      </w:r>
      <w:r w:rsidRPr="0056704C">
        <w:t xml:space="preserve"> pomiędzy Zamawiającym, a Wykonawcą (łącznie: „Strony”) została zawarta umowa („</w:t>
      </w:r>
      <w:r w:rsidR="00A93017" w:rsidRPr="0056704C">
        <w:t>u</w:t>
      </w:r>
      <w:r w:rsidRPr="0056704C">
        <w:t>mowa”) następującej treści:</w:t>
      </w:r>
    </w:p>
    <w:p w14:paraId="0EA98571" w14:textId="77777777" w:rsidR="0032697C" w:rsidRPr="0056704C" w:rsidRDefault="0032697C" w:rsidP="0056704C"/>
    <w:p w14:paraId="1A1951B4" w14:textId="1870E7EB" w:rsidR="00B9368E" w:rsidRPr="0056704C" w:rsidRDefault="00B9368E" w:rsidP="0056704C">
      <w:pPr>
        <w:pStyle w:val="Nagwek1"/>
      </w:pPr>
      <w:r w:rsidRPr="0056704C">
        <w:t>§1 Przedmiot umowy</w:t>
      </w:r>
    </w:p>
    <w:p w14:paraId="63E5A3C3" w14:textId="716EAB9B" w:rsidR="00A4450D" w:rsidRPr="0056704C" w:rsidRDefault="00A4450D" w:rsidP="0056704C">
      <w:pPr>
        <w:pStyle w:val="1Punkty"/>
      </w:pPr>
      <w:r w:rsidRPr="0056704C">
        <w:t>Zamawiający zleca, a Wykonawca przyjmuje do wykonania usług</w:t>
      </w:r>
      <w:r w:rsidRPr="0056704C">
        <w:rPr>
          <w:rFonts w:eastAsia="Calibri"/>
        </w:rPr>
        <w:t xml:space="preserve">i </w:t>
      </w:r>
      <w:r w:rsidRPr="0056704C">
        <w:t xml:space="preserve">sprzątania </w:t>
      </w:r>
      <w:r w:rsidRPr="0056704C">
        <w:rPr>
          <w:rFonts w:eastAsia="Calibri"/>
        </w:rPr>
        <w:t xml:space="preserve">przestrzeni </w:t>
      </w:r>
      <w:r w:rsidRPr="0056704C">
        <w:t xml:space="preserve">Zamawiającego </w:t>
      </w:r>
      <w:r w:rsidRPr="0056704C">
        <w:rPr>
          <w:rFonts w:eastAsia="Calibri"/>
        </w:rPr>
        <w:t xml:space="preserve">w obiektach biurowo-socjalnych Nadleśnictwa Prószków przy ul.  Opolskiej 11 w Prószkowie (gmina Prószków, powiat opolski), zwane dalej </w:t>
      </w:r>
      <w:r w:rsidRPr="0056704C">
        <w:t>„</w:t>
      </w:r>
      <w:r w:rsidRPr="0056704C">
        <w:rPr>
          <w:rFonts w:eastAsia="Calibri"/>
        </w:rPr>
        <w:t>Usługami</w:t>
      </w:r>
      <w:r w:rsidRPr="0056704C">
        <w:t>”</w:t>
      </w:r>
      <w:r w:rsidRPr="0056704C">
        <w:rPr>
          <w:rFonts w:eastAsia="Calibri"/>
        </w:rPr>
        <w:t xml:space="preserve">.  </w:t>
      </w:r>
    </w:p>
    <w:p w14:paraId="7BC84E2C" w14:textId="793B7658" w:rsidR="00A4450D" w:rsidRPr="0056704C" w:rsidRDefault="00A4450D" w:rsidP="0056704C">
      <w:pPr>
        <w:pStyle w:val="1Punkty"/>
      </w:pPr>
      <w:r w:rsidRPr="0056704C">
        <w:t>Szczegółowy zakres przedmiotu Umowy określony został w</w:t>
      </w:r>
      <w:r w:rsidRPr="0056704C">
        <w:rPr>
          <w:rFonts w:eastAsia="Calibri"/>
        </w:rPr>
        <w:t xml:space="preserve"> </w:t>
      </w:r>
      <w:r w:rsidR="004556B3">
        <w:t>Specyfikacji Warunków Zamówienia</w:t>
      </w:r>
      <w:r w:rsidRPr="0056704C">
        <w:rPr>
          <w:rFonts w:eastAsia="Calibri"/>
        </w:rPr>
        <w:t xml:space="preserve"> (dalej </w:t>
      </w:r>
      <w:r w:rsidR="0056704C">
        <w:rPr>
          <w:rFonts w:eastAsia="Calibri"/>
        </w:rPr>
        <w:t>SWZ</w:t>
      </w:r>
      <w:r w:rsidRPr="0056704C">
        <w:rPr>
          <w:rFonts w:eastAsia="Calibri"/>
        </w:rPr>
        <w:t xml:space="preserve">) </w:t>
      </w:r>
      <w:r w:rsidRPr="0056704C">
        <w:t xml:space="preserve">stanowiącym </w:t>
      </w:r>
      <w:r w:rsidRPr="0056704C">
        <w:rPr>
          <w:b/>
          <w:bCs/>
        </w:rPr>
        <w:t xml:space="preserve">załącznik nr </w:t>
      </w:r>
      <w:r w:rsidRPr="0056704C">
        <w:rPr>
          <w:rFonts w:eastAsia="Calibri"/>
          <w:b/>
          <w:bCs/>
        </w:rPr>
        <w:t>1 do Umowy.</w:t>
      </w:r>
      <w:r w:rsidRPr="0056704C">
        <w:rPr>
          <w:rFonts w:eastAsia="Calibri"/>
        </w:rPr>
        <w:t xml:space="preserve"> </w:t>
      </w:r>
    </w:p>
    <w:p w14:paraId="4E6BE21F" w14:textId="61577118" w:rsidR="00A4450D" w:rsidRPr="00E778E7" w:rsidRDefault="00A4450D" w:rsidP="0056704C">
      <w:pPr>
        <w:pStyle w:val="1Punkty"/>
      </w:pPr>
      <w:r w:rsidRPr="0056704C">
        <w:t>Usługi</w:t>
      </w:r>
      <w:r w:rsidRPr="0056704C">
        <w:rPr>
          <w:rFonts w:eastAsia="Calibri"/>
        </w:rPr>
        <w:t xml:space="preserve"> </w:t>
      </w:r>
      <w:r w:rsidRPr="0056704C">
        <w:t>będą świadczone</w:t>
      </w:r>
      <w:r w:rsidRPr="0056704C">
        <w:rPr>
          <w:rFonts w:eastAsia="Calibri"/>
        </w:rPr>
        <w:t xml:space="preserve"> w trzy dni robocze w tygodniu (poniedziałek, środa i piątek)</w:t>
      </w:r>
      <w:r w:rsidR="00ED33F0" w:rsidRPr="0056704C">
        <w:rPr>
          <w:rFonts w:eastAsia="Calibri"/>
        </w:rPr>
        <w:t xml:space="preserve"> od godziny 14:00. Szczegółowe zakresy i terminy realizacji Usług zawarto w Harmonogramie Usług Sprzątania stanowiącym załącznik do </w:t>
      </w:r>
      <w:r w:rsidR="0056704C">
        <w:rPr>
          <w:rFonts w:eastAsia="Calibri"/>
        </w:rPr>
        <w:t>SWZ</w:t>
      </w:r>
      <w:r w:rsidR="00ED33F0" w:rsidRPr="0056704C">
        <w:rPr>
          <w:rFonts w:eastAsia="Calibri"/>
        </w:rPr>
        <w:t>.</w:t>
      </w:r>
    </w:p>
    <w:p w14:paraId="572FE7AC" w14:textId="7EEDAF3F" w:rsidR="00E778E7" w:rsidRPr="0056704C" w:rsidRDefault="00E778E7" w:rsidP="0056704C">
      <w:pPr>
        <w:pStyle w:val="1Punkty"/>
      </w:pPr>
      <w:r>
        <w:rPr>
          <w:rFonts w:eastAsia="Calibri"/>
        </w:rPr>
        <w:t xml:space="preserve">Z uwagi na objęcie obiektów dozorem zewnętrznej firmy świadczącej usługi ochrony, prace sprzątające należy zakończyć przed godziną 19:00, uwzględniając czas na wyjście z obiektów, za zbrojenie sytemu alarmu oraz zamknięcie wszystkich wyjść. </w:t>
      </w:r>
    </w:p>
    <w:p w14:paraId="1BCEAE15" w14:textId="0E0392E9" w:rsidR="00A4450D" w:rsidRPr="0056704C" w:rsidRDefault="00A4450D" w:rsidP="0056704C">
      <w:pPr>
        <w:pStyle w:val="1Punkty"/>
      </w:pPr>
      <w:r w:rsidRPr="0056704C">
        <w:rPr>
          <w:rFonts w:eastAsia="Calibri"/>
        </w:rPr>
        <w:t>Zamawiaj</w:t>
      </w:r>
      <w:r w:rsidRPr="0056704C">
        <w:t>ący zastrze</w:t>
      </w:r>
      <w:r w:rsidRPr="0056704C">
        <w:rPr>
          <w:rFonts w:eastAsia="Calibri"/>
        </w:rPr>
        <w:t>ga sobie pr</w:t>
      </w:r>
      <w:r w:rsidRPr="0056704C">
        <w:t>awo zmiany godzin świadczenia Usług</w:t>
      </w:r>
      <w:r w:rsidRPr="0056704C">
        <w:rPr>
          <w:rFonts w:eastAsia="Calibri"/>
        </w:rPr>
        <w:t xml:space="preserve"> w przypadku zmiany </w:t>
      </w:r>
      <w:r w:rsidRPr="0056704C">
        <w:t xml:space="preserve">organizacji czasu pracy Zamawiającego, informując o tym Wykonawcę z </w:t>
      </w:r>
      <w:r w:rsidRPr="0056704C">
        <w:rPr>
          <w:rFonts w:eastAsia="Calibri"/>
        </w:rPr>
        <w:t xml:space="preserve">jednodniowym wyprzedzeniem. </w:t>
      </w:r>
    </w:p>
    <w:p w14:paraId="62F927E7" w14:textId="305531FF" w:rsidR="00A4450D" w:rsidRPr="0056704C" w:rsidRDefault="00A4450D" w:rsidP="0056704C">
      <w:pPr>
        <w:pStyle w:val="1Punkty"/>
      </w:pPr>
      <w:r w:rsidRPr="0056704C">
        <w:rPr>
          <w:rFonts w:eastAsia="Calibri"/>
        </w:rPr>
        <w:t xml:space="preserve">Wykaz przestrzeni i </w:t>
      </w:r>
      <w:r w:rsidRPr="0056704C">
        <w:t>pomieszczeń, w których mają być świadczone</w:t>
      </w:r>
      <w:r w:rsidRPr="0056704C">
        <w:rPr>
          <w:rFonts w:eastAsia="Calibri"/>
        </w:rPr>
        <w:t xml:space="preserve"> </w:t>
      </w:r>
      <w:r w:rsidRPr="0056704C">
        <w:t xml:space="preserve">Usługi, zawiera </w:t>
      </w:r>
      <w:r w:rsidR="0056704C">
        <w:rPr>
          <w:rFonts w:eastAsia="Calibri"/>
        </w:rPr>
        <w:t>SWZ</w:t>
      </w:r>
      <w:r w:rsidRPr="0056704C">
        <w:rPr>
          <w:rFonts w:eastAsia="Calibri"/>
        </w:rPr>
        <w:t xml:space="preserve"> </w:t>
      </w:r>
      <w:r w:rsidRPr="0056704C">
        <w:t>stanowiący załącznik nr 1 do umowy</w:t>
      </w:r>
      <w:r w:rsidRPr="0056704C">
        <w:rPr>
          <w:rFonts w:eastAsia="Calibri"/>
        </w:rPr>
        <w:t xml:space="preserve">. </w:t>
      </w:r>
    </w:p>
    <w:p w14:paraId="4CB841E2" w14:textId="77777777" w:rsidR="00A4450D" w:rsidRPr="0056704C" w:rsidRDefault="00A4450D" w:rsidP="0056704C">
      <w:pPr>
        <w:pStyle w:val="1Punkty"/>
      </w:pPr>
      <w:r w:rsidRPr="0056704C">
        <w:t xml:space="preserve">Zmiana godzin świadczenia Usług oraz zmiana dziennego wymiaru godzin świadczenia Usług </w:t>
      </w:r>
      <w:r w:rsidRPr="0056704C">
        <w:rPr>
          <w:rFonts w:eastAsia="Calibri"/>
        </w:rPr>
        <w:t xml:space="preserve"> </w:t>
      </w:r>
      <w:r w:rsidRPr="0056704C">
        <w:t>w przypadku, o którym mowa w ust. 4</w:t>
      </w:r>
      <w:r w:rsidRPr="0056704C">
        <w:rPr>
          <w:rFonts w:eastAsia="Calibri"/>
        </w:rPr>
        <w:t xml:space="preserve"> oraz 6, nie stanowi zmiany Umowy i nie wymaga zawarcia aneksu do Umowy. </w:t>
      </w:r>
    </w:p>
    <w:p w14:paraId="53C4523E" w14:textId="77777777" w:rsidR="00A4450D" w:rsidRPr="0056704C" w:rsidRDefault="00A4450D" w:rsidP="0056704C">
      <w:r w:rsidRPr="0056704C">
        <w:rPr>
          <w:rFonts w:eastAsia="Calibri"/>
        </w:rPr>
        <w:lastRenderedPageBreak/>
        <w:t xml:space="preserve"> </w:t>
      </w:r>
    </w:p>
    <w:p w14:paraId="20994709" w14:textId="17A64B85" w:rsidR="00A4450D" w:rsidRPr="0056704C" w:rsidRDefault="00A4450D" w:rsidP="0056704C">
      <w:pPr>
        <w:pStyle w:val="Nagwek1"/>
      </w:pPr>
      <w:r w:rsidRPr="0056704C">
        <w:rPr>
          <w:rFonts w:eastAsia="Calibri"/>
        </w:rPr>
        <w:t xml:space="preserve">§2 Okres obowiązywania Umowy  </w:t>
      </w:r>
    </w:p>
    <w:p w14:paraId="3346E502" w14:textId="25475AA7" w:rsidR="00A4450D" w:rsidRPr="0056704C" w:rsidRDefault="00A4450D" w:rsidP="0056704C">
      <w:pPr>
        <w:pStyle w:val="1Punkty"/>
        <w:numPr>
          <w:ilvl w:val="0"/>
          <w:numId w:val="0"/>
        </w:numPr>
        <w:ind w:left="567" w:hanging="567"/>
      </w:pPr>
      <w:r w:rsidRPr="0056704C">
        <w:rPr>
          <w:rFonts w:eastAsia="Calibri"/>
        </w:rPr>
        <w:t xml:space="preserve">Umowa zostaje zawarta na </w:t>
      </w:r>
      <w:r w:rsidR="00ED33F0" w:rsidRPr="0056704C">
        <w:rPr>
          <w:rFonts w:eastAsia="Calibri"/>
        </w:rPr>
        <w:t>czas nieokreślony.</w:t>
      </w:r>
    </w:p>
    <w:p w14:paraId="403937FE" w14:textId="0813E0D4" w:rsidR="00ED33F0" w:rsidRPr="0056704C" w:rsidRDefault="00A4450D" w:rsidP="0056704C">
      <w:pPr>
        <w:rPr>
          <w:rFonts w:eastAsia="Calibri"/>
        </w:rPr>
      </w:pPr>
      <w:r w:rsidRPr="0056704C">
        <w:rPr>
          <w:rFonts w:eastAsia="Calibri"/>
        </w:rPr>
        <w:t xml:space="preserve"> </w:t>
      </w:r>
    </w:p>
    <w:p w14:paraId="3D4D1E39" w14:textId="41829DDD" w:rsidR="00A4450D" w:rsidRPr="0056704C" w:rsidRDefault="00A4450D" w:rsidP="0056704C">
      <w:pPr>
        <w:pStyle w:val="Nagwek1"/>
      </w:pPr>
      <w:r w:rsidRPr="0056704C">
        <w:t>§</w:t>
      </w:r>
      <w:r w:rsidRPr="0056704C">
        <w:rPr>
          <w:rFonts w:eastAsia="Calibri"/>
        </w:rPr>
        <w:t xml:space="preserve">3 </w:t>
      </w:r>
      <w:r w:rsidRPr="0056704C">
        <w:t>Świadczenie Usług</w:t>
      </w:r>
      <w:r w:rsidRPr="0056704C">
        <w:rPr>
          <w:rFonts w:eastAsia="Calibri"/>
        </w:rPr>
        <w:t xml:space="preserve"> </w:t>
      </w:r>
    </w:p>
    <w:p w14:paraId="528D32F1" w14:textId="77777777" w:rsidR="00A4450D" w:rsidRPr="0056704C" w:rsidRDefault="00A4450D" w:rsidP="00F00E0E">
      <w:pPr>
        <w:pStyle w:val="1Punkty"/>
        <w:numPr>
          <w:ilvl w:val="0"/>
          <w:numId w:val="9"/>
        </w:numPr>
        <w:ind w:left="567" w:hanging="567"/>
      </w:pPr>
      <w:r w:rsidRPr="0056704C">
        <w:t>Wykonawca obowiązany jest do należytego i terminowego świadczenia Usług</w:t>
      </w:r>
      <w:r w:rsidRPr="0056704C">
        <w:rPr>
          <w:rFonts w:eastAsia="Calibri"/>
        </w:rPr>
        <w:t xml:space="preserve">i </w:t>
      </w:r>
      <w:r w:rsidRPr="0056704C">
        <w:t>stanowiąc</w:t>
      </w:r>
      <w:r w:rsidRPr="0056704C">
        <w:rPr>
          <w:rFonts w:eastAsia="Calibri"/>
        </w:rPr>
        <w:t xml:space="preserve">ej przedmiot Umowy. </w:t>
      </w:r>
    </w:p>
    <w:p w14:paraId="0DE83746" w14:textId="77777777" w:rsidR="00A4450D" w:rsidRPr="0056704C" w:rsidRDefault="00A4450D" w:rsidP="0056704C">
      <w:pPr>
        <w:pStyle w:val="1Punkty"/>
      </w:pPr>
      <w:r w:rsidRPr="0056704C">
        <w:rPr>
          <w:rFonts w:eastAsia="Calibri"/>
        </w:rPr>
        <w:t xml:space="preserve">Wykonawca odpowiada za przestrzeganie </w:t>
      </w:r>
      <w:r w:rsidRPr="0056704C">
        <w:t>przepisów BHP i przepisów przeciwpożarowych</w:t>
      </w:r>
      <w:r w:rsidRPr="0056704C">
        <w:rPr>
          <w:rFonts w:eastAsia="Calibri"/>
        </w:rPr>
        <w:t xml:space="preserve"> podczas </w:t>
      </w:r>
      <w:r w:rsidRPr="0056704C">
        <w:t>świadczenia Usług.</w:t>
      </w:r>
      <w:r w:rsidRPr="0056704C">
        <w:rPr>
          <w:rFonts w:eastAsia="Calibri"/>
        </w:rPr>
        <w:t xml:space="preserve">  </w:t>
      </w:r>
    </w:p>
    <w:p w14:paraId="209D253D" w14:textId="080F39E6" w:rsidR="00A4450D" w:rsidRPr="0056704C" w:rsidRDefault="00A4450D" w:rsidP="0056704C">
      <w:pPr>
        <w:pStyle w:val="1Punkty"/>
      </w:pPr>
      <w:r w:rsidRPr="0056704C">
        <w:t>Wykonawca obowiązany jest do wyznaczenia przynajmniej jednego pracownika, który będzie pełnił rolę</w:t>
      </w:r>
      <w:r w:rsidRPr="0056704C">
        <w:rPr>
          <w:rFonts w:eastAsia="Calibri"/>
        </w:rPr>
        <w:t xml:space="preserve"> </w:t>
      </w:r>
      <w:r w:rsidRPr="0056704C">
        <w:t>stałego Koordynatora</w:t>
      </w:r>
      <w:r w:rsidRPr="0056704C">
        <w:rPr>
          <w:rFonts w:eastAsia="Calibri"/>
        </w:rPr>
        <w:t xml:space="preserve">, </w:t>
      </w:r>
      <w:r w:rsidRPr="0056704C">
        <w:t>w trakcie świad</w:t>
      </w:r>
      <w:r w:rsidRPr="0056704C">
        <w:rPr>
          <w:rFonts w:eastAsia="Calibri"/>
        </w:rPr>
        <w:t>czenia U</w:t>
      </w:r>
      <w:r w:rsidRPr="0056704C">
        <w:t xml:space="preserve">sług objętych </w:t>
      </w:r>
      <w:r w:rsidRPr="0056704C">
        <w:rPr>
          <w:rFonts w:eastAsia="Calibri"/>
        </w:rPr>
        <w:t>przedmiotem Umowy. Koordy</w:t>
      </w:r>
      <w:r w:rsidRPr="0056704C">
        <w:t>nator będzie obowiązany do</w:t>
      </w:r>
      <w:r w:rsidRPr="0056704C">
        <w:rPr>
          <w:rFonts w:eastAsia="Calibri"/>
        </w:rPr>
        <w:t xml:space="preserve"> </w:t>
      </w:r>
      <w:r w:rsidRPr="0056704C">
        <w:t>utrzymywania stałego kontaktu</w:t>
      </w:r>
      <w:r w:rsidRPr="0056704C">
        <w:rPr>
          <w:rFonts w:eastAsia="Calibri"/>
        </w:rPr>
        <w:t xml:space="preserve"> z </w:t>
      </w:r>
      <w:r w:rsidRPr="0056704C">
        <w:t>Zamawiającym</w:t>
      </w:r>
      <w:r w:rsidRPr="0056704C">
        <w:rPr>
          <w:rFonts w:eastAsia="Calibri"/>
        </w:rPr>
        <w:t xml:space="preserve"> poprzez </w:t>
      </w:r>
      <w:r w:rsidRPr="0056704C">
        <w:t>dostępność pod numerem telefonu</w:t>
      </w:r>
      <w:r w:rsidRPr="0056704C">
        <w:rPr>
          <w:rFonts w:eastAsia="Calibri"/>
        </w:rPr>
        <w:t xml:space="preserve"> </w:t>
      </w:r>
      <w:r w:rsidRPr="0056704C">
        <w:t>komórkowego</w:t>
      </w:r>
      <w:r w:rsidRPr="0056704C">
        <w:rPr>
          <w:rFonts w:eastAsia="Calibri"/>
        </w:rPr>
        <w:t xml:space="preserve"> i adresem poczty elektronicznej</w:t>
      </w:r>
      <w:r w:rsidRPr="0056704C">
        <w:t xml:space="preserve">. Do zadań Koordynatora będzie należało </w:t>
      </w:r>
      <w:r w:rsidRPr="0056704C">
        <w:rPr>
          <w:rFonts w:eastAsia="Calibri"/>
        </w:rPr>
        <w:t>organizowanie i sprawowanie n</w:t>
      </w:r>
      <w:r w:rsidRPr="0056704C">
        <w:t>adzoru nad świadczeniem Usług</w:t>
      </w:r>
      <w:r w:rsidRPr="0056704C">
        <w:rPr>
          <w:rFonts w:eastAsia="Calibri"/>
        </w:rPr>
        <w:t xml:space="preserve"> or</w:t>
      </w:r>
      <w:r w:rsidRPr="0056704C">
        <w:t>az zarzą</w:t>
      </w:r>
      <w:r w:rsidRPr="0056704C">
        <w:rPr>
          <w:rFonts w:eastAsia="Calibri"/>
        </w:rPr>
        <w:t xml:space="preserve">dzanie personelem Wykonawcy oraz przeprowadzanie </w:t>
      </w:r>
      <w:r w:rsidRPr="0056704C">
        <w:t xml:space="preserve">kontroli jakości </w:t>
      </w:r>
      <w:r w:rsidRPr="0056704C">
        <w:rPr>
          <w:rFonts w:eastAsia="Calibri"/>
        </w:rPr>
        <w:t>wykonanych u</w:t>
      </w:r>
      <w:r w:rsidRPr="0056704C">
        <w:t>sług przez</w:t>
      </w:r>
      <w:r w:rsidRPr="0056704C">
        <w:rPr>
          <w:rFonts w:eastAsia="Calibri"/>
        </w:rPr>
        <w:t xml:space="preserve"> Koordynatora z przedstawicielem Za</w:t>
      </w:r>
      <w:r w:rsidRPr="0056704C">
        <w:t xml:space="preserve">mawiającego nie rzadziej niż </w:t>
      </w:r>
      <w:r w:rsidR="00ED33F0" w:rsidRPr="0056704C">
        <w:rPr>
          <w:rFonts w:eastAsia="Calibri"/>
        </w:rPr>
        <w:t>1</w:t>
      </w:r>
      <w:r w:rsidRPr="0056704C">
        <w:rPr>
          <w:rFonts w:eastAsia="Calibri"/>
        </w:rPr>
        <w:t xml:space="preserve"> </w:t>
      </w:r>
      <w:r w:rsidR="00ED33F0" w:rsidRPr="0056704C">
        <w:rPr>
          <w:rFonts w:eastAsia="Calibri"/>
        </w:rPr>
        <w:t>raz w miesiącu</w:t>
      </w:r>
      <w:r w:rsidRPr="0056704C">
        <w:rPr>
          <w:rFonts w:eastAsia="Calibri"/>
        </w:rPr>
        <w:t xml:space="preserve">.  </w:t>
      </w:r>
    </w:p>
    <w:p w14:paraId="47AA6077" w14:textId="3735CDE9" w:rsidR="00A4450D" w:rsidRPr="0056704C" w:rsidRDefault="00A4450D" w:rsidP="0056704C">
      <w:pPr>
        <w:pStyle w:val="1Punkty"/>
      </w:pPr>
      <w:r w:rsidRPr="0056704C">
        <w:t>O wszelkich zauważonych uszkodzeniach, zagrożeniach i brakach w mien</w:t>
      </w:r>
      <w:r w:rsidRPr="0056704C">
        <w:rPr>
          <w:rFonts w:eastAsia="Calibri"/>
        </w:rPr>
        <w:t>iu Z</w:t>
      </w:r>
      <w:r w:rsidRPr="0056704C">
        <w:t>amawiającego</w:t>
      </w:r>
      <w:r w:rsidR="00ED33F0" w:rsidRPr="0056704C">
        <w:t xml:space="preserve"> </w:t>
      </w:r>
      <w:r w:rsidRPr="0056704C">
        <w:rPr>
          <w:rFonts w:eastAsia="Calibri"/>
        </w:rPr>
        <w:t>Wykon</w:t>
      </w:r>
      <w:r w:rsidRPr="0056704C">
        <w:t>awca zobowią</w:t>
      </w:r>
      <w:r w:rsidRPr="0056704C">
        <w:rPr>
          <w:rFonts w:eastAsia="Calibri"/>
        </w:rPr>
        <w:t xml:space="preserve">zany jest </w:t>
      </w:r>
      <w:r w:rsidRPr="0056704C">
        <w:t>niezwłocznie poinformować</w:t>
      </w:r>
      <w:r w:rsidR="00ED33F0" w:rsidRPr="0056704C">
        <w:t xml:space="preserve"> </w:t>
      </w:r>
      <w:r w:rsidRPr="0056704C">
        <w:t>Zamawiającego.</w:t>
      </w:r>
      <w:r w:rsidRPr="0056704C">
        <w:rPr>
          <w:rFonts w:eastAsia="Calibri"/>
        </w:rPr>
        <w:t xml:space="preserve"> </w:t>
      </w:r>
    </w:p>
    <w:p w14:paraId="6E437DC2" w14:textId="77777777" w:rsidR="00A4450D" w:rsidRPr="0056704C" w:rsidRDefault="00A4450D" w:rsidP="0056704C">
      <w:pPr>
        <w:pStyle w:val="1Punkty"/>
      </w:pPr>
      <w:r w:rsidRPr="0056704C">
        <w:t>Oceny prawidłowości wykonania przedmiotu Umowy dokonuje Zamawiający.</w:t>
      </w:r>
      <w:r w:rsidRPr="0056704C">
        <w:rPr>
          <w:rFonts w:eastAsia="Calibri"/>
        </w:rPr>
        <w:t xml:space="preserve"> </w:t>
      </w:r>
    </w:p>
    <w:p w14:paraId="2E3C7516" w14:textId="1445D0F5" w:rsidR="00A4450D" w:rsidRPr="0056704C" w:rsidRDefault="00A4450D" w:rsidP="0056704C">
      <w:pPr>
        <w:pStyle w:val="1Punkty"/>
      </w:pPr>
      <w:r w:rsidRPr="0056704C">
        <w:t xml:space="preserve">Stwierdzone przez Zamawiającego nieprawidłowości w wykonaniu przedmiotu Umowy zgłaszane będą </w:t>
      </w:r>
      <w:r w:rsidRPr="0056704C">
        <w:rPr>
          <w:rFonts w:eastAsia="Calibri"/>
        </w:rPr>
        <w:t xml:space="preserve">Wykonawcy na </w:t>
      </w:r>
      <w:r w:rsidRPr="0056704C">
        <w:t>bieżąco</w:t>
      </w:r>
      <w:r w:rsidRPr="0056704C">
        <w:rPr>
          <w:rFonts w:eastAsia="Calibri"/>
        </w:rPr>
        <w:t xml:space="preserve"> </w:t>
      </w:r>
      <w:r w:rsidRPr="0056704C">
        <w:t xml:space="preserve">drogą elektroniczną, a w nagłych wypadkach ustnie lub telefonicznie </w:t>
      </w:r>
      <w:r w:rsidRPr="0056704C">
        <w:rPr>
          <w:rFonts w:eastAsia="Calibri"/>
        </w:rPr>
        <w:t xml:space="preserve">- pracownikowi Wykonawcy </w:t>
      </w:r>
      <w:r w:rsidRPr="0056704C">
        <w:t>pełniącemu funkcję Koordynatora</w:t>
      </w:r>
      <w:r w:rsidRPr="0056704C">
        <w:rPr>
          <w:rFonts w:eastAsia="Calibri"/>
        </w:rPr>
        <w:t xml:space="preserve">. </w:t>
      </w:r>
    </w:p>
    <w:p w14:paraId="60649F56" w14:textId="77777777" w:rsidR="00A4450D" w:rsidRPr="0056704C" w:rsidRDefault="00A4450D" w:rsidP="0056704C">
      <w:pPr>
        <w:pStyle w:val="1Punkty"/>
      </w:pPr>
      <w:r w:rsidRPr="0056704C">
        <w:t xml:space="preserve">Wykonawca zobowiązany jest do usunięcia zgłoszonych mu nieprawidłowości </w:t>
      </w:r>
      <w:r w:rsidRPr="0056704C">
        <w:rPr>
          <w:rFonts w:eastAsia="Calibri"/>
        </w:rPr>
        <w:t>w wykonaniu przedmiotu Umowy lub z</w:t>
      </w:r>
      <w:r w:rsidRPr="0056704C">
        <w:t xml:space="preserve">miany sposobu świadczenia Usług </w:t>
      </w:r>
      <w:r w:rsidRPr="0056704C">
        <w:rPr>
          <w:rFonts w:eastAsia="Calibri"/>
        </w:rPr>
        <w:t>w terminie wyznaczonym przez Z</w:t>
      </w:r>
      <w:r w:rsidRPr="0056704C">
        <w:t xml:space="preserve">amawiającego, uwzględniającym w szczególności rodzaj stwierdzonych nieprawidłowości, </w:t>
      </w:r>
      <w:r w:rsidRPr="0056704C">
        <w:rPr>
          <w:rFonts w:eastAsia="Calibri"/>
        </w:rPr>
        <w:t xml:space="preserve">czas, </w:t>
      </w:r>
      <w:r w:rsidRPr="0056704C">
        <w:t>w którym mogą zostać usunięte</w:t>
      </w:r>
      <w:r w:rsidRPr="0056704C">
        <w:rPr>
          <w:rFonts w:eastAsia="Calibri"/>
        </w:rPr>
        <w:t xml:space="preserve"> oraz </w:t>
      </w:r>
      <w:r w:rsidRPr="0056704C">
        <w:t>uzasadnione potrzeby Zamawiającego</w:t>
      </w:r>
      <w:r w:rsidRPr="0056704C">
        <w:rPr>
          <w:rFonts w:eastAsia="Calibri"/>
        </w:rPr>
        <w:t xml:space="preserve">. </w:t>
      </w:r>
    </w:p>
    <w:p w14:paraId="0F4197FD" w14:textId="77777777" w:rsidR="00A4450D" w:rsidRPr="0056704C" w:rsidRDefault="00A4450D" w:rsidP="0056704C">
      <w:pPr>
        <w:pStyle w:val="1Punkty"/>
      </w:pPr>
      <w:r w:rsidRPr="0056704C">
        <w:rPr>
          <w:rFonts w:eastAsia="Calibri"/>
        </w:rPr>
        <w:t>W przypadku nierozpo</w:t>
      </w:r>
      <w:r w:rsidRPr="0056704C">
        <w:t>częcia lub przerwania św</w:t>
      </w:r>
      <w:r w:rsidRPr="0056704C">
        <w:rPr>
          <w:rFonts w:eastAsia="Calibri"/>
        </w:rPr>
        <w:t>iadczenia U</w:t>
      </w:r>
      <w:r w:rsidRPr="0056704C">
        <w:t>sług</w:t>
      </w:r>
      <w:r w:rsidRPr="0056704C">
        <w:rPr>
          <w:rFonts w:eastAsia="Calibri"/>
        </w:rPr>
        <w:t xml:space="preserve"> Z</w:t>
      </w:r>
      <w:r w:rsidRPr="0056704C">
        <w:t xml:space="preserve">amawiający </w:t>
      </w:r>
      <w:r w:rsidRPr="0056704C">
        <w:rPr>
          <w:rFonts w:eastAsia="Calibri"/>
        </w:rPr>
        <w:t xml:space="preserve">wyznaczy Wykonawcy jednodniowy termin dodatkowy na </w:t>
      </w:r>
      <w:r w:rsidRPr="0056704C">
        <w:t>rozpoczęcie lub wznowienie wykonywania</w:t>
      </w:r>
      <w:r w:rsidRPr="0056704C">
        <w:rPr>
          <w:rFonts w:eastAsia="Calibri"/>
        </w:rPr>
        <w:t xml:space="preserve"> </w:t>
      </w:r>
      <w:r w:rsidRPr="0056704C">
        <w:t>Usług</w:t>
      </w:r>
      <w:r w:rsidRPr="0056704C">
        <w:rPr>
          <w:rFonts w:eastAsia="Calibri"/>
        </w:rPr>
        <w:t xml:space="preserve">. </w:t>
      </w:r>
    </w:p>
    <w:p w14:paraId="572AF3D9" w14:textId="77777777" w:rsidR="00ED33F0" w:rsidRPr="0056704C" w:rsidRDefault="00A4450D" w:rsidP="0056704C">
      <w:pPr>
        <w:pStyle w:val="1Punkty"/>
      </w:pPr>
      <w:r w:rsidRPr="0056704C">
        <w:rPr>
          <w:rFonts w:eastAsia="Calibri"/>
        </w:rPr>
        <w:t xml:space="preserve">Wykonawca </w:t>
      </w:r>
      <w:r w:rsidRPr="0056704C">
        <w:t xml:space="preserve">i Zamawiający </w:t>
      </w:r>
      <w:r w:rsidRPr="0056704C">
        <w:rPr>
          <w:rFonts w:eastAsia="Calibri"/>
        </w:rPr>
        <w:t>zobow</w:t>
      </w:r>
      <w:r w:rsidRPr="0056704C">
        <w:t>iązani są</w:t>
      </w:r>
      <w:r w:rsidRPr="0056704C">
        <w:rPr>
          <w:rFonts w:eastAsia="Calibri"/>
        </w:rPr>
        <w:t xml:space="preserve"> </w:t>
      </w:r>
      <w:r w:rsidRPr="0056704C">
        <w:t>do ścisłego</w:t>
      </w:r>
      <w:r w:rsidRPr="0056704C">
        <w:rPr>
          <w:rFonts w:eastAsia="Calibri"/>
        </w:rPr>
        <w:t xml:space="preserve"> </w:t>
      </w:r>
      <w:r w:rsidRPr="0056704C">
        <w:t>współdziałania w zakresie niezbędn</w:t>
      </w:r>
      <w:r w:rsidRPr="0056704C">
        <w:rPr>
          <w:rFonts w:eastAsia="Calibri"/>
        </w:rPr>
        <w:t xml:space="preserve">ym dla </w:t>
      </w:r>
      <w:r w:rsidRPr="0056704C">
        <w:t xml:space="preserve">prawidłowej </w:t>
      </w:r>
      <w:r w:rsidRPr="0056704C">
        <w:rPr>
          <w:rFonts w:eastAsia="Calibri"/>
        </w:rPr>
        <w:t xml:space="preserve">realizacji Umowy. </w:t>
      </w:r>
    </w:p>
    <w:p w14:paraId="7433C82D" w14:textId="77777777" w:rsidR="0056704C" w:rsidRPr="0056704C" w:rsidRDefault="00A4450D" w:rsidP="0056704C">
      <w:pPr>
        <w:pStyle w:val="1Punkty"/>
      </w:pPr>
      <w:r w:rsidRPr="0056704C">
        <w:rPr>
          <w:rFonts w:eastAsia="Calibri"/>
        </w:rPr>
        <w:t>Wykonawca zobowi</w:t>
      </w:r>
      <w:r w:rsidRPr="0056704C">
        <w:t>ązuje się, że przed rozpoczęciem wykonywania przedmiotu Umowy Pracownicy świadczący Usługi</w:t>
      </w:r>
      <w:r w:rsidRPr="0056704C">
        <w:rPr>
          <w:rFonts w:eastAsia="Calibri"/>
        </w:rPr>
        <w:t xml:space="preserve"> </w:t>
      </w:r>
      <w:r w:rsidRPr="0056704C">
        <w:t xml:space="preserve">zostaną przeszkoleni w zakresie przepisów BHP </w:t>
      </w:r>
      <w:r w:rsidRPr="0056704C">
        <w:rPr>
          <w:rFonts w:eastAsia="Calibri"/>
        </w:rPr>
        <w:t xml:space="preserve">i </w:t>
      </w:r>
      <w:r w:rsidRPr="0056704C">
        <w:t>przepisów przeciwpożarowych</w:t>
      </w:r>
      <w:r w:rsidRPr="0056704C">
        <w:rPr>
          <w:rFonts w:eastAsia="Calibri"/>
          <w:i/>
        </w:rPr>
        <w:t xml:space="preserve"> </w:t>
      </w:r>
      <w:r w:rsidRPr="0056704C">
        <w:rPr>
          <w:rFonts w:eastAsia="Calibri"/>
        </w:rPr>
        <w:t>oraz innych przepis</w:t>
      </w:r>
      <w:r w:rsidRPr="0056704C">
        <w:t>ów</w:t>
      </w:r>
      <w:r w:rsidRPr="0056704C">
        <w:rPr>
          <w:rFonts w:eastAsia="Calibri"/>
        </w:rPr>
        <w:t xml:space="preserve"> </w:t>
      </w:r>
      <w:r w:rsidRPr="0056704C">
        <w:t xml:space="preserve">niezbędnych </w:t>
      </w:r>
      <w:r w:rsidRPr="0056704C">
        <w:rPr>
          <w:rFonts w:eastAsia="Calibri"/>
        </w:rPr>
        <w:t>do wykonania przedmiot umowy.</w:t>
      </w:r>
      <w:r w:rsidRPr="0056704C">
        <w:rPr>
          <w:rFonts w:eastAsia="Calibri"/>
          <w:i/>
        </w:rPr>
        <w:t xml:space="preserve"> </w:t>
      </w:r>
    </w:p>
    <w:p w14:paraId="6F980D74" w14:textId="3A27B7A2" w:rsidR="0056704C" w:rsidRPr="0056704C" w:rsidRDefault="00A4450D" w:rsidP="0056704C">
      <w:pPr>
        <w:pStyle w:val="1Punkty"/>
      </w:pPr>
      <w:r w:rsidRPr="0056704C">
        <w:rPr>
          <w:rFonts w:eastAsia="Calibri"/>
        </w:rPr>
        <w:lastRenderedPageBreak/>
        <w:t>Wykonawca zob</w:t>
      </w:r>
      <w:r w:rsidRPr="0056704C">
        <w:t>owiązuje się, że Pracownicy świadczący Usługę</w:t>
      </w:r>
      <w:r w:rsidRPr="0056704C">
        <w:rPr>
          <w:rFonts w:eastAsia="Calibri"/>
        </w:rPr>
        <w:t xml:space="preserve"> </w:t>
      </w:r>
      <w:r w:rsidRPr="0056704C">
        <w:t xml:space="preserve">będą posiadać odpowiednie umiejętności </w:t>
      </w:r>
      <w:r w:rsidR="0056704C" w:rsidRPr="0056704C">
        <w:rPr>
          <w:rFonts w:eastAsia="Calibri"/>
        </w:rPr>
        <w:t>do należytej realizacji Usług.</w:t>
      </w:r>
    </w:p>
    <w:p w14:paraId="1DBA30B8" w14:textId="77777777" w:rsidR="0056704C" w:rsidRPr="0056704C" w:rsidRDefault="00A4450D" w:rsidP="0056704C">
      <w:pPr>
        <w:pStyle w:val="1Punkty"/>
      </w:pPr>
      <w:r w:rsidRPr="0056704C">
        <w:rPr>
          <w:rFonts w:eastAsia="Calibri"/>
        </w:rPr>
        <w:t xml:space="preserve">Wykonawca </w:t>
      </w:r>
      <w:r w:rsidRPr="0056704C">
        <w:t>zobowiązuje się, że Pracownicy świadczący Usługi będą</w:t>
      </w:r>
      <w:r w:rsidRPr="0056704C">
        <w:rPr>
          <w:rFonts w:eastAsia="Calibri"/>
        </w:rPr>
        <w:t xml:space="preserve"> posiadali aktualne badania </w:t>
      </w:r>
      <w:r w:rsidRPr="0056704C">
        <w:t>lekarskie, niezbędne do wykonania powierzonych im obowiązków.</w:t>
      </w:r>
      <w:r w:rsidRPr="0056704C">
        <w:rPr>
          <w:rFonts w:eastAsia="Calibri"/>
        </w:rPr>
        <w:t xml:space="preserve"> </w:t>
      </w:r>
    </w:p>
    <w:p w14:paraId="2B7660A4" w14:textId="77777777" w:rsidR="0056704C" w:rsidRPr="0056704C" w:rsidRDefault="00A4450D" w:rsidP="0056704C">
      <w:pPr>
        <w:pStyle w:val="1Punkty"/>
      </w:pPr>
      <w:r w:rsidRPr="0056704C">
        <w:t>Wykonawca zobowią</w:t>
      </w:r>
      <w:r w:rsidRPr="0056704C">
        <w:rPr>
          <w:rFonts w:eastAsia="Calibri"/>
        </w:rPr>
        <w:t>zany j</w:t>
      </w:r>
      <w:r w:rsidRPr="0056704C">
        <w:t>est do zapewnienia Pracownikom świadczącym Usługi odzieży</w:t>
      </w:r>
      <w:r w:rsidRPr="0056704C">
        <w:rPr>
          <w:rFonts w:eastAsia="Calibri"/>
        </w:rPr>
        <w:t xml:space="preserve"> ochronnej, odzie</w:t>
      </w:r>
      <w:r w:rsidRPr="0056704C">
        <w:t xml:space="preserve">ży roboczej i środków ochrony </w:t>
      </w:r>
      <w:r w:rsidRPr="0056704C">
        <w:rPr>
          <w:rFonts w:eastAsia="Calibri"/>
        </w:rPr>
        <w:t>osobistej zgodnie z przepisami i zasadami BHP.</w:t>
      </w:r>
    </w:p>
    <w:p w14:paraId="60FE7165" w14:textId="77777777" w:rsidR="0056704C" w:rsidRPr="0056704C" w:rsidRDefault="00A4450D" w:rsidP="0056704C">
      <w:pPr>
        <w:pStyle w:val="1Punkty"/>
      </w:pPr>
      <w:r w:rsidRPr="0056704C">
        <w:rPr>
          <w:rFonts w:eastAsia="Calibri"/>
        </w:rPr>
        <w:t>Wykonawca ponosi odpowiedzi</w:t>
      </w:r>
      <w:r w:rsidRPr="0056704C">
        <w:t>alność za prawidłowe wyposażenie Pracowników świadczących</w:t>
      </w:r>
      <w:r w:rsidRPr="0056704C">
        <w:rPr>
          <w:rFonts w:eastAsia="Calibri"/>
        </w:rPr>
        <w:t xml:space="preserve"> </w:t>
      </w:r>
      <w:r w:rsidRPr="0056704C">
        <w:t>Usługi oraz za ich bezpieczeństwo</w:t>
      </w:r>
      <w:r w:rsidRPr="0056704C">
        <w:rPr>
          <w:rFonts w:eastAsia="Calibri"/>
        </w:rPr>
        <w:t xml:space="preserve"> w trakcie wykonywania przedmiotu Umowy.</w:t>
      </w:r>
    </w:p>
    <w:p w14:paraId="50588F79" w14:textId="66122410" w:rsidR="00A4450D" w:rsidRPr="0056704C" w:rsidRDefault="00A4450D" w:rsidP="0056704C">
      <w:pPr>
        <w:pStyle w:val="1Punkty"/>
      </w:pPr>
      <w:r w:rsidRPr="0056704C">
        <w:rPr>
          <w:rFonts w:eastAsia="Calibri"/>
        </w:rPr>
        <w:t xml:space="preserve">Pracownicy </w:t>
      </w:r>
      <w:r w:rsidRPr="0056704C">
        <w:t>świadczący Usługi zobowiązani są</w:t>
      </w:r>
      <w:r w:rsidRPr="0056704C">
        <w:rPr>
          <w:rFonts w:eastAsia="Calibri"/>
        </w:rPr>
        <w:t xml:space="preserve"> do sto</w:t>
      </w:r>
      <w:r w:rsidRPr="0056704C">
        <w:t>sowania się do obo</w:t>
      </w:r>
      <w:r w:rsidRPr="0056704C">
        <w:rPr>
          <w:rFonts w:eastAsia="Calibri"/>
        </w:rPr>
        <w:t>w</w:t>
      </w:r>
      <w:r w:rsidRPr="0056704C">
        <w:t xml:space="preserve">iązujących </w:t>
      </w:r>
      <w:r w:rsidRPr="0056704C">
        <w:rPr>
          <w:rFonts w:eastAsia="Calibri"/>
        </w:rPr>
        <w:t>u Zama</w:t>
      </w:r>
      <w:r w:rsidRPr="0056704C">
        <w:t>wiającego przepisów</w:t>
      </w:r>
      <w:r w:rsidRPr="0056704C">
        <w:rPr>
          <w:rFonts w:eastAsia="Calibri"/>
        </w:rPr>
        <w:t xml:space="preserve"> </w:t>
      </w:r>
      <w:r w:rsidRPr="0056704C">
        <w:t>wewnętr</w:t>
      </w:r>
      <w:r w:rsidRPr="0056704C">
        <w:rPr>
          <w:rFonts w:eastAsia="Calibri"/>
        </w:rPr>
        <w:t>znych, w za</w:t>
      </w:r>
      <w:r w:rsidRPr="0056704C">
        <w:t>kresie niezbędnym do realizacji U</w:t>
      </w:r>
      <w:r w:rsidRPr="0056704C">
        <w:rPr>
          <w:rFonts w:eastAsia="Calibri"/>
        </w:rPr>
        <w:t xml:space="preserve">mowy.  </w:t>
      </w:r>
    </w:p>
    <w:p w14:paraId="5B02B222" w14:textId="49D65219" w:rsidR="00A4450D" w:rsidRPr="0056704C" w:rsidRDefault="00A4450D" w:rsidP="0056704C"/>
    <w:p w14:paraId="5C5BD3B9" w14:textId="288ED30E" w:rsidR="0056704C" w:rsidRPr="0056704C" w:rsidRDefault="00A4450D" w:rsidP="0056704C">
      <w:pPr>
        <w:pStyle w:val="Nagwek1"/>
      </w:pPr>
      <w:r w:rsidRPr="0056704C">
        <w:rPr>
          <w:rFonts w:eastAsia="Calibri"/>
        </w:rPr>
        <w:t>§</w:t>
      </w:r>
      <w:r w:rsidR="00965A91">
        <w:rPr>
          <w:rFonts w:eastAsia="Calibri"/>
        </w:rPr>
        <w:t>4</w:t>
      </w:r>
      <w:r w:rsidRPr="0056704C">
        <w:rPr>
          <w:rFonts w:eastAsia="Trebuchet MS"/>
        </w:rPr>
        <w:t xml:space="preserve"> </w:t>
      </w:r>
      <w:r w:rsidRPr="0056704C">
        <w:rPr>
          <w:rFonts w:eastAsia="Calibri"/>
        </w:rPr>
        <w:t>Środki czystości, dezynfekcji i środki higieniczne</w:t>
      </w:r>
    </w:p>
    <w:p w14:paraId="5D379C83" w14:textId="03F98043" w:rsidR="00A4450D" w:rsidRPr="0056704C" w:rsidRDefault="00A4450D" w:rsidP="0056704C">
      <w:pPr>
        <w:pStyle w:val="Nagwek1"/>
      </w:pPr>
      <w:r w:rsidRPr="0056704C">
        <w:rPr>
          <w:rFonts w:eastAsia="Calibri"/>
        </w:rPr>
        <w:t xml:space="preserve">oraz narzędzia i urządzenia techniczne </w:t>
      </w:r>
    </w:p>
    <w:p w14:paraId="397C313F" w14:textId="15F1FA23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t>Wykonawca zobowiązany jest wykonywać przedmiot Umowy</w:t>
      </w:r>
      <w:r w:rsidRPr="0056704C">
        <w:rPr>
          <w:rFonts w:eastAsia="Calibri"/>
        </w:rPr>
        <w:t xml:space="preserve"> przy </w:t>
      </w:r>
      <w:r w:rsidRPr="0056704C">
        <w:t>użyciu własnych:</w:t>
      </w:r>
      <w:r w:rsidRPr="0056704C">
        <w:rPr>
          <w:rFonts w:eastAsia="Calibri"/>
        </w:rPr>
        <w:t xml:space="preserve"> </w:t>
      </w:r>
      <w:r w:rsidRPr="0056704C">
        <w:t>środków czystości</w:t>
      </w:r>
      <w:r w:rsidRPr="0056704C">
        <w:rPr>
          <w:rFonts w:eastAsia="Calibri"/>
        </w:rPr>
        <w:t xml:space="preserve">, dezynfekcji </w:t>
      </w:r>
      <w:r w:rsidRPr="0056704C">
        <w:t>i środków higienicznych</w:t>
      </w:r>
      <w:r w:rsidRPr="0056704C">
        <w:rPr>
          <w:rFonts w:eastAsia="Calibri"/>
        </w:rPr>
        <w:t xml:space="preserve"> oraz </w:t>
      </w:r>
      <w:r w:rsidRPr="0056704C">
        <w:t>narzędzi</w:t>
      </w:r>
      <w:r w:rsidRPr="0056704C">
        <w:rPr>
          <w:rFonts w:eastAsia="Calibri"/>
        </w:rPr>
        <w:t xml:space="preserve"> </w:t>
      </w:r>
      <w:r w:rsidRPr="0056704C">
        <w:t>i urządzeń</w:t>
      </w:r>
      <w:r w:rsidRPr="0056704C">
        <w:rPr>
          <w:rFonts w:eastAsia="Calibri"/>
        </w:rPr>
        <w:t xml:space="preserve"> technicznych. </w:t>
      </w:r>
    </w:p>
    <w:p w14:paraId="6C7A07B0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rPr>
          <w:rFonts w:eastAsia="Calibri"/>
        </w:rPr>
        <w:t>Stosowane przez Wykon</w:t>
      </w:r>
      <w:r w:rsidRPr="0056704C">
        <w:t>awcę środki czystości</w:t>
      </w:r>
      <w:r w:rsidRPr="0056704C">
        <w:rPr>
          <w:rFonts w:eastAsia="Calibri"/>
        </w:rPr>
        <w:t xml:space="preserve"> </w:t>
      </w:r>
      <w:r w:rsidRPr="0056704C">
        <w:t>i ś</w:t>
      </w:r>
      <w:r w:rsidRPr="0056704C">
        <w:rPr>
          <w:rFonts w:eastAsia="Calibri"/>
        </w:rPr>
        <w:t xml:space="preserve">rodki higieniczne </w:t>
      </w:r>
      <w:r w:rsidRPr="0056704C">
        <w:t>muszą być odpowiedniej jakości, skuteczne w stosowaniu, powszechnie dostępne i używane na rynku, posiadające atest PZH, bezpieczne dla każdej zmywalnej powierzchni, rozkładalne, nietoksyczne, posiadające właśc</w:t>
      </w:r>
      <w:r w:rsidRPr="0056704C">
        <w:rPr>
          <w:rFonts w:eastAsia="Calibri"/>
        </w:rPr>
        <w:t>i</w:t>
      </w:r>
      <w:r w:rsidRPr="0056704C">
        <w:t>woś</w:t>
      </w:r>
      <w:r w:rsidRPr="0056704C">
        <w:rPr>
          <w:rFonts w:eastAsia="Calibri"/>
        </w:rPr>
        <w:t xml:space="preserve">ci </w:t>
      </w:r>
      <w:r w:rsidRPr="0056704C">
        <w:t>odtłuszczająco</w:t>
      </w:r>
      <w:r w:rsidRPr="0056704C">
        <w:rPr>
          <w:rFonts w:eastAsia="Calibri"/>
        </w:rPr>
        <w:t xml:space="preserve"> - </w:t>
      </w:r>
      <w:r w:rsidRPr="0056704C">
        <w:t>myjąc</w:t>
      </w:r>
      <w:r w:rsidRPr="0056704C">
        <w:rPr>
          <w:rFonts w:eastAsia="Calibri"/>
        </w:rPr>
        <w:t xml:space="preserve">e. </w:t>
      </w:r>
    </w:p>
    <w:p w14:paraId="2085E7EC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t xml:space="preserve">Stosowane przez Wykonawcę środki dezynfekujące do powierzchni muszą być ujęte w </w:t>
      </w:r>
      <w:r w:rsidRPr="0056704C">
        <w:rPr>
          <w:rFonts w:eastAsia="Calibri"/>
        </w:rPr>
        <w:t>aktualnym wykaz</w:t>
      </w:r>
      <w:r w:rsidRPr="0056704C">
        <w:t>ie Produktów Biobójczych prowadzonym przez Urząd Rejestracji Produktów leczniczych, Wyrobów Medycznych i Produktów Biobójczych.</w:t>
      </w:r>
      <w:r w:rsidRPr="0056704C">
        <w:rPr>
          <w:rFonts w:eastAsia="Calibri"/>
        </w:rPr>
        <w:t xml:space="preserve"> </w:t>
      </w:r>
    </w:p>
    <w:p w14:paraId="4C1EFB50" w14:textId="23463F15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rPr>
          <w:rFonts w:eastAsia="Calibri"/>
        </w:rPr>
        <w:t>Stoso</w:t>
      </w:r>
      <w:r w:rsidRPr="0056704C">
        <w:t>wane przez Wykonawcę środ</w:t>
      </w:r>
      <w:r w:rsidRPr="0056704C">
        <w:rPr>
          <w:rFonts w:eastAsia="Calibri"/>
        </w:rPr>
        <w:t xml:space="preserve">ki </w:t>
      </w:r>
      <w:r w:rsidRPr="0056704C">
        <w:t xml:space="preserve">czystości muszą odpowiadać wymogom ustawy z dnia </w:t>
      </w:r>
      <w:r w:rsidRPr="0056704C">
        <w:rPr>
          <w:rFonts w:eastAsia="Calibri"/>
        </w:rPr>
        <w:t xml:space="preserve"> 25 lutego 2011 r. o substancjach chemicznych i ich mieszaninach (Dz. U. z 20</w:t>
      </w:r>
      <w:r w:rsidR="0056704C">
        <w:rPr>
          <w:rFonts w:eastAsia="Calibri"/>
        </w:rPr>
        <w:t>22</w:t>
      </w:r>
      <w:r w:rsidRPr="0056704C">
        <w:rPr>
          <w:rFonts w:eastAsia="Calibri"/>
        </w:rPr>
        <w:t xml:space="preserve"> r., poz. </w:t>
      </w:r>
      <w:r w:rsidR="0056704C">
        <w:rPr>
          <w:rFonts w:eastAsia="Calibri"/>
        </w:rPr>
        <w:t>1816</w:t>
      </w:r>
      <w:r w:rsidRPr="0056704C">
        <w:rPr>
          <w:rFonts w:eastAsia="Calibri"/>
        </w:rPr>
        <w:t xml:space="preserve">), tj. </w:t>
      </w:r>
      <w:r w:rsidRPr="0056704C">
        <w:t xml:space="preserve">nie mogą zawierać substancji powodujących zagrożenie dla środowiska, </w:t>
      </w:r>
      <w:r w:rsidRPr="0056704C">
        <w:rPr>
          <w:rFonts w:eastAsia="Calibri"/>
        </w:rPr>
        <w:t xml:space="preserve">zdrowia lub </w:t>
      </w:r>
      <w:r w:rsidRPr="0056704C">
        <w:t>ż</w:t>
      </w:r>
      <w:r w:rsidRPr="0056704C">
        <w:rPr>
          <w:rFonts w:eastAsia="Calibri"/>
        </w:rPr>
        <w:t xml:space="preserve">ycia </w:t>
      </w:r>
      <w:r w:rsidRPr="0056704C">
        <w:t>człowieka</w:t>
      </w:r>
      <w:r w:rsidRPr="0056704C">
        <w:rPr>
          <w:rFonts w:eastAsia="Calibri"/>
        </w:rPr>
        <w:t xml:space="preserve">.  </w:t>
      </w:r>
    </w:p>
    <w:p w14:paraId="5B9BF6D7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t>Środk</w:t>
      </w:r>
      <w:r w:rsidRPr="0056704C">
        <w:rPr>
          <w:rFonts w:eastAsia="Calibri"/>
        </w:rPr>
        <w:t xml:space="preserve">i </w:t>
      </w:r>
      <w:r w:rsidRPr="0056704C">
        <w:t>czystości,</w:t>
      </w:r>
      <w:r w:rsidRPr="0056704C">
        <w:rPr>
          <w:rFonts w:eastAsia="Calibri"/>
        </w:rPr>
        <w:t xml:space="preserve"> </w:t>
      </w:r>
      <w:r w:rsidRPr="0056704C">
        <w:t>środki higieniczne</w:t>
      </w:r>
      <w:r w:rsidRPr="0056704C">
        <w:rPr>
          <w:rFonts w:eastAsia="Calibri"/>
        </w:rPr>
        <w:t xml:space="preserve"> </w:t>
      </w:r>
      <w:r w:rsidRPr="0056704C">
        <w:t>i środki dezynfekujące</w:t>
      </w:r>
      <w:r w:rsidRPr="0056704C">
        <w:rPr>
          <w:rFonts w:eastAsia="Calibri"/>
        </w:rPr>
        <w:t xml:space="preserve"> </w:t>
      </w:r>
      <w:r w:rsidRPr="0056704C">
        <w:t>będą dostarczane i uzupełnian</w:t>
      </w:r>
      <w:r w:rsidRPr="0056704C">
        <w:rPr>
          <w:rFonts w:eastAsia="Calibri"/>
        </w:rPr>
        <w:t xml:space="preserve">e przez </w:t>
      </w:r>
      <w:r w:rsidRPr="0056704C">
        <w:t>Wykonawcę</w:t>
      </w:r>
      <w:r w:rsidRPr="0056704C">
        <w:rPr>
          <w:rFonts w:eastAsia="Calibri"/>
        </w:rPr>
        <w:t xml:space="preserve"> </w:t>
      </w:r>
      <w:r w:rsidRPr="0056704C">
        <w:t>według bieżą</w:t>
      </w:r>
      <w:r w:rsidRPr="0056704C">
        <w:rPr>
          <w:rFonts w:eastAsia="Calibri"/>
        </w:rPr>
        <w:t xml:space="preserve">cych potrzeb w </w:t>
      </w:r>
      <w:r w:rsidRPr="0056704C">
        <w:t>celu zapewnienia należytego wykonania Umowy</w:t>
      </w:r>
      <w:r w:rsidRPr="0056704C">
        <w:rPr>
          <w:rFonts w:eastAsia="Calibri"/>
        </w:rPr>
        <w:t xml:space="preserve">. </w:t>
      </w:r>
    </w:p>
    <w:p w14:paraId="48C09639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t>Wykorzystywane przez Wykonawcę środ</w:t>
      </w:r>
      <w:r w:rsidRPr="0056704C">
        <w:rPr>
          <w:rFonts w:eastAsia="Calibri"/>
        </w:rPr>
        <w:t xml:space="preserve">ki </w:t>
      </w:r>
      <w:r w:rsidRPr="0056704C">
        <w:t>czystości i środki higieniczne</w:t>
      </w:r>
      <w:r w:rsidRPr="0056704C">
        <w:rPr>
          <w:rFonts w:eastAsia="Calibri"/>
        </w:rPr>
        <w:t xml:space="preserve"> </w:t>
      </w:r>
      <w:r w:rsidRPr="0056704C">
        <w:t>będą nowe, nie używane wcześniej, wolne od wad fizycznych, będą posiadać parame</w:t>
      </w:r>
      <w:r w:rsidRPr="0056704C">
        <w:rPr>
          <w:rFonts w:eastAsia="Calibri"/>
        </w:rPr>
        <w:t xml:space="preserve">try techniczne w </w:t>
      </w:r>
      <w:r w:rsidRPr="0056704C">
        <w:t xml:space="preserve">pełni zgodne </w:t>
      </w:r>
      <w:r w:rsidRPr="0056704C">
        <w:rPr>
          <w:rFonts w:eastAsia="Calibri"/>
        </w:rPr>
        <w:t>z parametrami okr</w:t>
      </w:r>
      <w:r w:rsidRPr="0056704C">
        <w:t xml:space="preserve">eślonymi </w:t>
      </w:r>
      <w:r w:rsidRPr="0056704C">
        <w:rPr>
          <w:rFonts w:eastAsia="Calibri"/>
        </w:rPr>
        <w:t xml:space="preserve">w Umowie i SWZ </w:t>
      </w:r>
      <w:r w:rsidRPr="0056704C">
        <w:t xml:space="preserve">oraz będą posiadać </w:t>
      </w:r>
      <w:r w:rsidRPr="0056704C">
        <w:rPr>
          <w:rFonts w:eastAsia="Calibri"/>
        </w:rPr>
        <w:t xml:space="preserve">oznaczenia na opakowaniach w </w:t>
      </w:r>
      <w:r w:rsidRPr="0056704C">
        <w:t xml:space="preserve">języku polskim/przewidzianą przez producenta dokumentację w języku polskim. </w:t>
      </w:r>
      <w:r w:rsidRPr="0056704C">
        <w:rPr>
          <w:rFonts w:eastAsia="Calibri"/>
        </w:rPr>
        <w:t xml:space="preserve"> </w:t>
      </w:r>
    </w:p>
    <w:p w14:paraId="1F4FD85C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rPr>
          <w:rFonts w:eastAsia="Calibri"/>
        </w:rPr>
        <w:lastRenderedPageBreak/>
        <w:t>N</w:t>
      </w:r>
      <w:r w:rsidRPr="0056704C">
        <w:t>arzędzia i urządzenia</w:t>
      </w:r>
      <w:r w:rsidRPr="0056704C">
        <w:rPr>
          <w:rFonts w:eastAsia="Calibri"/>
        </w:rPr>
        <w:t xml:space="preserve"> techniczne </w:t>
      </w:r>
      <w:r w:rsidRPr="0056704C">
        <w:t>muszą być sprawne tec</w:t>
      </w:r>
      <w:r w:rsidRPr="0056704C">
        <w:rPr>
          <w:rFonts w:eastAsia="Calibri"/>
        </w:rPr>
        <w:t xml:space="preserve">hnicznie i bezpieczne, zgodne z </w:t>
      </w:r>
      <w:r w:rsidRPr="0056704C">
        <w:t>obowiązującymi wymag</w:t>
      </w:r>
      <w:r w:rsidRPr="0056704C">
        <w:rPr>
          <w:rFonts w:eastAsia="Calibri"/>
        </w:rPr>
        <w:t xml:space="preserve">aniami i przepisami. </w:t>
      </w:r>
      <w:r w:rsidRPr="0056704C">
        <w:t xml:space="preserve">Urządzenia techniczne wykorzystujące energię </w:t>
      </w:r>
      <w:r w:rsidRPr="0056704C">
        <w:rPr>
          <w:rFonts w:eastAsia="Calibri"/>
        </w:rPr>
        <w:t>e</w:t>
      </w:r>
      <w:r w:rsidRPr="0056704C">
        <w:t xml:space="preserve">lektryczną </w:t>
      </w:r>
      <w:r w:rsidRPr="0056704C">
        <w:rPr>
          <w:rFonts w:eastAsia="Calibri"/>
        </w:rPr>
        <w:t xml:space="preserve">powinny </w:t>
      </w:r>
      <w:r w:rsidRPr="0056704C">
        <w:t>być energooszczędne.</w:t>
      </w:r>
      <w:r w:rsidRPr="0056704C">
        <w:rPr>
          <w:rFonts w:eastAsia="Calibri"/>
        </w:rPr>
        <w:t xml:space="preserve"> </w:t>
      </w:r>
    </w:p>
    <w:p w14:paraId="12DA87AB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t xml:space="preserve">W przypadku stwierdzenia nienależytego wykonania usługi spowodowanego stosowaniem </w:t>
      </w:r>
      <w:r w:rsidRPr="0056704C">
        <w:rPr>
          <w:rFonts w:eastAsia="Calibri"/>
        </w:rPr>
        <w:t>nie</w:t>
      </w:r>
      <w:r w:rsidRPr="0056704C">
        <w:t>odpowiednich środków czystości, środków do</w:t>
      </w:r>
      <w:r w:rsidRPr="0056704C">
        <w:rPr>
          <w:rFonts w:eastAsia="Calibri"/>
        </w:rPr>
        <w:t xml:space="preserve"> dezynfekcji</w:t>
      </w:r>
      <w:r w:rsidRPr="0056704C">
        <w:t xml:space="preserve">, narzędzi lub urządzeń </w:t>
      </w:r>
      <w:r w:rsidRPr="0056704C">
        <w:rPr>
          <w:rFonts w:eastAsia="Calibri"/>
        </w:rPr>
        <w:t>technicznych Z</w:t>
      </w:r>
      <w:r w:rsidRPr="0056704C">
        <w:t>amawiający zastrzega sobie prawo do żądania od Wykonawcy zmiany środków czystości</w:t>
      </w:r>
      <w:r w:rsidRPr="0056704C">
        <w:rPr>
          <w:rFonts w:eastAsia="Calibri"/>
        </w:rPr>
        <w:t xml:space="preserve"> </w:t>
      </w:r>
      <w:r w:rsidRPr="0056704C">
        <w:t>i środków do dezynfekcji</w:t>
      </w:r>
      <w:r w:rsidRPr="0056704C">
        <w:rPr>
          <w:rFonts w:eastAsia="Calibri"/>
        </w:rPr>
        <w:t xml:space="preserve"> (w tym na wskazane przez Z</w:t>
      </w:r>
      <w:r w:rsidRPr="0056704C">
        <w:t>amawiającego), narzędzi lub urządzeń technicznych</w:t>
      </w:r>
      <w:r w:rsidRPr="0056704C">
        <w:rPr>
          <w:rFonts w:eastAsia="Calibri"/>
        </w:rPr>
        <w:t xml:space="preserve">. </w:t>
      </w:r>
    </w:p>
    <w:p w14:paraId="64936CC2" w14:textId="77777777" w:rsidR="00A4450D" w:rsidRPr="0056704C" w:rsidRDefault="00A4450D" w:rsidP="00F00E0E">
      <w:pPr>
        <w:pStyle w:val="1Punkty"/>
        <w:numPr>
          <w:ilvl w:val="0"/>
          <w:numId w:val="10"/>
        </w:numPr>
        <w:ind w:left="567" w:hanging="567"/>
      </w:pPr>
      <w:r w:rsidRPr="0056704C">
        <w:rPr>
          <w:rFonts w:eastAsia="Calibri"/>
        </w:rPr>
        <w:t xml:space="preserve">Wykonawca </w:t>
      </w:r>
      <w:r w:rsidRPr="0056704C">
        <w:t>oświadcza, ż</w:t>
      </w:r>
      <w:r w:rsidRPr="0056704C">
        <w:rPr>
          <w:rFonts w:eastAsia="Calibri"/>
        </w:rPr>
        <w:t xml:space="preserve">e </w:t>
      </w:r>
      <w:r w:rsidRPr="0056704C">
        <w:t xml:space="preserve">jest wytwarzającym i posiadaczem powstałych odpadów oraz </w:t>
      </w:r>
      <w:r w:rsidRPr="0056704C">
        <w:rPr>
          <w:rFonts w:eastAsia="Calibri"/>
        </w:rPr>
        <w:t>zob</w:t>
      </w:r>
      <w:r w:rsidRPr="0056704C">
        <w:t xml:space="preserve">owiązuje się do przestrzegania </w:t>
      </w:r>
      <w:r w:rsidRPr="0056704C">
        <w:rPr>
          <w:rFonts w:eastAsia="Calibri"/>
        </w:rPr>
        <w:t xml:space="preserve">powszechnie </w:t>
      </w:r>
      <w:r w:rsidRPr="0056704C">
        <w:t>obowiązujących w tym zakresie przepisów</w:t>
      </w:r>
      <w:r w:rsidRPr="0056704C">
        <w:rPr>
          <w:rFonts w:eastAsia="Calibri"/>
        </w:rPr>
        <w:t xml:space="preserve"> prawa</w:t>
      </w:r>
      <w:r w:rsidRPr="0056704C">
        <w:t xml:space="preserve">, w szczególności </w:t>
      </w:r>
      <w:r w:rsidRPr="0056704C">
        <w:rPr>
          <w:rFonts w:eastAsia="Calibri"/>
        </w:rPr>
        <w:t>w zakresie ewidencjonowania</w:t>
      </w:r>
      <w:r w:rsidRPr="0056704C">
        <w:t xml:space="preserve">, o ile obowiązek taki wynika z tych przepisów. </w:t>
      </w:r>
      <w:r w:rsidRPr="0056704C">
        <w:rPr>
          <w:rFonts w:eastAsia="Calibri"/>
        </w:rPr>
        <w:t xml:space="preserve">Wykonawca w ramach wynagrodzenia ustalonego </w:t>
      </w:r>
      <w:r w:rsidRPr="0056704C">
        <w:t>Umową</w:t>
      </w:r>
      <w:r w:rsidRPr="0056704C">
        <w:rPr>
          <w:rFonts w:eastAsia="Calibri"/>
        </w:rPr>
        <w:t xml:space="preserve"> </w:t>
      </w:r>
      <w:r w:rsidRPr="0056704C">
        <w:t>zobowiązuje się</w:t>
      </w:r>
      <w:r w:rsidRPr="0056704C">
        <w:rPr>
          <w:rFonts w:eastAsia="Calibri"/>
        </w:rPr>
        <w:t xml:space="preserve"> do </w:t>
      </w:r>
      <w:r w:rsidRPr="0056704C">
        <w:t>usuwania wszelkich odpadów powstałych w to</w:t>
      </w:r>
      <w:r w:rsidRPr="0056704C">
        <w:rPr>
          <w:rFonts w:eastAsia="Calibri"/>
        </w:rPr>
        <w:t>ku realizacji U</w:t>
      </w:r>
      <w:r w:rsidRPr="0056704C">
        <w:t>sług, w tym w szczególności opakowań</w:t>
      </w:r>
      <w:r w:rsidRPr="0056704C">
        <w:rPr>
          <w:rFonts w:eastAsia="Calibri"/>
        </w:rPr>
        <w:t xml:space="preserve">, </w:t>
      </w:r>
      <w:r w:rsidRPr="0056704C">
        <w:t>wkładów, pozostałości po środkach czystości, środków</w:t>
      </w:r>
      <w:r w:rsidRPr="0056704C">
        <w:rPr>
          <w:rFonts w:eastAsia="Calibri"/>
        </w:rPr>
        <w:t xml:space="preserve"> </w:t>
      </w:r>
      <w:r w:rsidRPr="0056704C">
        <w:t>czystości, których ter</w:t>
      </w:r>
      <w:r w:rsidRPr="0056704C">
        <w:rPr>
          <w:rFonts w:eastAsia="Calibri"/>
        </w:rPr>
        <w:t xml:space="preserve">min </w:t>
      </w:r>
      <w:r w:rsidRPr="0056704C">
        <w:t>przydatności</w:t>
      </w:r>
      <w:r w:rsidRPr="0056704C">
        <w:rPr>
          <w:rFonts w:eastAsia="Calibri"/>
        </w:rPr>
        <w:t xml:space="preserve"> u</w:t>
      </w:r>
      <w:r w:rsidRPr="0056704C">
        <w:t>płynął</w:t>
      </w:r>
      <w:r w:rsidRPr="0056704C">
        <w:rPr>
          <w:rFonts w:eastAsia="Calibri"/>
        </w:rPr>
        <w:t>, z uwz</w:t>
      </w:r>
      <w:r w:rsidRPr="0056704C">
        <w:t>ględnieniem przepisów ustawy o</w:t>
      </w:r>
      <w:r w:rsidRPr="0056704C">
        <w:rPr>
          <w:rFonts w:eastAsia="Calibri"/>
        </w:rPr>
        <w:t xml:space="preserve"> </w:t>
      </w:r>
      <w:r w:rsidRPr="0056704C">
        <w:t>odpadach, przyjmując na siebie</w:t>
      </w:r>
      <w:r w:rsidRPr="0056704C">
        <w:rPr>
          <w:rFonts w:eastAsia="Calibri"/>
        </w:rPr>
        <w:t xml:space="preserve"> </w:t>
      </w:r>
      <w:r w:rsidRPr="0056704C">
        <w:t xml:space="preserve">pełną odpowiedzialność za gospodarowanie ewentualnymi odpadami powstałymi w związku lub </w:t>
      </w:r>
      <w:r w:rsidRPr="0056704C">
        <w:rPr>
          <w:rFonts w:eastAsia="Calibri"/>
        </w:rPr>
        <w:t>przy okazji wykonywania Umowy. W przypadku ni</w:t>
      </w:r>
      <w:r w:rsidRPr="0056704C">
        <w:t>ewywiązania się z tego obowiązku Zamawiający jes</w:t>
      </w:r>
      <w:r w:rsidRPr="0056704C">
        <w:rPr>
          <w:rFonts w:eastAsia="Calibri"/>
        </w:rPr>
        <w:t xml:space="preserve">t uprawniony </w:t>
      </w:r>
      <w:r w:rsidRPr="0056704C">
        <w:t>do wykonania tych czynności na</w:t>
      </w:r>
      <w:r w:rsidRPr="0056704C">
        <w:rPr>
          <w:rFonts w:eastAsia="Calibri"/>
        </w:rPr>
        <w:t xml:space="preserve"> koszt i ryzyko Wykonawcy bez o</w:t>
      </w:r>
      <w:r w:rsidRPr="0056704C">
        <w:t>drębnego upoważnienia sądowego.</w:t>
      </w:r>
      <w:r w:rsidRPr="0056704C">
        <w:rPr>
          <w:rFonts w:eastAsia="Calibri"/>
          <w:b/>
        </w:rPr>
        <w:t xml:space="preserve"> </w:t>
      </w:r>
    </w:p>
    <w:p w14:paraId="06C02CD1" w14:textId="77777777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0267D2EA" w14:textId="5D04FB52" w:rsidR="00A4450D" w:rsidRPr="0056704C" w:rsidRDefault="00A4450D" w:rsidP="0056704C">
      <w:pPr>
        <w:pStyle w:val="Nagwek1"/>
      </w:pPr>
      <w:r w:rsidRPr="0056704C">
        <w:t>§</w:t>
      </w:r>
      <w:r w:rsidR="00965A91">
        <w:rPr>
          <w:rFonts w:eastAsia="Calibri"/>
        </w:rPr>
        <w:t>5</w:t>
      </w:r>
      <w:r w:rsidRPr="0056704C">
        <w:rPr>
          <w:rFonts w:eastAsia="Calibri"/>
        </w:rPr>
        <w:t xml:space="preserve"> </w:t>
      </w:r>
      <w:r w:rsidRPr="0056704C">
        <w:t>Odpowiedzialność Wykonawcy</w:t>
      </w:r>
      <w:r w:rsidRPr="0056704C">
        <w:rPr>
          <w:rFonts w:eastAsia="Calibri"/>
        </w:rPr>
        <w:t xml:space="preserve"> </w:t>
      </w:r>
    </w:p>
    <w:p w14:paraId="64131959" w14:textId="77777777" w:rsidR="00A4450D" w:rsidRPr="0056704C" w:rsidRDefault="00A4450D" w:rsidP="00F00E0E">
      <w:pPr>
        <w:pStyle w:val="1Punkty"/>
        <w:numPr>
          <w:ilvl w:val="0"/>
          <w:numId w:val="11"/>
        </w:numPr>
        <w:ind w:left="567" w:hanging="567"/>
      </w:pPr>
      <w:r w:rsidRPr="0056704C">
        <w:t xml:space="preserve">Wykonawca ponosi pełną odpowiedzialność za wszelkie ewentualne szkody na osobie lub mieniu powstałe w wyniku niewykonywania bądź </w:t>
      </w:r>
      <w:r w:rsidRPr="00965A91">
        <w:rPr>
          <w:rFonts w:eastAsia="Calibri"/>
        </w:rPr>
        <w:t>n</w:t>
      </w:r>
      <w:r w:rsidRPr="0056704C">
        <w:t>ienależytego wykonywania zobowiązań wynikających z Umowy. Wykonawca ponosi też odpowiedzialność z</w:t>
      </w:r>
      <w:r w:rsidRPr="00965A91">
        <w:rPr>
          <w:rFonts w:eastAsia="Calibri"/>
        </w:rPr>
        <w:t>a inn</w:t>
      </w:r>
      <w:r w:rsidRPr="0056704C">
        <w:t xml:space="preserve">e działania lub zaniechania Pracowników świadczących Usługi i osób trzecich, którymi będzie posługiwał się </w:t>
      </w:r>
      <w:r w:rsidRPr="00965A91">
        <w:rPr>
          <w:rFonts w:eastAsia="Calibri"/>
        </w:rPr>
        <w:t xml:space="preserve">w celu wykonania Umowy. </w:t>
      </w:r>
    </w:p>
    <w:p w14:paraId="4BC049F8" w14:textId="77777777" w:rsidR="00A4450D" w:rsidRPr="0056704C" w:rsidRDefault="00A4450D" w:rsidP="00965A91">
      <w:pPr>
        <w:pStyle w:val="1Punkty"/>
      </w:pPr>
      <w:r w:rsidRPr="0056704C">
        <w:rPr>
          <w:rFonts w:eastAsia="Calibri"/>
        </w:rPr>
        <w:t xml:space="preserve">Wykonawca </w:t>
      </w:r>
      <w:r w:rsidRPr="0056704C">
        <w:t>ponosi pełną</w:t>
      </w:r>
      <w:r w:rsidRPr="0056704C">
        <w:rPr>
          <w:rFonts w:eastAsia="Calibri"/>
        </w:rPr>
        <w:t xml:space="preserve"> </w:t>
      </w:r>
      <w:r w:rsidRPr="0056704C">
        <w:t>odpowiedzialność</w:t>
      </w:r>
      <w:r w:rsidRPr="0056704C">
        <w:rPr>
          <w:rFonts w:eastAsia="Calibri"/>
        </w:rPr>
        <w:t xml:space="preserve"> za szkody i n</w:t>
      </w:r>
      <w:r w:rsidRPr="0056704C">
        <w:t>astępstwa</w:t>
      </w:r>
      <w:r w:rsidRPr="0056704C">
        <w:rPr>
          <w:rFonts w:eastAsia="Calibri"/>
        </w:rPr>
        <w:t xml:space="preserve"> </w:t>
      </w:r>
      <w:r w:rsidRPr="0056704C">
        <w:t>nieszczęśliwych</w:t>
      </w:r>
      <w:r w:rsidRPr="0056704C">
        <w:rPr>
          <w:rFonts w:eastAsia="Calibri"/>
        </w:rPr>
        <w:t xml:space="preserve"> </w:t>
      </w:r>
      <w:r w:rsidRPr="0056704C">
        <w:t xml:space="preserve">wypadków dotyczące Pracowników świadczących Usługi i osób trzecich, wynikające bezpośrednio </w:t>
      </w:r>
      <w:r w:rsidRPr="0056704C">
        <w:rPr>
          <w:rFonts w:eastAsia="Calibri"/>
        </w:rPr>
        <w:t>z wykonywanych U</w:t>
      </w:r>
      <w:r w:rsidRPr="0056704C">
        <w:t>sług, spowodowane z w</w:t>
      </w:r>
      <w:r w:rsidRPr="0056704C">
        <w:rPr>
          <w:rFonts w:eastAsia="Calibri"/>
        </w:rPr>
        <w:t xml:space="preserve">iny Wykonawcy. </w:t>
      </w:r>
    </w:p>
    <w:p w14:paraId="2AE28962" w14:textId="77777777" w:rsidR="00A4450D" w:rsidRPr="0056704C" w:rsidRDefault="00A4450D" w:rsidP="00965A91">
      <w:pPr>
        <w:pStyle w:val="1Punkty"/>
      </w:pPr>
      <w:r w:rsidRPr="0056704C">
        <w:t>W przypadku kradzieży, pożaru lub innych zdarzeń los</w:t>
      </w:r>
      <w:r w:rsidRPr="0056704C">
        <w:rPr>
          <w:rFonts w:eastAsia="Calibri"/>
        </w:rPr>
        <w:t>owyc</w:t>
      </w:r>
      <w:r w:rsidRPr="0056704C">
        <w:t xml:space="preserve">h, których uczestnikami byli </w:t>
      </w:r>
      <w:r w:rsidRPr="0056704C">
        <w:rPr>
          <w:rFonts w:eastAsia="Calibri"/>
        </w:rPr>
        <w:t>P</w:t>
      </w:r>
      <w:r w:rsidRPr="0056704C">
        <w:t>racownicy świadczący Usługi, Wykonawca zobowiązany jest do niezwłoc</w:t>
      </w:r>
      <w:r w:rsidRPr="0056704C">
        <w:rPr>
          <w:rFonts w:eastAsia="Calibri"/>
        </w:rPr>
        <w:t>znego powiadomienia Z</w:t>
      </w:r>
      <w:r w:rsidRPr="0056704C">
        <w:t>amawiającego o powstałym zdarzeniu</w:t>
      </w:r>
      <w:r w:rsidRPr="0056704C">
        <w:rPr>
          <w:rFonts w:eastAsia="Calibri"/>
        </w:rPr>
        <w:t xml:space="preserve"> </w:t>
      </w:r>
      <w:r w:rsidRPr="0056704C">
        <w:t>oraz uczestnictwa w komisji badającej okolicznośc</w:t>
      </w:r>
      <w:r w:rsidRPr="0056704C">
        <w:rPr>
          <w:rFonts w:eastAsia="Calibri"/>
        </w:rPr>
        <w:t xml:space="preserve">i zdarzenia. </w:t>
      </w:r>
    </w:p>
    <w:p w14:paraId="4FBD49B8" w14:textId="77777777" w:rsidR="00A4450D" w:rsidRPr="0056704C" w:rsidRDefault="00A4450D" w:rsidP="00965A91">
      <w:pPr>
        <w:pStyle w:val="1Punkty"/>
      </w:pPr>
      <w:r w:rsidRPr="0056704C">
        <w:t>Wykonawca zobowiązany będzie</w:t>
      </w:r>
      <w:r w:rsidRPr="0056704C">
        <w:rPr>
          <w:rFonts w:eastAsia="Calibri"/>
        </w:rPr>
        <w:t xml:space="preserve"> </w:t>
      </w:r>
      <w:r w:rsidRPr="0056704C">
        <w:t xml:space="preserve">na żądanie </w:t>
      </w:r>
      <w:r w:rsidRPr="0056704C">
        <w:rPr>
          <w:rFonts w:eastAsia="Calibri"/>
        </w:rPr>
        <w:t>Z</w:t>
      </w:r>
      <w:r w:rsidRPr="0056704C">
        <w:t>amawiającego do współdziałania</w:t>
      </w:r>
      <w:r w:rsidRPr="0056704C">
        <w:rPr>
          <w:rFonts w:eastAsia="Calibri"/>
        </w:rPr>
        <w:t xml:space="preserve"> z </w:t>
      </w:r>
      <w:r w:rsidRPr="0056704C">
        <w:t>Zamawiającym</w:t>
      </w:r>
      <w:r w:rsidRPr="0056704C">
        <w:rPr>
          <w:rFonts w:eastAsia="Calibri"/>
        </w:rPr>
        <w:t xml:space="preserve"> / </w:t>
      </w:r>
      <w:r w:rsidRPr="0056704C">
        <w:t>reprezentowania Zamawiającego przed właściwymi or</w:t>
      </w:r>
      <w:r w:rsidRPr="0056704C">
        <w:rPr>
          <w:rFonts w:eastAsia="Calibri"/>
        </w:rPr>
        <w:t xml:space="preserve">ganami administracyjnymi w sprawach </w:t>
      </w:r>
      <w:r w:rsidRPr="0056704C">
        <w:t>pozostających w związku ze skutkami</w:t>
      </w:r>
      <w:r w:rsidRPr="0056704C">
        <w:rPr>
          <w:rFonts w:eastAsia="Calibri"/>
        </w:rPr>
        <w:t xml:space="preserve"> </w:t>
      </w:r>
      <w:r w:rsidRPr="0056704C">
        <w:t>świadczo</w:t>
      </w:r>
      <w:r w:rsidRPr="0056704C">
        <w:rPr>
          <w:rFonts w:eastAsia="Calibri"/>
        </w:rPr>
        <w:t xml:space="preserve">nych </w:t>
      </w:r>
      <w:r w:rsidRPr="0056704C">
        <w:t>przez Wykonawcę Usług</w:t>
      </w:r>
      <w:r w:rsidRPr="0056704C">
        <w:rPr>
          <w:rFonts w:eastAsia="Calibri"/>
        </w:rPr>
        <w:t xml:space="preserve">.  </w:t>
      </w:r>
    </w:p>
    <w:p w14:paraId="4C5B817C" w14:textId="6E15D3C8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617BCFB4" w14:textId="0CE8F5FA" w:rsidR="00A4450D" w:rsidRPr="0056704C" w:rsidRDefault="00A4450D" w:rsidP="0056704C">
      <w:pPr>
        <w:pStyle w:val="Nagwek1"/>
      </w:pPr>
      <w:r w:rsidRPr="0056704C">
        <w:lastRenderedPageBreak/>
        <w:t>§</w:t>
      </w:r>
      <w:r w:rsidR="00965A91">
        <w:t>6</w:t>
      </w:r>
      <w:r w:rsidRPr="0056704C">
        <w:rPr>
          <w:rFonts w:eastAsia="Calibri"/>
        </w:rPr>
        <w:t xml:space="preserve"> </w:t>
      </w:r>
      <w:r w:rsidRPr="0056704C">
        <w:t>Ubezpieczenie odpowiedzialności</w:t>
      </w:r>
      <w:r w:rsidRPr="0056704C">
        <w:rPr>
          <w:rFonts w:eastAsia="Calibri"/>
        </w:rPr>
        <w:t xml:space="preserve"> cywilnej </w:t>
      </w:r>
    </w:p>
    <w:p w14:paraId="65DC1883" w14:textId="00C83B51" w:rsidR="00A4450D" w:rsidRPr="0056704C" w:rsidRDefault="00A4450D" w:rsidP="00F00E0E">
      <w:pPr>
        <w:pStyle w:val="1Punkty"/>
        <w:numPr>
          <w:ilvl w:val="0"/>
          <w:numId w:val="12"/>
        </w:numPr>
        <w:ind w:left="567" w:hanging="567"/>
      </w:pPr>
      <w:r w:rsidRPr="00965A91">
        <w:rPr>
          <w:rFonts w:eastAsia="Calibri"/>
        </w:rPr>
        <w:t>Wy</w:t>
      </w:r>
      <w:r w:rsidRPr="0056704C">
        <w:t>konawca zobowiązuje się p</w:t>
      </w:r>
      <w:r w:rsidRPr="00965A91">
        <w:rPr>
          <w:rFonts w:eastAsia="Calibri"/>
        </w:rPr>
        <w:t>osiad</w:t>
      </w:r>
      <w:r w:rsidRPr="0056704C">
        <w:t>ać przez cały okres obowiązywania</w:t>
      </w:r>
      <w:r w:rsidRPr="00965A91">
        <w:rPr>
          <w:rFonts w:eastAsia="Calibri"/>
        </w:rPr>
        <w:t xml:space="preserve"> Umowy ubezpieczenie odpowiedzialn</w:t>
      </w:r>
      <w:r w:rsidRPr="0056704C">
        <w:t xml:space="preserve">ości cywilnej w zakresie prowadzonej działalności, z sumą ubezpieczenia nie mniejszą niż </w:t>
      </w:r>
      <w:r w:rsidRPr="00965A91">
        <w:rPr>
          <w:rFonts w:eastAsia="Calibri"/>
        </w:rPr>
        <w:t xml:space="preserve">100 000 </w:t>
      </w:r>
      <w:r w:rsidRPr="0056704C">
        <w:t xml:space="preserve">zł </w:t>
      </w:r>
      <w:r w:rsidRPr="00965A91">
        <w:rPr>
          <w:rFonts w:eastAsia="Calibri"/>
        </w:rPr>
        <w:t>dla jednej i wszys</w:t>
      </w:r>
      <w:r w:rsidRPr="0056704C">
        <w:t>tkich szkód. Jeżeli</w:t>
      </w:r>
      <w:r w:rsidRPr="00965A91">
        <w:rPr>
          <w:rFonts w:eastAsia="Calibri"/>
        </w:rPr>
        <w:t xml:space="preserve"> suma ubezp</w:t>
      </w:r>
      <w:r w:rsidRPr="0056704C">
        <w:t>ieczenia wyrażona jest w innej walucie niż złoty, z</w:t>
      </w:r>
      <w:r w:rsidRPr="00965A91">
        <w:rPr>
          <w:rFonts w:eastAsia="Calibri"/>
        </w:rPr>
        <w:t>ostanie przelicz</w:t>
      </w:r>
      <w:r w:rsidRPr="0056704C">
        <w:t>ona według</w:t>
      </w:r>
      <w:r w:rsidRPr="00965A91">
        <w:rPr>
          <w:rFonts w:eastAsia="Calibri"/>
        </w:rPr>
        <w:t xml:space="preserve"> </w:t>
      </w:r>
      <w:r w:rsidRPr="0056704C">
        <w:t xml:space="preserve">średniego </w:t>
      </w:r>
      <w:r w:rsidRPr="00965A91">
        <w:rPr>
          <w:rFonts w:eastAsia="Calibri"/>
        </w:rPr>
        <w:t xml:space="preserve">kursu </w:t>
      </w:r>
      <w:r w:rsidRPr="0056704C">
        <w:t>NBP na dzień zawarcia Umowy.</w:t>
      </w:r>
      <w:r w:rsidRPr="00965A91">
        <w:rPr>
          <w:rFonts w:eastAsia="Calibri"/>
        </w:rPr>
        <w:t xml:space="preserve"> </w:t>
      </w:r>
    </w:p>
    <w:p w14:paraId="43B4E43A" w14:textId="4971E0D0" w:rsidR="00A4450D" w:rsidRPr="0056704C" w:rsidRDefault="00A4450D" w:rsidP="00965A91">
      <w:pPr>
        <w:pStyle w:val="1Punkty"/>
      </w:pPr>
      <w:r w:rsidRPr="0056704C">
        <w:rPr>
          <w:rFonts w:eastAsia="Calibri"/>
        </w:rPr>
        <w:t xml:space="preserve">Wykonawca </w:t>
      </w:r>
      <w:r w:rsidRPr="0056704C">
        <w:t>zobowiązany</w:t>
      </w:r>
      <w:r w:rsidRPr="0056704C">
        <w:rPr>
          <w:rFonts w:eastAsia="Calibri"/>
        </w:rPr>
        <w:t xml:space="preserve"> </w:t>
      </w:r>
      <w:r w:rsidRPr="0056704C">
        <w:t xml:space="preserve">jest </w:t>
      </w:r>
      <w:r w:rsidR="00965A91">
        <w:t xml:space="preserve">na wezwanie </w:t>
      </w:r>
      <w:r w:rsidRPr="0056704C">
        <w:t>przedłożyć Zamawiającemu dowód z</w:t>
      </w:r>
      <w:r w:rsidRPr="0056704C">
        <w:rPr>
          <w:rFonts w:eastAsia="Calibri"/>
        </w:rPr>
        <w:t>awarcia umowy ubezpieczenia, warunki odpowie</w:t>
      </w:r>
      <w:r w:rsidRPr="0056704C">
        <w:t>dzialności ubezpieczyciela</w:t>
      </w:r>
      <w:r w:rsidRPr="0056704C">
        <w:rPr>
          <w:rFonts w:eastAsia="Calibri"/>
        </w:rPr>
        <w:t xml:space="preserve"> ora</w:t>
      </w:r>
      <w:r w:rsidRPr="0056704C">
        <w:t>z dowód opłacenia składki</w:t>
      </w:r>
      <w:r w:rsidRPr="0056704C">
        <w:rPr>
          <w:rFonts w:eastAsia="Calibri"/>
        </w:rPr>
        <w:t>.</w:t>
      </w:r>
      <w:r w:rsidRPr="00965A91">
        <w:rPr>
          <w:rFonts w:eastAsia="Calibri"/>
        </w:rPr>
        <w:t xml:space="preserve"> </w:t>
      </w:r>
    </w:p>
    <w:p w14:paraId="7732D2CB" w14:textId="6047AA96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3659B68F" w14:textId="3BD20915" w:rsidR="00A4450D" w:rsidRPr="0056704C" w:rsidRDefault="00A4450D" w:rsidP="0056704C">
      <w:pPr>
        <w:pStyle w:val="Nagwek1"/>
      </w:pPr>
      <w:r w:rsidRPr="0056704C">
        <w:t>§</w:t>
      </w:r>
      <w:r w:rsidR="00965A91">
        <w:t>7</w:t>
      </w:r>
      <w:r w:rsidRPr="0056704C">
        <w:rPr>
          <w:rFonts w:eastAsia="Calibri"/>
        </w:rPr>
        <w:t xml:space="preserve"> Obowi</w:t>
      </w:r>
      <w:r w:rsidRPr="0056704C">
        <w:t>ą</w:t>
      </w:r>
      <w:r w:rsidRPr="0056704C">
        <w:rPr>
          <w:rFonts w:eastAsia="Calibri"/>
        </w:rPr>
        <w:t>z</w:t>
      </w:r>
      <w:r w:rsidRPr="0056704C">
        <w:t>ki Zamawiającego</w:t>
      </w:r>
      <w:r w:rsidRPr="0056704C">
        <w:rPr>
          <w:rFonts w:eastAsia="Calibri"/>
        </w:rPr>
        <w:t xml:space="preserve"> </w:t>
      </w:r>
    </w:p>
    <w:p w14:paraId="2ABD5E26" w14:textId="77777777" w:rsidR="00A4450D" w:rsidRPr="0056704C" w:rsidRDefault="00A4450D" w:rsidP="00965A91">
      <w:pPr>
        <w:pStyle w:val="1Punkty"/>
        <w:numPr>
          <w:ilvl w:val="0"/>
          <w:numId w:val="0"/>
        </w:numPr>
        <w:ind w:left="567" w:hanging="567"/>
      </w:pPr>
      <w:r w:rsidRPr="0056704C">
        <w:t>Zamawiający</w:t>
      </w:r>
      <w:r w:rsidRPr="00965A91">
        <w:rPr>
          <w:rFonts w:eastAsia="Calibri"/>
        </w:rPr>
        <w:t xml:space="preserve"> </w:t>
      </w:r>
      <w:r w:rsidRPr="0056704C">
        <w:t>zobowiązuje się:</w:t>
      </w:r>
      <w:r w:rsidRPr="00965A91">
        <w:rPr>
          <w:rFonts w:eastAsia="Calibri"/>
        </w:rPr>
        <w:t xml:space="preserve"> </w:t>
      </w:r>
    </w:p>
    <w:p w14:paraId="3DD1953F" w14:textId="77777777" w:rsidR="00A4450D" w:rsidRPr="00965A91" w:rsidRDefault="00A4450D" w:rsidP="00965A91">
      <w:pPr>
        <w:pStyle w:val="1Punkty0"/>
      </w:pPr>
      <w:r w:rsidRPr="00965A91">
        <w:t xml:space="preserve">w okresie wykonywania Umowy umożliwić Pracownikom świadczącym Usługi wstęp na teren budynku, o którym w § 1 ust. 1; </w:t>
      </w:r>
    </w:p>
    <w:p w14:paraId="2C5769A1" w14:textId="77777777" w:rsidR="00A4450D" w:rsidRPr="00965A91" w:rsidRDefault="00A4450D" w:rsidP="00965A91">
      <w:pPr>
        <w:pStyle w:val="1Punkty0"/>
      </w:pPr>
      <w:r w:rsidRPr="00965A91">
        <w:t xml:space="preserve">zapewnić Pracownikom świadczącym Usługi odpowiednie warunki wykonywania pracy, a także udostępnienia dla ich potrzeb pomieszczeń socjalnych i urządzeń sanitarno-higienicznych; </w:t>
      </w:r>
    </w:p>
    <w:p w14:paraId="307C13DD" w14:textId="77777777" w:rsidR="00A4450D" w:rsidRPr="00965A91" w:rsidRDefault="00A4450D" w:rsidP="00965A91">
      <w:pPr>
        <w:pStyle w:val="1Punkty0"/>
      </w:pPr>
      <w:r w:rsidRPr="00965A91">
        <w:t xml:space="preserve">udostępnić Wykonawcy w okresie obowiązywania Umowy odpowiednie miejsce, w którym  w sposób bezpieczny będą mogły być przechowywane środki czystości i środki higieniczne, narzędzia i urządzenia niezbędne do wykonywania przedmiotu Umowy. </w:t>
      </w:r>
    </w:p>
    <w:p w14:paraId="21C1B931" w14:textId="6FF4BC8E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78E75301" w14:textId="14CB1E10" w:rsidR="00A4450D" w:rsidRPr="0056704C" w:rsidRDefault="00A4450D" w:rsidP="0056704C">
      <w:pPr>
        <w:pStyle w:val="Nagwek1"/>
      </w:pPr>
      <w:r w:rsidRPr="0056704C">
        <w:t>§</w:t>
      </w:r>
      <w:r w:rsidR="00417B6D">
        <w:t>8</w:t>
      </w:r>
      <w:r w:rsidRPr="0056704C">
        <w:rPr>
          <w:rFonts w:eastAsia="Calibri"/>
        </w:rPr>
        <w:t xml:space="preserve"> Wynagrodzenie Wykonawcy </w:t>
      </w:r>
    </w:p>
    <w:p w14:paraId="0526E8D8" w14:textId="6A23AC26" w:rsidR="00A4450D" w:rsidRPr="00EF724E" w:rsidRDefault="00A4450D" w:rsidP="00F00E0E">
      <w:pPr>
        <w:pStyle w:val="1Punkty"/>
        <w:numPr>
          <w:ilvl w:val="0"/>
          <w:numId w:val="13"/>
        </w:numPr>
        <w:ind w:left="567" w:hanging="567"/>
        <w:rPr>
          <w:highlight w:val="yellow"/>
        </w:rPr>
      </w:pPr>
      <w:r w:rsidRPr="00EF724E">
        <w:rPr>
          <w:rFonts w:eastAsia="Calibri"/>
          <w:highlight w:val="yellow"/>
        </w:rPr>
        <w:t>S</w:t>
      </w:r>
      <w:r w:rsidRPr="00EF724E">
        <w:rPr>
          <w:highlight w:val="yellow"/>
        </w:rPr>
        <w:t>trony ustalają następujące, ryczałtowe,</w:t>
      </w:r>
      <w:r w:rsidRPr="00EF724E">
        <w:rPr>
          <w:rFonts w:eastAsia="Calibri"/>
          <w:highlight w:val="yellow"/>
        </w:rPr>
        <w:t xml:space="preserve"> wynagrodzenie Wykonawcy </w:t>
      </w:r>
      <w:r w:rsidR="00EF724E">
        <w:rPr>
          <w:rFonts w:eastAsia="Calibri"/>
          <w:highlight w:val="yellow"/>
        </w:rPr>
        <w:t xml:space="preserve">ustalone na podstawie złożonej oferty </w:t>
      </w:r>
      <w:r w:rsidRPr="00EF724E">
        <w:rPr>
          <w:rFonts w:eastAsia="Calibri"/>
          <w:highlight w:val="yellow"/>
        </w:rPr>
        <w:t>za wykonanie przedmiotu Umowy</w:t>
      </w:r>
      <w:r w:rsidR="00417B6D" w:rsidRPr="00EF724E">
        <w:rPr>
          <w:rFonts w:eastAsia="Calibri"/>
          <w:highlight w:val="yellow"/>
        </w:rPr>
        <w:t xml:space="preserve"> w formie </w:t>
      </w:r>
      <w:r w:rsidRPr="00EF724E">
        <w:rPr>
          <w:highlight w:val="yellow"/>
        </w:rPr>
        <w:t>miesięczne</w:t>
      </w:r>
      <w:r w:rsidR="00417B6D" w:rsidRPr="00EF724E">
        <w:rPr>
          <w:highlight w:val="yellow"/>
        </w:rPr>
        <w:t>go</w:t>
      </w:r>
      <w:r w:rsidRPr="00EF724E">
        <w:rPr>
          <w:highlight w:val="yellow"/>
        </w:rPr>
        <w:t xml:space="preserve"> </w:t>
      </w:r>
      <w:r w:rsidRPr="00EF724E">
        <w:rPr>
          <w:rFonts w:eastAsia="Calibri"/>
          <w:highlight w:val="yellow"/>
        </w:rPr>
        <w:t>wynagrodzeni</w:t>
      </w:r>
      <w:r w:rsidR="00417B6D" w:rsidRPr="00EF724E">
        <w:rPr>
          <w:rFonts w:eastAsia="Calibri"/>
          <w:highlight w:val="yellow"/>
        </w:rPr>
        <w:t>a</w:t>
      </w:r>
      <w:r w:rsidRPr="00EF724E">
        <w:rPr>
          <w:rFonts w:eastAsia="Calibri"/>
          <w:highlight w:val="yellow"/>
        </w:rPr>
        <w:t xml:space="preserve"> </w:t>
      </w:r>
      <w:r w:rsidRPr="00EF724E">
        <w:rPr>
          <w:highlight w:val="yellow"/>
        </w:rPr>
        <w:t>brutto w wysokości</w:t>
      </w:r>
      <w:r w:rsidRPr="00EF724E">
        <w:rPr>
          <w:rFonts w:eastAsia="Calibri"/>
          <w:highlight w:val="yellow"/>
        </w:rPr>
        <w:t xml:space="preserve"> </w:t>
      </w:r>
      <w:r w:rsidRPr="00EF724E">
        <w:rPr>
          <w:highlight w:val="yellow"/>
        </w:rPr>
        <w:t>…</w:t>
      </w:r>
      <w:r w:rsidRPr="00EF724E">
        <w:rPr>
          <w:rFonts w:eastAsia="Calibri"/>
          <w:highlight w:val="yellow"/>
        </w:rPr>
        <w:t xml:space="preserve"> </w:t>
      </w:r>
      <w:r w:rsidRPr="00EF724E">
        <w:rPr>
          <w:highlight w:val="yellow"/>
        </w:rPr>
        <w:t>zł</w:t>
      </w:r>
      <w:r w:rsidRPr="00EF724E">
        <w:rPr>
          <w:rFonts w:eastAsia="Trebuchet MS"/>
          <w:highlight w:val="yellow"/>
        </w:rPr>
        <w:t>,</w:t>
      </w:r>
      <w:r w:rsidRPr="00EF724E">
        <w:rPr>
          <w:rFonts w:eastAsia="Calibri"/>
          <w:highlight w:val="yellow"/>
        </w:rPr>
        <w:t xml:space="preserve"> </w:t>
      </w:r>
      <w:r w:rsidRPr="00EF724E">
        <w:rPr>
          <w:highlight w:val="yellow"/>
        </w:rPr>
        <w:t xml:space="preserve">na które składa się kwota miesięcznego wynagrodzenia netto w wysokości … zł oraz </w:t>
      </w:r>
      <w:r w:rsidRPr="00EF724E">
        <w:rPr>
          <w:rFonts w:eastAsia="Calibri"/>
          <w:highlight w:val="yellow"/>
        </w:rPr>
        <w:t xml:space="preserve">podatek VAT (stawka </w:t>
      </w:r>
      <w:r w:rsidRPr="00EF724E">
        <w:rPr>
          <w:highlight w:val="yellow"/>
        </w:rPr>
        <w:t>…%), tj.: ... zł</w:t>
      </w:r>
    </w:p>
    <w:p w14:paraId="074691F6" w14:textId="77777777" w:rsidR="00A4450D" w:rsidRPr="0056704C" w:rsidRDefault="00A4450D" w:rsidP="00417B6D">
      <w:pPr>
        <w:pStyle w:val="1Punkty"/>
      </w:pPr>
      <w:r w:rsidRPr="0056704C">
        <w:t>Wynagrodzenie określone w ust. 1 obejmuje wszelkie koszty związane</w:t>
      </w:r>
      <w:r w:rsidRPr="0056704C">
        <w:rPr>
          <w:rFonts w:eastAsia="Calibri"/>
        </w:rPr>
        <w:t xml:space="preserve"> z wykonaniem przedmiotu Umowy, w </w:t>
      </w:r>
      <w:r w:rsidRPr="0056704C">
        <w:t>szczegó</w:t>
      </w:r>
      <w:r w:rsidRPr="0056704C">
        <w:rPr>
          <w:rFonts w:eastAsia="Calibri"/>
        </w:rPr>
        <w:t>l</w:t>
      </w:r>
      <w:r w:rsidRPr="0056704C">
        <w:t>ności koszty robocizny,</w:t>
      </w:r>
      <w:r w:rsidRPr="0056704C">
        <w:rPr>
          <w:rFonts w:eastAsia="Calibri"/>
        </w:rPr>
        <w:t xml:space="preserve"> </w:t>
      </w:r>
      <w:r w:rsidRPr="0056704C">
        <w:t>środkó</w:t>
      </w:r>
      <w:r w:rsidRPr="0056704C">
        <w:rPr>
          <w:rFonts w:eastAsia="Calibri"/>
        </w:rPr>
        <w:t xml:space="preserve">w </w:t>
      </w:r>
      <w:r w:rsidRPr="0056704C">
        <w:t>czystości</w:t>
      </w:r>
      <w:r w:rsidRPr="0056704C">
        <w:rPr>
          <w:rFonts w:eastAsia="Calibri"/>
        </w:rPr>
        <w:t xml:space="preserve">, dezynfekcji </w:t>
      </w:r>
      <w:r w:rsidRPr="0056704C">
        <w:t xml:space="preserve">i środków </w:t>
      </w:r>
      <w:r w:rsidRPr="0056704C">
        <w:rPr>
          <w:rFonts w:eastAsia="Calibri"/>
        </w:rPr>
        <w:t xml:space="preserve">higienicznych </w:t>
      </w:r>
      <w:r w:rsidRPr="0056704C">
        <w:t xml:space="preserve">oraz materiałów i urządzeń niezbędnych do należytego wykonania Umowy. </w:t>
      </w:r>
      <w:r w:rsidRPr="0056704C">
        <w:rPr>
          <w:rFonts w:eastAsia="Calibri"/>
        </w:rPr>
        <w:t xml:space="preserve"> </w:t>
      </w:r>
    </w:p>
    <w:p w14:paraId="395A421D" w14:textId="77777777" w:rsidR="00A4450D" w:rsidRPr="0056704C" w:rsidRDefault="00A4450D" w:rsidP="00417B6D">
      <w:pPr>
        <w:pStyle w:val="1Punkty"/>
      </w:pPr>
      <w:r w:rsidRPr="0056704C">
        <w:rPr>
          <w:rFonts w:eastAsia="Calibri"/>
        </w:rPr>
        <w:t>Zap</w:t>
      </w:r>
      <w:r w:rsidRPr="0056704C">
        <w:t xml:space="preserve">łata należności określonej </w:t>
      </w:r>
      <w:r w:rsidRPr="0056704C">
        <w:rPr>
          <w:rFonts w:eastAsia="Calibri"/>
        </w:rPr>
        <w:t xml:space="preserve">w ust. 1 pkt 1 </w:t>
      </w:r>
      <w:r w:rsidRPr="0056704C">
        <w:t xml:space="preserve">dokonywana będzie </w:t>
      </w:r>
      <w:r w:rsidRPr="0056704C">
        <w:rPr>
          <w:rFonts w:eastAsia="Calibri"/>
        </w:rPr>
        <w:t>p</w:t>
      </w:r>
      <w:r w:rsidRPr="0056704C">
        <w:t xml:space="preserve">o upływie </w:t>
      </w:r>
      <w:r w:rsidRPr="0056704C">
        <w:rPr>
          <w:rFonts w:eastAsia="Calibri"/>
        </w:rPr>
        <w:t>cyklu rozliczeniowego (m</w:t>
      </w:r>
      <w:r w:rsidRPr="0056704C">
        <w:t>iesiąca</w:t>
      </w:r>
      <w:r w:rsidRPr="0056704C">
        <w:rPr>
          <w:rFonts w:eastAsia="Calibri"/>
        </w:rPr>
        <w:t xml:space="preserve"> kalendarzowego), na podstawie </w:t>
      </w:r>
      <w:r w:rsidRPr="0056704C">
        <w:t xml:space="preserve">prawidłowo </w:t>
      </w:r>
      <w:r w:rsidRPr="0056704C">
        <w:rPr>
          <w:rFonts w:eastAsia="Calibri"/>
        </w:rPr>
        <w:t xml:space="preserve">wystawionej przez </w:t>
      </w:r>
      <w:r w:rsidRPr="0056704C">
        <w:t>Wykonawcę faktury VAT/rachunku za Usługi wykonane w okresie</w:t>
      </w:r>
      <w:r w:rsidRPr="0056704C">
        <w:rPr>
          <w:rFonts w:eastAsia="Calibri"/>
        </w:rPr>
        <w:t xml:space="preserve"> danego cyklu rozliczeniowego (</w:t>
      </w:r>
      <w:r w:rsidRPr="0056704C">
        <w:t xml:space="preserve">miesiąca </w:t>
      </w:r>
      <w:r w:rsidRPr="0056704C">
        <w:rPr>
          <w:rFonts w:eastAsia="Calibri"/>
        </w:rPr>
        <w:t xml:space="preserve">kalendarzowego) w terminie 14 dni kalendarzowych od dnia otrzymania przez </w:t>
      </w:r>
      <w:r w:rsidRPr="0056704C">
        <w:t>Zamawiającego</w:t>
      </w:r>
      <w:r w:rsidRPr="0056704C">
        <w:rPr>
          <w:rFonts w:eastAsia="Calibri"/>
        </w:rPr>
        <w:t xml:space="preserve"> pr</w:t>
      </w:r>
      <w:r w:rsidRPr="0056704C">
        <w:t>awidłow</w:t>
      </w:r>
      <w:r w:rsidRPr="0056704C">
        <w:rPr>
          <w:rFonts w:eastAsia="Calibri"/>
        </w:rPr>
        <w:t xml:space="preserve">o wystawionej faktury VAT/rachunku. </w:t>
      </w:r>
    </w:p>
    <w:p w14:paraId="56A731C5" w14:textId="7334623A" w:rsidR="00A4450D" w:rsidRPr="0056704C" w:rsidRDefault="00A4450D" w:rsidP="00417B6D">
      <w:pPr>
        <w:pStyle w:val="1Punkty"/>
      </w:pPr>
      <w:r w:rsidRPr="0056704C">
        <w:rPr>
          <w:rFonts w:eastAsia="Calibri"/>
        </w:rPr>
        <w:t>Wykonawc</w:t>
      </w:r>
      <w:r w:rsidRPr="0056704C">
        <w:t>a zobowiązany jest wystawić fakturę VAT/rachun</w:t>
      </w:r>
      <w:r w:rsidRPr="0056704C">
        <w:rPr>
          <w:rFonts w:eastAsia="Calibri"/>
        </w:rPr>
        <w:t xml:space="preserve">ek do 5 </w:t>
      </w:r>
      <w:r w:rsidRPr="0056704C">
        <w:t>dnia miesiąca następującego</w:t>
      </w:r>
      <w:r w:rsidRPr="0056704C">
        <w:rPr>
          <w:rFonts w:eastAsia="Calibri"/>
        </w:rPr>
        <w:t xml:space="preserve"> po </w:t>
      </w:r>
      <w:r w:rsidRPr="0056704C">
        <w:t>miesiącu, w którym świadczone były Usługi podlegające rozliczeniu</w:t>
      </w:r>
      <w:r w:rsidRPr="0056704C">
        <w:rPr>
          <w:rFonts w:eastAsia="Calibri"/>
        </w:rPr>
        <w:t xml:space="preserve">. </w:t>
      </w:r>
      <w:r w:rsidRPr="0056704C">
        <w:t xml:space="preserve">Podstawą </w:t>
      </w:r>
      <w:r w:rsidRPr="0056704C">
        <w:rPr>
          <w:rFonts w:eastAsia="Calibri"/>
        </w:rPr>
        <w:t xml:space="preserve">do wystawienia faktury VAT/rachunku jest podpisany przez </w:t>
      </w:r>
      <w:r w:rsidRPr="0056704C">
        <w:t>Zamawiającego</w:t>
      </w:r>
      <w:r w:rsidRPr="0056704C">
        <w:rPr>
          <w:rFonts w:eastAsia="Calibri"/>
        </w:rPr>
        <w:t xml:space="preserve"> </w:t>
      </w:r>
      <w:r w:rsidRPr="0056704C">
        <w:t>miesięczny</w:t>
      </w:r>
      <w:r w:rsidRPr="0056704C">
        <w:rPr>
          <w:rFonts w:eastAsia="Calibri"/>
        </w:rPr>
        <w:t xml:space="preserve"> </w:t>
      </w:r>
      <w:r w:rsidRPr="0056704C">
        <w:t xml:space="preserve">protokół </w:t>
      </w:r>
      <w:r w:rsidRPr="0056704C">
        <w:rPr>
          <w:rFonts w:eastAsia="Calibri"/>
        </w:rPr>
        <w:t>odb</w:t>
      </w:r>
      <w:r w:rsidRPr="0056704C">
        <w:t>ioru Usług</w:t>
      </w:r>
      <w:r w:rsidRPr="0056704C">
        <w:rPr>
          <w:rFonts w:eastAsia="Calibri"/>
          <w:i/>
        </w:rPr>
        <w:t xml:space="preserve">, </w:t>
      </w:r>
      <w:r w:rsidRPr="0056704C">
        <w:t xml:space="preserve">za wyjątkiem sytuacji wskazanej </w:t>
      </w:r>
      <w:r w:rsidRPr="0056704C">
        <w:rPr>
          <w:rFonts w:eastAsia="Calibri"/>
        </w:rPr>
        <w:t xml:space="preserve">w </w:t>
      </w:r>
      <w:r w:rsidRPr="0056704C">
        <w:t>§</w:t>
      </w:r>
      <w:r w:rsidRPr="0056704C">
        <w:rPr>
          <w:rFonts w:eastAsia="Calibri"/>
        </w:rPr>
        <w:t xml:space="preserve"> 11 ust. 7 pkt 3. </w:t>
      </w:r>
    </w:p>
    <w:p w14:paraId="4A470C60" w14:textId="77777777" w:rsidR="00A4450D" w:rsidRPr="0056704C" w:rsidRDefault="00A4450D" w:rsidP="00417B6D">
      <w:pPr>
        <w:pStyle w:val="1Punkty"/>
      </w:pPr>
      <w:r w:rsidRPr="0056704C">
        <w:lastRenderedPageBreak/>
        <w:t>Zapłata należności będzie dokonyw</w:t>
      </w:r>
      <w:r w:rsidRPr="0056704C">
        <w:rPr>
          <w:rFonts w:eastAsia="Calibri"/>
        </w:rPr>
        <w:t xml:space="preserve">ana przelewem na rachunek bankowy wskazany przez </w:t>
      </w:r>
      <w:r w:rsidRPr="0056704C">
        <w:t>Wykonawcę na fa</w:t>
      </w:r>
      <w:r w:rsidRPr="0056704C">
        <w:rPr>
          <w:rFonts w:eastAsia="Calibri"/>
        </w:rPr>
        <w:t xml:space="preserve">kturze VAT/rachunku. </w:t>
      </w:r>
      <w:r w:rsidRPr="0056704C">
        <w:t>Za dzień zapłaty uważa się dzień</w:t>
      </w:r>
      <w:r w:rsidRPr="0056704C">
        <w:rPr>
          <w:rFonts w:eastAsia="Calibri"/>
        </w:rPr>
        <w:t xml:space="preserve"> </w:t>
      </w:r>
      <w:r w:rsidRPr="0056704C">
        <w:t xml:space="preserve">obciążenia </w:t>
      </w:r>
      <w:r w:rsidRPr="0056704C">
        <w:rPr>
          <w:rFonts w:eastAsia="Calibri"/>
        </w:rPr>
        <w:t xml:space="preserve">rachunku bankowego </w:t>
      </w:r>
      <w:r w:rsidRPr="0056704C">
        <w:t>Zamawiającego</w:t>
      </w:r>
      <w:r w:rsidRPr="0056704C">
        <w:rPr>
          <w:rFonts w:eastAsia="Calibri"/>
        </w:rPr>
        <w:t xml:space="preserve">. </w:t>
      </w:r>
    </w:p>
    <w:p w14:paraId="22B2A814" w14:textId="77777777" w:rsidR="00A4450D" w:rsidRPr="0056704C" w:rsidRDefault="00A4450D" w:rsidP="00417B6D">
      <w:pPr>
        <w:pStyle w:val="1Punkty"/>
      </w:pPr>
      <w:r w:rsidRPr="0056704C">
        <w:t>W przypadku zwłoki</w:t>
      </w:r>
      <w:r w:rsidRPr="0056704C">
        <w:rPr>
          <w:rFonts w:eastAsia="Calibri"/>
        </w:rPr>
        <w:t xml:space="preserve"> </w:t>
      </w:r>
      <w:r w:rsidRPr="0056704C">
        <w:t>w zapłacie należności, Zamawiający zapłaci odsetki ustawowe za każdy dzień</w:t>
      </w:r>
      <w:r w:rsidRPr="0056704C">
        <w:rPr>
          <w:rFonts w:eastAsia="Calibri"/>
        </w:rPr>
        <w:t xml:space="preserve"> </w:t>
      </w:r>
      <w:r w:rsidRPr="0056704C">
        <w:t>zwłoki.</w:t>
      </w:r>
      <w:r w:rsidRPr="0056704C">
        <w:rPr>
          <w:rFonts w:eastAsia="Calibri"/>
        </w:rPr>
        <w:t xml:space="preserve"> </w:t>
      </w:r>
    </w:p>
    <w:p w14:paraId="3AE6BBA4" w14:textId="77777777" w:rsidR="00A4450D" w:rsidRPr="0056704C" w:rsidRDefault="00A4450D" w:rsidP="00417B6D">
      <w:pPr>
        <w:pStyle w:val="1Punkty"/>
      </w:pPr>
      <w:r w:rsidRPr="0056704C">
        <w:t xml:space="preserve">Zwłoka w zapłacie należności za </w:t>
      </w:r>
      <w:r w:rsidRPr="0056704C">
        <w:rPr>
          <w:rFonts w:eastAsia="Calibri"/>
        </w:rPr>
        <w:t>wykonane U</w:t>
      </w:r>
      <w:r w:rsidRPr="0056704C">
        <w:t>sługi nie upoważnia W</w:t>
      </w:r>
      <w:r w:rsidRPr="0056704C">
        <w:rPr>
          <w:rFonts w:eastAsia="Calibri"/>
        </w:rPr>
        <w:t>ykonawcy do w</w:t>
      </w:r>
      <w:r w:rsidRPr="0056704C">
        <w:t xml:space="preserve">strzymania się </w:t>
      </w:r>
      <w:r w:rsidRPr="0056704C">
        <w:rPr>
          <w:rFonts w:eastAsia="Calibri"/>
        </w:rPr>
        <w:t>od wykonywania przedmiotu Umowy</w:t>
      </w:r>
      <w:r w:rsidRPr="0056704C">
        <w:t xml:space="preserve">, chyba że zwłoka w zapłacie należności przekracza </w:t>
      </w:r>
      <w:r w:rsidRPr="0056704C">
        <w:rPr>
          <w:rFonts w:eastAsia="Calibri"/>
        </w:rPr>
        <w:t xml:space="preserve">60 dni. </w:t>
      </w:r>
    </w:p>
    <w:p w14:paraId="2DEC2ED5" w14:textId="77777777" w:rsidR="00417B6D" w:rsidRDefault="00A4450D" w:rsidP="00417B6D">
      <w:pPr>
        <w:pStyle w:val="1Punkty"/>
      </w:pPr>
      <w:r w:rsidRPr="0056704C">
        <w:t>Wykonawca i Zamawiający oświadczają, że są podatnikami po</w:t>
      </w:r>
      <w:r w:rsidRPr="0056704C">
        <w:rPr>
          <w:rFonts w:eastAsia="Calibri"/>
        </w:rPr>
        <w:t xml:space="preserve">datku od </w:t>
      </w:r>
      <w:r w:rsidRPr="0056704C">
        <w:t>towaru i usług</w:t>
      </w:r>
      <w:r w:rsidR="00417B6D">
        <w:t>.</w:t>
      </w:r>
    </w:p>
    <w:p w14:paraId="009FE929" w14:textId="77777777" w:rsidR="00A4450D" w:rsidRPr="0056704C" w:rsidRDefault="00A4450D" w:rsidP="0056704C">
      <w:r w:rsidRPr="0056704C">
        <w:rPr>
          <w:rFonts w:eastAsia="Calibri"/>
        </w:rPr>
        <w:t xml:space="preserve">  </w:t>
      </w:r>
    </w:p>
    <w:p w14:paraId="1D82DA9F" w14:textId="197D8FE5" w:rsidR="00A4450D" w:rsidRPr="0056704C" w:rsidRDefault="00A4450D" w:rsidP="0056704C">
      <w:pPr>
        <w:pStyle w:val="Nagwek1"/>
      </w:pPr>
      <w:r w:rsidRPr="0056704C">
        <w:t>§</w:t>
      </w:r>
      <w:r w:rsidR="00417B6D">
        <w:t>9</w:t>
      </w:r>
      <w:r w:rsidRPr="0056704C">
        <w:rPr>
          <w:rFonts w:eastAsia="Calibri"/>
        </w:rPr>
        <w:t xml:space="preserve"> Kary umowne </w:t>
      </w:r>
    </w:p>
    <w:p w14:paraId="4009D4EC" w14:textId="77777777" w:rsidR="00A4450D" w:rsidRPr="0056704C" w:rsidRDefault="00A4450D" w:rsidP="00F00E0E">
      <w:pPr>
        <w:pStyle w:val="1Punkty"/>
        <w:numPr>
          <w:ilvl w:val="0"/>
          <w:numId w:val="14"/>
        </w:numPr>
        <w:ind w:left="567" w:hanging="567"/>
      </w:pPr>
      <w:r w:rsidRPr="00417B6D">
        <w:rPr>
          <w:rFonts w:eastAsia="Calibri"/>
        </w:rPr>
        <w:t>Wykonawc</w:t>
      </w:r>
      <w:r w:rsidRPr="0056704C">
        <w:t>a zapłaci Zamawiającemu kary</w:t>
      </w:r>
      <w:r w:rsidRPr="00417B6D">
        <w:rPr>
          <w:rFonts w:eastAsia="Calibri"/>
        </w:rPr>
        <w:t xml:space="preserve"> umowne: </w:t>
      </w:r>
    </w:p>
    <w:p w14:paraId="543A4B0C" w14:textId="244F358E" w:rsidR="00A4450D" w:rsidRPr="0056704C" w:rsidRDefault="00A4450D" w:rsidP="00F00E0E">
      <w:pPr>
        <w:pStyle w:val="1Punkty0"/>
        <w:numPr>
          <w:ilvl w:val="0"/>
          <w:numId w:val="15"/>
        </w:numPr>
        <w:ind w:left="1134" w:hanging="567"/>
      </w:pPr>
      <w:r w:rsidRPr="0056704C">
        <w:t xml:space="preserve">w przypadku odstąpienia od Umowy przez którąkolwiek ze Stron z przyczyn leżących po stronie Wykonawcy - w wysokości </w:t>
      </w:r>
      <w:r w:rsidR="005C60FC">
        <w:t>dwukrotności miesięcznego</w:t>
      </w:r>
      <w:r w:rsidRPr="0056704C">
        <w:t xml:space="preserve"> wynagrodzenia brutto wskazanego w § 12 ust. 1 Umowy; </w:t>
      </w:r>
    </w:p>
    <w:p w14:paraId="5B5DDD54" w14:textId="05146EEB" w:rsidR="00A4450D" w:rsidRPr="0056704C" w:rsidRDefault="00A4450D" w:rsidP="005C60FC">
      <w:pPr>
        <w:pStyle w:val="1Punkty0"/>
        <w:ind w:left="1134"/>
      </w:pPr>
      <w:r w:rsidRPr="0056704C">
        <w:t xml:space="preserve">za przerwę w świadczeniu Usług, w wysokości </w:t>
      </w:r>
      <w:r w:rsidR="005C60FC">
        <w:t>10% miesięcznego</w:t>
      </w:r>
      <w:r w:rsidR="005C60FC" w:rsidRPr="0056704C">
        <w:t xml:space="preserve"> wynagrodzenia brutto wskazanego w § 12 ust. 1 Umowy</w:t>
      </w:r>
      <w:r w:rsidR="005C60FC">
        <w:t xml:space="preserve"> za każdy dzień przerwy</w:t>
      </w:r>
      <w:r w:rsidR="005C60FC" w:rsidRPr="0056704C">
        <w:t>;</w:t>
      </w:r>
    </w:p>
    <w:p w14:paraId="3B00D4C7" w14:textId="75172629" w:rsidR="00A4450D" w:rsidRPr="0056704C" w:rsidRDefault="00A4450D" w:rsidP="005C60FC">
      <w:pPr>
        <w:pStyle w:val="1Punkty0"/>
        <w:ind w:left="1134"/>
      </w:pPr>
      <w:r w:rsidRPr="0056704C">
        <w:t xml:space="preserve">za opóźnienie w usunięciu nieprawidłowości wykonywania przedmiotu Umowy - w wysokości </w:t>
      </w:r>
      <w:r w:rsidR="005C60FC">
        <w:t>10</w:t>
      </w:r>
      <w:r w:rsidRPr="0056704C">
        <w:t xml:space="preserve"> % miesięcznego wynagrodzenia brutto wskazanego w § 12 ust. 1 Umowy za każdy rozpoczęty dzień opóźnienia licząc od dnia następnego po dniu wyznaczonym na usunięcie nieprawidłowości; </w:t>
      </w:r>
    </w:p>
    <w:p w14:paraId="29EFBA66" w14:textId="5B4F9F62" w:rsidR="00A4450D" w:rsidRPr="0056704C" w:rsidRDefault="00A4450D" w:rsidP="005C60FC">
      <w:pPr>
        <w:pStyle w:val="1Punkty0"/>
        <w:ind w:left="1134"/>
      </w:pPr>
      <w:r w:rsidRPr="0056704C">
        <w:t xml:space="preserve">za stwierdzenie rażących zaniedbań w realizacji przedmiotu Umowy, w tym w szczególności w przypadku trzykrotnego powtórzenia się nieprawidłowości w świadczeniu usług (w okresie rozliczeniowym) – w wysokości 10 % miesięcznego wynagrodzenia brutto wskazanego w § 12 ust. 1 Umowy – za każde stwierdzone rażące zaniedbanie; </w:t>
      </w:r>
    </w:p>
    <w:p w14:paraId="6CCEA84E" w14:textId="0F88F559" w:rsidR="00A4450D" w:rsidRPr="0056704C" w:rsidRDefault="00A4450D" w:rsidP="005C60FC">
      <w:pPr>
        <w:pStyle w:val="1Punkty0"/>
        <w:ind w:left="1134"/>
      </w:pPr>
      <w:r w:rsidRPr="0056704C">
        <w:t xml:space="preserve">za stwierdzenie rażących zaniedbań w realizacji przedmiotu Umowy, spowodowania szkody na mieniu Zamawiającego, nie usunięciu szkody na mieniu Zamawiającego w wyznaczonym terminie, – w wysokości 10 % miesięcznego wynagrodzenia brutto wskazanego w § 12 ust. 1 Umowy; </w:t>
      </w:r>
    </w:p>
    <w:p w14:paraId="5A262B2E" w14:textId="36E4D247" w:rsidR="00A4450D" w:rsidRPr="0056704C" w:rsidRDefault="00A4450D" w:rsidP="005C60FC">
      <w:pPr>
        <w:pStyle w:val="1Punkty"/>
      </w:pPr>
      <w:r w:rsidRPr="0056704C">
        <w:t>Łączna</w:t>
      </w:r>
      <w:r w:rsidRPr="0056704C">
        <w:rPr>
          <w:rFonts w:eastAsia="Calibri"/>
        </w:rPr>
        <w:t xml:space="preserve"> </w:t>
      </w:r>
      <w:r w:rsidRPr="0056704C">
        <w:t>wysokość należności, jakie Wykonawca będz</w:t>
      </w:r>
      <w:r w:rsidRPr="0056704C">
        <w:rPr>
          <w:rFonts w:eastAsia="Calibri"/>
        </w:rPr>
        <w:t>ie zobow</w:t>
      </w:r>
      <w:r w:rsidRPr="0056704C">
        <w:t xml:space="preserve">iązany zapłacić Zamawiającemu </w:t>
      </w:r>
      <w:r w:rsidRPr="0056704C">
        <w:rPr>
          <w:rFonts w:eastAsia="Calibri"/>
        </w:rPr>
        <w:t xml:space="preserve">z </w:t>
      </w:r>
      <w:r w:rsidRPr="0056704C">
        <w:t>tytułu kar</w:t>
      </w:r>
      <w:r w:rsidRPr="0056704C">
        <w:rPr>
          <w:rFonts w:eastAsia="Calibri"/>
        </w:rPr>
        <w:t xml:space="preserve"> umowny</w:t>
      </w:r>
      <w:r w:rsidRPr="0056704C">
        <w:t xml:space="preserve">ch przewidzianych Umową, nie może przekroczyć </w:t>
      </w:r>
      <w:r w:rsidR="005C60FC">
        <w:rPr>
          <w:rFonts w:eastAsia="Calibri"/>
        </w:rPr>
        <w:t>pięciokrotności miesięcznego</w:t>
      </w:r>
      <w:r w:rsidRPr="0056704C">
        <w:rPr>
          <w:rFonts w:eastAsia="Calibri"/>
        </w:rPr>
        <w:t xml:space="preserve"> wynagrodzenia </w:t>
      </w:r>
      <w:r w:rsidRPr="0056704C">
        <w:t>brutto wskazanego w § 12 ust. 1 Umowy</w:t>
      </w:r>
      <w:r w:rsidRPr="0056704C">
        <w:rPr>
          <w:rFonts w:eastAsia="Calibri"/>
        </w:rPr>
        <w:t xml:space="preserve">. </w:t>
      </w:r>
    </w:p>
    <w:p w14:paraId="69BD3875" w14:textId="77777777" w:rsidR="00A4450D" w:rsidRPr="0056704C" w:rsidRDefault="00A4450D" w:rsidP="005C60FC">
      <w:pPr>
        <w:pStyle w:val="1Punkty"/>
      </w:pPr>
      <w:r w:rsidRPr="0056704C">
        <w:t>Zamawiający może potrącić na</w:t>
      </w:r>
      <w:r w:rsidRPr="0056704C">
        <w:rPr>
          <w:rFonts w:eastAsia="Calibri"/>
        </w:rPr>
        <w:t xml:space="preserve">liczone </w:t>
      </w:r>
      <w:r w:rsidRPr="0056704C">
        <w:t>kary umowne ze swoich zobowiązań wobec Wyko</w:t>
      </w:r>
      <w:r w:rsidRPr="0056704C">
        <w:rPr>
          <w:rFonts w:eastAsia="Calibri"/>
        </w:rPr>
        <w:t xml:space="preserve">nawcy, na co przez podpisanie </w:t>
      </w:r>
      <w:r w:rsidRPr="0056704C">
        <w:t>Umowy wyraża zgodę Wykonawca</w:t>
      </w:r>
      <w:r w:rsidRPr="0056704C">
        <w:rPr>
          <w:rFonts w:eastAsia="Calibri"/>
        </w:rPr>
        <w:t xml:space="preserve">. </w:t>
      </w:r>
    </w:p>
    <w:p w14:paraId="1B2BC895" w14:textId="5B3AF355" w:rsidR="00A4450D" w:rsidRPr="0056704C" w:rsidRDefault="00A4450D" w:rsidP="005C60FC">
      <w:pPr>
        <w:pStyle w:val="1Punkty"/>
      </w:pPr>
      <w:r w:rsidRPr="0056704C">
        <w:t>Potrącenie</w:t>
      </w:r>
      <w:r w:rsidRPr="0056704C">
        <w:rPr>
          <w:rFonts w:eastAsia="Calibri"/>
        </w:rPr>
        <w:t xml:space="preserve">, </w:t>
      </w:r>
      <w:r w:rsidRPr="0056704C">
        <w:t xml:space="preserve">o którym mowa w ust </w:t>
      </w:r>
      <w:r w:rsidR="005C60FC">
        <w:t>3</w:t>
      </w:r>
      <w:r w:rsidRPr="0056704C">
        <w:t>. nastąpi po uprzedn</w:t>
      </w:r>
      <w:r w:rsidRPr="0056704C">
        <w:rPr>
          <w:rFonts w:eastAsia="Calibri"/>
        </w:rPr>
        <w:t xml:space="preserve">im wezwaniu </w:t>
      </w:r>
      <w:r w:rsidRPr="0056704C">
        <w:t xml:space="preserve">Wykonawcy do zapłaty kar </w:t>
      </w:r>
      <w:r w:rsidRPr="0056704C">
        <w:rPr>
          <w:rFonts w:eastAsia="Calibri"/>
        </w:rPr>
        <w:t>umownych w wyznaczonym terminie wraz z przekazaniem not</w:t>
      </w:r>
      <w:r w:rsidRPr="0056704C">
        <w:t xml:space="preserve">y obciążeniowej. </w:t>
      </w:r>
      <w:r w:rsidRPr="0056704C">
        <w:rPr>
          <w:rFonts w:eastAsia="Calibri"/>
        </w:rPr>
        <w:t xml:space="preserve">   </w:t>
      </w:r>
    </w:p>
    <w:p w14:paraId="79BABB11" w14:textId="77777777" w:rsidR="00A4450D" w:rsidRPr="0056704C" w:rsidRDefault="00A4450D" w:rsidP="005C60FC">
      <w:pPr>
        <w:pStyle w:val="1Punkty"/>
      </w:pPr>
      <w:r w:rsidRPr="0056704C">
        <w:lastRenderedPageBreak/>
        <w:t>W przypadku, gdy potrącenie kar</w:t>
      </w:r>
      <w:r w:rsidRPr="0056704C">
        <w:rPr>
          <w:rFonts w:eastAsia="Calibri"/>
        </w:rPr>
        <w:t xml:space="preserve">y umownej </w:t>
      </w:r>
      <w:r w:rsidRPr="0056704C">
        <w:t xml:space="preserve">z wynagrodzenia Wykonawcy nie będzie możliwe, Wykonawca zobowiązuje się do zapłaty kary umownej </w:t>
      </w:r>
      <w:r w:rsidRPr="0056704C">
        <w:rPr>
          <w:rFonts w:eastAsia="Calibri"/>
        </w:rPr>
        <w:t xml:space="preserve">w terminie 10 dni roboczych od dnia otrzymania wezwania i </w:t>
      </w:r>
      <w:r w:rsidRPr="0056704C">
        <w:t>noty obciążeniowej</w:t>
      </w:r>
      <w:r w:rsidRPr="0056704C">
        <w:rPr>
          <w:rFonts w:eastAsia="Calibri"/>
        </w:rPr>
        <w:t xml:space="preserve"> wystawionej przez Zama</w:t>
      </w:r>
      <w:r w:rsidRPr="0056704C">
        <w:t>wiające</w:t>
      </w:r>
      <w:r w:rsidRPr="0056704C">
        <w:rPr>
          <w:rFonts w:eastAsia="Calibri"/>
        </w:rPr>
        <w:t xml:space="preserve">go. </w:t>
      </w:r>
    </w:p>
    <w:p w14:paraId="0BA76B32" w14:textId="77777777" w:rsidR="00A4450D" w:rsidRPr="0056704C" w:rsidRDefault="00A4450D" w:rsidP="005C60FC">
      <w:pPr>
        <w:pStyle w:val="1Punkty"/>
      </w:pPr>
      <w:r w:rsidRPr="0056704C">
        <w:t>Zamawiający zastrzega sobie prawo do odszkodowania uzupełniającego, przewyższającego wysokość kar umownych</w:t>
      </w:r>
      <w:r w:rsidRPr="0056704C">
        <w:rPr>
          <w:rFonts w:eastAsia="Calibri"/>
        </w:rPr>
        <w:t xml:space="preserve">, </w:t>
      </w:r>
      <w:r w:rsidRPr="0056704C">
        <w:t xml:space="preserve">do wysokości rzeczywiście poniesionej szkody </w:t>
      </w:r>
      <w:r w:rsidRPr="0056704C">
        <w:rPr>
          <w:rFonts w:eastAsia="Calibri"/>
        </w:rPr>
        <w:t xml:space="preserve">na zasadach </w:t>
      </w:r>
      <w:r w:rsidRPr="0056704C">
        <w:t>ogólnych określonych przepisam</w:t>
      </w:r>
      <w:r w:rsidRPr="0056704C">
        <w:rPr>
          <w:rFonts w:eastAsia="Calibri"/>
        </w:rPr>
        <w:t xml:space="preserve">i Kodeksu cywilnego. </w:t>
      </w:r>
    </w:p>
    <w:p w14:paraId="30C825EC" w14:textId="77777777" w:rsidR="00A4450D" w:rsidRPr="0056704C" w:rsidRDefault="00A4450D" w:rsidP="005C60FC">
      <w:pPr>
        <w:pStyle w:val="1Punkty"/>
      </w:pPr>
      <w:r w:rsidRPr="0056704C">
        <w:rPr>
          <w:rFonts w:eastAsia="Calibri"/>
        </w:rPr>
        <w:t>W przypadku gdy Wykonawca wyr</w:t>
      </w:r>
      <w:r w:rsidRPr="0056704C">
        <w:t>ządził szkodę Zamawiającemu lub nie wykonuje swoich</w:t>
      </w:r>
      <w:r w:rsidRPr="0056704C">
        <w:rPr>
          <w:rFonts w:eastAsia="Calibri"/>
        </w:rPr>
        <w:t xml:space="preserve"> </w:t>
      </w:r>
      <w:r w:rsidRPr="0056704C">
        <w:t>obowiązków należycie, mimo upływu terminu wyznaczonego przez Zamawiającego –</w:t>
      </w:r>
      <w:r w:rsidRPr="0056704C">
        <w:rPr>
          <w:rFonts w:eastAsia="Calibri"/>
        </w:rPr>
        <w:t xml:space="preserve"> </w:t>
      </w:r>
      <w:r w:rsidRPr="0056704C">
        <w:t>Zamawiający może zlecić wykonanie n</w:t>
      </w:r>
      <w:r w:rsidRPr="0056704C">
        <w:rPr>
          <w:rFonts w:eastAsia="Calibri"/>
        </w:rPr>
        <w:t xml:space="preserve">aprawienia </w:t>
      </w:r>
      <w:r w:rsidRPr="0056704C">
        <w:t xml:space="preserve">szkody lub zlecić zakres prac nienależycie </w:t>
      </w:r>
      <w:r w:rsidRPr="0056704C">
        <w:rPr>
          <w:rFonts w:eastAsia="Calibri"/>
        </w:rPr>
        <w:t>wykonany/wykonywany na koszt Wykonawcy, podmi</w:t>
      </w:r>
      <w:r w:rsidRPr="0056704C">
        <w:t>otom wybranym przez Zamawiającego.</w:t>
      </w:r>
      <w:r w:rsidRPr="0056704C">
        <w:rPr>
          <w:rFonts w:eastAsia="Calibri"/>
        </w:rPr>
        <w:t xml:space="preserve"> </w:t>
      </w:r>
    </w:p>
    <w:p w14:paraId="26EAA864" w14:textId="4D69CBA9" w:rsidR="00A4450D" w:rsidRPr="0056704C" w:rsidRDefault="00A4450D" w:rsidP="0056704C">
      <w:pPr>
        <w:pStyle w:val="1Punkty"/>
      </w:pPr>
      <w:r w:rsidRPr="0056704C">
        <w:t>Zamawiający obciąży</w:t>
      </w:r>
      <w:r w:rsidRPr="0056704C">
        <w:rPr>
          <w:rFonts w:eastAsia="Calibri"/>
        </w:rPr>
        <w:t xml:space="preserve"> </w:t>
      </w:r>
      <w:r w:rsidRPr="0056704C">
        <w:t>Wykonawcę</w:t>
      </w:r>
      <w:r w:rsidRPr="0056704C">
        <w:rPr>
          <w:rFonts w:eastAsia="Calibri"/>
        </w:rPr>
        <w:t xml:space="preserve"> kosztami, </w:t>
      </w:r>
      <w:r w:rsidRPr="0056704C">
        <w:t xml:space="preserve">o których mowa w ust </w:t>
      </w:r>
      <w:r w:rsidR="005C60FC">
        <w:rPr>
          <w:rFonts w:eastAsia="Calibri"/>
        </w:rPr>
        <w:t xml:space="preserve">7 </w:t>
      </w:r>
      <w:r w:rsidRPr="0056704C">
        <w:rPr>
          <w:rFonts w:eastAsia="Calibri"/>
        </w:rPr>
        <w:t>p</w:t>
      </w:r>
      <w:r w:rsidRPr="0056704C">
        <w:t xml:space="preserve">oprzez potrącenie ich z </w:t>
      </w:r>
      <w:r w:rsidRPr="0056704C">
        <w:rPr>
          <w:rFonts w:eastAsia="Calibri"/>
        </w:rPr>
        <w:t>wynagrodzenia Wykonawcy lub zobow</w:t>
      </w:r>
      <w:r w:rsidRPr="0056704C">
        <w:t>iązuje do zapłaty</w:t>
      </w:r>
      <w:r w:rsidRPr="0056704C">
        <w:rPr>
          <w:rFonts w:eastAsia="Calibri"/>
        </w:rPr>
        <w:t xml:space="preserve"> </w:t>
      </w:r>
      <w:r w:rsidRPr="0056704C">
        <w:t>Wykonawcę w trybie ust 6</w:t>
      </w:r>
      <w:r w:rsidRPr="0056704C">
        <w:rPr>
          <w:rFonts w:eastAsia="Calibri"/>
        </w:rPr>
        <w:t>. Stosowne informacje umieszcza si</w:t>
      </w:r>
      <w:r w:rsidRPr="0056704C">
        <w:t xml:space="preserve">ę w protokole z </w:t>
      </w:r>
      <w:r w:rsidRPr="0056704C">
        <w:rPr>
          <w:rFonts w:eastAsia="Calibri"/>
        </w:rPr>
        <w:t xml:space="preserve">odbioru </w:t>
      </w:r>
      <w:r w:rsidRPr="0056704C">
        <w:t>usługi.</w:t>
      </w:r>
      <w:r w:rsidRPr="0056704C">
        <w:rPr>
          <w:rFonts w:eastAsia="Calibri"/>
        </w:rPr>
        <w:t xml:space="preserve"> </w:t>
      </w:r>
    </w:p>
    <w:p w14:paraId="134ACD63" w14:textId="77777777" w:rsidR="00A4450D" w:rsidRPr="0056704C" w:rsidRDefault="00A4450D" w:rsidP="0056704C">
      <w:r w:rsidRPr="0056704C">
        <w:t xml:space="preserve"> </w:t>
      </w:r>
    </w:p>
    <w:p w14:paraId="5D1B1420" w14:textId="186833FC" w:rsidR="00A4450D" w:rsidRPr="0056704C" w:rsidRDefault="00A4450D" w:rsidP="0056704C">
      <w:pPr>
        <w:pStyle w:val="Nagwek1"/>
      </w:pPr>
      <w:r w:rsidRPr="0056704C">
        <w:t>§</w:t>
      </w:r>
      <w:r w:rsidRPr="0056704C">
        <w:rPr>
          <w:rFonts w:eastAsia="Calibri"/>
        </w:rPr>
        <w:t>1</w:t>
      </w:r>
      <w:r w:rsidR="005C60FC">
        <w:rPr>
          <w:rFonts w:eastAsia="Calibri"/>
        </w:rPr>
        <w:t>0</w:t>
      </w:r>
      <w:r w:rsidRPr="0056704C">
        <w:rPr>
          <w:rFonts w:eastAsia="Calibri"/>
        </w:rPr>
        <w:t xml:space="preserve"> </w:t>
      </w:r>
      <w:r w:rsidRPr="0056704C">
        <w:t>Siła wyższa</w:t>
      </w:r>
      <w:r w:rsidRPr="0056704C">
        <w:rPr>
          <w:rFonts w:eastAsia="Calibri"/>
        </w:rPr>
        <w:t xml:space="preserve"> </w:t>
      </w:r>
    </w:p>
    <w:p w14:paraId="72DFFD04" w14:textId="77777777" w:rsidR="00A4450D" w:rsidRPr="0056704C" w:rsidRDefault="00A4450D" w:rsidP="00F00E0E">
      <w:pPr>
        <w:pStyle w:val="1Punkty"/>
        <w:numPr>
          <w:ilvl w:val="0"/>
          <w:numId w:val="16"/>
        </w:numPr>
        <w:ind w:left="567" w:hanging="567"/>
      </w:pPr>
      <w:r w:rsidRPr="005C60FC">
        <w:rPr>
          <w:rFonts w:eastAsia="Calibri"/>
        </w:rPr>
        <w:t>Dl</w:t>
      </w:r>
      <w:r w:rsidRPr="0056704C">
        <w:t xml:space="preserve">a potrzeb niniejszej umowy przyjmuje się, że siła wyższa oznacza zdarzenie zewnętrzne o </w:t>
      </w:r>
      <w:r w:rsidRPr="005C60FC">
        <w:rPr>
          <w:rFonts w:eastAsia="Calibri"/>
        </w:rPr>
        <w:t>nadzwyczajnym charakterz</w:t>
      </w:r>
      <w:r w:rsidRPr="0056704C">
        <w:t>e, niezależne od Stron, niemożliwe lub nadzwyczaj trudne do przewidzenia, którego skutkom nie dało się</w:t>
      </w:r>
      <w:r w:rsidRPr="005C60FC">
        <w:rPr>
          <w:rFonts w:eastAsia="Calibri"/>
        </w:rPr>
        <w:t xml:space="preserve"> </w:t>
      </w:r>
      <w:r w:rsidRPr="0056704C">
        <w:t>zapobiec albo którego zapobieżenie skutkom byłoby nadmiernie utrudnione, np. klęski żywiołowe, wojny, pożary, strajki generalne, zam</w:t>
      </w:r>
      <w:r w:rsidRPr="005C60FC">
        <w:rPr>
          <w:rFonts w:eastAsia="Calibri"/>
        </w:rPr>
        <w:t xml:space="preserve">ieszki, epidemie.  </w:t>
      </w:r>
    </w:p>
    <w:p w14:paraId="15FA8A27" w14:textId="77777777" w:rsidR="00A4450D" w:rsidRPr="0056704C" w:rsidRDefault="00A4450D" w:rsidP="00F00E0E">
      <w:pPr>
        <w:pStyle w:val="1Punkty"/>
        <w:numPr>
          <w:ilvl w:val="0"/>
          <w:numId w:val="16"/>
        </w:numPr>
        <w:ind w:left="567" w:hanging="567"/>
      </w:pPr>
      <w:r w:rsidRPr="0056704C">
        <w:t xml:space="preserve">Strona zamierzająca powoływać się na siłę wyższą zobowiązana jest do dochowania procedur </w:t>
      </w:r>
      <w:r w:rsidRPr="005C60FC">
        <w:rPr>
          <w:rFonts w:eastAsia="Calibri"/>
        </w:rPr>
        <w:t>informacyjny</w:t>
      </w:r>
      <w:r w:rsidRPr="0056704C">
        <w:t xml:space="preserve">ch, o których mowa poniżej. </w:t>
      </w:r>
      <w:r w:rsidRPr="005C60FC">
        <w:rPr>
          <w:rFonts w:eastAsia="Calibri"/>
        </w:rPr>
        <w:t xml:space="preserve"> </w:t>
      </w:r>
    </w:p>
    <w:p w14:paraId="4792ABD8" w14:textId="77777777" w:rsidR="00A4450D" w:rsidRPr="0056704C" w:rsidRDefault="00A4450D" w:rsidP="00F00E0E">
      <w:pPr>
        <w:pStyle w:val="1Punkty"/>
        <w:numPr>
          <w:ilvl w:val="0"/>
          <w:numId w:val="16"/>
        </w:numPr>
        <w:ind w:left="567" w:hanging="567"/>
      </w:pPr>
      <w:r w:rsidRPr="0056704C">
        <w:t xml:space="preserve">Jeżeli siła wyższa uniemożliwi Stronie </w:t>
      </w:r>
      <w:r w:rsidRPr="005C60FC">
        <w:rPr>
          <w:rFonts w:eastAsia="Calibri"/>
        </w:rPr>
        <w:t xml:space="preserve">- </w:t>
      </w:r>
      <w:r w:rsidRPr="0056704C">
        <w:t xml:space="preserve">częściowo lub w całości </w:t>
      </w:r>
      <w:r w:rsidRPr="005C60FC">
        <w:rPr>
          <w:rFonts w:eastAsia="Calibri"/>
        </w:rPr>
        <w:t xml:space="preserve">- </w:t>
      </w:r>
      <w:r w:rsidRPr="0056704C">
        <w:t xml:space="preserve">wykonanie lub należyte </w:t>
      </w:r>
      <w:r w:rsidRPr="005C60FC">
        <w:rPr>
          <w:rFonts w:eastAsia="Calibri"/>
        </w:rPr>
        <w:t>wykonanie z</w:t>
      </w:r>
      <w:r w:rsidRPr="0056704C">
        <w:t>obowiązań wynikającyc</w:t>
      </w:r>
      <w:r w:rsidRPr="005C60FC">
        <w:rPr>
          <w:rFonts w:eastAsia="Calibri"/>
        </w:rPr>
        <w:t xml:space="preserve">h z umowy, to:  </w:t>
      </w:r>
    </w:p>
    <w:p w14:paraId="60D767B7" w14:textId="77777777" w:rsidR="00A4450D" w:rsidRPr="0056704C" w:rsidRDefault="00A4450D" w:rsidP="00F00E0E">
      <w:pPr>
        <w:pStyle w:val="1Punkty0"/>
        <w:numPr>
          <w:ilvl w:val="0"/>
          <w:numId w:val="17"/>
        </w:numPr>
        <w:ind w:left="1134" w:hanging="567"/>
      </w:pPr>
      <w:r w:rsidRPr="0056704C">
        <w:t xml:space="preserve">Strona ta niezwłocznie, najszybciej jak to będzie możliwe, powiadomi drugą Stronę o powstaniu tego zdarzenia i na bieżąco będzie ją informować o istotnych faktach mających wpływ na jego przebieg, w tym w szczególności poinformuje o przewidywanym terminie podjęcia wykonywania zobowiązań umownych i terminie ich zakończenia, podając szczegóły dotyczące zaistnienia siły wyższej oraz w miarę możliwości przedstawiając dokumentację w tym zakresie;  </w:t>
      </w:r>
    </w:p>
    <w:p w14:paraId="42B2C70D" w14:textId="77777777" w:rsidR="00A4450D" w:rsidRPr="0056704C" w:rsidRDefault="00A4450D" w:rsidP="005C60FC">
      <w:pPr>
        <w:pStyle w:val="1Punkty0"/>
        <w:ind w:left="1134"/>
      </w:pPr>
      <w:r w:rsidRPr="0056704C">
        <w:t xml:space="preserve">Strony dwustronnie uzgodnią sposób postępowania wobec tego zdarzenia;  </w:t>
      </w:r>
    </w:p>
    <w:p w14:paraId="5F8B02F4" w14:textId="77777777" w:rsidR="00A4450D" w:rsidRPr="0056704C" w:rsidRDefault="00A4450D" w:rsidP="005C60FC">
      <w:pPr>
        <w:pStyle w:val="1Punkty0"/>
        <w:ind w:left="1134"/>
      </w:pPr>
      <w:r w:rsidRPr="0056704C">
        <w:t xml:space="preserve">po zakończeniu działania siły wyższej, Strona tak szybko, jak to będzie możliwe, przystąpi do wykonywania obowiązków umownych lub ich kontynuacji, a także niezwłocznie rozpocznie usuwanie skutków tego zdarzenia, chyba że Strony wspólnie określą inny sposób postępowania.  </w:t>
      </w:r>
    </w:p>
    <w:p w14:paraId="72FD448C" w14:textId="256E7D18" w:rsidR="00A4450D" w:rsidRPr="0056704C" w:rsidRDefault="00A4450D" w:rsidP="005C60FC">
      <w:pPr>
        <w:pStyle w:val="1Punkty"/>
      </w:pPr>
      <w:r w:rsidRPr="0056704C">
        <w:t xml:space="preserve">Strony nie ponoszą odpowiedzialności za niewykonanie lub nienależyte wykonanie zobowiązań </w:t>
      </w:r>
      <w:r w:rsidRPr="0056704C">
        <w:rPr>
          <w:rFonts w:eastAsia="Calibri"/>
        </w:rPr>
        <w:t>umown</w:t>
      </w:r>
      <w:r w:rsidRPr="0056704C">
        <w:t xml:space="preserve">ych spowodowane zaistnieniem siły wyższej, jeżeli siła wyższa </w:t>
      </w:r>
      <w:r w:rsidRPr="0056704C">
        <w:lastRenderedPageBreak/>
        <w:t xml:space="preserve">uniemożliwiła Stronie </w:t>
      </w:r>
      <w:r w:rsidRPr="0056704C">
        <w:rPr>
          <w:rFonts w:eastAsia="Calibri"/>
        </w:rPr>
        <w:t xml:space="preserve">- </w:t>
      </w:r>
      <w:r w:rsidRPr="0056704C">
        <w:t>częśc</w:t>
      </w:r>
      <w:r w:rsidRPr="0056704C">
        <w:rPr>
          <w:rFonts w:eastAsia="Calibri"/>
        </w:rPr>
        <w:t xml:space="preserve">iowo lub w </w:t>
      </w:r>
      <w:r w:rsidRPr="0056704C">
        <w:t xml:space="preserve">całości </w:t>
      </w:r>
      <w:r w:rsidRPr="0056704C">
        <w:rPr>
          <w:rFonts w:eastAsia="Calibri"/>
        </w:rPr>
        <w:t xml:space="preserve">- </w:t>
      </w:r>
      <w:r w:rsidRPr="0056704C">
        <w:t xml:space="preserve">wykonanie lub należyte wykonanie zobowiązań wynikających z umowy. </w:t>
      </w:r>
      <w:r w:rsidRPr="0056704C">
        <w:rPr>
          <w:rFonts w:eastAsia="Calibri"/>
        </w:rPr>
        <w:t xml:space="preserve"> </w:t>
      </w:r>
    </w:p>
    <w:p w14:paraId="793B9D00" w14:textId="77777777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329BE09B" w14:textId="75ECF9D3" w:rsidR="00A4450D" w:rsidRPr="0056704C" w:rsidRDefault="00A4450D" w:rsidP="0056704C">
      <w:pPr>
        <w:pStyle w:val="Nagwek1"/>
      </w:pPr>
      <w:r w:rsidRPr="0056704C">
        <w:t>§1</w:t>
      </w:r>
      <w:r w:rsidR="005C60FC">
        <w:rPr>
          <w:rFonts w:eastAsia="Calibri"/>
        </w:rPr>
        <w:t>1</w:t>
      </w:r>
      <w:r w:rsidRPr="0056704C">
        <w:rPr>
          <w:rFonts w:eastAsia="Calibri"/>
        </w:rPr>
        <w:t xml:space="preserve"> Zmiana Umowy </w:t>
      </w:r>
    </w:p>
    <w:p w14:paraId="210459C6" w14:textId="7136C020" w:rsidR="00A4450D" w:rsidRPr="0056704C" w:rsidRDefault="00A4450D" w:rsidP="00F00E0E">
      <w:pPr>
        <w:pStyle w:val="1Punkty"/>
        <w:numPr>
          <w:ilvl w:val="0"/>
          <w:numId w:val="18"/>
        </w:numPr>
        <w:ind w:left="567" w:hanging="567"/>
      </w:pPr>
      <w:r w:rsidRPr="005C60FC">
        <w:rPr>
          <w:rStyle w:val="1PunktyZnak"/>
          <w:rFonts w:eastAsia="Calibri"/>
        </w:rPr>
        <w:t xml:space="preserve">Strony </w:t>
      </w:r>
      <w:r w:rsidRPr="005C60FC">
        <w:rPr>
          <w:rStyle w:val="1PunktyZnak"/>
        </w:rPr>
        <w:t>przewidują możliwość dokonania zmiany zawa</w:t>
      </w:r>
      <w:r w:rsidRPr="005C60FC">
        <w:rPr>
          <w:rStyle w:val="1PunktyZnak"/>
          <w:rFonts w:eastAsia="Calibri"/>
        </w:rPr>
        <w:t xml:space="preserve">rtej umowy w przypadku, gdy </w:t>
      </w:r>
      <w:r w:rsidRPr="005C60FC">
        <w:rPr>
          <w:rStyle w:val="1PunktyZnak"/>
        </w:rPr>
        <w:t xml:space="preserve">konieczność wprowadzenia zmian wynika z okoliczności, których nie można było </w:t>
      </w:r>
      <w:r w:rsidRPr="005C60FC">
        <w:rPr>
          <w:rStyle w:val="1PunktyZnak"/>
          <w:rFonts w:eastAsia="Calibri"/>
        </w:rPr>
        <w:t>przewid</w:t>
      </w:r>
      <w:r w:rsidRPr="005C60FC">
        <w:rPr>
          <w:rStyle w:val="1PunktyZnak"/>
        </w:rPr>
        <w:t>zieć w chwili zawarcia umowy, tj. spowodowanych:</w:t>
      </w:r>
      <w:r w:rsidRPr="0056704C">
        <w:t xml:space="preserve"> </w:t>
      </w:r>
      <w:r w:rsidRPr="005C60FC">
        <w:rPr>
          <w:rFonts w:eastAsia="Calibri"/>
        </w:rPr>
        <w:t xml:space="preserve"> </w:t>
      </w:r>
    </w:p>
    <w:p w14:paraId="2DF476FC" w14:textId="77777777" w:rsidR="009300A8" w:rsidRDefault="00A4450D" w:rsidP="00F00E0E">
      <w:pPr>
        <w:pStyle w:val="1Punkty0"/>
        <w:numPr>
          <w:ilvl w:val="0"/>
          <w:numId w:val="19"/>
        </w:numPr>
        <w:ind w:left="1134" w:hanging="567"/>
      </w:pPr>
      <w:r w:rsidRPr="0056704C">
        <w:t xml:space="preserve">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  </w:t>
      </w:r>
    </w:p>
    <w:p w14:paraId="668129E4" w14:textId="58E8D0F1" w:rsidR="00EF724E" w:rsidRDefault="00A4450D" w:rsidP="00F00E0E">
      <w:pPr>
        <w:pStyle w:val="1Punkty0"/>
        <w:numPr>
          <w:ilvl w:val="0"/>
          <w:numId w:val="19"/>
        </w:numPr>
        <w:ind w:left="1134" w:hanging="567"/>
      </w:pPr>
      <w:r w:rsidRPr="0056704C">
        <w:t>siłą wyższą, o której mowa w §1</w:t>
      </w:r>
      <w:r w:rsidR="009300A8">
        <w:t>0</w:t>
      </w:r>
      <w:r w:rsidRPr="0056704C">
        <w:t xml:space="preserve"> umowy</w:t>
      </w:r>
      <w:r w:rsidR="00EF724E">
        <w:t>;</w:t>
      </w:r>
    </w:p>
    <w:p w14:paraId="22CAE368" w14:textId="61D88315" w:rsidR="00EF724E" w:rsidRDefault="00EF724E" w:rsidP="00F00E0E">
      <w:pPr>
        <w:pStyle w:val="1Punkty0"/>
        <w:numPr>
          <w:ilvl w:val="0"/>
          <w:numId w:val="19"/>
        </w:numPr>
        <w:ind w:left="1134" w:hanging="567"/>
      </w:pPr>
      <w:r>
        <w:t>zmianą przepisów obowiązującego prawa w zakresie:</w:t>
      </w:r>
    </w:p>
    <w:p w14:paraId="19403F06" w14:textId="723DCFAC" w:rsidR="00EF724E" w:rsidRDefault="00EF724E" w:rsidP="00F00E0E">
      <w:pPr>
        <w:pStyle w:val="1Punkty0"/>
        <w:numPr>
          <w:ilvl w:val="1"/>
          <w:numId w:val="20"/>
        </w:numPr>
        <w:ind w:left="1701" w:hanging="567"/>
      </w:pPr>
      <w:r>
        <w:t xml:space="preserve">stawki podatku od towarów i usług, </w:t>
      </w:r>
    </w:p>
    <w:p w14:paraId="50BE88B8" w14:textId="3C1DC389" w:rsidR="00EF724E" w:rsidRDefault="00EF724E" w:rsidP="00F00E0E">
      <w:pPr>
        <w:pStyle w:val="1Punkty0"/>
        <w:numPr>
          <w:ilvl w:val="1"/>
          <w:numId w:val="20"/>
        </w:numPr>
        <w:ind w:left="1701" w:hanging="567"/>
      </w:pPr>
      <w:r>
        <w:t xml:space="preserve">wysokości minimalnego wynagrodzenia albo minimalnej stawki godzinowej, ustalonych na podstawie przepisów o minimalnym wynagrodzeniu za pracę, </w:t>
      </w:r>
    </w:p>
    <w:p w14:paraId="0B6EFC42" w14:textId="5CE32DBE" w:rsidR="00EF724E" w:rsidRPr="0056704C" w:rsidRDefault="00EF724E" w:rsidP="00F00E0E">
      <w:pPr>
        <w:pStyle w:val="1Punkty0"/>
        <w:numPr>
          <w:ilvl w:val="1"/>
          <w:numId w:val="20"/>
        </w:numPr>
        <w:ind w:left="1701" w:hanging="567"/>
      </w:pPr>
      <w:r>
        <w:t>zasad podlegania ubezpieczeniom społecznym lub ubezpieczeniu zdrowotnemu lub wysokości stawki składki na ubezpieczenia społeczne lub zdrowotne - zmiana wynagrodzenia jeżeli zmiany te będą miały wpływ na koszty wykonania umowy przez wykonawcę, na zasadach wskazanych poniżej.</w:t>
      </w:r>
    </w:p>
    <w:p w14:paraId="779A4E7D" w14:textId="77777777" w:rsidR="00EF724E" w:rsidRPr="00EF724E" w:rsidRDefault="00A4450D" w:rsidP="0056704C">
      <w:pPr>
        <w:pStyle w:val="1Punkty"/>
      </w:pPr>
      <w:r w:rsidRPr="0056704C">
        <w:t>Zamawiający z</w:t>
      </w:r>
      <w:r w:rsidRPr="0056704C">
        <w:rPr>
          <w:rFonts w:eastAsia="Calibri"/>
        </w:rPr>
        <w:t>astrzega sobie prawo zmn</w:t>
      </w:r>
      <w:r w:rsidRPr="0056704C">
        <w:t>iejszenia zakresu świadczonych Usług i</w:t>
      </w:r>
      <w:r w:rsidRPr="0056704C">
        <w:rPr>
          <w:rFonts w:eastAsia="Calibri"/>
        </w:rPr>
        <w:t xml:space="preserve"> w </w:t>
      </w:r>
      <w:r w:rsidRPr="0056704C">
        <w:t xml:space="preserve">związku </w:t>
      </w:r>
      <w:r w:rsidRPr="0056704C">
        <w:rPr>
          <w:rFonts w:eastAsia="Calibri"/>
        </w:rPr>
        <w:t xml:space="preserve"> z tym wynagrodzenia Wykonawcy, w przyp</w:t>
      </w:r>
      <w:r w:rsidRPr="0056704C">
        <w:t>adku: wystąpienia prac remontowych, inwestycyjnych, zmian organizacyjnych u Zamawiającego,</w:t>
      </w:r>
      <w:r w:rsidRPr="0056704C">
        <w:rPr>
          <w:rFonts w:eastAsia="Calibri"/>
        </w:rPr>
        <w:t xml:space="preserve"> okresu przestoju lub </w:t>
      </w:r>
      <w:r w:rsidRPr="0056704C">
        <w:t>wyłączenia pomieszczeń (budynków</w:t>
      </w:r>
      <w:r w:rsidRPr="0056704C">
        <w:rPr>
          <w:rFonts w:eastAsia="Calibri"/>
        </w:rPr>
        <w:t xml:space="preserve">) z eksploatacji </w:t>
      </w:r>
      <w:r w:rsidRPr="0056704C">
        <w:t>zmiany przepisów Zmiana wysokości wynagrodzenia należnego Wykonawcy w</w:t>
      </w:r>
      <w:r w:rsidRPr="0056704C">
        <w:rPr>
          <w:rFonts w:eastAsia="Calibri"/>
        </w:rPr>
        <w:t xml:space="preserve"> przypadku zaistnienia </w:t>
      </w:r>
      <w:r w:rsidRPr="0056704C">
        <w:t>przesłanki,</w:t>
      </w:r>
      <w:r w:rsidRPr="0056704C">
        <w:rPr>
          <w:rFonts w:eastAsia="Calibri"/>
        </w:rPr>
        <w:t xml:space="preserve"> </w:t>
      </w:r>
      <w:r w:rsidRPr="0056704C">
        <w:t xml:space="preserve">o której mowa w </w:t>
      </w:r>
      <w:r w:rsidRPr="0056704C">
        <w:rPr>
          <w:rFonts w:eastAsia="Calibri"/>
        </w:rPr>
        <w:t>4</w:t>
      </w:r>
      <w:r w:rsidRPr="0056704C">
        <w:t>. a. będzie odnosić się wyłącznie do części przedmiotu umowy zrealizow</w:t>
      </w:r>
      <w:r w:rsidRPr="0056704C">
        <w:rPr>
          <w:rFonts w:eastAsia="Calibri"/>
        </w:rPr>
        <w:t xml:space="preserve">anej, zgodnie z terminami  ustalonymi </w:t>
      </w:r>
      <w:r w:rsidRPr="0056704C">
        <w:t>Umową, po dniu wejścia w życie przepisów zmieniających stawkę podatku od towarów i usług oraz wyłącznie do części przedmiotu Umowy, do której zastosowanie znajdzie zmiana stawki podatku od towarów i usług.</w:t>
      </w:r>
    </w:p>
    <w:p w14:paraId="516AC644" w14:textId="1BBF2AA3" w:rsidR="00A4450D" w:rsidRPr="0056704C" w:rsidRDefault="00A4450D" w:rsidP="0056704C"/>
    <w:p w14:paraId="57AF6D4C" w14:textId="12177B91" w:rsidR="00A4450D" w:rsidRPr="0056704C" w:rsidRDefault="00A4450D" w:rsidP="0056704C">
      <w:pPr>
        <w:pStyle w:val="Nagwek1"/>
      </w:pPr>
      <w:r w:rsidRPr="0056704C">
        <w:t>§1</w:t>
      </w:r>
      <w:r w:rsidR="00EF724E">
        <w:rPr>
          <w:rFonts w:eastAsia="Calibri"/>
        </w:rPr>
        <w:t>2</w:t>
      </w:r>
      <w:r w:rsidRPr="0056704C">
        <w:rPr>
          <w:rFonts w:eastAsia="Calibri"/>
        </w:rPr>
        <w:t xml:space="preserve"> </w:t>
      </w:r>
      <w:r w:rsidRPr="0056704C">
        <w:t>Odstąpienie od Umowy</w:t>
      </w:r>
      <w:r w:rsidRPr="0056704C">
        <w:rPr>
          <w:rFonts w:eastAsia="Calibri"/>
        </w:rPr>
        <w:t xml:space="preserve"> </w:t>
      </w:r>
    </w:p>
    <w:p w14:paraId="0000EBCF" w14:textId="77777777" w:rsidR="00A4450D" w:rsidRPr="0056704C" w:rsidRDefault="00A4450D" w:rsidP="00F00E0E">
      <w:pPr>
        <w:pStyle w:val="1Punkty"/>
        <w:numPr>
          <w:ilvl w:val="0"/>
          <w:numId w:val="21"/>
        </w:numPr>
        <w:ind w:left="567" w:hanging="567"/>
      </w:pPr>
      <w:r w:rsidRPr="0056704C">
        <w:t xml:space="preserve">Poza przypadkami określonymi </w:t>
      </w:r>
      <w:r w:rsidRPr="00EF724E">
        <w:rPr>
          <w:rFonts w:eastAsia="Calibri"/>
        </w:rPr>
        <w:t>przepisami powszechnie obo</w:t>
      </w:r>
      <w:r w:rsidRPr="0056704C">
        <w:t>wiązującego prawa, Stronom przysługuje prawo odstąpienia od Umowy w przypadkach określonych w niniejszym pa</w:t>
      </w:r>
      <w:r w:rsidRPr="00EF724E">
        <w:rPr>
          <w:rFonts w:eastAsia="Calibri"/>
        </w:rPr>
        <w:t xml:space="preserve">ragrafie. </w:t>
      </w:r>
    </w:p>
    <w:p w14:paraId="3E630697" w14:textId="77777777" w:rsidR="00A4450D" w:rsidRPr="0056704C" w:rsidRDefault="00A4450D" w:rsidP="00EF724E">
      <w:pPr>
        <w:pStyle w:val="1Punkty"/>
      </w:pPr>
      <w:r w:rsidRPr="0056704C">
        <w:t>Zamawiającemu przysługuje prawo odstą</w:t>
      </w:r>
      <w:r w:rsidRPr="0056704C">
        <w:rPr>
          <w:rFonts w:eastAsia="Calibri"/>
        </w:rPr>
        <w:t xml:space="preserve">pienia od Umowy: </w:t>
      </w:r>
    </w:p>
    <w:p w14:paraId="7800B701" w14:textId="63FD486E" w:rsidR="00A4450D" w:rsidRPr="0056704C" w:rsidRDefault="00A4450D" w:rsidP="00F00E0E">
      <w:pPr>
        <w:pStyle w:val="1Punkty0"/>
        <w:numPr>
          <w:ilvl w:val="0"/>
          <w:numId w:val="22"/>
        </w:numPr>
        <w:ind w:left="1134" w:hanging="567"/>
      </w:pPr>
      <w:r w:rsidRPr="0056704C">
        <w:t xml:space="preserve">w przypadku nieprzystąpienia przez Wykonawcę do świadczenia Usług lub przerwania ich Wykonywania na okres dłuższy niż 2 </w:t>
      </w:r>
      <w:r w:rsidR="005974BE">
        <w:t xml:space="preserve">kolejne </w:t>
      </w:r>
      <w:r w:rsidRPr="0056704C">
        <w:t xml:space="preserve">dni </w:t>
      </w:r>
      <w:r w:rsidR="005974BE">
        <w:t xml:space="preserve">z harmonogramu </w:t>
      </w:r>
      <w:r w:rsidRPr="0056704C">
        <w:t xml:space="preserve"> </w:t>
      </w:r>
      <w:r w:rsidRPr="0056704C">
        <w:lastRenderedPageBreak/>
        <w:t xml:space="preserve">i bezskutecznym upływie terminu dodatkowego wyznaczonego przez Zamawiającego zgodnie z § 3 ust. 8 Umowy; </w:t>
      </w:r>
    </w:p>
    <w:p w14:paraId="4E799B6C" w14:textId="77777777" w:rsidR="00A4450D" w:rsidRPr="0056704C" w:rsidRDefault="00A4450D" w:rsidP="00EF724E">
      <w:pPr>
        <w:pStyle w:val="1Punkty0"/>
        <w:ind w:left="1134"/>
      </w:pPr>
      <w:r w:rsidRPr="0056704C">
        <w:t xml:space="preserve">w przypadku stwierdzenia przez Zamawiającego nieprawidłowości w wykonywaniu Usług i bezskutecznym upływie terminu dodatkowego wyznaczonego przez Zamawiającego zgodnie z § 3 ust. 7 Umowy; </w:t>
      </w:r>
    </w:p>
    <w:p w14:paraId="2A4C5407" w14:textId="77777777" w:rsidR="00A4450D" w:rsidRPr="0056704C" w:rsidRDefault="00A4450D" w:rsidP="00EF724E">
      <w:pPr>
        <w:pStyle w:val="1Punkty0"/>
        <w:ind w:left="1134"/>
      </w:pPr>
      <w:r w:rsidRPr="0056704C">
        <w:t>w przypadku stwierdzenia przez przedstawiciela Zamawiającego nieprzestrzegania przez osoby zatrudnione przez Wykonawcę przepisów BHP i przepisów przeciwpożarowych</w:t>
      </w:r>
      <w:r w:rsidRPr="0056704C">
        <w:rPr>
          <w:rFonts w:eastAsia="Trebuchet MS"/>
        </w:rPr>
        <w:t xml:space="preserve"> </w:t>
      </w:r>
      <w:r w:rsidRPr="0056704C">
        <w:t xml:space="preserve">i bezskutecznym upływie terminu dodatkowego wyznaczonego przez Zamawiającego zgodnie z § 3 ust. 7 Umowy; </w:t>
      </w:r>
    </w:p>
    <w:p w14:paraId="3B1E64B2" w14:textId="31B9A4C1" w:rsidR="00A4450D" w:rsidRPr="0056704C" w:rsidRDefault="00A4450D" w:rsidP="00EF724E">
      <w:pPr>
        <w:pStyle w:val="1Punkty0"/>
        <w:ind w:left="1134"/>
      </w:pPr>
      <w:r w:rsidRPr="0056704C">
        <w:t>w przypadku trzykrotnego naliczenia przez Zamawiającego kar umownych zgodnie z §</w:t>
      </w:r>
      <w:r w:rsidR="005974BE">
        <w:t>9</w:t>
      </w:r>
      <w:r w:rsidRPr="0056704C">
        <w:t xml:space="preserve"> Umowy. </w:t>
      </w:r>
    </w:p>
    <w:p w14:paraId="010F55A7" w14:textId="681D99F5" w:rsidR="00A4450D" w:rsidRPr="0056704C" w:rsidRDefault="00A4450D" w:rsidP="005974BE">
      <w:pPr>
        <w:pStyle w:val="1Punkty"/>
      </w:pPr>
      <w:r w:rsidRPr="0056704C">
        <w:rPr>
          <w:rFonts w:eastAsia="Calibri"/>
        </w:rPr>
        <w:t>S</w:t>
      </w:r>
      <w:r w:rsidRPr="0056704C">
        <w:t xml:space="preserve">trony </w:t>
      </w:r>
      <w:r w:rsidR="005974BE">
        <w:t>nabywają prawo do wypowiedzenia umowy bez podania przyczyny z zachowaniem jednomiesięcznego okresu wypowiedzenia ze skutkiem na koniec miesiąca</w:t>
      </w:r>
      <w:r w:rsidRPr="0056704C">
        <w:rPr>
          <w:rFonts w:eastAsia="Calibri"/>
        </w:rPr>
        <w:t xml:space="preserve">. </w:t>
      </w:r>
    </w:p>
    <w:p w14:paraId="445589C3" w14:textId="77777777" w:rsidR="00A4450D" w:rsidRPr="0056704C" w:rsidRDefault="00A4450D" w:rsidP="005974BE">
      <w:pPr>
        <w:pStyle w:val="1Punkty"/>
      </w:pPr>
      <w:r w:rsidRPr="0056704C">
        <w:rPr>
          <w:rFonts w:eastAsia="Calibri"/>
        </w:rPr>
        <w:t>W przypadku skierowania przez osoby trz</w:t>
      </w:r>
      <w:r w:rsidRPr="0056704C">
        <w:t xml:space="preserve">ecie jakichkolwiek roszczeń wobec Zamawiającego związanych </w:t>
      </w:r>
      <w:r w:rsidRPr="0056704C">
        <w:rPr>
          <w:rFonts w:eastAsia="Calibri"/>
        </w:rPr>
        <w:t>z niewykonaniem lub ni</w:t>
      </w:r>
      <w:r w:rsidRPr="0056704C">
        <w:t>enależytym wykonani</w:t>
      </w:r>
      <w:r w:rsidRPr="0056704C">
        <w:rPr>
          <w:rFonts w:eastAsia="Calibri"/>
        </w:rPr>
        <w:t xml:space="preserve">em </w:t>
      </w:r>
      <w:r w:rsidRPr="0056704C">
        <w:t xml:space="preserve">Umowy przez Wykonawcę, </w:t>
      </w:r>
      <w:r w:rsidRPr="0056704C">
        <w:rPr>
          <w:rFonts w:eastAsia="Calibri"/>
        </w:rPr>
        <w:t>Wykonawca zobowi</w:t>
      </w:r>
      <w:r w:rsidRPr="0056704C">
        <w:t>ązany jest niezwłocznie przystąpić do sporu lub wstąpić w miejsce</w:t>
      </w:r>
      <w:r w:rsidRPr="0056704C">
        <w:rPr>
          <w:rFonts w:eastAsia="Calibri"/>
        </w:rPr>
        <w:t xml:space="preserve"> Zamaw</w:t>
      </w:r>
      <w:r w:rsidRPr="0056704C">
        <w:t>iającego w takim sporze, chyba</w:t>
      </w:r>
      <w:r w:rsidRPr="0056704C">
        <w:rPr>
          <w:rFonts w:eastAsia="Calibri"/>
        </w:rPr>
        <w:t xml:space="preserve"> </w:t>
      </w:r>
      <w:r w:rsidRPr="0056704C">
        <w:t>że roszcze</w:t>
      </w:r>
      <w:r w:rsidRPr="0056704C">
        <w:rPr>
          <w:rFonts w:eastAsia="Calibri"/>
        </w:rPr>
        <w:t>ni</w:t>
      </w:r>
      <w:r w:rsidRPr="0056704C">
        <w:t>a uznane zostały za bezzasadne prawomocnym orzeczeniem Sądu.</w:t>
      </w:r>
      <w:r w:rsidRPr="0056704C">
        <w:rPr>
          <w:rFonts w:eastAsia="Calibri"/>
        </w:rPr>
        <w:t xml:space="preserve"> </w:t>
      </w:r>
    </w:p>
    <w:p w14:paraId="3A60C2C1" w14:textId="1D3B6208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3115F692" w14:textId="674BCE5E" w:rsidR="00A4450D" w:rsidRPr="0056704C" w:rsidRDefault="00A4450D" w:rsidP="0056704C">
      <w:pPr>
        <w:pStyle w:val="Nagwek1"/>
      </w:pPr>
      <w:r w:rsidRPr="0056704C">
        <w:t>§1</w:t>
      </w:r>
      <w:r w:rsidR="005974BE">
        <w:rPr>
          <w:rFonts w:eastAsia="Calibri"/>
        </w:rPr>
        <w:t>3</w:t>
      </w:r>
      <w:r w:rsidRPr="0056704C">
        <w:rPr>
          <w:rFonts w:eastAsia="Calibri"/>
        </w:rPr>
        <w:t xml:space="preserve"> </w:t>
      </w:r>
      <w:r w:rsidRPr="0056704C">
        <w:t>Zasady współpracy i kontaktowania się Stron</w:t>
      </w:r>
      <w:r w:rsidRPr="0056704C">
        <w:rPr>
          <w:rFonts w:eastAsia="Calibri"/>
        </w:rPr>
        <w:t xml:space="preserve"> </w:t>
      </w:r>
    </w:p>
    <w:p w14:paraId="32A10EFD" w14:textId="77777777" w:rsidR="00A4450D" w:rsidRPr="0056704C" w:rsidRDefault="00A4450D" w:rsidP="00F00E0E">
      <w:pPr>
        <w:pStyle w:val="1Punkty"/>
        <w:numPr>
          <w:ilvl w:val="0"/>
          <w:numId w:val="23"/>
        </w:numPr>
        <w:ind w:left="567" w:hanging="567"/>
      </w:pPr>
      <w:r w:rsidRPr="0056704C">
        <w:t xml:space="preserve">Strony zobowiązują się do wzajemnej współpracy, w szczególności Wykonawca zobowiązuje się </w:t>
      </w:r>
      <w:r w:rsidRPr="005974BE">
        <w:rPr>
          <w:rFonts w:eastAsia="Calibri"/>
        </w:rPr>
        <w:t>do informo</w:t>
      </w:r>
      <w:r w:rsidRPr="0056704C">
        <w:t>wania Zamawiającego o przebieg</w:t>
      </w:r>
      <w:r w:rsidRPr="005974BE">
        <w:rPr>
          <w:rFonts w:eastAsia="Calibri"/>
        </w:rPr>
        <w:t xml:space="preserve">u wykonania przedmiotu Umowy, przy czym o </w:t>
      </w:r>
      <w:r w:rsidRPr="0056704C">
        <w:t>zaistniałych w tym zakresie trudnościach i przeszkodach Wykonawca będzie informował Zamawiającego niezwłocznie na</w:t>
      </w:r>
      <w:r w:rsidRPr="005974BE">
        <w:rPr>
          <w:rFonts w:eastAsia="Calibri"/>
        </w:rPr>
        <w:t xml:space="preserve"> </w:t>
      </w:r>
      <w:r w:rsidRPr="0056704C">
        <w:t>piśmie/drogą elektroniczną, a w nagłym przypadku –</w:t>
      </w:r>
      <w:r w:rsidRPr="005974BE">
        <w:rPr>
          <w:rFonts w:eastAsia="Calibri"/>
        </w:rPr>
        <w:t xml:space="preserve"> </w:t>
      </w:r>
      <w:r w:rsidRPr="0056704C">
        <w:t xml:space="preserve">także </w:t>
      </w:r>
      <w:r w:rsidRPr="005974BE">
        <w:rPr>
          <w:rFonts w:eastAsia="Calibri"/>
        </w:rPr>
        <w:t>ustnie lub dr</w:t>
      </w:r>
      <w:r w:rsidRPr="0056704C">
        <w:t xml:space="preserve">ogą telefoniczną. Strony zobowiązują się </w:t>
      </w:r>
      <w:r w:rsidRPr="005974BE">
        <w:rPr>
          <w:rFonts w:eastAsia="Calibri"/>
        </w:rPr>
        <w:t>ws</w:t>
      </w:r>
      <w:r w:rsidRPr="0056704C">
        <w:t xml:space="preserve">półdziałać w zakresie rozwiązywania </w:t>
      </w:r>
      <w:r w:rsidRPr="005974BE">
        <w:rPr>
          <w:rFonts w:eastAsia="Calibri"/>
        </w:rPr>
        <w:t xml:space="preserve">wszelkich sytuacji spornych w okresie wykonywania Umowy. </w:t>
      </w:r>
    </w:p>
    <w:p w14:paraId="67C8D27B" w14:textId="3EE90630" w:rsidR="00A4450D" w:rsidRPr="0056704C" w:rsidRDefault="00A4450D" w:rsidP="005974BE">
      <w:pPr>
        <w:pStyle w:val="1Punkty"/>
      </w:pPr>
      <w:r w:rsidRPr="0056704C">
        <w:t>Osobą reprezentującą Zamawiającego w kontaktach w</w:t>
      </w:r>
      <w:r w:rsidRPr="0056704C">
        <w:rPr>
          <w:rFonts w:eastAsia="Calibri"/>
        </w:rPr>
        <w:t xml:space="preserve"> zakresie realizacji Umowy jest, </w:t>
      </w:r>
      <w:r w:rsidR="005974BE">
        <w:rPr>
          <w:rFonts w:eastAsia="Calibri"/>
        </w:rPr>
        <w:t>Pani Joanna Jasionowska</w:t>
      </w:r>
      <w:r w:rsidRPr="0056704C">
        <w:rPr>
          <w:rFonts w:eastAsia="Calibri"/>
        </w:rPr>
        <w:t>,</w:t>
      </w:r>
      <w:r w:rsidR="005974BE">
        <w:rPr>
          <w:rFonts w:eastAsia="Calibri"/>
        </w:rPr>
        <w:t xml:space="preserve"> tel.: 538 188 066</w:t>
      </w:r>
      <w:r w:rsidRPr="0056704C">
        <w:rPr>
          <w:rFonts w:eastAsia="Calibri"/>
        </w:rPr>
        <w:t xml:space="preserve"> email </w:t>
      </w:r>
      <w:hyperlink r:id="rId8" w:history="1">
        <w:r w:rsidR="005974BE" w:rsidRPr="00AB68AC">
          <w:rPr>
            <w:rStyle w:val="Hipercze"/>
          </w:rPr>
          <w:t>proszkow@katowice.lasy.gov.pl</w:t>
        </w:r>
      </w:hyperlink>
      <w:r w:rsidR="005974BE">
        <w:t xml:space="preserve"> </w:t>
      </w:r>
      <w:r w:rsidRPr="0056704C">
        <w:rPr>
          <w:rFonts w:eastAsia="Calibri"/>
        </w:rPr>
        <w:t xml:space="preserve"> </w:t>
      </w:r>
    </w:p>
    <w:p w14:paraId="1E3F98F8" w14:textId="77777777" w:rsidR="00A4450D" w:rsidRPr="005974BE" w:rsidRDefault="00A4450D" w:rsidP="005974BE">
      <w:pPr>
        <w:pStyle w:val="1Punkty"/>
        <w:rPr>
          <w:highlight w:val="yellow"/>
        </w:rPr>
      </w:pPr>
      <w:r w:rsidRPr="005974BE">
        <w:rPr>
          <w:highlight w:val="yellow"/>
        </w:rPr>
        <w:t>Osobą reprezentującą Wykonawcę w kontaktach w zakre</w:t>
      </w:r>
      <w:r w:rsidRPr="005974BE">
        <w:rPr>
          <w:rFonts w:eastAsia="Calibri"/>
          <w:highlight w:val="yellow"/>
        </w:rPr>
        <w:t>sie realizacj</w:t>
      </w:r>
      <w:r w:rsidRPr="005974BE">
        <w:rPr>
          <w:highlight w:val="yellow"/>
        </w:rPr>
        <w:t>i Umowy jest …, tel. …, email … .</w:t>
      </w:r>
      <w:r w:rsidRPr="005974BE">
        <w:rPr>
          <w:rFonts w:eastAsia="Calibri"/>
          <w:highlight w:val="yellow"/>
        </w:rPr>
        <w:t xml:space="preserve"> </w:t>
      </w:r>
    </w:p>
    <w:p w14:paraId="08DC253C" w14:textId="77777777" w:rsidR="00A4450D" w:rsidRPr="005974BE" w:rsidRDefault="00A4450D" w:rsidP="005974BE">
      <w:pPr>
        <w:pStyle w:val="1Punkty"/>
        <w:rPr>
          <w:highlight w:val="yellow"/>
        </w:rPr>
      </w:pPr>
      <w:r w:rsidRPr="005974BE">
        <w:rPr>
          <w:highlight w:val="yellow"/>
        </w:rPr>
        <w:t>Osobą pełniącą funkcję stałego Koordynatora, o którym mowa w § 3 ust. 3 Umowy, jest … tel. …, email … .</w:t>
      </w:r>
      <w:r w:rsidRPr="005974BE">
        <w:rPr>
          <w:rFonts w:eastAsia="Calibri"/>
          <w:highlight w:val="yellow"/>
        </w:rPr>
        <w:t xml:space="preserve"> </w:t>
      </w:r>
    </w:p>
    <w:p w14:paraId="008D18B0" w14:textId="77777777" w:rsidR="00A4450D" w:rsidRPr="0056704C" w:rsidRDefault="00A4450D" w:rsidP="005974BE">
      <w:pPr>
        <w:pStyle w:val="1Punkty"/>
      </w:pPr>
      <w:r w:rsidRPr="0056704C">
        <w:rPr>
          <w:rFonts w:eastAsia="Calibri"/>
        </w:rPr>
        <w:t>Stro</w:t>
      </w:r>
      <w:r w:rsidRPr="0056704C">
        <w:t>nom przysługuje możliwość zmiany osób, o których mowa w ust. 2 –</w:t>
      </w:r>
      <w:r w:rsidRPr="0056704C">
        <w:rPr>
          <w:rFonts w:eastAsia="Calibri"/>
        </w:rPr>
        <w:t xml:space="preserve"> 4. </w:t>
      </w:r>
    </w:p>
    <w:p w14:paraId="3FF8B9A8" w14:textId="77777777" w:rsidR="00A4450D" w:rsidRPr="0056704C" w:rsidRDefault="00A4450D" w:rsidP="005974BE">
      <w:pPr>
        <w:pStyle w:val="1Punkty"/>
      </w:pPr>
      <w:r w:rsidRPr="0056704C">
        <w:rPr>
          <w:rFonts w:eastAsia="Calibri"/>
        </w:rPr>
        <w:t>Zmi</w:t>
      </w:r>
      <w:r w:rsidRPr="0056704C">
        <w:t>any osób, o których mowa w ust</w:t>
      </w:r>
      <w:r w:rsidRPr="0056704C">
        <w:rPr>
          <w:rFonts w:eastAsia="Calibri"/>
        </w:rPr>
        <w:t>. 2 - 4, doko</w:t>
      </w:r>
      <w:r w:rsidRPr="0056704C">
        <w:t xml:space="preserve">nuje się poprzez pisemne powiadomienie drugiej </w:t>
      </w:r>
      <w:r w:rsidRPr="0056704C">
        <w:rPr>
          <w:rFonts w:eastAsia="Calibri"/>
        </w:rPr>
        <w:t xml:space="preserve">Strony, wraz z </w:t>
      </w:r>
      <w:r w:rsidRPr="0056704C">
        <w:t xml:space="preserve">podaniem imienia i nazwiska, służbowego numeru telefonu oraz adresu służbowej </w:t>
      </w:r>
      <w:r w:rsidRPr="0056704C">
        <w:rPr>
          <w:rFonts w:eastAsia="Calibri"/>
        </w:rPr>
        <w:t>poczty elektronicznej o</w:t>
      </w:r>
      <w:r w:rsidRPr="0056704C">
        <w:t>soby zmieniającej jedną z osób, o których mo</w:t>
      </w:r>
      <w:r w:rsidRPr="0056704C">
        <w:rPr>
          <w:rFonts w:eastAsia="Calibri"/>
        </w:rPr>
        <w:t xml:space="preserve">wa w ust. 2 </w:t>
      </w:r>
      <w:r w:rsidRPr="0056704C">
        <w:t>–</w:t>
      </w:r>
      <w:r w:rsidRPr="0056704C">
        <w:rPr>
          <w:rFonts w:eastAsia="Calibri"/>
        </w:rPr>
        <w:t xml:space="preserve"> 4. </w:t>
      </w:r>
    </w:p>
    <w:p w14:paraId="43F731D5" w14:textId="77777777" w:rsidR="00A4450D" w:rsidRPr="0056704C" w:rsidRDefault="00A4450D" w:rsidP="005974BE">
      <w:pPr>
        <w:pStyle w:val="1Punkty"/>
      </w:pPr>
      <w:r w:rsidRPr="0056704C">
        <w:lastRenderedPageBreak/>
        <w:t>Zmiana osób, o któr</w:t>
      </w:r>
      <w:r w:rsidRPr="0056704C">
        <w:rPr>
          <w:rFonts w:eastAsia="Calibri"/>
        </w:rPr>
        <w:t xml:space="preserve">ych mowa w ust. 2 - 4, nie wymaga zawarcia aneksu do Umowy. </w:t>
      </w:r>
    </w:p>
    <w:p w14:paraId="096390D5" w14:textId="1BE7D433" w:rsidR="00A4450D" w:rsidRPr="0056704C" w:rsidRDefault="00A4450D" w:rsidP="005974BE">
      <w:pPr>
        <w:pStyle w:val="1Punkty"/>
      </w:pPr>
      <w:r w:rsidRPr="0056704C">
        <w:t xml:space="preserve">Każda ze Stron jest zobowiązana zawiadomić drugą Stronę o zmianie wszelkich danych, które </w:t>
      </w:r>
      <w:r w:rsidRPr="0056704C">
        <w:rPr>
          <w:rFonts w:eastAsia="Calibri"/>
        </w:rPr>
        <w:t>uniem</w:t>
      </w:r>
      <w:r w:rsidRPr="0056704C">
        <w:t>ożliwią należytą współpracę pomiędzy Stronami. W szczególności do</w:t>
      </w:r>
      <w:r w:rsidRPr="0056704C">
        <w:rPr>
          <w:rFonts w:eastAsia="Calibri"/>
        </w:rPr>
        <w:t xml:space="preserve">tyczy to zmiany </w:t>
      </w:r>
      <w:r w:rsidRPr="0056704C">
        <w:t>adresu do doręczeń, numerów tel</w:t>
      </w:r>
      <w:r w:rsidRPr="0056704C">
        <w:rPr>
          <w:rFonts w:eastAsia="Calibri"/>
        </w:rPr>
        <w:t>ef</w:t>
      </w:r>
      <w:r w:rsidRPr="0056704C">
        <w:t xml:space="preserve">onów, adresów poczty elektronicznej oraz rachunków </w:t>
      </w:r>
      <w:r w:rsidRPr="0056704C">
        <w:rPr>
          <w:rFonts w:eastAsia="Calibri"/>
        </w:rPr>
        <w:t>bankowych. Zmiana danych kontaktowych nie wymaga zawarcia aneksu do Umowy, a jedynie pisemnego powiadomienia dru</w:t>
      </w:r>
      <w:r w:rsidRPr="0056704C">
        <w:t>giej Strony o ich dokonaniu. Zmiana powyższy</w:t>
      </w:r>
      <w:r w:rsidRPr="0056704C">
        <w:rPr>
          <w:rFonts w:eastAsia="Calibri"/>
        </w:rPr>
        <w:t xml:space="preserve">ch danych, w braku </w:t>
      </w:r>
      <w:r w:rsidRPr="0056704C">
        <w:t>niezwłocznego pow</w:t>
      </w:r>
      <w:r w:rsidRPr="0056704C">
        <w:rPr>
          <w:rFonts w:eastAsia="Calibri"/>
        </w:rPr>
        <w:t xml:space="preserve">iadomienia o </w:t>
      </w:r>
      <w:r w:rsidRPr="0056704C">
        <w:t>zmianie, nie może wywołać negatywnych skutków dla drugiej Strony, w szczególności korespondencja wysłana na dotychczasowy adres będzie uważana</w:t>
      </w:r>
      <w:r w:rsidRPr="0056704C">
        <w:rPr>
          <w:rFonts w:eastAsia="Calibri"/>
        </w:rPr>
        <w:t xml:space="preserve"> za </w:t>
      </w:r>
      <w:r w:rsidRPr="0056704C">
        <w:t>skutecznie doręczoną.</w:t>
      </w:r>
      <w:r w:rsidRPr="0056704C">
        <w:rPr>
          <w:rFonts w:eastAsia="Calibri"/>
        </w:rPr>
        <w:t xml:space="preserve"> </w:t>
      </w:r>
    </w:p>
    <w:p w14:paraId="4BB7ED0E" w14:textId="77777777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3A61D873" w14:textId="487B6A4B" w:rsidR="00A4450D" w:rsidRPr="0056704C" w:rsidRDefault="00A4450D" w:rsidP="0056704C">
      <w:pPr>
        <w:pStyle w:val="Nagwek1"/>
      </w:pPr>
      <w:r w:rsidRPr="0056704C">
        <w:t>§1</w:t>
      </w:r>
      <w:r w:rsidR="005974BE">
        <w:rPr>
          <w:rFonts w:eastAsia="Calibri"/>
        </w:rPr>
        <w:t>4</w:t>
      </w:r>
      <w:r w:rsidRPr="0056704C">
        <w:rPr>
          <w:rFonts w:eastAsia="Calibri"/>
        </w:rPr>
        <w:t xml:space="preserve"> Informacje Poufne </w:t>
      </w:r>
    </w:p>
    <w:p w14:paraId="56B97903" w14:textId="77777777" w:rsidR="00A4450D" w:rsidRPr="0056704C" w:rsidRDefault="00A4450D" w:rsidP="00F00E0E">
      <w:pPr>
        <w:pStyle w:val="1Punkty"/>
        <w:numPr>
          <w:ilvl w:val="0"/>
          <w:numId w:val="24"/>
        </w:numPr>
        <w:ind w:left="567" w:hanging="567"/>
      </w:pPr>
      <w:r w:rsidRPr="005974BE">
        <w:rPr>
          <w:rFonts w:eastAsia="Calibri"/>
        </w:rPr>
        <w:t>Wykonawca zob</w:t>
      </w:r>
      <w:r w:rsidRPr="0056704C">
        <w:t>owiązuje się w okresie obowiązywania</w:t>
      </w:r>
      <w:r w:rsidRPr="005974BE">
        <w:rPr>
          <w:rFonts w:eastAsia="Calibri"/>
        </w:rPr>
        <w:t xml:space="preserve"> Umowy oraz po jej </w:t>
      </w:r>
      <w:r w:rsidRPr="0056704C">
        <w:t>wygaśnięciu lub rozwiązaniu, do zachowania w ścisłej tajemnicy wszelkich informacji dotyczącyc</w:t>
      </w:r>
      <w:r w:rsidRPr="005974BE">
        <w:rPr>
          <w:rFonts w:eastAsia="Calibri"/>
        </w:rPr>
        <w:t xml:space="preserve">h </w:t>
      </w:r>
      <w:r w:rsidRPr="0056704C">
        <w:t>Zamawiającego, obejmujących:</w:t>
      </w:r>
      <w:r w:rsidRPr="005974BE">
        <w:rPr>
          <w:rFonts w:eastAsia="Calibri"/>
        </w:rPr>
        <w:t xml:space="preserve"> </w:t>
      </w:r>
    </w:p>
    <w:p w14:paraId="24643BA3" w14:textId="77777777" w:rsidR="00A4450D" w:rsidRPr="0056704C" w:rsidRDefault="00A4450D" w:rsidP="00F00E0E">
      <w:pPr>
        <w:pStyle w:val="1Punkty0"/>
        <w:numPr>
          <w:ilvl w:val="0"/>
          <w:numId w:val="25"/>
        </w:numPr>
        <w:ind w:left="1134" w:hanging="567"/>
      </w:pPr>
      <w:r w:rsidRPr="0056704C">
        <w:t xml:space="preserve">dane osobowe – chronione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3450A3FF" w14:textId="77777777" w:rsidR="00A4450D" w:rsidRPr="0056704C" w:rsidRDefault="00A4450D" w:rsidP="004556B3">
      <w:pPr>
        <w:pStyle w:val="1Punkty0"/>
        <w:ind w:left="1134"/>
      </w:pPr>
      <w:r w:rsidRPr="0056704C">
        <w:t xml:space="preserve">informacje stanowiące tajemnicę przedsiębiorstwa - chronione na podstawie ustawy z dnia  16 kwietnia 1993 r. o zwalczaniu nieuczciwej konkurencji (Dz. U. z 2003 r., nr 153, poz., 1503  z </w:t>
      </w:r>
      <w:proofErr w:type="spellStart"/>
      <w:r w:rsidRPr="0056704C">
        <w:t>późn</w:t>
      </w:r>
      <w:proofErr w:type="spellEnd"/>
      <w:r w:rsidRPr="0056704C">
        <w:t xml:space="preserve">. zm.); </w:t>
      </w:r>
    </w:p>
    <w:p w14:paraId="14B047EE" w14:textId="77777777" w:rsidR="00A4450D" w:rsidRPr="0056704C" w:rsidRDefault="00A4450D" w:rsidP="004556B3">
      <w:pPr>
        <w:pStyle w:val="1Punkty0"/>
        <w:ind w:left="1134"/>
      </w:pPr>
      <w:r w:rsidRPr="0056704C">
        <w:t xml:space="preserve">informacje, które mogą mieć wpływ na funkcjonowanie lub stan bezpieczeństwa Zamawiającego. </w:t>
      </w:r>
    </w:p>
    <w:p w14:paraId="49C42437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t>Informacje, o k</w:t>
      </w:r>
      <w:r w:rsidRPr="0056704C">
        <w:t>tór</w:t>
      </w:r>
      <w:r w:rsidRPr="0056704C">
        <w:rPr>
          <w:rFonts w:eastAsia="Calibri"/>
        </w:rPr>
        <w:t xml:space="preserve">ych mowa w ust. 1, </w:t>
      </w:r>
      <w:r w:rsidRPr="0056704C">
        <w:t xml:space="preserve">zwane są dalej </w:t>
      </w:r>
      <w:r w:rsidRPr="0056704C">
        <w:rPr>
          <w:rFonts w:eastAsia="Calibri"/>
          <w:b/>
        </w:rPr>
        <w:t>„Informacjami Poufnymi”</w:t>
      </w:r>
      <w:r w:rsidRPr="0056704C">
        <w:rPr>
          <w:rFonts w:eastAsia="Calibri"/>
        </w:rPr>
        <w:t xml:space="preserve">. </w:t>
      </w:r>
    </w:p>
    <w:p w14:paraId="04AE3903" w14:textId="77777777" w:rsidR="00A4450D" w:rsidRPr="0056704C" w:rsidRDefault="00A4450D" w:rsidP="004556B3">
      <w:pPr>
        <w:pStyle w:val="1Punkty"/>
      </w:pPr>
      <w:r w:rsidRPr="0056704C">
        <w:t xml:space="preserve">Informacje Poufne mogą być udostępnione wyłącznie osobom dającym rękojmię zachowania </w:t>
      </w:r>
      <w:r w:rsidRPr="0056704C">
        <w:rPr>
          <w:rFonts w:eastAsia="Calibri"/>
        </w:rPr>
        <w:t>tajemnicy i tylko w z</w:t>
      </w:r>
      <w:r w:rsidRPr="0056704C">
        <w:t xml:space="preserve">akresie niezbędnym dla należytego wykonania </w:t>
      </w:r>
      <w:r w:rsidRPr="0056704C">
        <w:rPr>
          <w:rFonts w:eastAsia="Calibri"/>
        </w:rPr>
        <w:t xml:space="preserve">przedmiotu Umowy.  </w:t>
      </w:r>
    </w:p>
    <w:p w14:paraId="2ACDD233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t>Ujawnianie Informacji Poufnych</w:t>
      </w:r>
      <w:r w:rsidRPr="0056704C">
        <w:t xml:space="preserve">, niezależnie od sposobu ich ujawnienia, w wypadku gdy ma zostać dokonane w celu innym niż należyte </w:t>
      </w:r>
      <w:r w:rsidRPr="0056704C">
        <w:rPr>
          <w:rFonts w:eastAsia="Calibri"/>
        </w:rPr>
        <w:t>wykonanie Umowy, jest dopuszczalne tylko za uprzednim zezwoleniem drugiej Strony</w:t>
      </w:r>
      <w:r w:rsidRPr="0056704C">
        <w:t>, wyrażonym w formie pisemn</w:t>
      </w:r>
      <w:r w:rsidRPr="0056704C">
        <w:rPr>
          <w:rFonts w:eastAsia="Calibri"/>
        </w:rPr>
        <w:t>ej</w:t>
      </w:r>
      <w:r w:rsidRPr="0056704C">
        <w:rPr>
          <w:rFonts w:eastAsia="Trebuchet MS"/>
        </w:rPr>
        <w:t xml:space="preserve"> </w:t>
      </w:r>
      <w:r w:rsidRPr="0056704C">
        <w:rPr>
          <w:rFonts w:eastAsia="Calibri"/>
        </w:rPr>
        <w:t xml:space="preserve">pod rygorem </w:t>
      </w:r>
      <w:r w:rsidRPr="0056704C">
        <w:t>nieważności</w:t>
      </w:r>
      <w:r w:rsidRPr="0056704C">
        <w:rPr>
          <w:rFonts w:eastAsia="Calibri"/>
        </w:rPr>
        <w:t>, przy czym w razie w</w:t>
      </w:r>
      <w:r w:rsidRPr="0056704C">
        <w:t>ątpliwości należy skonsultować zamiar ujawnienia I</w:t>
      </w:r>
      <w:r w:rsidRPr="0056704C">
        <w:rPr>
          <w:rFonts w:eastAsia="Calibri"/>
        </w:rPr>
        <w:t xml:space="preserve">nformacji Poufnej z przedstawicielem drugiej Strony.  </w:t>
      </w:r>
    </w:p>
    <w:p w14:paraId="3505CB84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t>W przypadku, gdy Strona zo</w:t>
      </w:r>
      <w:r w:rsidRPr="0056704C">
        <w:t>stała zobowiąz</w:t>
      </w:r>
      <w:r w:rsidRPr="0056704C">
        <w:rPr>
          <w:rFonts w:eastAsia="Calibri"/>
        </w:rPr>
        <w:t>ana do ujawnienia Informacji P</w:t>
      </w:r>
      <w:r w:rsidRPr="0056704C">
        <w:t xml:space="preserve">oufnych w całości lub </w:t>
      </w:r>
      <w:r w:rsidRPr="0056704C">
        <w:rPr>
          <w:rFonts w:eastAsia="Calibri"/>
        </w:rPr>
        <w:t xml:space="preserve">w </w:t>
      </w:r>
      <w:r w:rsidRPr="0056704C">
        <w:t xml:space="preserve">części </w:t>
      </w:r>
      <w:r w:rsidRPr="0056704C">
        <w:rPr>
          <w:rFonts w:eastAsia="Calibri"/>
        </w:rPr>
        <w:t>uprawnionemu organowi, w granicach obowi</w:t>
      </w:r>
      <w:r w:rsidRPr="0056704C">
        <w:t>ązującego p</w:t>
      </w:r>
      <w:r w:rsidRPr="0056704C">
        <w:rPr>
          <w:rFonts w:eastAsia="Calibri"/>
        </w:rPr>
        <w:t xml:space="preserve">rawa, Strona ta </w:t>
      </w:r>
      <w:r w:rsidRPr="0056704C">
        <w:t>zobowiązan</w:t>
      </w:r>
      <w:r w:rsidRPr="0056704C">
        <w:rPr>
          <w:rFonts w:eastAsia="Calibri"/>
        </w:rPr>
        <w:t xml:space="preserve">a </w:t>
      </w:r>
      <w:r w:rsidRPr="0056704C">
        <w:t xml:space="preserve">jest jedynie uprzedzić </w:t>
      </w:r>
      <w:r w:rsidRPr="0056704C">
        <w:rPr>
          <w:rFonts w:eastAsia="Calibri"/>
        </w:rPr>
        <w:t xml:space="preserve"> </w:t>
      </w:r>
      <w:r w:rsidRPr="0056704C">
        <w:t>drugą Stronę o nałożonym na nią</w:t>
      </w:r>
      <w:r w:rsidRPr="0056704C">
        <w:rPr>
          <w:rFonts w:eastAsia="Calibri"/>
        </w:rPr>
        <w:t xml:space="preserve"> </w:t>
      </w:r>
      <w:r w:rsidRPr="0056704C">
        <w:t>obowiązku.</w:t>
      </w:r>
      <w:r w:rsidRPr="0056704C">
        <w:rPr>
          <w:rFonts w:eastAsia="Calibri"/>
        </w:rPr>
        <w:t xml:space="preserve"> </w:t>
      </w:r>
    </w:p>
    <w:p w14:paraId="3A5D4A64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lastRenderedPageBreak/>
        <w:t xml:space="preserve">W razie </w:t>
      </w:r>
      <w:r w:rsidRPr="0056704C">
        <w:t>powzięcia przez Stronę</w:t>
      </w:r>
      <w:r w:rsidRPr="0056704C">
        <w:rPr>
          <w:rFonts w:eastAsia="Calibri"/>
        </w:rPr>
        <w:t xml:space="preserve"> wiedzy o nieuprawnionym ujawnieniu Informacji Poufnych </w:t>
      </w:r>
      <w:r w:rsidRPr="0056704C">
        <w:t>zobowiązana</w:t>
      </w:r>
      <w:r w:rsidRPr="0056704C">
        <w:rPr>
          <w:rFonts w:eastAsia="Calibri"/>
        </w:rPr>
        <w:t xml:space="preserve"> jest niez</w:t>
      </w:r>
      <w:r w:rsidRPr="0056704C">
        <w:t>włoczni</w:t>
      </w:r>
      <w:r w:rsidRPr="0056704C">
        <w:rPr>
          <w:rFonts w:eastAsia="Calibri"/>
        </w:rPr>
        <w:t>e powia</w:t>
      </w:r>
      <w:r w:rsidRPr="0056704C">
        <w:t>domić o tym fakcie drugą Stronę</w:t>
      </w:r>
      <w:r w:rsidRPr="0056704C">
        <w:rPr>
          <w:rFonts w:eastAsia="Calibri"/>
        </w:rPr>
        <w:t xml:space="preserve"> w celu umo</w:t>
      </w:r>
      <w:r w:rsidRPr="0056704C">
        <w:t xml:space="preserve">żliwienia </w:t>
      </w:r>
      <w:r w:rsidRPr="0056704C">
        <w:rPr>
          <w:rFonts w:eastAsia="Calibri"/>
        </w:rPr>
        <w:t xml:space="preserve">jej </w:t>
      </w:r>
      <w:r w:rsidRPr="0056704C">
        <w:t xml:space="preserve">podjęcia stosowanych środków zapobiegawczych. </w:t>
      </w:r>
      <w:r w:rsidRPr="0056704C">
        <w:rPr>
          <w:rFonts w:eastAsia="Calibri"/>
        </w:rPr>
        <w:t xml:space="preserve"> </w:t>
      </w:r>
    </w:p>
    <w:p w14:paraId="27FBA417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t xml:space="preserve">Strona </w:t>
      </w:r>
      <w:r w:rsidRPr="0056704C">
        <w:t>ma obowiązek zapewnić ochronę In</w:t>
      </w:r>
      <w:r w:rsidRPr="0056704C">
        <w:rPr>
          <w:rFonts w:eastAsia="Calibri"/>
        </w:rPr>
        <w:t>formacji P</w:t>
      </w:r>
      <w:r w:rsidRPr="0056704C">
        <w:t xml:space="preserve">oufnych według najwyższych </w:t>
      </w:r>
      <w:r w:rsidRPr="0056704C">
        <w:rPr>
          <w:rFonts w:eastAsia="Calibri"/>
        </w:rPr>
        <w:t>przewidzianych prawem stan</w:t>
      </w:r>
      <w:r w:rsidRPr="0056704C">
        <w:t>dardów, w tym zapewnić ochronę systemów i si</w:t>
      </w:r>
      <w:r w:rsidRPr="0056704C">
        <w:rPr>
          <w:rFonts w:eastAsia="Calibri"/>
        </w:rPr>
        <w:t>eci te</w:t>
      </w:r>
      <w:r w:rsidRPr="0056704C">
        <w:t>leinformatycznych, w których są przetwarz</w:t>
      </w:r>
      <w:r w:rsidRPr="0056704C">
        <w:rPr>
          <w:rFonts w:eastAsia="Calibri"/>
        </w:rPr>
        <w:t>ane, przechowywane lub przekazywane Informacje Poufne drugiej Strony</w:t>
      </w:r>
      <w:r w:rsidRPr="0056704C">
        <w:t>, a także kontrolować ochronę Info</w:t>
      </w:r>
      <w:r w:rsidRPr="0056704C">
        <w:rPr>
          <w:rFonts w:eastAsia="Calibri"/>
        </w:rPr>
        <w:t>rmacji Poufnych oraz przestrzega</w:t>
      </w:r>
      <w:r w:rsidRPr="0056704C">
        <w:t>ć</w:t>
      </w:r>
      <w:r w:rsidRPr="0056704C">
        <w:rPr>
          <w:rFonts w:eastAsia="Calibri"/>
        </w:rPr>
        <w:t xml:space="preserve"> </w:t>
      </w:r>
      <w:r w:rsidRPr="0056704C">
        <w:t>przepisów o ochronie poufnośc</w:t>
      </w:r>
      <w:r w:rsidRPr="0056704C">
        <w:rPr>
          <w:rFonts w:eastAsia="Calibri"/>
        </w:rPr>
        <w:t xml:space="preserve">i informacji. </w:t>
      </w:r>
    </w:p>
    <w:p w14:paraId="7BD2BDF3" w14:textId="77777777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5ECE0AF0" w14:textId="7BD577FE" w:rsidR="00A4450D" w:rsidRPr="0056704C" w:rsidRDefault="00A4450D" w:rsidP="0056704C">
      <w:pPr>
        <w:pStyle w:val="Nagwek1"/>
      </w:pPr>
      <w:r w:rsidRPr="0056704C">
        <w:t>§1</w:t>
      </w:r>
      <w:r w:rsidR="004556B3">
        <w:rPr>
          <w:rFonts w:eastAsia="Calibri"/>
        </w:rPr>
        <w:t>5</w:t>
      </w:r>
      <w:r w:rsidRPr="0056704C">
        <w:rPr>
          <w:rFonts w:eastAsia="Calibri"/>
        </w:rPr>
        <w:t xml:space="preserve"> </w:t>
      </w:r>
      <w:r w:rsidRPr="0056704C">
        <w:t>Postanowienia końcowe</w:t>
      </w:r>
      <w:r w:rsidRPr="0056704C">
        <w:rPr>
          <w:rFonts w:eastAsia="Calibri"/>
        </w:rPr>
        <w:t xml:space="preserve"> </w:t>
      </w:r>
    </w:p>
    <w:p w14:paraId="2186762D" w14:textId="77777777" w:rsidR="00A4450D" w:rsidRPr="0056704C" w:rsidRDefault="00A4450D" w:rsidP="0056704C">
      <w:r w:rsidRPr="0056704C">
        <w:rPr>
          <w:rFonts w:eastAsia="Calibri"/>
        </w:rPr>
        <w:t xml:space="preserve"> </w:t>
      </w:r>
    </w:p>
    <w:p w14:paraId="3E705FC9" w14:textId="30FD4870" w:rsidR="00A4450D" w:rsidRPr="0056704C" w:rsidRDefault="00A4450D" w:rsidP="00F00E0E">
      <w:pPr>
        <w:pStyle w:val="1Punkty"/>
        <w:numPr>
          <w:ilvl w:val="0"/>
          <w:numId w:val="26"/>
        </w:numPr>
        <w:ind w:left="567" w:hanging="567"/>
      </w:pPr>
      <w:r w:rsidRPr="004556B3">
        <w:rPr>
          <w:rFonts w:eastAsia="Calibri"/>
        </w:rPr>
        <w:t>W sprawach nieuregulowan</w:t>
      </w:r>
      <w:r w:rsidRPr="0056704C">
        <w:t>ych Umową</w:t>
      </w:r>
      <w:r w:rsidRPr="004556B3">
        <w:rPr>
          <w:rFonts w:eastAsia="Calibri"/>
        </w:rPr>
        <w:t xml:space="preserve"> maj</w:t>
      </w:r>
      <w:r w:rsidRPr="0056704C">
        <w:t>ą zastosowa</w:t>
      </w:r>
      <w:r w:rsidRPr="004556B3">
        <w:rPr>
          <w:rFonts w:eastAsia="Calibri"/>
        </w:rPr>
        <w:t xml:space="preserve">nie odpowiednie przepisy powszechnie </w:t>
      </w:r>
      <w:r w:rsidRPr="0056704C">
        <w:t>obowiązującego prawa, w szczególności</w:t>
      </w:r>
      <w:r w:rsidRPr="004556B3">
        <w:rPr>
          <w:rFonts w:eastAsia="Calibri"/>
        </w:rPr>
        <w:t xml:space="preserve"> przepisy Kodeksu cywilnego.  </w:t>
      </w:r>
    </w:p>
    <w:p w14:paraId="781767C6" w14:textId="77777777" w:rsidR="00A4450D" w:rsidRPr="0056704C" w:rsidRDefault="00A4450D" w:rsidP="004556B3">
      <w:pPr>
        <w:pStyle w:val="1Punkty"/>
      </w:pPr>
      <w:r w:rsidRPr="0056704C">
        <w:t>Strony będą dążyły do polubownego rozs</w:t>
      </w:r>
      <w:r w:rsidRPr="0056704C">
        <w:rPr>
          <w:rFonts w:eastAsia="Calibri"/>
        </w:rPr>
        <w:t>trzyga</w:t>
      </w:r>
      <w:r w:rsidRPr="0056704C">
        <w:t>nia wszelkich sporów powstałych w związku</w:t>
      </w:r>
      <w:r w:rsidRPr="0056704C">
        <w:rPr>
          <w:rFonts w:eastAsia="Calibri"/>
        </w:rPr>
        <w:t xml:space="preserve"> z wykonaniem U</w:t>
      </w:r>
      <w:r w:rsidRPr="0056704C">
        <w:t>mowy, jednak w przypadku, gdy nie osiągną porozumieni</w:t>
      </w:r>
      <w:r w:rsidRPr="0056704C">
        <w:rPr>
          <w:rFonts w:eastAsia="Calibri"/>
        </w:rPr>
        <w:t xml:space="preserve">a, </w:t>
      </w:r>
      <w:r w:rsidRPr="0056704C">
        <w:t>zaistniały spór będzie poddany rozstrzygnięciu</w:t>
      </w:r>
      <w:r w:rsidRPr="0056704C">
        <w:rPr>
          <w:rFonts w:eastAsia="Calibri"/>
        </w:rPr>
        <w:t xml:space="preserve"> </w:t>
      </w:r>
      <w:r w:rsidRPr="0056704C">
        <w:t>przez sąd powszechny właśc</w:t>
      </w:r>
      <w:r w:rsidRPr="0056704C">
        <w:rPr>
          <w:rFonts w:eastAsia="Calibri"/>
        </w:rPr>
        <w:t xml:space="preserve">iwy miejscowo dla siedziby </w:t>
      </w:r>
      <w:r w:rsidRPr="0056704C">
        <w:t>Zamawiającego</w:t>
      </w:r>
      <w:r w:rsidRPr="0056704C">
        <w:rPr>
          <w:rFonts w:eastAsia="Calibri"/>
        </w:rPr>
        <w:t xml:space="preserve">. </w:t>
      </w:r>
    </w:p>
    <w:p w14:paraId="34F51B41" w14:textId="77777777" w:rsidR="00A4450D" w:rsidRPr="0056704C" w:rsidRDefault="00A4450D" w:rsidP="004556B3">
      <w:pPr>
        <w:pStyle w:val="1Punkty"/>
      </w:pPr>
      <w:r w:rsidRPr="0056704C">
        <w:rPr>
          <w:rFonts w:eastAsia="Calibri"/>
        </w:rPr>
        <w:t>Zmiana lub o</w:t>
      </w:r>
      <w:r w:rsidRPr="0056704C">
        <w:t xml:space="preserve">dstąpienie </w:t>
      </w:r>
      <w:r w:rsidRPr="0056704C">
        <w:rPr>
          <w:rFonts w:eastAsia="Calibri"/>
        </w:rPr>
        <w:t>od Umowy wymaga formy pisemnej pod rygorem niew</w:t>
      </w:r>
      <w:r w:rsidRPr="0056704C">
        <w:t>ażności</w:t>
      </w:r>
      <w:r w:rsidRPr="0056704C">
        <w:rPr>
          <w:rFonts w:eastAsia="Calibri"/>
        </w:rPr>
        <w:t xml:space="preserve">.  </w:t>
      </w:r>
    </w:p>
    <w:p w14:paraId="3A235E10" w14:textId="77777777" w:rsidR="00A4450D" w:rsidRPr="0056704C" w:rsidRDefault="00A4450D" w:rsidP="004556B3">
      <w:pPr>
        <w:pStyle w:val="1Punkty"/>
      </w:pPr>
      <w:r w:rsidRPr="0056704C">
        <w:t>Umowę sporządzono w trzech</w:t>
      </w:r>
      <w:r w:rsidRPr="0056704C">
        <w:rPr>
          <w:rFonts w:eastAsia="Calibri"/>
        </w:rPr>
        <w:t xml:space="preserve"> </w:t>
      </w:r>
      <w:r w:rsidRPr="0056704C">
        <w:t>jednobrzmiących egzemplarzach,</w:t>
      </w:r>
      <w:r w:rsidRPr="0056704C">
        <w:rPr>
          <w:rFonts w:eastAsia="Calibri"/>
        </w:rPr>
        <w:t xml:space="preserve"> jeden dla Wykonawcy i dwa dla Zmaw</w:t>
      </w:r>
      <w:r w:rsidRPr="0056704C">
        <w:t>iającego</w:t>
      </w:r>
      <w:r w:rsidRPr="0056704C">
        <w:rPr>
          <w:rFonts w:eastAsia="Calibri"/>
        </w:rPr>
        <w:t xml:space="preserve">. </w:t>
      </w:r>
    </w:p>
    <w:p w14:paraId="79DC504B" w14:textId="77777777" w:rsidR="00A4450D" w:rsidRPr="0056704C" w:rsidRDefault="00A4450D" w:rsidP="004556B3">
      <w:pPr>
        <w:pStyle w:val="1Punkty"/>
      </w:pPr>
      <w:r w:rsidRPr="0056704C">
        <w:t>Integralną</w:t>
      </w:r>
      <w:r w:rsidRPr="0056704C">
        <w:rPr>
          <w:rFonts w:eastAsia="Calibri"/>
        </w:rPr>
        <w:t xml:space="preserve"> </w:t>
      </w:r>
      <w:r w:rsidRPr="0056704C">
        <w:t>część Umowy stanowią</w:t>
      </w:r>
      <w:r w:rsidRPr="0056704C">
        <w:rPr>
          <w:rFonts w:eastAsia="Calibri"/>
        </w:rPr>
        <w:t xml:space="preserve"> </w:t>
      </w:r>
      <w:r w:rsidRPr="0056704C">
        <w:t>następujące</w:t>
      </w:r>
      <w:r w:rsidRPr="0056704C">
        <w:rPr>
          <w:rFonts w:eastAsia="Calibri"/>
        </w:rPr>
        <w:t xml:space="preserve"> Z</w:t>
      </w:r>
      <w:r w:rsidRPr="0056704C">
        <w:t>ałącznik</w:t>
      </w:r>
      <w:r w:rsidRPr="0056704C">
        <w:rPr>
          <w:rFonts w:eastAsia="Calibri"/>
        </w:rPr>
        <w:t xml:space="preserve">i: </w:t>
      </w:r>
    </w:p>
    <w:p w14:paraId="2BA61299" w14:textId="19548B79" w:rsidR="009609C1" w:rsidRPr="0056704C" w:rsidRDefault="00E36499" w:rsidP="00F00E0E">
      <w:pPr>
        <w:pStyle w:val="1Punkty0"/>
        <w:numPr>
          <w:ilvl w:val="0"/>
          <w:numId w:val="8"/>
        </w:numPr>
        <w:ind w:left="1134" w:hanging="567"/>
      </w:pPr>
      <w:r w:rsidRPr="0056704C">
        <w:t>Oferta – dostępna elektronicznie w aktach sprawy SA.270.</w:t>
      </w:r>
      <w:r w:rsidR="004556B3">
        <w:t>3……….</w:t>
      </w:r>
      <w:r w:rsidRPr="0056704C">
        <w:t>.2023;</w:t>
      </w:r>
    </w:p>
    <w:p w14:paraId="364A8808" w14:textId="1A2F78FA" w:rsidR="00E36499" w:rsidRPr="0056704C" w:rsidRDefault="00E36499" w:rsidP="00F00E0E">
      <w:pPr>
        <w:pStyle w:val="1Punkty0"/>
        <w:numPr>
          <w:ilvl w:val="0"/>
          <w:numId w:val="8"/>
        </w:numPr>
        <w:ind w:left="1134" w:hanging="567"/>
      </w:pPr>
      <w:r w:rsidRPr="0056704C">
        <w:t>SWZ wraz z załącznikami – dostępna elektronicznie w aktach sprawy SA.270.</w:t>
      </w:r>
      <w:r w:rsidR="004556B3">
        <w:t>3………….</w:t>
      </w:r>
      <w:r w:rsidRPr="0056704C">
        <w:t>.2023 oraz na stronie prowadzonego postępowania;</w:t>
      </w:r>
    </w:p>
    <w:p w14:paraId="6961CE22" w14:textId="77777777" w:rsidR="00E36499" w:rsidRPr="0056704C" w:rsidRDefault="00E36499" w:rsidP="004556B3">
      <w:pPr>
        <w:pStyle w:val="1Punkty0"/>
        <w:numPr>
          <w:ilvl w:val="0"/>
          <w:numId w:val="0"/>
        </w:numPr>
        <w:ind w:left="567"/>
      </w:pPr>
    </w:p>
    <w:p w14:paraId="1E5517F8" w14:textId="77777777" w:rsidR="00126CCB" w:rsidRPr="0056704C" w:rsidRDefault="00126CCB" w:rsidP="0056704C"/>
    <w:p w14:paraId="6CF72B22" w14:textId="2FAA0356" w:rsidR="00913A01" w:rsidRPr="0056704C" w:rsidRDefault="00913A01" w:rsidP="004556B3">
      <w:pPr>
        <w:ind w:left="1134"/>
      </w:pPr>
      <w:r w:rsidRPr="0056704C">
        <w:t>ZAMAWIAJĄCY:</w:t>
      </w:r>
      <w:r w:rsidRPr="0056704C">
        <w:tab/>
      </w:r>
      <w:r w:rsidRPr="0056704C">
        <w:tab/>
      </w:r>
      <w:r w:rsidRPr="0056704C">
        <w:tab/>
      </w:r>
      <w:r w:rsidRPr="0056704C">
        <w:tab/>
      </w:r>
      <w:r w:rsidRPr="0056704C">
        <w:tab/>
      </w:r>
      <w:r w:rsidRPr="0056704C">
        <w:tab/>
        <w:t>WYKONAWCA:</w:t>
      </w:r>
    </w:p>
    <w:sectPr w:rsidR="00913A01" w:rsidRPr="0056704C" w:rsidSect="004A5606">
      <w:footerReference w:type="default" r:id="rId9"/>
      <w:pgSz w:w="11906" w:h="16838"/>
      <w:pgMar w:top="1417" w:right="1417" w:bottom="1417" w:left="141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66D0" w14:textId="77777777" w:rsidR="00F01BBA" w:rsidRDefault="00F01BBA" w:rsidP="0056704C">
      <w:r>
        <w:separator/>
      </w:r>
    </w:p>
    <w:p w14:paraId="78A02EAC" w14:textId="77777777" w:rsidR="00F01BBA" w:rsidRDefault="00F01BBA" w:rsidP="0056704C"/>
  </w:endnote>
  <w:endnote w:type="continuationSeparator" w:id="0">
    <w:p w14:paraId="02D143E5" w14:textId="77777777" w:rsidR="00F01BBA" w:rsidRDefault="00F01BBA" w:rsidP="0056704C">
      <w:r>
        <w:continuationSeparator/>
      </w:r>
    </w:p>
    <w:p w14:paraId="3126682E" w14:textId="77777777" w:rsidR="00F01BBA" w:rsidRDefault="00F01BBA" w:rsidP="0056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ECB6" w14:textId="77777777" w:rsidR="002B0A9A" w:rsidRDefault="002B0A9A" w:rsidP="0056704C">
    <w:pPr>
      <w:pStyle w:val="Nagwek"/>
    </w:pPr>
  </w:p>
  <w:p w14:paraId="65E48D1B" w14:textId="6A7107FF" w:rsidR="002B0A9A" w:rsidRDefault="005C439C" w:rsidP="0056704C">
    <w:pPr>
      <w:pStyle w:val="Nagwek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  <w:r w:rsidR="002B0A9A">
      <w:rPr>
        <w:rFonts w:ascii="Cambria" w:hAnsi="Cambria"/>
        <w:color w:val="7F7F7F"/>
        <w:spacing w:val="60"/>
      </w:rPr>
      <w:tab/>
    </w:r>
    <w:r w:rsidR="002B0A9A">
      <w:rPr>
        <w:rFonts w:ascii="Cambria" w:hAnsi="Cambria"/>
        <w:color w:val="7F7F7F"/>
        <w:spacing w:val="60"/>
      </w:rPr>
      <w:tab/>
    </w:r>
  </w:p>
  <w:p w14:paraId="4A94DCBC" w14:textId="0C06380D" w:rsidR="005C439C" w:rsidRDefault="005C439C" w:rsidP="0056704C">
    <w:pPr>
      <w:pStyle w:val="Stopka"/>
    </w:pPr>
  </w:p>
  <w:p w14:paraId="4BE4FC2D" w14:textId="77777777" w:rsidR="005C439C" w:rsidRDefault="005C439C" w:rsidP="0056704C">
    <w:pPr>
      <w:pStyle w:val="Stopka"/>
    </w:pPr>
  </w:p>
  <w:p w14:paraId="0A118116" w14:textId="77777777" w:rsidR="005651A2" w:rsidRDefault="005651A2" w:rsidP="00567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AC07" w14:textId="77777777" w:rsidR="00F01BBA" w:rsidRDefault="00F01BBA" w:rsidP="0056704C">
      <w:r>
        <w:separator/>
      </w:r>
    </w:p>
    <w:p w14:paraId="44E67723" w14:textId="77777777" w:rsidR="00F01BBA" w:rsidRDefault="00F01BBA" w:rsidP="0056704C"/>
  </w:footnote>
  <w:footnote w:type="continuationSeparator" w:id="0">
    <w:p w14:paraId="28A8B989" w14:textId="77777777" w:rsidR="00F01BBA" w:rsidRDefault="00F01BBA" w:rsidP="0056704C">
      <w:r>
        <w:continuationSeparator/>
      </w:r>
    </w:p>
    <w:p w14:paraId="6BE27FAE" w14:textId="77777777" w:rsidR="00F01BBA" w:rsidRDefault="00F01BBA" w:rsidP="00567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51C1B9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7BB26C5"/>
    <w:multiLevelType w:val="hybridMultilevel"/>
    <w:tmpl w:val="3CF284EE"/>
    <w:lvl w:ilvl="0" w:tplc="2FEA897C">
      <w:start w:val="1"/>
      <w:numFmt w:val="decimal"/>
      <w:pStyle w:val="1Punkty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1A459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53378B"/>
    <w:multiLevelType w:val="hybridMultilevel"/>
    <w:tmpl w:val="558E930A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60764E3"/>
    <w:multiLevelType w:val="hybridMultilevel"/>
    <w:tmpl w:val="7038B0BA"/>
    <w:lvl w:ilvl="0" w:tplc="6EB8F7C8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E16D0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278688706">
    <w:abstractNumId w:val="30"/>
  </w:num>
  <w:num w:numId="7" w16cid:durableId="1409304938">
    <w:abstractNumId w:val="32"/>
  </w:num>
  <w:num w:numId="8" w16cid:durableId="602953048">
    <w:abstractNumId w:val="32"/>
    <w:lvlOverride w:ilvl="0">
      <w:startOverride w:val="1"/>
    </w:lvlOverride>
  </w:num>
  <w:num w:numId="9" w16cid:durableId="1734885283">
    <w:abstractNumId w:val="30"/>
    <w:lvlOverride w:ilvl="0">
      <w:startOverride w:val="1"/>
    </w:lvlOverride>
  </w:num>
  <w:num w:numId="10" w16cid:durableId="878012678">
    <w:abstractNumId w:val="30"/>
    <w:lvlOverride w:ilvl="0">
      <w:startOverride w:val="1"/>
    </w:lvlOverride>
  </w:num>
  <w:num w:numId="11" w16cid:durableId="1220048024">
    <w:abstractNumId w:val="30"/>
    <w:lvlOverride w:ilvl="0">
      <w:startOverride w:val="1"/>
    </w:lvlOverride>
  </w:num>
  <w:num w:numId="12" w16cid:durableId="1124154851">
    <w:abstractNumId w:val="30"/>
    <w:lvlOverride w:ilvl="0">
      <w:startOverride w:val="1"/>
    </w:lvlOverride>
  </w:num>
  <w:num w:numId="13" w16cid:durableId="455835263">
    <w:abstractNumId w:val="30"/>
    <w:lvlOverride w:ilvl="0">
      <w:startOverride w:val="1"/>
    </w:lvlOverride>
  </w:num>
  <w:num w:numId="14" w16cid:durableId="1238174055">
    <w:abstractNumId w:val="30"/>
    <w:lvlOverride w:ilvl="0">
      <w:startOverride w:val="1"/>
    </w:lvlOverride>
  </w:num>
  <w:num w:numId="15" w16cid:durableId="1898007672">
    <w:abstractNumId w:val="32"/>
    <w:lvlOverride w:ilvl="0">
      <w:startOverride w:val="1"/>
    </w:lvlOverride>
  </w:num>
  <w:num w:numId="16" w16cid:durableId="1611426774">
    <w:abstractNumId w:val="30"/>
    <w:lvlOverride w:ilvl="0">
      <w:startOverride w:val="1"/>
    </w:lvlOverride>
  </w:num>
  <w:num w:numId="17" w16cid:durableId="1167407885">
    <w:abstractNumId w:val="32"/>
    <w:lvlOverride w:ilvl="0">
      <w:startOverride w:val="1"/>
    </w:lvlOverride>
  </w:num>
  <w:num w:numId="18" w16cid:durableId="228083078">
    <w:abstractNumId w:val="30"/>
    <w:lvlOverride w:ilvl="0">
      <w:startOverride w:val="1"/>
    </w:lvlOverride>
  </w:num>
  <w:num w:numId="19" w16cid:durableId="1692337803">
    <w:abstractNumId w:val="32"/>
    <w:lvlOverride w:ilvl="0">
      <w:startOverride w:val="1"/>
    </w:lvlOverride>
  </w:num>
  <w:num w:numId="20" w16cid:durableId="422723495">
    <w:abstractNumId w:val="31"/>
  </w:num>
  <w:num w:numId="21" w16cid:durableId="1914585721">
    <w:abstractNumId w:val="30"/>
    <w:lvlOverride w:ilvl="0">
      <w:startOverride w:val="1"/>
    </w:lvlOverride>
  </w:num>
  <w:num w:numId="22" w16cid:durableId="645017060">
    <w:abstractNumId w:val="32"/>
    <w:lvlOverride w:ilvl="0">
      <w:startOverride w:val="1"/>
    </w:lvlOverride>
  </w:num>
  <w:num w:numId="23" w16cid:durableId="410395416">
    <w:abstractNumId w:val="30"/>
    <w:lvlOverride w:ilvl="0">
      <w:startOverride w:val="1"/>
    </w:lvlOverride>
  </w:num>
  <w:num w:numId="24" w16cid:durableId="511649979">
    <w:abstractNumId w:val="30"/>
    <w:lvlOverride w:ilvl="0">
      <w:startOverride w:val="1"/>
    </w:lvlOverride>
  </w:num>
  <w:num w:numId="25" w16cid:durableId="828060211">
    <w:abstractNumId w:val="32"/>
    <w:lvlOverride w:ilvl="0">
      <w:startOverride w:val="1"/>
    </w:lvlOverride>
  </w:num>
  <w:num w:numId="26" w16cid:durableId="669137168">
    <w:abstractNumId w:val="30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14C57"/>
    <w:rsid w:val="00017A0A"/>
    <w:rsid w:val="00020A17"/>
    <w:rsid w:val="00025EC2"/>
    <w:rsid w:val="00032B48"/>
    <w:rsid w:val="00032E2F"/>
    <w:rsid w:val="00041028"/>
    <w:rsid w:val="00044601"/>
    <w:rsid w:val="000467F6"/>
    <w:rsid w:val="00057A6C"/>
    <w:rsid w:val="0007592E"/>
    <w:rsid w:val="000808C2"/>
    <w:rsid w:val="00082185"/>
    <w:rsid w:val="00093C4F"/>
    <w:rsid w:val="00096154"/>
    <w:rsid w:val="000C3F26"/>
    <w:rsid w:val="000C6634"/>
    <w:rsid w:val="000D5396"/>
    <w:rsid w:val="000D5CCF"/>
    <w:rsid w:val="000D6B39"/>
    <w:rsid w:val="000E4B66"/>
    <w:rsid w:val="000F0423"/>
    <w:rsid w:val="000F5CAA"/>
    <w:rsid w:val="00104809"/>
    <w:rsid w:val="00104BCA"/>
    <w:rsid w:val="00105588"/>
    <w:rsid w:val="00105D9F"/>
    <w:rsid w:val="00110CE5"/>
    <w:rsid w:val="00126CCB"/>
    <w:rsid w:val="0013323D"/>
    <w:rsid w:val="00142038"/>
    <w:rsid w:val="001563B1"/>
    <w:rsid w:val="00163395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1EE6"/>
    <w:rsid w:val="001B7364"/>
    <w:rsid w:val="001C11D7"/>
    <w:rsid w:val="001D514C"/>
    <w:rsid w:val="001E43C6"/>
    <w:rsid w:val="001E5865"/>
    <w:rsid w:val="001E7EE1"/>
    <w:rsid w:val="00203C6A"/>
    <w:rsid w:val="002205A6"/>
    <w:rsid w:val="002229FD"/>
    <w:rsid w:val="002324FD"/>
    <w:rsid w:val="002327B0"/>
    <w:rsid w:val="002327DB"/>
    <w:rsid w:val="00244946"/>
    <w:rsid w:val="00247622"/>
    <w:rsid w:val="00262EC2"/>
    <w:rsid w:val="002673DB"/>
    <w:rsid w:val="002861D3"/>
    <w:rsid w:val="00292AA7"/>
    <w:rsid w:val="002B0A77"/>
    <w:rsid w:val="002B0A9A"/>
    <w:rsid w:val="002B293C"/>
    <w:rsid w:val="002B5212"/>
    <w:rsid w:val="002D6E1A"/>
    <w:rsid w:val="0030037C"/>
    <w:rsid w:val="00300E99"/>
    <w:rsid w:val="00303189"/>
    <w:rsid w:val="00306B9E"/>
    <w:rsid w:val="0031340A"/>
    <w:rsid w:val="00321942"/>
    <w:rsid w:val="0032451C"/>
    <w:rsid w:val="00324A18"/>
    <w:rsid w:val="003263B3"/>
    <w:rsid w:val="0032697C"/>
    <w:rsid w:val="00332830"/>
    <w:rsid w:val="00340AF2"/>
    <w:rsid w:val="003465C3"/>
    <w:rsid w:val="00347053"/>
    <w:rsid w:val="00363F13"/>
    <w:rsid w:val="00375374"/>
    <w:rsid w:val="00377ED6"/>
    <w:rsid w:val="00382E08"/>
    <w:rsid w:val="003838FA"/>
    <w:rsid w:val="00386401"/>
    <w:rsid w:val="00395851"/>
    <w:rsid w:val="003B0AAD"/>
    <w:rsid w:val="003C473D"/>
    <w:rsid w:val="003D54E1"/>
    <w:rsid w:val="003E60E3"/>
    <w:rsid w:val="0040128B"/>
    <w:rsid w:val="00403E9D"/>
    <w:rsid w:val="00406A1A"/>
    <w:rsid w:val="0041277D"/>
    <w:rsid w:val="00417B6D"/>
    <w:rsid w:val="00425D6B"/>
    <w:rsid w:val="00431D0C"/>
    <w:rsid w:val="00436BF9"/>
    <w:rsid w:val="0044146F"/>
    <w:rsid w:val="004463AC"/>
    <w:rsid w:val="0044704A"/>
    <w:rsid w:val="0045020E"/>
    <w:rsid w:val="00454A96"/>
    <w:rsid w:val="004556B3"/>
    <w:rsid w:val="00473D60"/>
    <w:rsid w:val="00474A8D"/>
    <w:rsid w:val="00475F06"/>
    <w:rsid w:val="0049021D"/>
    <w:rsid w:val="00490D8B"/>
    <w:rsid w:val="004935F6"/>
    <w:rsid w:val="00493B21"/>
    <w:rsid w:val="00493B4E"/>
    <w:rsid w:val="004A3479"/>
    <w:rsid w:val="004A35A1"/>
    <w:rsid w:val="004A3DA4"/>
    <w:rsid w:val="004A4694"/>
    <w:rsid w:val="004A5606"/>
    <w:rsid w:val="004A5E0D"/>
    <w:rsid w:val="004B194D"/>
    <w:rsid w:val="004B49F7"/>
    <w:rsid w:val="004B6489"/>
    <w:rsid w:val="004C31A5"/>
    <w:rsid w:val="004D4FF4"/>
    <w:rsid w:val="004D64B8"/>
    <w:rsid w:val="004E3AC8"/>
    <w:rsid w:val="004E6616"/>
    <w:rsid w:val="004F3D74"/>
    <w:rsid w:val="00507B6F"/>
    <w:rsid w:val="00511A3D"/>
    <w:rsid w:val="00521107"/>
    <w:rsid w:val="005273F6"/>
    <w:rsid w:val="00531E20"/>
    <w:rsid w:val="005460A3"/>
    <w:rsid w:val="0055288F"/>
    <w:rsid w:val="005529C4"/>
    <w:rsid w:val="005541E6"/>
    <w:rsid w:val="005630BD"/>
    <w:rsid w:val="005651A2"/>
    <w:rsid w:val="0056704C"/>
    <w:rsid w:val="00572131"/>
    <w:rsid w:val="00592EFC"/>
    <w:rsid w:val="00595EA9"/>
    <w:rsid w:val="005974BE"/>
    <w:rsid w:val="005A2DA4"/>
    <w:rsid w:val="005A5AF0"/>
    <w:rsid w:val="005B006F"/>
    <w:rsid w:val="005B3164"/>
    <w:rsid w:val="005B33A5"/>
    <w:rsid w:val="005B6444"/>
    <w:rsid w:val="005C439C"/>
    <w:rsid w:val="005C60FC"/>
    <w:rsid w:val="005E3CB9"/>
    <w:rsid w:val="005F11A0"/>
    <w:rsid w:val="005F1D11"/>
    <w:rsid w:val="00606115"/>
    <w:rsid w:val="006115E5"/>
    <w:rsid w:val="00615973"/>
    <w:rsid w:val="00620D94"/>
    <w:rsid w:val="00623834"/>
    <w:rsid w:val="0063082F"/>
    <w:rsid w:val="00632CE0"/>
    <w:rsid w:val="00633343"/>
    <w:rsid w:val="00634FBB"/>
    <w:rsid w:val="006355F9"/>
    <w:rsid w:val="00635C5C"/>
    <w:rsid w:val="00637892"/>
    <w:rsid w:val="00651EEC"/>
    <w:rsid w:val="00657E35"/>
    <w:rsid w:val="006663EF"/>
    <w:rsid w:val="006702B1"/>
    <w:rsid w:val="00677430"/>
    <w:rsid w:val="0068094A"/>
    <w:rsid w:val="006877A9"/>
    <w:rsid w:val="006A3001"/>
    <w:rsid w:val="006A4FA9"/>
    <w:rsid w:val="006A58D5"/>
    <w:rsid w:val="006B1F4B"/>
    <w:rsid w:val="006B6D74"/>
    <w:rsid w:val="006C07F3"/>
    <w:rsid w:val="006C7D43"/>
    <w:rsid w:val="006E0BC6"/>
    <w:rsid w:val="006E6531"/>
    <w:rsid w:val="00700034"/>
    <w:rsid w:val="00701544"/>
    <w:rsid w:val="00710345"/>
    <w:rsid w:val="00711911"/>
    <w:rsid w:val="00712647"/>
    <w:rsid w:val="007254F8"/>
    <w:rsid w:val="007327C7"/>
    <w:rsid w:val="007406F2"/>
    <w:rsid w:val="007417E6"/>
    <w:rsid w:val="00743C1E"/>
    <w:rsid w:val="0075176E"/>
    <w:rsid w:val="00763D54"/>
    <w:rsid w:val="00766AFC"/>
    <w:rsid w:val="0076747A"/>
    <w:rsid w:val="0077187F"/>
    <w:rsid w:val="007A46CC"/>
    <w:rsid w:val="007B0BF3"/>
    <w:rsid w:val="007B2A40"/>
    <w:rsid w:val="007B6A7E"/>
    <w:rsid w:val="007E1711"/>
    <w:rsid w:val="007F236B"/>
    <w:rsid w:val="008070FA"/>
    <w:rsid w:val="00815EE6"/>
    <w:rsid w:val="0082727E"/>
    <w:rsid w:val="00831074"/>
    <w:rsid w:val="00831989"/>
    <w:rsid w:val="00831A47"/>
    <w:rsid w:val="00832685"/>
    <w:rsid w:val="00841540"/>
    <w:rsid w:val="008446D5"/>
    <w:rsid w:val="00856B5F"/>
    <w:rsid w:val="0086165F"/>
    <w:rsid w:val="0086276E"/>
    <w:rsid w:val="0086281B"/>
    <w:rsid w:val="008737F0"/>
    <w:rsid w:val="0087402C"/>
    <w:rsid w:val="00874B9F"/>
    <w:rsid w:val="00881F7D"/>
    <w:rsid w:val="00882E66"/>
    <w:rsid w:val="00894D51"/>
    <w:rsid w:val="00895244"/>
    <w:rsid w:val="008C3A4A"/>
    <w:rsid w:val="008D0737"/>
    <w:rsid w:val="008D2B53"/>
    <w:rsid w:val="008E42E7"/>
    <w:rsid w:val="008E64C2"/>
    <w:rsid w:val="008F51D0"/>
    <w:rsid w:val="00913A01"/>
    <w:rsid w:val="00926AD8"/>
    <w:rsid w:val="00926D3E"/>
    <w:rsid w:val="009300A8"/>
    <w:rsid w:val="00942CDD"/>
    <w:rsid w:val="0094678F"/>
    <w:rsid w:val="00952AAA"/>
    <w:rsid w:val="00954BC1"/>
    <w:rsid w:val="009609C1"/>
    <w:rsid w:val="00963E84"/>
    <w:rsid w:val="00965A91"/>
    <w:rsid w:val="009706D7"/>
    <w:rsid w:val="00982DB4"/>
    <w:rsid w:val="00984CDB"/>
    <w:rsid w:val="00985523"/>
    <w:rsid w:val="00985C52"/>
    <w:rsid w:val="00995E54"/>
    <w:rsid w:val="00996501"/>
    <w:rsid w:val="00997F23"/>
    <w:rsid w:val="009B25BF"/>
    <w:rsid w:val="009B2E28"/>
    <w:rsid w:val="009B5BBE"/>
    <w:rsid w:val="009C4574"/>
    <w:rsid w:val="009C619C"/>
    <w:rsid w:val="009C6B15"/>
    <w:rsid w:val="009C6BA9"/>
    <w:rsid w:val="009D1105"/>
    <w:rsid w:val="009D1A34"/>
    <w:rsid w:val="009D1A9B"/>
    <w:rsid w:val="009D42BD"/>
    <w:rsid w:val="009F14F6"/>
    <w:rsid w:val="009F1D10"/>
    <w:rsid w:val="00A07A2F"/>
    <w:rsid w:val="00A109AB"/>
    <w:rsid w:val="00A263F8"/>
    <w:rsid w:val="00A43DD8"/>
    <w:rsid w:val="00A4450D"/>
    <w:rsid w:val="00A6738D"/>
    <w:rsid w:val="00A80889"/>
    <w:rsid w:val="00A81B21"/>
    <w:rsid w:val="00A8509A"/>
    <w:rsid w:val="00A866C0"/>
    <w:rsid w:val="00A93017"/>
    <w:rsid w:val="00A95C9E"/>
    <w:rsid w:val="00AA2D1B"/>
    <w:rsid w:val="00AA735C"/>
    <w:rsid w:val="00AA7CCB"/>
    <w:rsid w:val="00AC06AF"/>
    <w:rsid w:val="00AC103D"/>
    <w:rsid w:val="00AC67ED"/>
    <w:rsid w:val="00AD7307"/>
    <w:rsid w:val="00AE2136"/>
    <w:rsid w:val="00AE475C"/>
    <w:rsid w:val="00AE48AB"/>
    <w:rsid w:val="00AE6D77"/>
    <w:rsid w:val="00AE7985"/>
    <w:rsid w:val="00AF1BF0"/>
    <w:rsid w:val="00AF5BC7"/>
    <w:rsid w:val="00B020D1"/>
    <w:rsid w:val="00B0669C"/>
    <w:rsid w:val="00B14E86"/>
    <w:rsid w:val="00B15DA6"/>
    <w:rsid w:val="00B21F5E"/>
    <w:rsid w:val="00B23F08"/>
    <w:rsid w:val="00B303D0"/>
    <w:rsid w:val="00B309DE"/>
    <w:rsid w:val="00B31DB4"/>
    <w:rsid w:val="00B32307"/>
    <w:rsid w:val="00B34ED6"/>
    <w:rsid w:val="00B37764"/>
    <w:rsid w:val="00B4370A"/>
    <w:rsid w:val="00B56271"/>
    <w:rsid w:val="00B57804"/>
    <w:rsid w:val="00B62C0F"/>
    <w:rsid w:val="00B82BD6"/>
    <w:rsid w:val="00B82C42"/>
    <w:rsid w:val="00B92BD4"/>
    <w:rsid w:val="00B9368E"/>
    <w:rsid w:val="00BA4167"/>
    <w:rsid w:val="00BB1A52"/>
    <w:rsid w:val="00BB5DB8"/>
    <w:rsid w:val="00BC3666"/>
    <w:rsid w:val="00BD6458"/>
    <w:rsid w:val="00BE5DF1"/>
    <w:rsid w:val="00BF2611"/>
    <w:rsid w:val="00BF5F0F"/>
    <w:rsid w:val="00C00DF7"/>
    <w:rsid w:val="00C10472"/>
    <w:rsid w:val="00C127E7"/>
    <w:rsid w:val="00C16BC4"/>
    <w:rsid w:val="00C2154F"/>
    <w:rsid w:val="00C27526"/>
    <w:rsid w:val="00C27A6D"/>
    <w:rsid w:val="00C36A0F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E29C9"/>
    <w:rsid w:val="00CE44CD"/>
    <w:rsid w:val="00CF275B"/>
    <w:rsid w:val="00CF52BF"/>
    <w:rsid w:val="00D0030B"/>
    <w:rsid w:val="00D04E63"/>
    <w:rsid w:val="00D0510D"/>
    <w:rsid w:val="00D05430"/>
    <w:rsid w:val="00D102FD"/>
    <w:rsid w:val="00D13393"/>
    <w:rsid w:val="00D350CC"/>
    <w:rsid w:val="00D44DEC"/>
    <w:rsid w:val="00D45ACE"/>
    <w:rsid w:val="00D46ACB"/>
    <w:rsid w:val="00D53ED4"/>
    <w:rsid w:val="00D634C2"/>
    <w:rsid w:val="00D77A6C"/>
    <w:rsid w:val="00D81E75"/>
    <w:rsid w:val="00D90C1F"/>
    <w:rsid w:val="00D9176D"/>
    <w:rsid w:val="00D96329"/>
    <w:rsid w:val="00DA28C5"/>
    <w:rsid w:val="00DC2FCD"/>
    <w:rsid w:val="00DC4A59"/>
    <w:rsid w:val="00DD1F92"/>
    <w:rsid w:val="00DD4B6B"/>
    <w:rsid w:val="00E0770F"/>
    <w:rsid w:val="00E17366"/>
    <w:rsid w:val="00E277A2"/>
    <w:rsid w:val="00E30074"/>
    <w:rsid w:val="00E36499"/>
    <w:rsid w:val="00E55F2E"/>
    <w:rsid w:val="00E62492"/>
    <w:rsid w:val="00E778E7"/>
    <w:rsid w:val="00E82049"/>
    <w:rsid w:val="00E856BC"/>
    <w:rsid w:val="00EA0103"/>
    <w:rsid w:val="00EC3218"/>
    <w:rsid w:val="00EC73E6"/>
    <w:rsid w:val="00ED33F0"/>
    <w:rsid w:val="00EE5F2E"/>
    <w:rsid w:val="00EF724E"/>
    <w:rsid w:val="00F00E0E"/>
    <w:rsid w:val="00F01BBA"/>
    <w:rsid w:val="00F02A35"/>
    <w:rsid w:val="00F05DA4"/>
    <w:rsid w:val="00F078A5"/>
    <w:rsid w:val="00F1517C"/>
    <w:rsid w:val="00F22B02"/>
    <w:rsid w:val="00F25BA4"/>
    <w:rsid w:val="00F345CF"/>
    <w:rsid w:val="00F542D6"/>
    <w:rsid w:val="00F6555E"/>
    <w:rsid w:val="00F71008"/>
    <w:rsid w:val="00F80A4E"/>
    <w:rsid w:val="00F87969"/>
    <w:rsid w:val="00F9153F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4C"/>
    <w:pPr>
      <w:suppressAutoHyphens/>
      <w:spacing w:line="276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56704C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uiPriority w:val="99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</w:pPr>
    <w:rPr>
      <w:rFonts w:eastAsia="Calibri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rPr>
      <w:rFonts w:ascii="Arial" w:hAnsi="Arial" w:cs="Arial"/>
    </w:rPr>
  </w:style>
  <w:style w:type="paragraph" w:customStyle="1" w:styleId="Tekstpodstawowy31">
    <w:name w:val="Tekst podstawowy 31"/>
    <w:basedOn w:val="Normalny"/>
    <w:rPr>
      <w:rFonts w:ascii="Arial" w:hAnsi="Arial" w:cs="Arial"/>
      <w:color w:val="00808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</w:pPr>
    <w:rPr>
      <w:rFonts w:eastAsia="Calibri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</w:pPr>
    <w:rPr>
      <w:rFonts w:eastAsia="Calibri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</w:pPr>
    <w:rPr>
      <w:rFonts w:eastAsia="Calibri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</w:pPr>
    <w:rPr>
      <w:rFonts w:eastAsia="Calibri"/>
      <w:szCs w:val="22"/>
    </w:rPr>
  </w:style>
  <w:style w:type="paragraph" w:styleId="Nagwek">
    <w:name w:val="header"/>
    <w:basedOn w:val="Normalny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</w:pPr>
    <w:rPr>
      <w:rFonts w:eastAsia="Calibri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</w:pPr>
    <w:rPr>
      <w:rFonts w:eastAsia="Calibri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</w:pPr>
    <w:rPr>
      <w:rFonts w:eastAsia="Calibri"/>
      <w:szCs w:val="22"/>
    </w:rPr>
  </w:style>
  <w:style w:type="paragraph" w:styleId="Podtytu">
    <w:name w:val="Subtitle"/>
    <w:basedOn w:val="Normalny"/>
    <w:next w:val="Tekstpodstawowy"/>
    <w:pPr>
      <w:suppressAutoHyphens w:val="0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</w:pPr>
    <w:rPr>
      <w:rFonts w:eastAsia="Calibri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</w:style>
  <w:style w:type="paragraph" w:customStyle="1" w:styleId="Tekstpodstawowy22">
    <w:name w:val="Tekst podstawowy 22"/>
    <w:basedOn w:val="Normalny"/>
    <w:pPr>
      <w:autoSpaceDE w:val="0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56704C"/>
    <w:pPr>
      <w:numPr>
        <w:numId w:val="6"/>
      </w:numPr>
      <w:ind w:left="567" w:hanging="567"/>
    </w:pPr>
  </w:style>
  <w:style w:type="paragraph" w:customStyle="1" w:styleId="1Punkty0">
    <w:name w:val="1) Punkty"/>
    <w:basedOn w:val="Akapitzlist"/>
    <w:link w:val="1PunktyZnak0"/>
    <w:qFormat/>
    <w:rsid w:val="00965A91"/>
    <w:pPr>
      <w:numPr>
        <w:numId w:val="7"/>
      </w:numPr>
      <w:ind w:left="567" w:hanging="567"/>
    </w:pPr>
    <w:rPr>
      <w:rFonts w:eastAsia="Calibri"/>
    </w:rPr>
  </w:style>
  <w:style w:type="character" w:customStyle="1" w:styleId="Nagwek1Znak1">
    <w:name w:val="Nagłówek 1 Znak1"/>
    <w:basedOn w:val="Domylnaczcionkaakapitu"/>
    <w:link w:val="Nagwek1"/>
    <w:uiPriority w:val="9"/>
    <w:rsid w:val="0056704C"/>
    <w:rPr>
      <w:rFonts w:ascii="Arial" w:hAnsi="Arial" w:cs="Arial"/>
      <w:b/>
      <w:sz w:val="22"/>
      <w:szCs w:val="22"/>
    </w:rPr>
  </w:style>
  <w:style w:type="character" w:customStyle="1" w:styleId="1PunktyZnak">
    <w:name w:val="1. Punkty Znak"/>
    <w:basedOn w:val="Nagwek1Znak1"/>
    <w:link w:val="1Punkty"/>
    <w:rsid w:val="0056704C"/>
    <w:rPr>
      <w:rFonts w:asciiTheme="minorHAnsi" w:hAnsiTheme="minorHAnsi" w:cstheme="minorHAnsi"/>
      <w:b w:val="0"/>
      <w:sz w:val="24"/>
      <w:szCs w:val="24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0"/>
      </w:numPr>
    </w:pPr>
  </w:style>
  <w:style w:type="character" w:customStyle="1" w:styleId="1PunktyZnak0">
    <w:name w:val="1) Punkty Znak"/>
    <w:basedOn w:val="1PunktyZnak"/>
    <w:link w:val="1Punkty0"/>
    <w:rsid w:val="00965A91"/>
    <w:rPr>
      <w:rFonts w:asciiTheme="minorHAnsi" w:eastAsia="Calibri" w:hAnsiTheme="minorHAnsi" w:cstheme="minorHAnsi"/>
      <w:b w:val="0"/>
      <w:sz w:val="24"/>
      <w:szCs w:val="24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eastAsia="Calibr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eastAsia="Calibr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zkow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3706</Words>
  <Characters>22237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2</cp:revision>
  <cp:lastPrinted>2023-05-05T06:23:00Z</cp:lastPrinted>
  <dcterms:created xsi:type="dcterms:W3CDTF">2023-10-19T09:17:00Z</dcterms:created>
  <dcterms:modified xsi:type="dcterms:W3CDTF">2023-10-19T09:17:00Z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