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85FDF" w14:textId="77777777" w:rsidR="009A1866" w:rsidRDefault="00000000" w:rsidP="00EB169F">
      <w:pPr>
        <w:tabs>
          <w:tab w:val="right" w:pos="9214"/>
        </w:tabs>
        <w:ind w:left="4962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Konstancjewo, dnia </w:t>
      </w:r>
      <w:bookmarkStart w:id="0" w:name="ezdDataPodpisu"/>
      <w:bookmarkEnd w:id="0"/>
    </w:p>
    <w:p w14:paraId="6D92BAD0" w14:textId="77777777" w:rsidR="009A1866" w:rsidRPr="00FD63B9" w:rsidRDefault="00000000" w:rsidP="004036E9">
      <w:pPr>
        <w:tabs>
          <w:tab w:val="left" w:pos="1560"/>
        </w:tabs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Zn.spr.: </w:t>
      </w:r>
      <w:bookmarkStart w:id="1" w:name="ezdSprawaZnak"/>
      <w:r>
        <w:rPr>
          <w:rFonts w:ascii="Arial" w:hAnsi="Arial" w:cs="Arial"/>
        </w:rPr>
        <w:t>SA.270.1.9.2023</w:t>
      </w:r>
      <w:bookmarkEnd w:id="1"/>
      <w:r>
        <w:rPr>
          <w:rFonts w:ascii="Arial" w:hAnsi="Arial" w:cs="Arial"/>
        </w:rPr>
        <w:tab/>
      </w:r>
    </w:p>
    <w:p w14:paraId="35990511" w14:textId="77777777" w:rsidR="008322FC" w:rsidRDefault="008322FC" w:rsidP="008322FC">
      <w:pPr>
        <w:autoSpaceDE w:val="0"/>
        <w:autoSpaceDN w:val="0"/>
        <w:adjustRightInd w:val="0"/>
        <w:ind w:firstLine="708"/>
        <w:jc w:val="both"/>
        <w:rPr>
          <w:rFonts w:ascii="Arial" w:eastAsia="Calibri" w:hAnsi="Arial" w:cs="Arial"/>
          <w:b/>
          <w:bCs/>
        </w:rPr>
      </w:pPr>
    </w:p>
    <w:p w14:paraId="4A642256" w14:textId="77777777" w:rsidR="008322FC" w:rsidRDefault="008322FC" w:rsidP="008322FC">
      <w:pPr>
        <w:autoSpaceDE w:val="0"/>
        <w:autoSpaceDN w:val="0"/>
        <w:adjustRightInd w:val="0"/>
        <w:ind w:firstLine="708"/>
        <w:jc w:val="both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t>KWOTA PRZEZNACZONA NA SFINANSOWANIE ZAMÓWIENIA</w:t>
      </w:r>
    </w:p>
    <w:p w14:paraId="7E8609D1" w14:textId="77777777" w:rsidR="008322FC" w:rsidRPr="002D1B92" w:rsidRDefault="008322FC" w:rsidP="008322FC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eastAsia="Calibri" w:hAnsi="Arial" w:cs="Arial"/>
          <w:b/>
          <w:bCs/>
        </w:rPr>
      </w:pPr>
    </w:p>
    <w:p w14:paraId="77338930" w14:textId="3B40B819" w:rsidR="008322FC" w:rsidRDefault="008322FC" w:rsidP="00B142EE">
      <w:pPr>
        <w:spacing w:line="360" w:lineRule="auto"/>
        <w:ind w:firstLine="708"/>
        <w:jc w:val="both"/>
        <w:rPr>
          <w:rFonts w:ascii="Arial" w:hAnsi="Arial" w:cs="Arial"/>
          <w:kern w:val="36"/>
        </w:rPr>
      </w:pPr>
      <w:r w:rsidRPr="00DC33A0">
        <w:rPr>
          <w:rFonts w:ascii="Arial" w:hAnsi="Arial" w:cs="Arial"/>
          <w:kern w:val="36"/>
        </w:rPr>
        <w:t>Zgodnie z art. 222 ust 4 PZP Zamawiający informuje, że zamierza przeznaczyć na finasowanie zamówienia pn.</w:t>
      </w:r>
      <w:r w:rsidRPr="00DC33A0">
        <w:t xml:space="preserve"> </w:t>
      </w:r>
      <w:r w:rsidRPr="008322FC">
        <w:rPr>
          <w:rFonts w:ascii="Arial" w:hAnsi="Arial" w:cs="Arial"/>
          <w:kern w:val="36"/>
        </w:rPr>
        <w:t>„Dostawa wraz z transportem i rozgarnięciem kruszywa na drogach leśnych Nadleśnictwa Golub-Dobrzyń.</w:t>
      </w:r>
      <w:r>
        <w:rPr>
          <w:rFonts w:ascii="Arial" w:hAnsi="Arial" w:cs="Arial"/>
          <w:kern w:val="36"/>
        </w:rPr>
        <w:t>”,</w:t>
      </w:r>
      <w:r w:rsidRPr="00DC33A0">
        <w:rPr>
          <w:rFonts w:ascii="Arial" w:hAnsi="Arial" w:cs="Arial"/>
          <w:kern w:val="36"/>
        </w:rPr>
        <w:t xml:space="preserve"> </w:t>
      </w:r>
      <w:r>
        <w:rPr>
          <w:rFonts w:ascii="Arial" w:hAnsi="Arial" w:cs="Arial"/>
          <w:kern w:val="36"/>
        </w:rPr>
        <w:t xml:space="preserve">dla poszczególnych części zamówienia </w:t>
      </w:r>
      <w:r w:rsidRPr="00DC33A0">
        <w:rPr>
          <w:rFonts w:ascii="Arial" w:hAnsi="Arial" w:cs="Arial"/>
          <w:kern w:val="36"/>
        </w:rPr>
        <w:t>następującą kwotę:</w:t>
      </w:r>
    </w:p>
    <w:p w14:paraId="09BEB681" w14:textId="63FCFE25" w:rsidR="008322FC" w:rsidRPr="00B142EE" w:rsidRDefault="008322FC" w:rsidP="00610509">
      <w:pPr>
        <w:spacing w:line="360" w:lineRule="auto"/>
        <w:contextualSpacing/>
        <w:rPr>
          <w:rFonts w:ascii="Arial" w:eastAsia="Arial" w:hAnsi="Arial" w:cs="Arial"/>
          <w:lang w:val="pl"/>
        </w:rPr>
      </w:pPr>
      <w:r w:rsidRPr="00B142EE">
        <w:rPr>
          <w:rFonts w:ascii="Arial" w:eastAsia="Arial" w:hAnsi="Arial" w:cs="Arial"/>
          <w:b/>
          <w:bCs/>
          <w:lang w:val="pl"/>
        </w:rPr>
        <w:t xml:space="preserve">Część nr 1: </w:t>
      </w:r>
      <w:r w:rsidRPr="00B142EE">
        <w:rPr>
          <w:rFonts w:ascii="Arial" w:eastAsia="Arial" w:hAnsi="Arial" w:cs="Arial"/>
          <w:lang w:val="pl"/>
        </w:rPr>
        <w:t>Leśnictwo Radziki, Leśnictwo Płonne,</w:t>
      </w:r>
      <w:r w:rsidR="00B142EE">
        <w:rPr>
          <w:rFonts w:ascii="Arial" w:eastAsia="Arial" w:hAnsi="Arial" w:cs="Arial"/>
          <w:lang w:val="pl"/>
        </w:rPr>
        <w:t xml:space="preserve"> </w:t>
      </w:r>
      <w:r w:rsidRPr="00B142EE">
        <w:rPr>
          <w:rFonts w:ascii="Arial" w:eastAsia="Arial" w:hAnsi="Arial" w:cs="Arial"/>
          <w:lang w:val="pl"/>
        </w:rPr>
        <w:t>Leśnictwo Paliwodzizna</w:t>
      </w:r>
      <w:r w:rsidRPr="00B142EE">
        <w:rPr>
          <w:rFonts w:ascii="Arial" w:eastAsia="Arial" w:hAnsi="Arial" w:cs="Arial"/>
          <w:lang w:val="pl"/>
        </w:rPr>
        <w:tab/>
      </w:r>
    </w:p>
    <w:p w14:paraId="61CB479A" w14:textId="4C7CFF54" w:rsidR="008322FC" w:rsidRPr="00B142EE" w:rsidRDefault="008322FC" w:rsidP="00610509">
      <w:pPr>
        <w:spacing w:line="360" w:lineRule="auto"/>
        <w:contextualSpacing/>
        <w:rPr>
          <w:rFonts w:ascii="Arial" w:eastAsia="Arial" w:hAnsi="Arial" w:cs="Arial"/>
          <w:b/>
          <w:bCs/>
          <w:lang w:val="pl"/>
        </w:rPr>
      </w:pPr>
      <w:r w:rsidRPr="00B142EE">
        <w:rPr>
          <w:rFonts w:ascii="Arial" w:eastAsia="Arial" w:hAnsi="Arial" w:cs="Arial"/>
          <w:b/>
          <w:bCs/>
          <w:lang w:val="pl"/>
        </w:rPr>
        <w:t>78</w:t>
      </w:r>
      <w:r w:rsidR="00610509" w:rsidRPr="00B142EE">
        <w:rPr>
          <w:rFonts w:ascii="Arial" w:eastAsia="Arial" w:hAnsi="Arial" w:cs="Arial"/>
          <w:b/>
          <w:bCs/>
          <w:lang w:val="pl"/>
        </w:rPr>
        <w:t>.</w:t>
      </w:r>
      <w:r w:rsidRPr="00B142EE">
        <w:rPr>
          <w:rFonts w:ascii="Arial" w:eastAsia="Arial" w:hAnsi="Arial" w:cs="Arial"/>
          <w:b/>
          <w:bCs/>
          <w:lang w:val="pl"/>
        </w:rPr>
        <w:t xml:space="preserve">000,00 zł netto </w:t>
      </w:r>
    </w:p>
    <w:p w14:paraId="5E93FF07" w14:textId="43947EF0" w:rsidR="008322FC" w:rsidRPr="00B142EE" w:rsidRDefault="008322FC" w:rsidP="00610509">
      <w:pPr>
        <w:spacing w:line="360" w:lineRule="auto"/>
        <w:contextualSpacing/>
        <w:rPr>
          <w:rFonts w:ascii="Arial" w:eastAsia="Arial" w:hAnsi="Arial" w:cs="Arial"/>
          <w:b/>
          <w:bCs/>
          <w:lang w:val="pl"/>
        </w:rPr>
      </w:pPr>
      <w:r w:rsidRPr="00B142EE">
        <w:rPr>
          <w:rFonts w:ascii="Arial" w:eastAsia="Arial" w:hAnsi="Arial" w:cs="Arial"/>
          <w:b/>
          <w:bCs/>
          <w:lang w:val="pl"/>
        </w:rPr>
        <w:t>95.940,00 zł brutto</w:t>
      </w:r>
      <w:r w:rsidRPr="00B142EE">
        <w:rPr>
          <w:rFonts w:ascii="Arial" w:eastAsia="Arial" w:hAnsi="Arial" w:cs="Arial"/>
          <w:lang w:val="pl"/>
        </w:rPr>
        <w:tab/>
      </w:r>
      <w:r w:rsidRPr="00B142EE">
        <w:rPr>
          <w:rFonts w:ascii="Arial" w:eastAsia="Arial" w:hAnsi="Arial" w:cs="Arial"/>
          <w:lang w:val="pl"/>
        </w:rPr>
        <w:tab/>
      </w:r>
    </w:p>
    <w:p w14:paraId="163DBB2E" w14:textId="77777777" w:rsidR="008322FC" w:rsidRPr="00B142EE" w:rsidRDefault="008322FC" w:rsidP="00B142EE">
      <w:pPr>
        <w:spacing w:line="360" w:lineRule="auto"/>
        <w:contextualSpacing/>
        <w:jc w:val="both"/>
        <w:rPr>
          <w:rFonts w:ascii="Arial" w:eastAsia="Arial" w:hAnsi="Arial" w:cs="Arial"/>
          <w:lang w:val="pl"/>
        </w:rPr>
      </w:pPr>
      <w:r w:rsidRPr="00B142EE">
        <w:rPr>
          <w:rFonts w:ascii="Arial" w:eastAsia="Arial" w:hAnsi="Arial" w:cs="Arial"/>
          <w:b/>
          <w:bCs/>
          <w:lang w:val="pl"/>
        </w:rPr>
        <w:t xml:space="preserve">Część nr 2: </w:t>
      </w:r>
      <w:r w:rsidRPr="00B142EE">
        <w:rPr>
          <w:rFonts w:ascii="Arial" w:eastAsia="Arial" w:hAnsi="Arial" w:cs="Arial"/>
          <w:lang w:val="pl"/>
        </w:rPr>
        <w:t>Leśnictwo Cieszyny, Leśnictwo Mokry Las, Leśnictwo Tokary, Leśnictwo Szkółkarskie Przeszkoda</w:t>
      </w:r>
      <w:r w:rsidRPr="00B142EE">
        <w:rPr>
          <w:rFonts w:ascii="Arial" w:eastAsia="Arial" w:hAnsi="Arial" w:cs="Arial"/>
          <w:lang w:val="pl"/>
        </w:rPr>
        <w:tab/>
      </w:r>
    </w:p>
    <w:p w14:paraId="63E7D456" w14:textId="67F737D4" w:rsidR="008322FC" w:rsidRPr="00B142EE" w:rsidRDefault="00610509" w:rsidP="00610509">
      <w:pPr>
        <w:spacing w:line="360" w:lineRule="auto"/>
        <w:contextualSpacing/>
        <w:rPr>
          <w:rFonts w:ascii="Arial" w:eastAsia="Arial" w:hAnsi="Arial" w:cs="Arial"/>
          <w:b/>
          <w:bCs/>
          <w:lang w:val="pl"/>
        </w:rPr>
      </w:pPr>
      <w:bookmarkStart w:id="2" w:name="_Hlk149633383"/>
      <w:r w:rsidRPr="00B142EE">
        <w:rPr>
          <w:rFonts w:ascii="Arial" w:eastAsia="Arial" w:hAnsi="Arial" w:cs="Arial"/>
          <w:b/>
          <w:bCs/>
          <w:lang w:val="pl"/>
        </w:rPr>
        <w:t xml:space="preserve">150.020,00 zł </w:t>
      </w:r>
      <w:r w:rsidR="008322FC" w:rsidRPr="00B142EE">
        <w:rPr>
          <w:rFonts w:ascii="Arial" w:eastAsia="Arial" w:hAnsi="Arial" w:cs="Arial"/>
          <w:b/>
          <w:bCs/>
          <w:lang w:val="pl"/>
        </w:rPr>
        <w:t>netto</w:t>
      </w:r>
    </w:p>
    <w:p w14:paraId="3DAE2F7C" w14:textId="40258722" w:rsidR="008322FC" w:rsidRPr="00B142EE" w:rsidRDefault="00610509" w:rsidP="00610509">
      <w:pPr>
        <w:spacing w:line="360" w:lineRule="auto"/>
        <w:contextualSpacing/>
        <w:rPr>
          <w:rFonts w:ascii="Arial" w:eastAsia="Arial" w:hAnsi="Arial" w:cs="Arial"/>
          <w:b/>
          <w:bCs/>
          <w:lang w:val="pl"/>
        </w:rPr>
      </w:pPr>
      <w:r w:rsidRPr="00B142EE">
        <w:rPr>
          <w:rFonts w:ascii="Arial" w:eastAsia="Arial" w:hAnsi="Arial" w:cs="Arial"/>
          <w:b/>
          <w:bCs/>
          <w:lang w:val="pl"/>
        </w:rPr>
        <w:t xml:space="preserve">184.524,60 zł </w:t>
      </w:r>
      <w:r w:rsidR="008322FC" w:rsidRPr="00B142EE">
        <w:rPr>
          <w:rFonts w:ascii="Arial" w:eastAsia="Arial" w:hAnsi="Arial" w:cs="Arial"/>
          <w:b/>
          <w:bCs/>
          <w:lang w:val="pl"/>
        </w:rPr>
        <w:t>brutto</w:t>
      </w:r>
      <w:r w:rsidR="008322FC" w:rsidRPr="00B142EE">
        <w:rPr>
          <w:rFonts w:ascii="Arial" w:eastAsia="Arial" w:hAnsi="Arial" w:cs="Arial"/>
          <w:b/>
          <w:bCs/>
          <w:lang w:val="pl"/>
        </w:rPr>
        <w:tab/>
      </w:r>
      <w:bookmarkEnd w:id="2"/>
      <w:r w:rsidR="008322FC" w:rsidRPr="00B142EE">
        <w:rPr>
          <w:rFonts w:ascii="Arial" w:eastAsia="Arial" w:hAnsi="Arial" w:cs="Arial"/>
          <w:lang w:val="pl"/>
        </w:rPr>
        <w:tab/>
      </w:r>
    </w:p>
    <w:p w14:paraId="5CE7C85E" w14:textId="77777777" w:rsidR="008322FC" w:rsidRPr="00B142EE" w:rsidRDefault="008322FC" w:rsidP="00B142EE">
      <w:pPr>
        <w:spacing w:line="360" w:lineRule="auto"/>
        <w:contextualSpacing/>
        <w:jc w:val="both"/>
        <w:rPr>
          <w:rFonts w:ascii="Arial" w:eastAsia="Arial" w:hAnsi="Arial" w:cs="Arial"/>
          <w:lang w:val="pl"/>
        </w:rPr>
      </w:pPr>
      <w:r w:rsidRPr="00B142EE">
        <w:rPr>
          <w:rFonts w:ascii="Arial" w:eastAsia="Arial" w:hAnsi="Arial" w:cs="Arial"/>
          <w:b/>
          <w:bCs/>
          <w:lang w:val="pl"/>
        </w:rPr>
        <w:t xml:space="preserve">Część nr 3: </w:t>
      </w:r>
      <w:r w:rsidRPr="00B142EE">
        <w:rPr>
          <w:rFonts w:ascii="Arial" w:eastAsia="Arial" w:hAnsi="Arial" w:cs="Arial"/>
          <w:lang w:val="pl"/>
        </w:rPr>
        <w:t>Leśnictwo Gronowo, Leśnictwo Kępa, Leśnictwo Leśno, Leśnictwo Łęga</w:t>
      </w:r>
    </w:p>
    <w:p w14:paraId="631E71A1" w14:textId="4E976385" w:rsidR="008322FC" w:rsidRPr="00B142EE" w:rsidRDefault="00610509" w:rsidP="00610509">
      <w:pPr>
        <w:spacing w:line="360" w:lineRule="auto"/>
        <w:contextualSpacing/>
        <w:rPr>
          <w:rFonts w:ascii="Arial" w:eastAsia="Arial" w:hAnsi="Arial" w:cs="Arial"/>
          <w:b/>
          <w:bCs/>
          <w:lang w:val="pl"/>
        </w:rPr>
      </w:pPr>
      <w:r w:rsidRPr="00B142EE">
        <w:rPr>
          <w:rFonts w:ascii="Arial" w:eastAsia="Arial" w:hAnsi="Arial" w:cs="Arial"/>
          <w:b/>
          <w:bCs/>
          <w:lang w:val="pl"/>
        </w:rPr>
        <w:t xml:space="preserve">154.440,00 zł </w:t>
      </w:r>
      <w:r w:rsidR="008322FC" w:rsidRPr="00B142EE">
        <w:rPr>
          <w:rFonts w:ascii="Arial" w:eastAsia="Arial" w:hAnsi="Arial" w:cs="Arial"/>
          <w:b/>
          <w:bCs/>
          <w:lang w:val="pl"/>
        </w:rPr>
        <w:t>netto</w:t>
      </w:r>
    </w:p>
    <w:p w14:paraId="5CFDD1BF" w14:textId="54E08572" w:rsidR="008322FC" w:rsidRPr="00B142EE" w:rsidRDefault="00610509" w:rsidP="00610509">
      <w:pPr>
        <w:spacing w:line="360" w:lineRule="auto"/>
        <w:contextualSpacing/>
        <w:rPr>
          <w:rFonts w:ascii="Arial" w:eastAsia="Arial" w:hAnsi="Arial" w:cs="Arial"/>
          <w:lang w:val="pl"/>
        </w:rPr>
      </w:pPr>
      <w:r w:rsidRPr="00B142EE">
        <w:rPr>
          <w:rFonts w:ascii="Arial" w:eastAsia="Arial" w:hAnsi="Arial" w:cs="Arial"/>
          <w:b/>
          <w:bCs/>
          <w:lang w:val="pl"/>
        </w:rPr>
        <w:t xml:space="preserve">189.961,20 zł </w:t>
      </w:r>
      <w:r w:rsidR="008322FC" w:rsidRPr="00B142EE">
        <w:rPr>
          <w:rFonts w:ascii="Arial" w:eastAsia="Arial" w:hAnsi="Arial" w:cs="Arial"/>
          <w:b/>
          <w:bCs/>
          <w:lang w:val="pl"/>
        </w:rPr>
        <w:t>brutto</w:t>
      </w:r>
      <w:r w:rsidR="008322FC" w:rsidRPr="00B142EE">
        <w:rPr>
          <w:rFonts w:ascii="Arial" w:eastAsia="Arial" w:hAnsi="Arial" w:cs="Arial"/>
          <w:lang w:val="pl"/>
        </w:rPr>
        <w:tab/>
      </w:r>
    </w:p>
    <w:p w14:paraId="4AEFDE92" w14:textId="02FD4E72" w:rsidR="008322FC" w:rsidRPr="00B142EE" w:rsidRDefault="008322FC" w:rsidP="00610509">
      <w:pPr>
        <w:spacing w:line="360" w:lineRule="auto"/>
        <w:contextualSpacing/>
        <w:rPr>
          <w:rFonts w:ascii="Arial" w:eastAsia="Arial" w:hAnsi="Arial" w:cs="Arial"/>
          <w:b/>
          <w:bCs/>
          <w:lang w:val="pl"/>
        </w:rPr>
      </w:pPr>
      <w:r w:rsidRPr="00B142EE">
        <w:rPr>
          <w:rFonts w:ascii="Arial" w:eastAsia="Arial" w:hAnsi="Arial" w:cs="Arial"/>
          <w:b/>
          <w:bCs/>
          <w:lang w:val="pl"/>
        </w:rPr>
        <w:t>Część nr 4:</w:t>
      </w:r>
      <w:r w:rsidR="00B142EE">
        <w:rPr>
          <w:rFonts w:ascii="Arial" w:eastAsia="Arial" w:hAnsi="Arial" w:cs="Arial"/>
          <w:b/>
          <w:bCs/>
          <w:lang w:val="pl"/>
        </w:rPr>
        <w:t xml:space="preserve"> </w:t>
      </w:r>
      <w:r w:rsidRPr="00B142EE">
        <w:rPr>
          <w:rFonts w:ascii="Arial" w:eastAsia="Arial" w:hAnsi="Arial" w:cs="Arial"/>
          <w:lang w:val="pl"/>
        </w:rPr>
        <w:t>Leśnictwo Czystochleb ,Leśnictwo Nielub, Leśnictwo Wronie</w:t>
      </w:r>
      <w:r w:rsidRPr="00B142EE">
        <w:rPr>
          <w:rFonts w:ascii="Arial" w:eastAsia="Arial" w:hAnsi="Arial" w:cs="Arial"/>
          <w:lang w:val="pl"/>
        </w:rPr>
        <w:tab/>
      </w:r>
    </w:p>
    <w:p w14:paraId="767F5D93" w14:textId="39968DB7" w:rsidR="008322FC" w:rsidRPr="00B142EE" w:rsidRDefault="00610509" w:rsidP="00610509">
      <w:pPr>
        <w:spacing w:line="360" w:lineRule="auto"/>
        <w:contextualSpacing/>
        <w:rPr>
          <w:rFonts w:ascii="Arial" w:eastAsia="Arial" w:hAnsi="Arial" w:cs="Arial"/>
          <w:b/>
          <w:bCs/>
          <w:lang w:val="pl"/>
        </w:rPr>
      </w:pPr>
      <w:r w:rsidRPr="00B142EE">
        <w:rPr>
          <w:rFonts w:ascii="Arial" w:eastAsia="Arial" w:hAnsi="Arial" w:cs="Arial"/>
          <w:b/>
          <w:bCs/>
          <w:lang w:val="pl"/>
        </w:rPr>
        <w:t xml:space="preserve">72.540,00 zł </w:t>
      </w:r>
      <w:r w:rsidR="008322FC" w:rsidRPr="00B142EE">
        <w:rPr>
          <w:rFonts w:ascii="Arial" w:eastAsia="Arial" w:hAnsi="Arial" w:cs="Arial"/>
          <w:b/>
          <w:bCs/>
          <w:lang w:val="pl"/>
        </w:rPr>
        <w:t>netto</w:t>
      </w:r>
    </w:p>
    <w:p w14:paraId="0A60D23A" w14:textId="0B134731" w:rsidR="008322FC" w:rsidRPr="00B142EE" w:rsidRDefault="00610509" w:rsidP="00610509">
      <w:pPr>
        <w:spacing w:line="360" w:lineRule="auto"/>
        <w:rPr>
          <w:rFonts w:ascii="Arial" w:hAnsi="Arial" w:cs="Arial"/>
          <w:kern w:val="36"/>
        </w:rPr>
      </w:pPr>
      <w:r w:rsidRPr="00B142EE">
        <w:rPr>
          <w:rFonts w:ascii="Arial" w:eastAsia="Arial" w:hAnsi="Arial" w:cs="Arial"/>
          <w:b/>
          <w:bCs/>
          <w:lang w:val="pl"/>
        </w:rPr>
        <w:t xml:space="preserve">89.224,20 zł </w:t>
      </w:r>
      <w:r w:rsidR="008322FC" w:rsidRPr="00B142EE">
        <w:rPr>
          <w:rFonts w:ascii="Arial" w:eastAsia="Arial" w:hAnsi="Arial" w:cs="Arial"/>
          <w:b/>
          <w:bCs/>
          <w:lang w:val="pl"/>
        </w:rPr>
        <w:t>brutto</w:t>
      </w:r>
      <w:r w:rsidR="008322FC" w:rsidRPr="00B142EE">
        <w:rPr>
          <w:rFonts w:ascii="Arial" w:eastAsia="Arial" w:hAnsi="Arial" w:cs="Arial"/>
          <w:lang w:val="pl"/>
        </w:rPr>
        <w:tab/>
      </w:r>
    </w:p>
    <w:p w14:paraId="79EC5F79" w14:textId="77777777" w:rsidR="009A1866" w:rsidRPr="00042232" w:rsidRDefault="009A1866" w:rsidP="00D74231">
      <w:pPr>
        <w:ind w:left="5387"/>
        <w:rPr>
          <w:rFonts w:ascii="Arial" w:hAnsi="Arial" w:cs="Arial"/>
          <w:sz w:val="20"/>
          <w:szCs w:val="20"/>
        </w:rPr>
      </w:pPr>
    </w:p>
    <w:p w14:paraId="7C17920D" w14:textId="77777777" w:rsidR="009A1866" w:rsidRDefault="009A1866" w:rsidP="00D74231">
      <w:pPr>
        <w:spacing w:before="240" w:line="360" w:lineRule="auto"/>
        <w:rPr>
          <w:rFonts w:ascii="Arial" w:hAnsi="Arial" w:cs="Arial"/>
          <w:sz w:val="20"/>
          <w:szCs w:val="20"/>
          <w:u w:val="single"/>
        </w:rPr>
      </w:pPr>
    </w:p>
    <w:p w14:paraId="751A28D2" w14:textId="77777777" w:rsidR="009A1866" w:rsidRPr="004036E9" w:rsidRDefault="009A1866" w:rsidP="004036E9">
      <w:pPr>
        <w:rPr>
          <w:rFonts w:ascii="Arial" w:hAnsi="Arial" w:cs="Arial"/>
          <w:sz w:val="16"/>
          <w:szCs w:val="16"/>
        </w:rPr>
      </w:pPr>
    </w:p>
    <w:p w14:paraId="079CFC13" w14:textId="77777777" w:rsidR="009A1866" w:rsidRPr="004036E9" w:rsidRDefault="009A1866" w:rsidP="004036E9">
      <w:pPr>
        <w:rPr>
          <w:rFonts w:ascii="Arial" w:hAnsi="Arial" w:cs="Arial"/>
          <w:sz w:val="16"/>
          <w:szCs w:val="16"/>
        </w:rPr>
      </w:pPr>
    </w:p>
    <w:p w14:paraId="2C7F1B14" w14:textId="77777777" w:rsidR="009A1866" w:rsidRPr="004036E9" w:rsidRDefault="009A1866" w:rsidP="004036E9">
      <w:pPr>
        <w:rPr>
          <w:rFonts w:ascii="Arial" w:hAnsi="Arial" w:cs="Arial"/>
          <w:sz w:val="16"/>
          <w:szCs w:val="16"/>
        </w:rPr>
      </w:pPr>
    </w:p>
    <w:p w14:paraId="1574B802" w14:textId="77777777" w:rsidR="009A1866" w:rsidRPr="004036E9" w:rsidRDefault="009A1866" w:rsidP="004036E9">
      <w:pPr>
        <w:rPr>
          <w:rFonts w:ascii="Arial" w:hAnsi="Arial" w:cs="Arial"/>
          <w:sz w:val="16"/>
          <w:szCs w:val="16"/>
        </w:rPr>
      </w:pPr>
    </w:p>
    <w:sectPr w:rsidR="009A1866" w:rsidRPr="004036E9" w:rsidSect="00FB537C">
      <w:footerReference w:type="default" r:id="rId8"/>
      <w:headerReference w:type="first" r:id="rId9"/>
      <w:footerReference w:type="first" r:id="rId10"/>
      <w:pgSz w:w="11906" w:h="16838" w:code="9"/>
      <w:pgMar w:top="1304" w:right="964" w:bottom="1361" w:left="1701" w:header="454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2CA5E1" w14:textId="77777777" w:rsidR="00F072B7" w:rsidRDefault="00F072B7">
      <w:r>
        <w:separator/>
      </w:r>
    </w:p>
  </w:endnote>
  <w:endnote w:type="continuationSeparator" w:id="0">
    <w:p w14:paraId="0E365EB0" w14:textId="77777777" w:rsidR="00F072B7" w:rsidRDefault="00F072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3C5D0" w14:textId="77777777" w:rsidR="009A1866" w:rsidRDefault="00000000">
    <w:pPr>
      <w:pStyle w:val="Stopka"/>
      <w:jc w:val="center"/>
      <w:rPr>
        <w:sz w:val="20"/>
        <w:szCs w:val="20"/>
      </w:rPr>
    </w:pPr>
    <w:r>
      <w:rPr>
        <w:sz w:val="20"/>
        <w:szCs w:val="20"/>
      </w:rPr>
      <w:t>-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  \* MERGEFORMAT </w:instrText>
    </w:r>
    <w:r>
      <w:rPr>
        <w:sz w:val="20"/>
        <w:szCs w:val="20"/>
      </w:rPr>
      <w:fldChar w:fldCharType="separate"/>
    </w:r>
    <w:r>
      <w:rPr>
        <w:noProof/>
        <w:sz w:val="20"/>
        <w:szCs w:val="20"/>
      </w:rPr>
      <w:t>2</w:t>
    </w:r>
    <w:r>
      <w:rPr>
        <w:sz w:val="20"/>
        <w:szCs w:val="20"/>
      </w:rPr>
      <w:fldChar w:fldCharType="end"/>
    </w:r>
    <w:r>
      <w:rPr>
        <w:sz w:val="20"/>
        <w:szCs w:val="20"/>
      </w:rPr>
      <w:t>-</w:t>
    </w:r>
  </w:p>
  <w:p w14:paraId="7FD896FF" w14:textId="77777777" w:rsidR="009A1866" w:rsidRDefault="009A186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E1885" w14:textId="77777777" w:rsidR="009A1866" w:rsidRDefault="00000000" w:rsidP="00D72A09">
    <w:pPr>
      <w:pStyle w:val="Stopka"/>
      <w:tabs>
        <w:tab w:val="clear" w:pos="9072"/>
        <w:tab w:val="right" w:pos="9214"/>
      </w:tabs>
      <w:ind w:right="-257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Sprawę prowadzi: </w:t>
    </w:r>
    <w:bookmarkStart w:id="3" w:name="ezdAutorNazwa"/>
    <w:r>
      <w:rPr>
        <w:rFonts w:ascii="Arial" w:hAnsi="Arial" w:cs="Arial"/>
        <w:sz w:val="16"/>
        <w:szCs w:val="16"/>
      </w:rPr>
      <w:t>Celina  Iwan-Szlagowska</w:t>
    </w:r>
    <w:bookmarkEnd w:id="3"/>
    <w:r>
      <w:rPr>
        <w:rFonts w:ascii="Arial" w:hAnsi="Arial" w:cs="Arial"/>
        <w:sz w:val="16"/>
        <w:szCs w:val="16"/>
      </w:rPr>
      <w:t xml:space="preserve">, tel.: </w:t>
    </w:r>
    <w:bookmarkStart w:id="4" w:name="ezdAutorAtrybut1"/>
    <w:r>
      <w:rPr>
        <w:rFonts w:ascii="Arial" w:hAnsi="Arial" w:cs="Arial"/>
        <w:sz w:val="16"/>
        <w:szCs w:val="16"/>
      </w:rPr>
      <w:t>56 683 2212</w:t>
    </w:r>
    <w:bookmarkEnd w:id="4"/>
    <w:r>
      <w:rPr>
        <w:rFonts w:ascii="Arial" w:hAnsi="Arial" w:cs="Arial"/>
        <w:sz w:val="16"/>
        <w:szCs w:val="16"/>
      </w:rPr>
      <w:t xml:space="preserve">, e-mail: </w:t>
    </w:r>
    <w:bookmarkStart w:id="5" w:name="ezdAutorAtrybut2"/>
    <w:r>
      <w:rPr>
        <w:rFonts w:ascii="Arial" w:hAnsi="Arial" w:cs="Arial"/>
        <w:sz w:val="16"/>
        <w:szCs w:val="16"/>
      </w:rPr>
      <w:t>celina.iwan-szlagowska@torun.lasy.gov.pl</w:t>
    </w:r>
    <w:bookmarkEnd w:id="5"/>
  </w:p>
  <w:p w14:paraId="721F8E17" w14:textId="77777777" w:rsidR="009A1866" w:rsidRDefault="00000000">
    <w:pPr>
      <w:pStyle w:val="Stopka"/>
      <w:tabs>
        <w:tab w:val="clear" w:pos="9072"/>
        <w:tab w:val="right" w:pos="9214"/>
      </w:tabs>
      <w:ind w:right="-257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2C442F3" wp14:editId="7E494B9A">
              <wp:simplePos x="0" y="0"/>
              <wp:positionH relativeFrom="column">
                <wp:posOffset>15240</wp:posOffset>
              </wp:positionH>
              <wp:positionV relativeFrom="paragraph">
                <wp:posOffset>83185</wp:posOffset>
              </wp:positionV>
              <wp:extent cx="5829300" cy="635"/>
              <wp:effectExtent l="5715" t="6985" r="13335" b="11430"/>
              <wp:wrapNone/>
              <wp:docPr id="4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635"/>
                      </a:xfrm>
                      <a:prstGeom prst="straightConnector1">
                        <a:avLst/>
                      </a:prstGeom>
                      <a:noFill/>
                      <a:ln w="9525">
                        <a:pattFill prst="pct5">
                          <a:fgClr>
                            <a:srgbClr val="000000"/>
                          </a:fgClr>
                          <a:bgClr>
                            <a:srgbClr val="005023"/>
                          </a:bgClr>
                        </a:patt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2053" type="#_x0000_t32" style="height:0.05pt;margin-left:1.2pt;margin-top:6.55pt;mso-height-percent:0;mso-height-relative:page;mso-width-percent:0;mso-width-relative:page;mso-wrap-distance-bottom:0;mso-wrap-distance-left:9pt;mso-wrap-distance-right:9pt;mso-wrap-distance-top:0;mso-wrap-style:square;position:absolute;visibility:visible;width:459pt;z-index:251659264">
              <v:stroke r:id="rId1" o:title="" color2="#005023" filltype="pattern"/>
            </v:shape>
          </w:pict>
        </mc:Fallback>
      </mc:AlternateContent>
    </w:r>
  </w:p>
  <w:p w14:paraId="3F9AF826" w14:textId="77777777" w:rsidR="009A1866" w:rsidRDefault="00000000" w:rsidP="005B63CB">
    <w:pPr>
      <w:ind w:left="1416"/>
      <w:rPr>
        <w:rFonts w:ascii="Arial" w:hAnsi="Arial" w:cs="Arial"/>
        <w:sz w:val="16"/>
        <w:szCs w:val="16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5CE64DAD" wp14:editId="0A3ED412">
          <wp:simplePos x="0" y="0"/>
          <wp:positionH relativeFrom="column">
            <wp:posOffset>6543040</wp:posOffset>
          </wp:positionH>
          <wp:positionV relativeFrom="paragraph">
            <wp:posOffset>9467215</wp:posOffset>
          </wp:positionV>
          <wp:extent cx="415925" cy="346075"/>
          <wp:effectExtent l="0" t="0" r="3175" b="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46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275A716F" wp14:editId="53BE8052">
          <wp:simplePos x="0" y="0"/>
          <wp:positionH relativeFrom="column">
            <wp:posOffset>6543040</wp:posOffset>
          </wp:positionH>
          <wp:positionV relativeFrom="paragraph">
            <wp:posOffset>9467215</wp:posOffset>
          </wp:positionV>
          <wp:extent cx="415925" cy="346075"/>
          <wp:effectExtent l="0" t="0" r="3175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46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4E4DB131" wp14:editId="159371C1">
          <wp:simplePos x="0" y="0"/>
          <wp:positionH relativeFrom="column">
            <wp:posOffset>6543040</wp:posOffset>
          </wp:positionH>
          <wp:positionV relativeFrom="paragraph">
            <wp:posOffset>9467215</wp:posOffset>
          </wp:positionV>
          <wp:extent cx="415925" cy="346075"/>
          <wp:effectExtent l="0" t="0" r="3175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46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547FC17E" wp14:editId="442EEA72">
          <wp:simplePos x="0" y="0"/>
          <wp:positionH relativeFrom="column">
            <wp:posOffset>0</wp:posOffset>
          </wp:positionH>
          <wp:positionV relativeFrom="paragraph">
            <wp:posOffset>75565</wp:posOffset>
          </wp:positionV>
          <wp:extent cx="796925" cy="663575"/>
          <wp:effectExtent l="0" t="0" r="3175" b="3175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6925" cy="663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2EA3F2" w14:textId="77777777" w:rsidR="009A1866" w:rsidRDefault="009A1866" w:rsidP="004377D1">
    <w:pPr>
      <w:rPr>
        <w:rFonts w:ascii="Arial" w:hAnsi="Arial" w:cs="Arial"/>
        <w:sz w:val="16"/>
        <w:szCs w:val="16"/>
      </w:rPr>
    </w:pPr>
  </w:p>
  <w:p w14:paraId="13544219" w14:textId="77777777" w:rsidR="009A1866" w:rsidRDefault="009A1866" w:rsidP="004377D1">
    <w:pPr>
      <w:rPr>
        <w:rFonts w:ascii="Arial" w:hAnsi="Arial" w:cs="Arial"/>
        <w:sz w:val="16"/>
        <w:szCs w:val="16"/>
      </w:rPr>
    </w:pPr>
  </w:p>
  <w:p w14:paraId="227881FD" w14:textId="77777777" w:rsidR="009A1866" w:rsidRDefault="00000000" w:rsidP="004377D1">
    <w:pPr>
      <w:ind w:left="708" w:firstLine="708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6E4F1ED" wp14:editId="2821FB1F">
              <wp:simplePos x="0" y="0"/>
              <wp:positionH relativeFrom="margin">
                <wp:align>right</wp:align>
              </wp:positionH>
              <wp:positionV relativeFrom="paragraph">
                <wp:posOffset>6350</wp:posOffset>
              </wp:positionV>
              <wp:extent cx="1453515" cy="314325"/>
              <wp:effectExtent l="0" t="0" r="13335" b="28575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3515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95FE16" w14:textId="77777777" w:rsidR="009A1866" w:rsidRPr="00A96440" w:rsidRDefault="00000000" w:rsidP="004377D1">
                          <w:pPr>
                            <w:rPr>
                              <w:b/>
                              <w:color w:val="005023"/>
                              <w:lang w:val="en-US"/>
                            </w:rPr>
                          </w:pPr>
                          <w:r w:rsidRPr="00A96440">
                            <w:rPr>
                              <w:rFonts w:ascii="Arial" w:hAnsi="Arial" w:cs="Arial"/>
                              <w:b/>
                              <w:color w:val="005023"/>
                            </w:rPr>
                            <w:t>ww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5023"/>
                            </w:rPr>
                            <w:t>w</w:t>
                          </w:r>
                          <w:r w:rsidRPr="00A96440">
                            <w:rPr>
                              <w:rFonts w:ascii="Arial" w:hAnsi="Arial" w:cs="Arial"/>
                              <w:b/>
                              <w:color w:val="005023"/>
                            </w:rPr>
                            <w:t>.lasy.g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5023"/>
                            </w:rPr>
                            <w:t>ov</w:t>
                          </w:r>
                          <w:r w:rsidRPr="00A96440">
                            <w:rPr>
                              <w:rFonts w:ascii="Arial" w:hAnsi="Arial" w:cs="Arial"/>
                              <w:b/>
                              <w:color w:val="005023"/>
                            </w:rPr>
                            <w:t>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E4F1ED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63.25pt;margin-top:.5pt;width:114.45pt;height:24.7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" strokecolor="white">
              <v:textbox inset=",0">
                <w:txbxContent>
                  <w:p w14:paraId="4A95FE16" w14:textId="77777777" w:rsidR="009A1866" w:rsidRPr="00A96440" w:rsidRDefault="00000000" w:rsidP="004377D1">
                    <w:pPr>
                      <w:rPr>
                        <w:b/>
                        <w:color w:val="005023"/>
                        <w:lang w:val="en-US"/>
                      </w:rPr>
                    </w:pPr>
                    <w:r w:rsidRPr="00A96440">
                      <w:rPr>
                        <w:rFonts w:ascii="Arial" w:hAnsi="Arial" w:cs="Arial"/>
                        <w:b/>
                        <w:color w:val="005023"/>
                      </w:rPr>
                      <w:t>ww</w:t>
                    </w:r>
                    <w:r>
                      <w:rPr>
                        <w:rFonts w:ascii="Arial" w:hAnsi="Arial" w:cs="Arial"/>
                        <w:b/>
                        <w:color w:val="005023"/>
                      </w:rPr>
                      <w:t>w</w:t>
                    </w:r>
                    <w:r w:rsidRPr="00A96440">
                      <w:rPr>
                        <w:rFonts w:ascii="Arial" w:hAnsi="Arial" w:cs="Arial"/>
                        <w:b/>
                        <w:color w:val="005023"/>
                      </w:rPr>
                      <w:t>.lasy.g</w:t>
                    </w:r>
                    <w:r>
                      <w:rPr>
                        <w:rFonts w:ascii="Arial" w:hAnsi="Arial" w:cs="Arial"/>
                        <w:b/>
                        <w:color w:val="005023"/>
                      </w:rPr>
                      <w:t>ov</w:t>
                    </w:r>
                    <w:r w:rsidRPr="00A96440">
                      <w:rPr>
                        <w:rFonts w:ascii="Arial" w:hAnsi="Arial" w:cs="Arial"/>
                        <w:b/>
                        <w:color w:val="005023"/>
                      </w:rPr>
                      <w:t>.pl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4377D1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 xml:space="preserve">Nadleśnictwo Golub-Dobrzyń, Konstancjewo 3A, </w:t>
    </w:r>
    <w:r>
      <w:rPr>
        <w:rFonts w:ascii="Arial" w:hAnsi="Arial" w:cs="Arial"/>
        <w:sz w:val="16"/>
        <w:szCs w:val="16"/>
      </w:rPr>
      <w:tab/>
      <w:t>87</w:t>
    </w:r>
    <w:r w:rsidRPr="00F45F6A">
      <w:rPr>
        <w:rFonts w:ascii="Arial" w:hAnsi="Arial" w:cs="Arial"/>
        <w:sz w:val="16"/>
        <w:szCs w:val="16"/>
      </w:rPr>
      <w:t>-</w:t>
    </w:r>
    <w:r>
      <w:rPr>
        <w:rFonts w:ascii="Arial" w:hAnsi="Arial" w:cs="Arial"/>
        <w:sz w:val="16"/>
        <w:szCs w:val="16"/>
      </w:rPr>
      <w:t>400</w:t>
    </w:r>
    <w:r w:rsidRPr="00F45F6A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>Golub-Dobrzyń</w:t>
    </w:r>
  </w:p>
  <w:p w14:paraId="041F96A3" w14:textId="77777777" w:rsidR="009A1866" w:rsidRPr="005B63CB" w:rsidRDefault="00000000" w:rsidP="005B63CB">
    <w:pPr>
      <w:ind w:left="708" w:firstLine="708"/>
      <w:rPr>
        <w:rFonts w:ascii="Arial" w:hAnsi="Arial" w:cs="Arial"/>
        <w:sz w:val="16"/>
        <w:szCs w:val="16"/>
        <w:lang w:val="en-US"/>
      </w:rPr>
    </w:pPr>
    <w:r w:rsidRPr="004036E9">
      <w:rPr>
        <w:rFonts w:ascii="Arial" w:hAnsi="Arial" w:cs="Arial"/>
        <w:sz w:val="16"/>
        <w:szCs w:val="16"/>
      </w:rPr>
      <w:t xml:space="preserve"> </w:t>
    </w:r>
    <w:r w:rsidRPr="005B63CB">
      <w:rPr>
        <w:rFonts w:ascii="Arial" w:hAnsi="Arial" w:cs="Arial"/>
        <w:sz w:val="16"/>
        <w:szCs w:val="16"/>
        <w:lang w:val="en-US"/>
      </w:rPr>
      <w:t>tel.: +48 56 683 22 12,  e-mail: golub-dobrzyn@torun.lasy.gov.pl</w:t>
    </w:r>
  </w:p>
  <w:p w14:paraId="4AE2A8E1" w14:textId="77777777" w:rsidR="009A1866" w:rsidRPr="004377D1" w:rsidRDefault="009A1866" w:rsidP="004377D1">
    <w:pPr>
      <w:pStyle w:val="Nagwek4"/>
      <w:rPr>
        <w:rFonts w:ascii="Arial" w:hAnsi="Arial" w:cs="Arial"/>
        <w:i w:val="0"/>
        <w:color w:val="auto"/>
        <w:sz w:val="16"/>
        <w:szCs w:val="16"/>
        <w:lang w:val="en-US"/>
      </w:rPr>
    </w:pPr>
  </w:p>
  <w:p w14:paraId="7475AC62" w14:textId="77777777" w:rsidR="009A1866" w:rsidRPr="004377D1" w:rsidRDefault="009A1866" w:rsidP="00D72A09">
    <w:pPr>
      <w:pStyle w:val="Nagwek4"/>
      <w:rPr>
        <w:rFonts w:ascii="Arial" w:hAnsi="Arial" w:cs="Arial"/>
        <w:i w:val="0"/>
        <w:color w:val="auto"/>
        <w:sz w:val="16"/>
        <w:szCs w:val="16"/>
        <w:lang w:val="en-US"/>
      </w:rPr>
    </w:pPr>
  </w:p>
  <w:p w14:paraId="616313FA" w14:textId="77777777" w:rsidR="009A1866" w:rsidRPr="004377D1" w:rsidRDefault="009A1866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412F9" w14:textId="77777777" w:rsidR="00F072B7" w:rsidRDefault="00F072B7">
      <w:r>
        <w:separator/>
      </w:r>
    </w:p>
  </w:footnote>
  <w:footnote w:type="continuationSeparator" w:id="0">
    <w:p w14:paraId="09123F0C" w14:textId="77777777" w:rsidR="00F072B7" w:rsidRDefault="00F072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8FE05" w14:textId="77777777" w:rsidR="009A1866" w:rsidRPr="00F93ADD" w:rsidRDefault="00000000" w:rsidP="00F93ADD">
    <w:pPr>
      <w:tabs>
        <w:tab w:val="left" w:pos="1276"/>
      </w:tabs>
    </w:pPr>
    <w:r>
      <w:rPr>
        <w:noProof/>
        <w:color w:val="005023"/>
      </w:rPr>
      <w:drawing>
        <wp:anchor distT="0" distB="0" distL="114300" distR="114300" simplePos="0" relativeHeight="251668480" behindDoc="1" locked="0" layoutInCell="1" allowOverlap="1" wp14:anchorId="4F9AD009" wp14:editId="012BBCBE">
          <wp:simplePos x="0" y="0"/>
          <wp:positionH relativeFrom="column">
            <wp:posOffset>4396740</wp:posOffset>
          </wp:positionH>
          <wp:positionV relativeFrom="page">
            <wp:posOffset>295275</wp:posOffset>
          </wp:positionV>
          <wp:extent cx="1045210" cy="525780"/>
          <wp:effectExtent l="0" t="0" r="2540" b="7620"/>
          <wp:wrapTight wrapText="bothSides">
            <wp:wrapPolygon edited="0">
              <wp:start x="0" y="0"/>
              <wp:lineTo x="0" y="21130"/>
              <wp:lineTo x="21259" y="21130"/>
              <wp:lineTo x="21259" y="0"/>
              <wp:lineTo x="0" y="0"/>
            </wp:wrapPolygon>
          </wp:wrapTight>
          <wp:docPr id="32405156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4051562" name="Obraz 32405156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5210" cy="525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5023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5F485D7" wp14:editId="10BF4128">
              <wp:simplePos x="0" y="0"/>
              <wp:positionH relativeFrom="column">
                <wp:posOffset>596265</wp:posOffset>
              </wp:positionH>
              <wp:positionV relativeFrom="page">
                <wp:posOffset>409575</wp:posOffset>
              </wp:positionV>
              <wp:extent cx="2447925" cy="411480"/>
              <wp:effectExtent l="0" t="0" r="9525" b="7620"/>
              <wp:wrapNone/>
              <wp:docPr id="64" name="Pole tekstowe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47925" cy="4114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ABAEED" w14:textId="77777777" w:rsidR="009A1866" w:rsidRPr="00A96440" w:rsidRDefault="00000000" w:rsidP="00F93ADD">
                          <w:pPr>
                            <w:ind w:left="-142" w:firstLine="142"/>
                            <w:rPr>
                              <w:rFonts w:ascii="Arial" w:hAnsi="Arial" w:cs="Arial"/>
                              <w:b/>
                              <w:color w:val="005023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5023"/>
                            </w:rPr>
                            <w:t xml:space="preserve">Nadleśnictwo Golub-Dobrzyń 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5F485D7" id="_x0000_t202" coordsize="21600,21600" o:spt="202" path="m,l,21600r21600,l21600,xe">
              <v:stroke joinstyle="miter"/>
              <v:path gradientshapeok="t" o:connecttype="rect"/>
            </v:shapetype>
            <v:shape id="Pole tekstowe 64" o:spid="_x0000_s1026" type="#_x0000_t202" style="position:absolute;margin-left:46.95pt;margin-top:32.25pt;width:192.75pt;height:32.4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" fillcolor="white [3201]" stroked="f" strokeweight=".5pt">
              <v:textbox>
                <w:txbxContent>
                  <w:p w14:paraId="3AABAEED" w14:textId="77777777" w:rsidR="009A1866" w:rsidRPr="00A96440" w:rsidRDefault="00000000" w:rsidP="00F93ADD">
                    <w:pPr>
                      <w:ind w:left="-142" w:firstLine="142"/>
                      <w:rPr>
                        <w:rFonts w:ascii="Arial" w:hAnsi="Arial" w:cs="Arial"/>
                        <w:b/>
                        <w:color w:val="005023"/>
                      </w:rPr>
                    </w:pPr>
                    <w:r>
                      <w:rPr>
                        <w:rFonts w:ascii="Arial" w:hAnsi="Arial" w:cs="Arial"/>
                        <w:b/>
                        <w:color w:val="005023"/>
                      </w:rPr>
                      <w:t xml:space="preserve">Nadleśnictwo Golub-Dobrzyń                              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C669C1">
      <w:rPr>
        <w:noProof/>
        <w:color w:val="005023"/>
      </w:rPr>
      <w:t xml:space="preserve"> </w:t>
    </w:r>
    <w:r w:rsidRPr="00C669C1">
      <w:rPr>
        <w:noProof/>
        <w:color w:val="FF0000"/>
      </w:rPr>
      <w:t xml:space="preserve"> </w:t>
    </w:r>
    <w:r>
      <w:rPr>
        <w:noProof/>
        <w:color w:val="FF0000"/>
      </w:rPr>
      <w:drawing>
        <wp:inline distT="0" distB="0" distL="0" distR="0" wp14:anchorId="14335569" wp14:editId="1060685B">
          <wp:extent cx="519374" cy="509965"/>
          <wp:effectExtent l="0" t="0" r="0" b="4445"/>
          <wp:docPr id="59" name="Obraz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P_znak_graficzny-0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996" cy="6018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96440">
      <w:rPr>
        <w:noProof/>
        <w:color w:val="005023"/>
      </w:rPr>
      <mc:AlternateContent>
        <mc:Choice Requires="wpc">
          <w:drawing>
            <wp:inline distT="0" distB="0" distL="0" distR="0" wp14:anchorId="5D903478" wp14:editId="0039C196">
              <wp:extent cx="6911975" cy="228600"/>
              <wp:effectExtent l="13335" t="635" r="0" b="0"/>
              <wp:docPr id="60" name="Kanwa 2"/>
              <wp:cNvGraphicFramePr/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3" name="Line 3"/>
                      <wps:cNvCnPr>
                        <a:cxnSpLocks noChangeShapeType="1"/>
                      </wps:cNvCnPr>
                      <wps:spPr bwMode="auto">
                        <a:xfrm flipV="1">
                          <a:off x="0" y="114935"/>
                          <a:ext cx="5947643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58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>
          <w:pict>
            <v:group id="Kanwa 2" o:spid="_x0000_i2050" style="height:18pt;mso-position-horizontal-relative:char;mso-position-vertical-relative:line;width:544.25pt" coordsize="69119,228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height:2286;mso-wrap-style:square;position:absolute;visibility:visible;width:69119">
                <v:fill o:detectmouseclick="t"/>
              </v:shape>
              <v:line id="Line 3" o:spid="_x0000_s2052" style="flip:y;mso-wrap-style:square;position:absolute;visibility:visible" from="0,1149" to="59476,1155" o:connectortype="straight" strokecolor="#005846" strokeweight="0.5pt"/>
              <w10:wrap type="non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A69EF"/>
    <w:multiLevelType w:val="hybridMultilevel"/>
    <w:tmpl w:val="932C6EEC"/>
    <w:lvl w:ilvl="0" w:tplc="18DE552A">
      <w:start w:val="1"/>
      <w:numFmt w:val="decimal"/>
      <w:lvlText w:val="%1."/>
      <w:lvlJc w:val="left"/>
      <w:pPr>
        <w:ind w:left="720" w:hanging="360"/>
      </w:pPr>
    </w:lvl>
    <w:lvl w:ilvl="1" w:tplc="BD02AD6A" w:tentative="1">
      <w:start w:val="1"/>
      <w:numFmt w:val="lowerLetter"/>
      <w:lvlText w:val="%2."/>
      <w:lvlJc w:val="left"/>
      <w:pPr>
        <w:ind w:left="1440" w:hanging="360"/>
      </w:pPr>
    </w:lvl>
    <w:lvl w:ilvl="2" w:tplc="4F82C760" w:tentative="1">
      <w:start w:val="1"/>
      <w:numFmt w:val="lowerRoman"/>
      <w:lvlText w:val="%3."/>
      <w:lvlJc w:val="right"/>
      <w:pPr>
        <w:ind w:left="2160" w:hanging="180"/>
      </w:pPr>
    </w:lvl>
    <w:lvl w:ilvl="3" w:tplc="62527804" w:tentative="1">
      <w:start w:val="1"/>
      <w:numFmt w:val="decimal"/>
      <w:lvlText w:val="%4."/>
      <w:lvlJc w:val="left"/>
      <w:pPr>
        <w:ind w:left="2880" w:hanging="360"/>
      </w:pPr>
    </w:lvl>
    <w:lvl w:ilvl="4" w:tplc="D6B80904" w:tentative="1">
      <w:start w:val="1"/>
      <w:numFmt w:val="lowerLetter"/>
      <w:lvlText w:val="%5."/>
      <w:lvlJc w:val="left"/>
      <w:pPr>
        <w:ind w:left="3600" w:hanging="360"/>
      </w:pPr>
    </w:lvl>
    <w:lvl w:ilvl="5" w:tplc="613A6A90" w:tentative="1">
      <w:start w:val="1"/>
      <w:numFmt w:val="lowerRoman"/>
      <w:lvlText w:val="%6."/>
      <w:lvlJc w:val="right"/>
      <w:pPr>
        <w:ind w:left="4320" w:hanging="180"/>
      </w:pPr>
    </w:lvl>
    <w:lvl w:ilvl="6" w:tplc="A1AA816A" w:tentative="1">
      <w:start w:val="1"/>
      <w:numFmt w:val="decimal"/>
      <w:lvlText w:val="%7."/>
      <w:lvlJc w:val="left"/>
      <w:pPr>
        <w:ind w:left="5040" w:hanging="360"/>
      </w:pPr>
    </w:lvl>
    <w:lvl w:ilvl="7" w:tplc="60FE7CAA" w:tentative="1">
      <w:start w:val="1"/>
      <w:numFmt w:val="lowerLetter"/>
      <w:lvlText w:val="%8."/>
      <w:lvlJc w:val="left"/>
      <w:pPr>
        <w:ind w:left="5760" w:hanging="360"/>
      </w:pPr>
    </w:lvl>
    <w:lvl w:ilvl="8" w:tplc="24A8B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94207C"/>
    <w:multiLevelType w:val="hybridMultilevel"/>
    <w:tmpl w:val="B6740DC8"/>
    <w:lvl w:ilvl="0" w:tplc="C5BC3E70">
      <w:start w:val="1"/>
      <w:numFmt w:val="decimal"/>
      <w:lvlText w:val="%1."/>
      <w:lvlJc w:val="left"/>
      <w:pPr>
        <w:ind w:left="720" w:hanging="360"/>
      </w:pPr>
    </w:lvl>
    <w:lvl w:ilvl="1" w:tplc="B7281C8C" w:tentative="1">
      <w:start w:val="1"/>
      <w:numFmt w:val="lowerLetter"/>
      <w:lvlText w:val="%2."/>
      <w:lvlJc w:val="left"/>
      <w:pPr>
        <w:ind w:left="1440" w:hanging="360"/>
      </w:pPr>
    </w:lvl>
    <w:lvl w:ilvl="2" w:tplc="A39C0AFC" w:tentative="1">
      <w:start w:val="1"/>
      <w:numFmt w:val="lowerRoman"/>
      <w:lvlText w:val="%3."/>
      <w:lvlJc w:val="right"/>
      <w:pPr>
        <w:ind w:left="2160" w:hanging="180"/>
      </w:pPr>
    </w:lvl>
    <w:lvl w:ilvl="3" w:tplc="A044D07E" w:tentative="1">
      <w:start w:val="1"/>
      <w:numFmt w:val="decimal"/>
      <w:lvlText w:val="%4."/>
      <w:lvlJc w:val="left"/>
      <w:pPr>
        <w:ind w:left="2880" w:hanging="360"/>
      </w:pPr>
    </w:lvl>
    <w:lvl w:ilvl="4" w:tplc="25D6E44C" w:tentative="1">
      <w:start w:val="1"/>
      <w:numFmt w:val="lowerLetter"/>
      <w:lvlText w:val="%5."/>
      <w:lvlJc w:val="left"/>
      <w:pPr>
        <w:ind w:left="3600" w:hanging="360"/>
      </w:pPr>
    </w:lvl>
    <w:lvl w:ilvl="5" w:tplc="B3BCC3A8" w:tentative="1">
      <w:start w:val="1"/>
      <w:numFmt w:val="lowerRoman"/>
      <w:lvlText w:val="%6."/>
      <w:lvlJc w:val="right"/>
      <w:pPr>
        <w:ind w:left="4320" w:hanging="180"/>
      </w:pPr>
    </w:lvl>
    <w:lvl w:ilvl="6" w:tplc="BF5CAAC8" w:tentative="1">
      <w:start w:val="1"/>
      <w:numFmt w:val="decimal"/>
      <w:lvlText w:val="%7."/>
      <w:lvlJc w:val="left"/>
      <w:pPr>
        <w:ind w:left="5040" w:hanging="360"/>
      </w:pPr>
    </w:lvl>
    <w:lvl w:ilvl="7" w:tplc="3ABA5EC4" w:tentative="1">
      <w:start w:val="1"/>
      <w:numFmt w:val="lowerLetter"/>
      <w:lvlText w:val="%8."/>
      <w:lvlJc w:val="left"/>
      <w:pPr>
        <w:ind w:left="5760" w:hanging="360"/>
      </w:pPr>
    </w:lvl>
    <w:lvl w:ilvl="8" w:tplc="F6BC4B04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5713300">
    <w:abstractNumId w:val="0"/>
  </w:num>
  <w:num w:numId="2" w16cid:durableId="11002255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2FC"/>
    <w:rsid w:val="00417227"/>
    <w:rsid w:val="00610509"/>
    <w:rsid w:val="008322FC"/>
    <w:rsid w:val="009A1866"/>
    <w:rsid w:val="00B142EE"/>
    <w:rsid w:val="00D960E0"/>
    <w:rsid w:val="00F072B7"/>
    <w:rsid w:val="00FB2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9782A39"/>
  <w15:docId w15:val="{078E4AE4-8B94-489F-BA47-842EB3A16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FB537C"/>
    <w:rPr>
      <w:rFonts w:eastAsia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FB537C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72A0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537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B537C"/>
  </w:style>
  <w:style w:type="paragraph" w:styleId="Stopka">
    <w:name w:val="footer"/>
    <w:basedOn w:val="Normalny"/>
    <w:link w:val="StopkaZnak"/>
    <w:uiPriority w:val="99"/>
    <w:unhideWhenUsed/>
    <w:rsid w:val="00FB537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B537C"/>
  </w:style>
  <w:style w:type="paragraph" w:styleId="Tekstdymka">
    <w:name w:val="Balloon Text"/>
    <w:basedOn w:val="Normalny"/>
    <w:link w:val="TekstdymkaZnak"/>
    <w:uiPriority w:val="99"/>
    <w:semiHidden/>
    <w:unhideWhenUsed/>
    <w:rsid w:val="00FB53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537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B537C"/>
    <w:rPr>
      <w:color w:val="0000FF"/>
      <w:u w:val="single"/>
    </w:rPr>
  </w:style>
  <w:style w:type="table" w:styleId="Tabela-Siatka">
    <w:name w:val="Table Grid"/>
    <w:basedOn w:val="Standardowy"/>
    <w:uiPriority w:val="59"/>
    <w:rsid w:val="00FB537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agwek1Znak">
    <w:name w:val="Nagłówek 1 Znak"/>
    <w:basedOn w:val="Domylnaczcionkaakapitu"/>
    <w:link w:val="Nagwek1"/>
    <w:rsid w:val="00FB537C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72A0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16437B-5930-4106-B9A8-847F72946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Zespół ds. wdrożenia i rozwoju systemu elektronicznego zarządzania dokumentacją EZD PUW w PGL LP</dc:creator>
  <cp:lastModifiedBy>1207 N.Golub-Dobrzyń Celina Iwan-Szlagowska</cp:lastModifiedBy>
  <cp:revision>2</cp:revision>
  <cp:lastPrinted>2018-11-20T09:59:00Z</cp:lastPrinted>
  <dcterms:created xsi:type="dcterms:W3CDTF">2023-10-31T09:01:00Z</dcterms:created>
  <dcterms:modified xsi:type="dcterms:W3CDTF">2023-10-31T09:01:00Z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