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94AB408" w14:textId="77777777" w:rsidR="00DA15F8" w:rsidRDefault="00DA15F8" w:rsidP="00DA15F8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01E96C8E" w14:textId="77777777" w:rsidR="00DA15F8" w:rsidRDefault="00DA15F8" w:rsidP="00DA15F8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2F6284C" w14:textId="2CF5CAEB" w:rsidR="00DA15F8" w:rsidRDefault="00DA15F8" w:rsidP="00DA15F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oferty/udostępnieniem zasobów* w postępowaniu o udzielenie zamówienia publicznego prowadzonym w trybie przetargu nieograniczonego na „Wykonywanie usług z z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akresu gospodarki leśnej na te</w:t>
      </w:r>
      <w:r>
        <w:rPr>
          <w:rFonts w:ascii="Cambria" w:hAnsi="Cambria" w:cs="Arial"/>
          <w:bCs/>
          <w:sz w:val="22"/>
          <w:szCs w:val="22"/>
        </w:rPr>
        <w:t>renie Nadleśnictwa Namysłów w roku 2024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874EBF6" w14:textId="77777777" w:rsidR="00DA15F8" w:rsidRDefault="00DA15F8" w:rsidP="00DA15F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8D32FA" w14:textId="77777777" w:rsidR="00DA15F8" w:rsidRDefault="00DA15F8" w:rsidP="00DA15F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0BE98F45" w14:textId="77777777" w:rsidR="00DA15F8" w:rsidRDefault="00DA15F8" w:rsidP="00DA15F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29F381" w14:textId="77777777" w:rsidR="00DA15F8" w:rsidRDefault="00DA15F8" w:rsidP="00DA15F8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informacje zawarte w  oświadczeniu, o którym mowa w art. 125 ust. 1  ustawy  z dnia 11 września 2019 r. (tekst jedn.: </w:t>
      </w:r>
      <w:r w:rsidRPr="00B440C5">
        <w:rPr>
          <w:rFonts w:ascii="Cambria" w:hAnsi="Cambria" w:cs="Arial"/>
          <w:bCs/>
          <w:sz w:val="22"/>
          <w:szCs w:val="22"/>
        </w:rPr>
        <w:t>Dz. U. z 202</w:t>
      </w:r>
      <w:r>
        <w:rPr>
          <w:rFonts w:ascii="Cambria" w:hAnsi="Cambria" w:cs="Arial"/>
          <w:bCs/>
          <w:sz w:val="22"/>
          <w:szCs w:val="22"/>
        </w:rPr>
        <w:t>3</w:t>
      </w:r>
      <w:r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>
        <w:rPr>
          <w:rFonts w:ascii="Cambria" w:hAnsi="Cambria" w:cs="Arial"/>
          <w:bCs/>
          <w:sz w:val="22"/>
          <w:szCs w:val="22"/>
        </w:rPr>
        <w:t>605 - „PZP”) przedłożonym wraz z ofertą przez Wykonawcę, są aktualne w zakresie podstaw wykluczenia z postępowania wskazanych przez Zamawiającego, o których mowa w:</w:t>
      </w:r>
    </w:p>
    <w:p w14:paraId="566F607F" w14:textId="77777777" w:rsidR="00DA15F8" w:rsidRDefault="00DA15F8" w:rsidP="00DA15F8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09D5D0AA" w14:textId="77777777" w:rsidR="00DA15F8" w:rsidRDefault="00DA15F8" w:rsidP="00DA15F8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 xml:space="preserve">art. 108 ust. 1 pkt 4 PZP, dotyczących orzeczenia zakazu ubiegania się o zamówienie publiczne tytułem środka zapobiegawczego, </w:t>
      </w:r>
    </w:p>
    <w:p w14:paraId="6AB2CC24" w14:textId="77777777" w:rsidR="00DA15F8" w:rsidRDefault="00DA15F8" w:rsidP="00DA15F8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108 ust. 1 pkt 5 PZP, dotyczących zawarcia z innymi wykonawcami porozumienia mającego na celu zakłócenie konkurencji, </w:t>
      </w:r>
    </w:p>
    <w:p w14:paraId="684E7EBB" w14:textId="77777777" w:rsidR="00DA15F8" w:rsidRDefault="00DA15F8" w:rsidP="00DA15F8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2660BD3A" w14:textId="77777777" w:rsidR="00DA15F8" w:rsidRDefault="00DA15F8" w:rsidP="00DA15F8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PZP, odnośnie do naruszenia obowiązków dotyczących płatności podatków i opłat lokalnych, o których mowa w ustawie z dnia 12 stycznia 1991 r. o podatkach i opłatach lokalnych (tekst jedn. Dz. U. z 2023 r. poz. 70),</w:t>
      </w:r>
    </w:p>
    <w:p w14:paraId="6848261F" w14:textId="77777777" w:rsidR="00DA15F8" w:rsidRDefault="00DA15F8" w:rsidP="00DA15F8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b) PZP, dotyczących ukarania za wykroczenie, za które wymierzono karę ograniczenia wolności lub karę grzywny, </w:t>
      </w:r>
    </w:p>
    <w:p w14:paraId="32EB5B1D" w14:textId="77777777" w:rsidR="00DA15F8" w:rsidRDefault="00DA15F8" w:rsidP="00DA15F8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0A1337F0" w14:textId="77777777" w:rsidR="00DA15F8" w:rsidRDefault="00DA15F8" w:rsidP="00DA15F8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PZP, dotyczących ukarania za wykroczenie, za które wymierzono karę ograniczenia wolności lub karę grzywny,</w:t>
      </w:r>
    </w:p>
    <w:p w14:paraId="1E55A1D8" w14:textId="77777777" w:rsidR="00DA15F8" w:rsidRDefault="00DA15F8" w:rsidP="00DA15F8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62EA306" w14:textId="77777777" w:rsidR="00DA15F8" w:rsidRDefault="00DA15F8" w:rsidP="00DA15F8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563108ED" w14:textId="77777777" w:rsidR="00DA15F8" w:rsidRDefault="00DA15F8" w:rsidP="00DA15F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2304D95" w14:textId="77777777" w:rsidR="00DA15F8" w:rsidRDefault="00DA15F8" w:rsidP="00DA15F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21D0CAC" w14:textId="77777777" w:rsidR="00DA15F8" w:rsidRDefault="00DA15F8" w:rsidP="00DA15F8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F7BD729" w14:textId="77777777" w:rsidR="00DA15F8" w:rsidRDefault="00DA15F8" w:rsidP="00DA15F8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CFA0DF9" w14:textId="77777777" w:rsidR="00DA15F8" w:rsidRPr="00BF21D7" w:rsidRDefault="00DA15F8" w:rsidP="00DA15F8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5FF6DE46" w14:textId="77777777" w:rsidR="00DA15F8" w:rsidRPr="00BF21D7" w:rsidRDefault="00DA15F8" w:rsidP="00DA15F8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1CBA14F3" w14:textId="77777777" w:rsidR="00DA15F8" w:rsidRPr="00BF21D7" w:rsidRDefault="00DA15F8" w:rsidP="00DA15F8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9C268DF" w14:textId="77777777" w:rsidR="00DA15F8" w:rsidRPr="00BF21D7" w:rsidRDefault="00DA15F8" w:rsidP="00DA15F8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23E0E80" w14:textId="77777777" w:rsidR="00DA15F8" w:rsidRDefault="00DA15F8" w:rsidP="00DA15F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p w14:paraId="4EAC25F8" w14:textId="7FFA1D80" w:rsidR="00B84D5A" w:rsidRDefault="00B84D5A" w:rsidP="00DA15F8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</w:p>
    <w:sectPr w:rsidR="00B84D5A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BA88AF" w14:textId="77777777" w:rsidR="009D5CEF" w:rsidRDefault="009D5CEF">
      <w:r>
        <w:separator/>
      </w:r>
    </w:p>
  </w:endnote>
  <w:endnote w:type="continuationSeparator" w:id="0">
    <w:p w14:paraId="20EF03D4" w14:textId="77777777" w:rsidR="009D5CEF" w:rsidRDefault="009D5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A15F8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5CBE03" w14:textId="77777777" w:rsidR="009D5CEF" w:rsidRDefault="009D5CEF">
      <w:r>
        <w:separator/>
      </w:r>
    </w:p>
  </w:footnote>
  <w:footnote w:type="continuationSeparator" w:id="0">
    <w:p w14:paraId="75DDDA40" w14:textId="77777777" w:rsidR="009D5CEF" w:rsidRDefault="009D5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52226" w14:textId="0E6D9BEB" w:rsidR="00B84D5A" w:rsidRDefault="00DA15F8">
    <w:pPr>
      <w:pStyle w:val="Nagwek"/>
    </w:pPr>
    <w:r>
      <w:t>Z.270.11.2023</w:t>
    </w:r>
    <w:r w:rsidR="00B84D5A"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37A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5D95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CEF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5F8"/>
    <w:rsid w:val="00DA184F"/>
    <w:rsid w:val="00DA2974"/>
    <w:rsid w:val="00DA3F3B"/>
    <w:rsid w:val="00DA433C"/>
    <w:rsid w:val="00DA572B"/>
    <w:rsid w:val="00DA7204"/>
    <w:rsid w:val="00DA76AA"/>
    <w:rsid w:val="00DB11D9"/>
    <w:rsid w:val="00DB265D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/>
  <cp:lastModifiedBy>Piotr Oleszek</cp:lastModifiedBy>
  <cp:revision>4</cp:revision>
  <cp:lastPrinted>2017-05-23T10:32:00Z</cp:lastPrinted>
  <dcterms:created xsi:type="dcterms:W3CDTF">2022-11-03T20:23:00Z</dcterms:created>
  <dcterms:modified xsi:type="dcterms:W3CDTF">2023-10-26T11:37:00Z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