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4452ED7F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D909A8" w:rsidRPr="00D909A8">
        <w:rPr>
          <w:rFonts w:ascii="Cambria" w:hAnsi="Cambria" w:cs="Arial"/>
          <w:bCs/>
          <w:sz w:val="22"/>
          <w:szCs w:val="22"/>
        </w:rPr>
        <w:t>S.270.4.</w:t>
      </w:r>
      <w:r w:rsidR="009A4412">
        <w:rPr>
          <w:rFonts w:ascii="Cambria" w:hAnsi="Cambria" w:cs="Arial"/>
          <w:bCs/>
          <w:sz w:val="22"/>
          <w:szCs w:val="22"/>
        </w:rPr>
        <w:t>3</w:t>
      </w:r>
      <w:r w:rsidR="00D909A8" w:rsidRPr="00D909A8">
        <w:rPr>
          <w:rFonts w:ascii="Cambria" w:hAnsi="Cambria" w:cs="Arial"/>
          <w:bCs/>
          <w:sz w:val="22"/>
          <w:szCs w:val="22"/>
        </w:rPr>
        <w:t>.2023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C9B6242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E872E8">
        <w:rPr>
          <w:rFonts w:ascii="Cambria" w:hAnsi="Cambria" w:cs="Arial"/>
          <w:b/>
          <w:i/>
          <w:sz w:val="22"/>
          <w:szCs w:val="22"/>
        </w:rPr>
        <w:t>PRZEBUDOWA NAWIERZCHNI DOJAZDU POŻAROWEGO NR 13</w:t>
      </w:r>
      <w:r w:rsidR="009A4412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bookmarkStart w:id="1" w:name="_GoBack"/>
      <w:bookmarkEnd w:id="1"/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4B33D38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0827EF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(kryterium oceny ofert – zgodnie z Rozdziałem XV SWZ).</w:t>
      </w:r>
    </w:p>
    <w:p w14:paraId="70A0493D" w14:textId="6ACFD85F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187A30">
        <w:rPr>
          <w:rFonts w:ascii="Cambria" w:hAnsi="Cambria" w:cs="Arial"/>
          <w:bCs/>
          <w:i/>
          <w:sz w:val="22"/>
          <w:szCs w:val="22"/>
        </w:rPr>
        <w:t>z  wymaganiami Zamawiającego określonymi w pkt. 3.5.</w:t>
      </w:r>
      <w:r w:rsidR="00187A30" w:rsidRPr="00187A30">
        <w:rPr>
          <w:rFonts w:ascii="Cambria" w:hAnsi="Cambria" w:cs="Arial"/>
          <w:bCs/>
          <w:i/>
          <w:sz w:val="22"/>
          <w:szCs w:val="22"/>
        </w:rPr>
        <w:t>o</w:t>
      </w:r>
      <w:r w:rsidRPr="00187A30">
        <w:rPr>
          <w:rFonts w:ascii="Cambria" w:hAnsi="Cambria" w:cs="Arial"/>
          <w:bCs/>
          <w:i/>
          <w:sz w:val="22"/>
          <w:szCs w:val="22"/>
        </w:rPr>
        <w:t>)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7A899FA8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0D45406D" w14:textId="0010C6DA" w:rsidR="004A3437" w:rsidRPr="004A3437" w:rsidRDefault="00E768A0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C7860F" w:rsidR="006F6E05" w:rsidRPr="002E64B8" w:rsidRDefault="00F169C7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ECCE138" w14:textId="77777777" w:rsidR="00E768A0" w:rsidRDefault="00E768A0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159EF2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59FCB084" w14:textId="74E90299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77777777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6F502BC1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5A54D37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331F0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3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A6EA" w14:textId="77777777" w:rsidR="006D0051" w:rsidRDefault="006D0051">
      <w:r>
        <w:separator/>
      </w:r>
    </w:p>
  </w:endnote>
  <w:endnote w:type="continuationSeparator" w:id="0">
    <w:p w14:paraId="1171099C" w14:textId="77777777" w:rsidR="006D0051" w:rsidRDefault="006D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A4412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A441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D329" w14:textId="77777777" w:rsidR="006D0051" w:rsidRDefault="006D0051">
      <w:r>
        <w:separator/>
      </w:r>
    </w:p>
  </w:footnote>
  <w:footnote w:type="continuationSeparator" w:id="0">
    <w:p w14:paraId="1FCDA53F" w14:textId="77777777" w:rsidR="006D0051" w:rsidRDefault="006D0051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="0018118E" w:rsidRPr="0018118E">
        <w:rPr>
          <w:rFonts w:ascii="Cambria" w:hAnsi="Cambria"/>
        </w:rPr>
        <w:t>t.j</w:t>
      </w:r>
      <w:proofErr w:type="spellEnd"/>
      <w:r w:rsidR="0018118E" w:rsidRPr="0018118E">
        <w:rPr>
          <w:rFonts w:ascii="Cambria" w:hAnsi="Cambria"/>
        </w:rPr>
        <w:t xml:space="preserve">. Dz. U. z 2022 r.  poz. z </w:t>
      </w:r>
      <w:proofErr w:type="spellStart"/>
      <w:r w:rsidR="0018118E" w:rsidRPr="0018118E">
        <w:rPr>
          <w:rFonts w:ascii="Cambria" w:hAnsi="Cambria"/>
        </w:rPr>
        <w:t>późn</w:t>
      </w:r>
      <w:proofErr w:type="spellEnd"/>
      <w:r w:rsidR="0018118E" w:rsidRPr="0018118E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157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45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51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412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9A8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2E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E2A9-1BD4-4B33-9574-2245A63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9</cp:revision>
  <cp:lastPrinted>2017-05-23T12:32:00Z</cp:lastPrinted>
  <dcterms:created xsi:type="dcterms:W3CDTF">2022-09-22T07:35:00Z</dcterms:created>
  <dcterms:modified xsi:type="dcterms:W3CDTF">2023-11-07T07:04:00Z</dcterms:modified>
</cp:coreProperties>
</file>