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podľa § </w:t>
      </w:r>
      <w:r w:rsidR="009A63AA">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008D16CB">
        <w:rPr>
          <w:b/>
          <w:sz w:val="22"/>
          <w:szCs w:val="22"/>
        </w:rPr>
        <w:t>zdravotníckej techniky značky Siemens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proofErr w:type="spellStart"/>
      <w:r w:rsidR="008D16CB" w:rsidRPr="000F322E">
        <w:rPr>
          <w:sz w:val="22"/>
          <w:szCs w:val="22"/>
        </w:rPr>
        <w:t>Angiografický</w:t>
      </w:r>
      <w:proofErr w:type="spellEnd"/>
      <w:r w:rsidR="008D16CB" w:rsidRPr="000F322E">
        <w:rPr>
          <w:sz w:val="22"/>
          <w:szCs w:val="22"/>
        </w:rPr>
        <w:t xml:space="preserve"> digitálny prístroj s C ramenom, typ: ARTIS Q </w:t>
      </w:r>
      <w:proofErr w:type="spellStart"/>
      <w:r w:rsidR="008D16CB" w:rsidRPr="000F322E">
        <w:rPr>
          <w:sz w:val="22"/>
          <w:szCs w:val="22"/>
        </w:rPr>
        <w:t>Ceilig</w:t>
      </w:r>
      <w:proofErr w:type="spellEnd"/>
      <w:r w:rsidR="008D16CB" w:rsidRPr="000F322E">
        <w:rPr>
          <w:sz w:val="22"/>
          <w:szCs w:val="22"/>
        </w:rPr>
        <w:t xml:space="preserve"> (rok výroby 2015) (ďalej len „ARTIS“), Ultrazvukový prístroj, typ: </w:t>
      </w:r>
      <w:proofErr w:type="spellStart"/>
      <w:r w:rsidR="008D16CB" w:rsidRPr="000F322E">
        <w:rPr>
          <w:sz w:val="22"/>
          <w:szCs w:val="22"/>
        </w:rPr>
        <w:t>Acuson</w:t>
      </w:r>
      <w:proofErr w:type="spellEnd"/>
      <w:r w:rsidR="008D16CB" w:rsidRPr="000F322E">
        <w:rPr>
          <w:sz w:val="22"/>
          <w:szCs w:val="22"/>
        </w:rPr>
        <w:t xml:space="preserve"> </w:t>
      </w:r>
      <w:proofErr w:type="spellStart"/>
      <w:r w:rsidR="008D16CB" w:rsidRPr="000F322E">
        <w:rPr>
          <w:sz w:val="22"/>
          <w:szCs w:val="22"/>
        </w:rPr>
        <w:t>Freestale</w:t>
      </w:r>
      <w:proofErr w:type="spellEnd"/>
      <w:r w:rsidR="008D16CB" w:rsidRPr="000F322E">
        <w:rPr>
          <w:sz w:val="22"/>
          <w:szCs w:val="22"/>
        </w:rPr>
        <w:t xml:space="preserve"> (rok výroby 2015) (ďalej len „</w:t>
      </w:r>
      <w:proofErr w:type="spellStart"/>
      <w:r w:rsidR="008D16CB" w:rsidRPr="000F322E">
        <w:rPr>
          <w:sz w:val="22"/>
          <w:szCs w:val="22"/>
        </w:rPr>
        <w:t>Acuson</w:t>
      </w:r>
      <w:proofErr w:type="spellEnd"/>
      <w:r w:rsidR="008D16CB" w:rsidRPr="000F322E">
        <w:rPr>
          <w:sz w:val="22"/>
          <w:szCs w:val="22"/>
        </w:rPr>
        <w:t>“)</w:t>
      </w:r>
      <w:r w:rsidR="008D16CB" w:rsidRPr="006375BC">
        <w:rPr>
          <w:sz w:val="22"/>
          <w:szCs w:val="22"/>
        </w:rPr>
        <w:t xml:space="preserve"> </w:t>
      </w:r>
      <w:r w:rsidR="0094133A" w:rsidRPr="006375BC">
        <w:rPr>
          <w:sz w:val="22"/>
          <w:szCs w:val="22"/>
        </w:rPr>
        <w:t>(ďalej len „zariadenie“).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9A63AA" w:rsidRDefault="002D577B" w:rsidP="008D16CB">
      <w:pPr>
        <w:pStyle w:val="Zkladntext"/>
        <w:numPr>
          <w:ilvl w:val="0"/>
          <w:numId w:val="8"/>
        </w:numPr>
        <w:ind w:left="851" w:hanging="425"/>
        <w:jc w:val="both"/>
        <w:rPr>
          <w:sz w:val="22"/>
          <w:szCs w:val="22"/>
        </w:rPr>
      </w:pPr>
      <w:r w:rsidRPr="009A63AA">
        <w:rPr>
          <w:sz w:val="22"/>
          <w:szCs w:val="22"/>
        </w:rPr>
        <w:t>vykonávanie pravidelných preventívnych prehliadok predpísaných výrobcom zariadenia –a všetkých prác a úkonov s tým spojených</w:t>
      </w:r>
      <w:r w:rsidR="00342255" w:rsidRPr="009A63AA">
        <w:rPr>
          <w:sz w:val="22"/>
          <w:szCs w:val="22"/>
        </w:rPr>
        <w:t xml:space="preserve"> </w:t>
      </w:r>
      <w:r w:rsidR="008D16CB" w:rsidRPr="009A63AA">
        <w:rPr>
          <w:sz w:val="22"/>
          <w:szCs w:val="22"/>
        </w:rPr>
        <w:t xml:space="preserve">v rozsahu ARTIS – min. 6x ročne, </w:t>
      </w:r>
      <w:proofErr w:type="spellStart"/>
      <w:r w:rsidR="008D16CB" w:rsidRPr="009A63AA">
        <w:rPr>
          <w:sz w:val="22"/>
          <w:szCs w:val="22"/>
        </w:rPr>
        <w:t>Acuson</w:t>
      </w:r>
      <w:proofErr w:type="spellEnd"/>
      <w:r w:rsidR="008D16CB" w:rsidRPr="009A63AA">
        <w:rPr>
          <w:sz w:val="22"/>
          <w:szCs w:val="22"/>
        </w:rPr>
        <w:t xml:space="preserve"> – min. 2x ročne</w:t>
      </w:r>
      <w:r w:rsidR="00FC4E3C" w:rsidRPr="009A63AA">
        <w:rPr>
          <w:sz w:val="22"/>
          <w:szCs w:val="22"/>
        </w:rPr>
        <w:t>;</w:t>
      </w:r>
    </w:p>
    <w:p w:rsidR="004C3F22" w:rsidRPr="009A63AA" w:rsidRDefault="002D577B" w:rsidP="008D16CB">
      <w:pPr>
        <w:pStyle w:val="Zkladntext"/>
        <w:numPr>
          <w:ilvl w:val="0"/>
          <w:numId w:val="8"/>
        </w:numPr>
        <w:ind w:left="851" w:hanging="425"/>
        <w:jc w:val="both"/>
        <w:rPr>
          <w:sz w:val="22"/>
          <w:szCs w:val="22"/>
        </w:rPr>
      </w:pPr>
      <w:r w:rsidRPr="009A63AA">
        <w:rPr>
          <w:sz w:val="22"/>
          <w:szCs w:val="22"/>
        </w:rPr>
        <w:t>všetky práce spojené s</w:t>
      </w:r>
      <w:r w:rsidR="00405CFA" w:rsidRPr="009A63AA">
        <w:rPr>
          <w:sz w:val="22"/>
          <w:szCs w:val="22"/>
        </w:rPr>
        <w:t> </w:t>
      </w:r>
      <w:r w:rsidRPr="009A63AA">
        <w:rPr>
          <w:sz w:val="22"/>
          <w:szCs w:val="22"/>
        </w:rPr>
        <w:t>opravami</w:t>
      </w:r>
      <w:r w:rsidR="00405CFA" w:rsidRPr="009A63AA">
        <w:rPr>
          <w:sz w:val="22"/>
          <w:szCs w:val="22"/>
        </w:rPr>
        <w:t xml:space="preserve">, </w:t>
      </w:r>
      <w:r w:rsidR="00FC4E3C" w:rsidRPr="009A63AA">
        <w:rPr>
          <w:sz w:val="22"/>
          <w:szCs w:val="22"/>
        </w:rPr>
        <w:t>údržbou a kontrolou</w:t>
      </w:r>
      <w:r w:rsidR="00405CFA" w:rsidRPr="009A63AA">
        <w:rPr>
          <w:sz w:val="22"/>
          <w:szCs w:val="22"/>
        </w:rPr>
        <w:t xml:space="preserve"> </w:t>
      </w:r>
      <w:r w:rsidRPr="009A63AA">
        <w:rPr>
          <w:sz w:val="22"/>
          <w:szCs w:val="22"/>
        </w:rPr>
        <w:t>zariadenia</w:t>
      </w:r>
      <w:r w:rsidR="00342255" w:rsidRPr="009A63AA">
        <w:rPr>
          <w:sz w:val="22"/>
          <w:szCs w:val="22"/>
        </w:rPr>
        <w:t>;</w:t>
      </w:r>
    </w:p>
    <w:p w:rsidR="00A55BA4" w:rsidRDefault="002D577B" w:rsidP="008D16CB">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0F322E">
        <w:rPr>
          <w:sz w:val="22"/>
          <w:szCs w:val="22"/>
        </w:rPr>
        <w:t>služba telefonickej podpory s nepretržitou 24 hodinovou podporou</w:t>
      </w:r>
    </w:p>
    <w:p w:rsidR="008D16CB" w:rsidRDefault="008D16CB" w:rsidP="008D16CB">
      <w:pPr>
        <w:pStyle w:val="Zkladntext"/>
        <w:numPr>
          <w:ilvl w:val="0"/>
          <w:numId w:val="8"/>
        </w:numPr>
        <w:ind w:left="851" w:hanging="425"/>
        <w:jc w:val="both"/>
        <w:rPr>
          <w:sz w:val="22"/>
          <w:szCs w:val="22"/>
        </w:rPr>
      </w:pPr>
      <w:r w:rsidRPr="008D16CB">
        <w:rPr>
          <w:sz w:val="22"/>
          <w:szCs w:val="22"/>
        </w:rPr>
        <w:t>pravidelná kontrola kvality a parametrov obrazu;</w:t>
      </w:r>
    </w:p>
    <w:p w:rsidR="008D16CB" w:rsidRDefault="008D16CB" w:rsidP="008D16CB">
      <w:pPr>
        <w:pStyle w:val="Zkladntext"/>
        <w:numPr>
          <w:ilvl w:val="0"/>
          <w:numId w:val="8"/>
        </w:numPr>
        <w:ind w:left="851" w:hanging="425"/>
        <w:jc w:val="both"/>
        <w:rPr>
          <w:sz w:val="22"/>
          <w:szCs w:val="22"/>
        </w:rPr>
      </w:pPr>
      <w:r w:rsidRPr="008D16CB">
        <w:rPr>
          <w:sz w:val="22"/>
          <w:szCs w:val="22"/>
        </w:rPr>
        <w:t>prevedenie zálohovania SW nastavenia a údržba lokálnej DB;</w:t>
      </w:r>
    </w:p>
    <w:p w:rsidR="008D16CB" w:rsidRDefault="008D16CB" w:rsidP="008D16CB">
      <w:pPr>
        <w:pStyle w:val="Zkladntext"/>
        <w:numPr>
          <w:ilvl w:val="0"/>
          <w:numId w:val="8"/>
        </w:numPr>
        <w:ind w:left="851" w:hanging="425"/>
        <w:jc w:val="both"/>
        <w:rPr>
          <w:sz w:val="22"/>
          <w:szCs w:val="22"/>
        </w:rPr>
      </w:pPr>
      <w:r w:rsidRPr="008D16CB">
        <w:rPr>
          <w:sz w:val="22"/>
          <w:szCs w:val="22"/>
        </w:rPr>
        <w:t>práca servisného technika za vykonaný servisný zásah a preventívne prehliadky;</w:t>
      </w:r>
    </w:p>
    <w:p w:rsidR="008D16CB" w:rsidRDefault="008D16CB" w:rsidP="008D16CB">
      <w:pPr>
        <w:pStyle w:val="Zkladntext"/>
        <w:numPr>
          <w:ilvl w:val="0"/>
          <w:numId w:val="8"/>
        </w:numPr>
        <w:ind w:left="851" w:hanging="425"/>
        <w:jc w:val="both"/>
        <w:rPr>
          <w:sz w:val="22"/>
          <w:szCs w:val="22"/>
        </w:rPr>
      </w:pPr>
      <w:r w:rsidRPr="008D16CB">
        <w:rPr>
          <w:sz w:val="22"/>
          <w:szCs w:val="22"/>
        </w:rPr>
        <w:t>výkon pozáručného servisu a pravidelnej údržby realizovaný prostredníctvom autorizovaného servisného technika;</w:t>
      </w:r>
    </w:p>
    <w:p w:rsidR="008D16CB" w:rsidRDefault="008D16CB" w:rsidP="008D16CB">
      <w:pPr>
        <w:pStyle w:val="Zkladntext"/>
        <w:numPr>
          <w:ilvl w:val="0"/>
          <w:numId w:val="8"/>
        </w:numPr>
        <w:ind w:left="851" w:hanging="425"/>
        <w:jc w:val="both"/>
        <w:rPr>
          <w:sz w:val="22"/>
          <w:szCs w:val="22"/>
        </w:rPr>
      </w:pPr>
      <w:r w:rsidRPr="008D16CB">
        <w:rPr>
          <w:sz w:val="22"/>
          <w:szCs w:val="22"/>
        </w:rPr>
        <w:t>elektrické revízie zariadenia vykonávané oprávnenou osobou – min. 1x ročne;</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opakovaná skúška elektrických prístrojov (DER): ARTIS – min. 4x ročne, </w:t>
      </w:r>
      <w:proofErr w:type="spellStart"/>
      <w:r w:rsidRPr="008D16CB">
        <w:rPr>
          <w:sz w:val="22"/>
          <w:szCs w:val="22"/>
        </w:rPr>
        <w:t>Acuson</w:t>
      </w:r>
      <w:proofErr w:type="spellEnd"/>
      <w:r w:rsidRPr="008D16CB">
        <w:rPr>
          <w:sz w:val="22"/>
          <w:szCs w:val="22"/>
        </w:rPr>
        <w:t xml:space="preserve"> – min. 1x ročne;</w:t>
      </w:r>
    </w:p>
    <w:p w:rsidR="008D16CB" w:rsidRDefault="008D16CB" w:rsidP="008D16CB">
      <w:pPr>
        <w:pStyle w:val="Zkladntext"/>
        <w:numPr>
          <w:ilvl w:val="0"/>
          <w:numId w:val="8"/>
        </w:numPr>
        <w:ind w:left="851" w:hanging="425"/>
        <w:jc w:val="both"/>
        <w:rPr>
          <w:sz w:val="22"/>
          <w:szCs w:val="22"/>
        </w:rPr>
      </w:pPr>
      <w:r w:rsidRPr="008D16CB">
        <w:rPr>
          <w:sz w:val="22"/>
          <w:szCs w:val="22"/>
        </w:rPr>
        <w:t>poskytovanie elektronickej diaľkovej diagnostiky (pomocou SRS pripojenia);</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pravidelná aktualizácia software zariadenia predpísaná výrobcom zariadenia vrátane udelenia licencie ak je potrebná </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aktualizácia zariadenia – </w:t>
      </w:r>
      <w:proofErr w:type="spellStart"/>
      <w:r w:rsidRPr="008D16CB">
        <w:rPr>
          <w:sz w:val="22"/>
          <w:szCs w:val="22"/>
        </w:rPr>
        <w:t>update</w:t>
      </w:r>
      <w:proofErr w:type="spellEnd"/>
      <w:r w:rsidRPr="008D16CB">
        <w:rPr>
          <w:sz w:val="22"/>
          <w:szCs w:val="22"/>
        </w:rPr>
        <w:t>, ktorý bude kompatibilný s DICOM štandardom</w:t>
      </w:r>
    </w:p>
    <w:p w:rsidR="008D16CB" w:rsidRDefault="008D16CB" w:rsidP="008D16CB">
      <w:pPr>
        <w:pStyle w:val="Zkladntext"/>
        <w:numPr>
          <w:ilvl w:val="0"/>
          <w:numId w:val="8"/>
        </w:numPr>
        <w:ind w:left="851" w:hanging="425"/>
        <w:jc w:val="both"/>
        <w:rPr>
          <w:sz w:val="22"/>
          <w:szCs w:val="22"/>
        </w:rPr>
      </w:pPr>
      <w:r w:rsidRPr="008D16CB">
        <w:rPr>
          <w:sz w:val="22"/>
          <w:szCs w:val="22"/>
        </w:rPr>
        <w:t xml:space="preserve">ARTIS – dodávka náhradného dielu – RTG žiariča v prípade zlyhania (1ks v priebehu trvania tejto zmluvy), dodávka náhradného dielu – plošného detektora v prípade zlyhania (1ks v priebehu trvania tejto zmluvy), dodávka náhradných dielov (okrem spotrebného tovaru a LD – </w:t>
      </w:r>
      <w:proofErr w:type="spellStart"/>
      <w:r w:rsidRPr="008D16CB">
        <w:rPr>
          <w:sz w:val="22"/>
          <w:szCs w:val="22"/>
        </w:rPr>
        <w:t>large</w:t>
      </w:r>
      <w:proofErr w:type="spellEnd"/>
      <w:r w:rsidRPr="008D16CB">
        <w:rPr>
          <w:sz w:val="22"/>
          <w:szCs w:val="22"/>
        </w:rPr>
        <w:t xml:space="preserve"> display);</w:t>
      </w:r>
    </w:p>
    <w:p w:rsidR="0098661F" w:rsidRPr="009A63AA" w:rsidRDefault="0098661F" w:rsidP="008D16CB">
      <w:pPr>
        <w:pStyle w:val="Zkladntext"/>
        <w:numPr>
          <w:ilvl w:val="0"/>
          <w:numId w:val="8"/>
        </w:numPr>
        <w:ind w:left="851" w:hanging="425"/>
        <w:jc w:val="both"/>
        <w:rPr>
          <w:sz w:val="22"/>
          <w:szCs w:val="22"/>
        </w:rPr>
      </w:pPr>
      <w:r w:rsidRPr="009A63AA">
        <w:rPr>
          <w:sz w:val="22"/>
          <w:szCs w:val="22"/>
        </w:rPr>
        <w:t>výmena dielov, vrátane likvidácie a/alebo ekologickej likvidácie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9A63A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 xml:space="preserve">vykonávať preventívne prehliadky, servis a úlohy priebežnej podpory riadne a včas za podmienok dohodnutých touto </w:t>
      </w:r>
      <w:r w:rsidR="002D577B" w:rsidRPr="009A63AA">
        <w:rPr>
          <w:rFonts w:ascii="Times New Roman" w:hAnsi="Times New Roman"/>
        </w:rPr>
        <w:t>zmluvou;</w:t>
      </w:r>
    </w:p>
    <w:p w:rsidR="00574E08" w:rsidRPr="009A63AA" w:rsidRDefault="00FC4E3C" w:rsidP="006E4A8F">
      <w:pPr>
        <w:pStyle w:val="tl11ptPodaokrajaVavo025cm"/>
        <w:numPr>
          <w:ilvl w:val="0"/>
          <w:numId w:val="5"/>
        </w:numPr>
        <w:tabs>
          <w:tab w:val="left" w:pos="426"/>
        </w:tabs>
        <w:ind w:left="851" w:hanging="425"/>
        <w:rPr>
          <w:rFonts w:ascii="Times New Roman" w:hAnsi="Times New Roman"/>
          <w:bCs/>
        </w:rPr>
      </w:pPr>
      <w:r w:rsidRPr="009A63AA">
        <w:rPr>
          <w:rFonts w:ascii="Times New Roman" w:hAnsi="Times New Roman"/>
        </w:rPr>
        <w:t>vykonávať iniciatívne v zmysle intervalov stanovených výrobcom zariadenia</w:t>
      </w:r>
      <w:r w:rsidR="00106BB0" w:rsidRPr="009A63AA">
        <w:rPr>
          <w:rFonts w:ascii="Times New Roman" w:hAnsi="Times New Roman"/>
        </w:rPr>
        <w:t xml:space="preserve"> </w:t>
      </w:r>
      <w:r w:rsidR="002D577B" w:rsidRPr="009A63AA">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94133A" w:rsidRPr="009A63AA" w:rsidRDefault="0094133A"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udržiavať počas trvania tejto zmluvy v platnosti všetky potrebné oprávnenia na vykonávanie servisných úkonov v zmysle tejto zmluvy na zariadeniach zdravotníckej techniky, dostupnosť </w:t>
      </w:r>
      <w:r w:rsidRPr="009A63AA">
        <w:rPr>
          <w:rFonts w:ascii="Times New Roman" w:hAnsi="Times New Roman"/>
        </w:rPr>
        <w:lastRenderedPageBreak/>
        <w:t>autorizovaného servisného technika a odborne spôsobilého personálu, ktorí sa bude podieľať na plnení predmetu tejto zmluvy  t.j. na vykonávaní servisu,</w:t>
      </w:r>
    </w:p>
    <w:p w:rsidR="005C10E0" w:rsidRPr="009A63AA" w:rsidRDefault="00FC4E3C" w:rsidP="006E4A8F">
      <w:pPr>
        <w:pStyle w:val="tl11ptPodaokrajaVavo025cm"/>
        <w:numPr>
          <w:ilvl w:val="0"/>
          <w:numId w:val="5"/>
        </w:numPr>
        <w:tabs>
          <w:tab w:val="left" w:pos="426"/>
        </w:tabs>
        <w:ind w:left="851" w:hanging="425"/>
        <w:rPr>
          <w:rFonts w:ascii="Times New Roman" w:hAnsi="Times New Roman"/>
        </w:rPr>
      </w:pPr>
      <w:r w:rsidRPr="009A63AA">
        <w:rPr>
          <w:rFonts w:ascii="Times New Roman" w:hAnsi="Times New Roman"/>
        </w:rPr>
        <w:t xml:space="preserve">vykonávať plnenie predmetu tejto zmluvy v súlade s poznatkami a odporúčaniami </w:t>
      </w:r>
      <w:r w:rsidR="00412149" w:rsidRPr="009A63AA">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Pr="009A63AA" w:rsidRDefault="002D577B" w:rsidP="006E4A8F">
      <w:pPr>
        <w:pStyle w:val="Zkladntext"/>
        <w:numPr>
          <w:ilvl w:val="0"/>
          <w:numId w:val="17"/>
        </w:numPr>
        <w:spacing w:before="120"/>
        <w:ind w:left="426" w:hanging="426"/>
        <w:jc w:val="both"/>
        <w:rPr>
          <w:sz w:val="22"/>
          <w:szCs w:val="22"/>
        </w:rPr>
      </w:pPr>
      <w:r w:rsidRPr="009A63AA">
        <w:rPr>
          <w:sz w:val="22"/>
          <w:szCs w:val="22"/>
        </w:rPr>
        <w:t xml:space="preserve">Pravidelná údržba </w:t>
      </w:r>
      <w:r w:rsidR="000D7594" w:rsidRPr="009A63AA">
        <w:rPr>
          <w:sz w:val="22"/>
          <w:szCs w:val="22"/>
        </w:rPr>
        <w:t xml:space="preserve">a servis </w:t>
      </w:r>
      <w:r w:rsidRPr="009A63AA">
        <w:rPr>
          <w:sz w:val="22"/>
          <w:szCs w:val="22"/>
        </w:rPr>
        <w:t xml:space="preserve">sa bude vykonávať počas platnosti tejto </w:t>
      </w:r>
      <w:r w:rsidR="006F6228" w:rsidRPr="009A63AA">
        <w:rPr>
          <w:sz w:val="22"/>
          <w:szCs w:val="22"/>
        </w:rPr>
        <w:t>z</w:t>
      </w:r>
      <w:r w:rsidRPr="009A63AA">
        <w:rPr>
          <w:sz w:val="22"/>
          <w:szCs w:val="22"/>
        </w:rPr>
        <w:t>mluvy na základe písomnej objednávky</w:t>
      </w:r>
      <w:r w:rsidR="00106BB0" w:rsidRPr="009A63AA">
        <w:rPr>
          <w:sz w:val="22"/>
          <w:szCs w:val="22"/>
        </w:rPr>
        <w:t xml:space="preserve"> objednávateľa. </w:t>
      </w:r>
      <w:r w:rsidR="00FC4E3C" w:rsidRPr="009A63AA">
        <w:rPr>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9A63AA">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proofErr w:type="spellStart"/>
      <w:r w:rsidR="009A63AA">
        <w:rPr>
          <w:sz w:val="22"/>
          <w:szCs w:val="22"/>
        </w:rPr>
        <w:t>ahrdavnspbb.sk</w:t>
      </w:r>
      <w:proofErr w:type="spellEnd"/>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9A63AA">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9A63AA" w:rsidRDefault="00FC4E3C" w:rsidP="006E4A8F">
      <w:pPr>
        <w:pStyle w:val="Zkladntext"/>
        <w:numPr>
          <w:ilvl w:val="0"/>
          <w:numId w:val="17"/>
        </w:numPr>
        <w:spacing w:before="120"/>
        <w:ind w:left="426" w:hanging="426"/>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9A63AA" w:rsidRDefault="000D7594" w:rsidP="006E4A8F">
      <w:pPr>
        <w:pStyle w:val="Zkladntext"/>
        <w:numPr>
          <w:ilvl w:val="0"/>
          <w:numId w:val="17"/>
        </w:numPr>
        <w:spacing w:before="120"/>
        <w:ind w:left="426" w:hanging="426"/>
        <w:jc w:val="both"/>
        <w:rPr>
          <w:sz w:val="22"/>
          <w:szCs w:val="22"/>
        </w:rPr>
      </w:pPr>
      <w:r w:rsidRPr="009A63AA">
        <w:rPr>
          <w:sz w:val="22"/>
          <w:szCs w:val="22"/>
        </w:rPr>
        <w:t>A</w:t>
      </w:r>
      <w:r w:rsidR="00FC4E3C" w:rsidRPr="009A63AA">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w:t>
      </w:r>
      <w:r w:rsidR="008D16CB" w:rsidRPr="000F322E">
        <w:rPr>
          <w:sz w:val="22"/>
          <w:szCs w:val="22"/>
        </w:rPr>
        <w:t xml:space="preserve">(elektronická diaľková diagnostika (SRS) – pripojenie k zariadeniu na diaľku sa bude vykonávať </w:t>
      </w:r>
      <w:r w:rsidR="008D16CB" w:rsidRPr="008D16CB">
        <w:rPr>
          <w:b/>
          <w:sz w:val="22"/>
          <w:szCs w:val="22"/>
        </w:rPr>
        <w:t>do 4 hod</w:t>
      </w:r>
      <w:r w:rsidR="008D16CB" w:rsidRPr="000F322E">
        <w:rPr>
          <w:sz w:val="22"/>
          <w:szCs w:val="22"/>
        </w:rPr>
        <w:t xml:space="preserve">. od písomného nahlásenia poruchy poskytovateľovi emailom, prípadne od nahlásenia telefonicky prostredníctvom </w:t>
      </w:r>
      <w:proofErr w:type="spellStart"/>
      <w:r w:rsidR="008D16CB" w:rsidRPr="000F322E">
        <w:rPr>
          <w:sz w:val="22"/>
          <w:szCs w:val="22"/>
        </w:rPr>
        <w:t>HelpDesku</w:t>
      </w:r>
      <w:proofErr w:type="spellEnd"/>
      <w:r w:rsidR="008D16CB" w:rsidRPr="000F322E">
        <w:rPr>
          <w:sz w:val="22"/>
          <w:szCs w:val="22"/>
        </w:rPr>
        <w:t xml:space="preserve">. Poskytovateľ je povinný poskytovať službu na diaľku v pracovných dňoch v čase </w:t>
      </w:r>
      <w:r w:rsidR="008D16CB" w:rsidRPr="008D16CB">
        <w:rPr>
          <w:b/>
          <w:sz w:val="22"/>
          <w:szCs w:val="22"/>
        </w:rPr>
        <w:t>od 8.00 hod. do 16.00 hod</w:t>
      </w:r>
      <w:r w:rsidR="008D16CB">
        <w:rPr>
          <w:b/>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V prípade potreby výmeny náhradných dielov sa poskytovateľ zaväzuje použiť náhradné diely, ktoré budú originálne, nové, nepoužité a </w:t>
      </w:r>
      <w:proofErr w:type="spellStart"/>
      <w:r w:rsidRPr="009A63AA">
        <w:rPr>
          <w:sz w:val="22"/>
          <w:szCs w:val="22"/>
        </w:rPr>
        <w:t>nerepasované</w:t>
      </w:r>
      <w:proofErr w:type="spellEnd"/>
      <w:r w:rsidRPr="009A63AA">
        <w:rPr>
          <w:sz w:val="22"/>
          <w:szCs w:val="22"/>
        </w:rPr>
        <w:t xml:space="preserve">. V prípade ak nie sú na trhu dostupné náhradné diely, ktoré by spĺňali parametre podľa predchádzajúcej vety, čo poskytovateľ </w:t>
      </w:r>
      <w:proofErr w:type="spellStart"/>
      <w:r w:rsidRPr="009A63AA">
        <w:rPr>
          <w:sz w:val="22"/>
          <w:szCs w:val="22"/>
        </w:rPr>
        <w:t>vydeklaruje</w:t>
      </w:r>
      <w:proofErr w:type="spellEnd"/>
      <w:r w:rsidRPr="009A63AA">
        <w:rPr>
          <w:sz w:val="22"/>
          <w:szCs w:val="22"/>
        </w:rPr>
        <w:t xml:space="preserve"> objednávateľovi potvrdením od výrobcu, je poskytovateľ oprávnený použiť aj </w:t>
      </w:r>
      <w:proofErr w:type="spellStart"/>
      <w:r w:rsidRPr="009A63AA">
        <w:rPr>
          <w:sz w:val="22"/>
          <w:szCs w:val="22"/>
        </w:rPr>
        <w:t>repasované</w:t>
      </w:r>
      <w:proofErr w:type="spellEnd"/>
      <w:r w:rsidRPr="009A63AA">
        <w:rPr>
          <w:sz w:val="22"/>
          <w:szCs w:val="22"/>
        </w:rPr>
        <w:t xml:space="preserve"> náhradné diely. </w:t>
      </w:r>
    </w:p>
    <w:p w:rsidR="00D11550" w:rsidRPr="0030390A" w:rsidRDefault="002D577B" w:rsidP="006E4A8F">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 najneskôr však do 15 dní odo dňa likvidácie.</w:t>
      </w:r>
    </w:p>
    <w:p w:rsidR="00FC4E3C" w:rsidRPr="009A63AA" w:rsidRDefault="00FC4E3C" w:rsidP="006E4A8F">
      <w:pPr>
        <w:pStyle w:val="Zkladntext"/>
        <w:numPr>
          <w:ilvl w:val="1"/>
          <w:numId w:val="20"/>
        </w:numPr>
        <w:spacing w:before="120"/>
        <w:ind w:left="426" w:hanging="426"/>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9A63AA">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6E4A8F">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30390A" w:rsidRDefault="00F745E2" w:rsidP="006E4A8F">
      <w:pPr>
        <w:pStyle w:val="Bezriadkovania"/>
        <w:numPr>
          <w:ilvl w:val="0"/>
          <w:numId w:val="21"/>
        </w:numPr>
        <w:ind w:left="426" w:hanging="426"/>
        <w:jc w:val="both"/>
        <w:rPr>
          <w:sz w:val="22"/>
          <w:szCs w:val="22"/>
        </w:rPr>
      </w:pPr>
      <w:r w:rsidRPr="0030390A">
        <w:rPr>
          <w:sz w:val="22"/>
          <w:szCs w:val="22"/>
        </w:rPr>
        <w:t xml:space="preserve">Poskytovateľ je oprávnený požadovať len také zmeny dohodnutej ceny, ktoré vyplývajú: </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daňových predpisov </w:t>
      </w:r>
      <w:r w:rsidR="00F745E2" w:rsidRPr="0030390A">
        <w:rPr>
          <w:i/>
          <w:sz w:val="22"/>
          <w:szCs w:val="22"/>
        </w:rPr>
        <w:t>(zmena výšky zákonnej sadzby DPH)</w:t>
      </w:r>
      <w:r w:rsidR="00F745E2" w:rsidRPr="0030390A">
        <w:rPr>
          <w:sz w:val="22"/>
          <w:szCs w:val="22"/>
        </w:rPr>
        <w:t>,</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zo zmien colných predpisov,</w:t>
      </w:r>
    </w:p>
    <w:p w:rsidR="00D11550"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legislatívy, upravujúcich rozsah regulácie cien v oblasti zdravotníctva,  ktoré v čase spracovania ponuky nebolo možné predpokladať. </w:t>
      </w:r>
    </w:p>
    <w:p w:rsidR="00F745E2" w:rsidRPr="0030390A" w:rsidRDefault="00F745E2" w:rsidP="00D11550">
      <w:pPr>
        <w:pStyle w:val="Bezriadkovania"/>
        <w:tabs>
          <w:tab w:val="left" w:pos="993"/>
        </w:tabs>
        <w:ind w:left="426"/>
        <w:jc w:val="both"/>
        <w:rPr>
          <w:sz w:val="22"/>
          <w:szCs w:val="22"/>
        </w:rPr>
      </w:pPr>
      <w:r w:rsidRPr="0030390A">
        <w:rPr>
          <w:sz w:val="22"/>
          <w:szCs w:val="22"/>
        </w:rPr>
        <w:t>O zmene výšky dohodnutej ceny predávajúci informuje kupujúceho.</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lastRenderedPageBreak/>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30390A" w:rsidRDefault="002D577B" w:rsidP="006E4A8F">
      <w:pPr>
        <w:pStyle w:val="Zkladntext"/>
        <w:numPr>
          <w:ilvl w:val="0"/>
          <w:numId w:val="23"/>
        </w:numPr>
        <w:tabs>
          <w:tab w:val="left" w:pos="142"/>
        </w:tabs>
        <w:spacing w:before="120"/>
        <w:ind w:left="426" w:hanging="426"/>
        <w:jc w:val="both"/>
        <w:rPr>
          <w:sz w:val="22"/>
          <w:szCs w:val="22"/>
        </w:rPr>
      </w:pPr>
      <w:r w:rsidRPr="0030390A">
        <w:rPr>
          <w:sz w:val="22"/>
          <w:szCs w:val="22"/>
        </w:rPr>
        <w:t>Objednávateľ je oprávnený uplatniť si zmluvnú pokutu vo výške 0,</w:t>
      </w:r>
      <w:r w:rsidR="00FC73A5" w:rsidRPr="0030390A">
        <w:rPr>
          <w:sz w:val="22"/>
          <w:szCs w:val="22"/>
        </w:rPr>
        <w:t>1</w:t>
      </w:r>
      <w:r w:rsidRPr="0030390A">
        <w:rPr>
          <w:sz w:val="22"/>
          <w:szCs w:val="22"/>
        </w:rPr>
        <w:t>% z</w:t>
      </w:r>
      <w:r w:rsidR="00FC73A5" w:rsidRPr="0030390A">
        <w:rPr>
          <w:sz w:val="22"/>
          <w:szCs w:val="22"/>
        </w:rPr>
        <w:t> </w:t>
      </w:r>
      <w:r w:rsidRPr="0030390A">
        <w:rPr>
          <w:sz w:val="22"/>
          <w:szCs w:val="22"/>
        </w:rPr>
        <w:t>ceny</w:t>
      </w:r>
      <w:r w:rsidR="00F745E2" w:rsidRPr="0030390A">
        <w:rPr>
          <w:sz w:val="22"/>
          <w:szCs w:val="22"/>
        </w:rPr>
        <w:t xml:space="preserve"> z mesačného paušálu servisu</w:t>
      </w:r>
      <w:r w:rsidRPr="0030390A">
        <w:rPr>
          <w:sz w:val="22"/>
          <w:szCs w:val="22"/>
        </w:rPr>
        <w:t xml:space="preserve"> </w:t>
      </w:r>
      <w:r w:rsidR="00F745E2" w:rsidRPr="0030390A">
        <w:rPr>
          <w:sz w:val="22"/>
          <w:szCs w:val="22"/>
        </w:rPr>
        <w:t>s DPH</w:t>
      </w:r>
      <w:r w:rsidRPr="0030390A">
        <w:rPr>
          <w:sz w:val="22"/>
          <w:szCs w:val="22"/>
        </w:rPr>
        <w:t xml:space="preserve"> za každý, aj začatý deň omeškania v prípade, že poskytovateľ nedodrží zmluvne dohodnutú lehotu</w:t>
      </w:r>
      <w:r w:rsidR="00F745E2" w:rsidRPr="0030390A">
        <w:rPr>
          <w:sz w:val="22"/>
          <w:szCs w:val="22"/>
        </w:rPr>
        <w:t xml:space="preserve"> na odstránenie </w:t>
      </w:r>
      <w:proofErr w:type="spellStart"/>
      <w:r w:rsidR="00F745E2" w:rsidRPr="0030390A">
        <w:rPr>
          <w:sz w:val="22"/>
          <w:szCs w:val="22"/>
        </w:rPr>
        <w:t>vád</w:t>
      </w:r>
      <w:proofErr w:type="spellEnd"/>
      <w:r w:rsidR="00F745E2" w:rsidRPr="0030390A">
        <w:rPr>
          <w:sz w:val="22"/>
          <w:szCs w:val="22"/>
        </w:rPr>
        <w:t xml:space="preserve"> a porúch na zariadení, výmenu náhradných dielov, nástup technika na opravu, vykonanie prav</w:t>
      </w:r>
      <w:r w:rsidR="00D11550" w:rsidRPr="0030390A">
        <w:rPr>
          <w:sz w:val="22"/>
          <w:szCs w:val="22"/>
        </w:rPr>
        <w:t>idelnej preventívnej prehliadky</w:t>
      </w:r>
      <w:r w:rsidRPr="0030390A">
        <w:rPr>
          <w:sz w:val="22"/>
          <w:szCs w:val="22"/>
        </w:rPr>
        <w:t xml:space="preserve">, najmenej však vo výške </w:t>
      </w:r>
      <w:r w:rsidR="00FC73A5" w:rsidRPr="0030390A">
        <w:rPr>
          <w:sz w:val="22"/>
          <w:szCs w:val="22"/>
        </w:rPr>
        <w:t>100</w:t>
      </w:r>
      <w:r w:rsidRPr="0030390A">
        <w:rPr>
          <w:sz w:val="22"/>
          <w:szCs w:val="22"/>
        </w:rPr>
        <w:t>,- eur. Tým nie je dotknuté právo objednávateľa na náhradu škody, ktorá mu vznikla nedodržaním dohodnutého termínu plnenia.</w:t>
      </w:r>
    </w:p>
    <w:p w:rsidR="000A52E0" w:rsidRPr="0030390A" w:rsidRDefault="000A52E0" w:rsidP="006E4A8F">
      <w:pPr>
        <w:pStyle w:val="Zkladntext"/>
        <w:numPr>
          <w:ilvl w:val="0"/>
          <w:numId w:val="23"/>
        </w:numPr>
        <w:tabs>
          <w:tab w:val="left" w:pos="142"/>
        </w:tabs>
        <w:spacing w:before="120" w:after="120"/>
        <w:ind w:left="425" w:hanging="425"/>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30390A" w:rsidRDefault="0001142A" w:rsidP="006E4A8F">
      <w:pPr>
        <w:pStyle w:val="Odsekzoznamu"/>
        <w:numPr>
          <w:ilvl w:val="0"/>
          <w:numId w:val="23"/>
        </w:numPr>
        <w:tabs>
          <w:tab w:val="left" w:pos="567"/>
        </w:tabs>
        <w:ind w:left="426" w:hanging="426"/>
        <w:contextualSpacing w:val="0"/>
        <w:jc w:val="both"/>
        <w:rPr>
          <w:sz w:val="22"/>
          <w:szCs w:val="22"/>
          <w:lang w:eastAsia="ar-SA"/>
        </w:rPr>
      </w:pPr>
      <w:r w:rsidRPr="0030390A">
        <w:rPr>
          <w:sz w:val="22"/>
          <w:szCs w:val="22"/>
        </w:rPr>
        <w:t xml:space="preserve">Objednávateľ je oprávnený uplatniť si voči poskytovateľovi zmluvnú pokutu vo výške 3.000,- eur v prípade každého jednotlivého porušenia ustanovení článku </w:t>
      </w:r>
      <w:r w:rsidR="00FC4E3C" w:rsidRPr="0030390A">
        <w:rPr>
          <w:sz w:val="22"/>
          <w:szCs w:val="22"/>
        </w:rPr>
        <w:t>XII</w:t>
      </w:r>
      <w:r w:rsidR="0030390A" w:rsidRPr="0030390A">
        <w:rPr>
          <w:sz w:val="22"/>
          <w:szCs w:val="22"/>
        </w:rPr>
        <w:t>I</w:t>
      </w:r>
      <w:r w:rsidR="00FC4E3C" w:rsidRPr="0030390A">
        <w:rPr>
          <w:sz w:val="22"/>
          <w:szCs w:val="22"/>
        </w:rPr>
        <w:t>.</w:t>
      </w:r>
      <w:r w:rsidRPr="0030390A">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lastRenderedPageBreak/>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lastRenderedPageBreak/>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xml:space="preserve">.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w:t>
      </w:r>
      <w:r w:rsidRPr="0030390A">
        <w:rPr>
          <w:sz w:val="22"/>
          <w:szCs w:val="22"/>
        </w:rPr>
        <w:lastRenderedPageBreak/>
        <w:t>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lastRenderedPageBreak/>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2C3D37"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2C3D37">
        <w:rPr>
          <w:color w:val="000000"/>
          <w:sz w:val="22"/>
          <w:szCs w:val="22"/>
        </w:rPr>
        <w:t xml:space="preserve">Poskytovateľ </w:t>
      </w:r>
      <w:r w:rsidRPr="002C3D37">
        <w:rPr>
          <w:rFonts w:eastAsiaTheme="minorEastAsia"/>
          <w:sz w:val="22"/>
          <w:szCs w:val="22"/>
        </w:rPr>
        <w:t xml:space="preserve">berie na vedomie a </w:t>
      </w:r>
      <w:r w:rsidRPr="002C3D37">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2C3D37">
        <w:rPr>
          <w:rFonts w:eastAsiaTheme="minorEastAsia"/>
          <w:color w:val="000000" w:themeColor="text1"/>
          <w:sz w:val="22"/>
          <w:szCs w:val="22"/>
        </w:rPr>
        <w:t xml:space="preserve"> základnú službu objednávateľa. Objednávateľ je povinný </w:t>
      </w:r>
      <w:r w:rsidR="002C3D37" w:rsidRPr="002C3D37">
        <w:rPr>
          <w:rFonts w:eastAsiaTheme="minorEastAsia"/>
          <w:color w:val="000000" w:themeColor="text1"/>
          <w:sz w:val="22"/>
          <w:szCs w:val="22"/>
        </w:rPr>
        <w:t>v prípade využívania vzdialeného prístupu Poskytovateľom</w:t>
      </w:r>
      <w:r w:rsidRPr="002C3D37">
        <w:rPr>
          <w:rFonts w:eastAsiaTheme="minorEastAsia"/>
          <w:color w:val="000000" w:themeColor="text1"/>
          <w:sz w:val="22"/>
          <w:szCs w:val="22"/>
        </w:rPr>
        <w:t xml:space="preserve"> písomne alebo e-mailom oboznámiť p</w:t>
      </w:r>
      <w:r w:rsidR="00760CFC" w:rsidRPr="002C3D37">
        <w:rPr>
          <w:rFonts w:eastAsiaTheme="minorEastAsia"/>
          <w:color w:val="000000" w:themeColor="text1"/>
          <w:sz w:val="22"/>
          <w:szCs w:val="22"/>
        </w:rPr>
        <w:t>oskytovateľa</w:t>
      </w:r>
      <w:r w:rsidRPr="002C3D37">
        <w:rPr>
          <w:rFonts w:eastAsiaTheme="minorEastAsia"/>
          <w:color w:val="000000" w:themeColor="text1"/>
          <w:sz w:val="22"/>
          <w:szCs w:val="22"/>
        </w:rPr>
        <w:t xml:space="preserve"> s aktualizovanou Politikou informačnej bezpečnosti a upozorniť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na zmeny v nej uvedené oproti predchádzajúcej verzii, pričom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následne vyhodnotí dopad zmien na aktuálne prijaté opatrenia a informuje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o postupe, ktorý je potrebné zrealizovať na strane </w:t>
      </w:r>
      <w:r w:rsidR="00760CFC" w:rsidRPr="002C3D37">
        <w:rPr>
          <w:rFonts w:eastAsiaTheme="minorEastAsia"/>
          <w:color w:val="000000" w:themeColor="text1"/>
          <w:sz w:val="22"/>
          <w:szCs w:val="22"/>
        </w:rPr>
        <w:t>poskytovateľa</w:t>
      </w:r>
      <w:r w:rsidRPr="002C3D37">
        <w:rPr>
          <w:rFonts w:eastAsiaTheme="minorEastAsia"/>
          <w:color w:val="000000" w:themeColor="text1"/>
          <w:sz w:val="22"/>
          <w:szCs w:val="22"/>
        </w:rPr>
        <w:t xml:space="preserve"> pre  potvrdenie akceptácie zmien Politiky informačnej bezpečnosti. Po obojstrannej dohode postupu </w:t>
      </w:r>
      <w:proofErr w:type="spellStart"/>
      <w:r w:rsidRPr="002C3D37">
        <w:rPr>
          <w:rFonts w:eastAsiaTheme="minorEastAsia"/>
          <w:color w:val="000000" w:themeColor="text1"/>
          <w:sz w:val="22"/>
          <w:szCs w:val="22"/>
        </w:rPr>
        <w:t>vysporiadania</w:t>
      </w:r>
      <w:proofErr w:type="spellEnd"/>
      <w:r w:rsidRPr="002C3D37">
        <w:rPr>
          <w:rFonts w:eastAsiaTheme="minorEastAsia"/>
          <w:color w:val="000000" w:themeColor="text1"/>
          <w:sz w:val="22"/>
          <w:szCs w:val="22"/>
        </w:rPr>
        <w:t xml:space="preserve"> dopadu uvedených zmien v Politike informačnej bezpečnosti </w:t>
      </w:r>
      <w:r w:rsidR="00760CFC" w:rsidRPr="002C3D37">
        <w:rPr>
          <w:rFonts w:eastAsiaTheme="minorEastAsia"/>
          <w:color w:val="000000" w:themeColor="text1"/>
          <w:sz w:val="22"/>
          <w:szCs w:val="22"/>
        </w:rPr>
        <w:t>objednávateľa</w:t>
      </w:r>
      <w:r w:rsidRPr="002C3D37">
        <w:rPr>
          <w:rFonts w:eastAsiaTheme="minorEastAsia"/>
          <w:color w:val="000000" w:themeColor="text1"/>
          <w:sz w:val="22"/>
          <w:szCs w:val="22"/>
        </w:rPr>
        <w:t xml:space="preserve"> a jeho úspešnom zrealizovaní potvrdí p</w:t>
      </w:r>
      <w:r w:rsidR="00760CFC" w:rsidRPr="002C3D37">
        <w:rPr>
          <w:rFonts w:eastAsiaTheme="minorEastAsia"/>
          <w:color w:val="000000" w:themeColor="text1"/>
          <w:sz w:val="22"/>
          <w:szCs w:val="22"/>
        </w:rPr>
        <w:t>oskytovateľ</w:t>
      </w:r>
      <w:r w:rsidRPr="002C3D37">
        <w:rPr>
          <w:rFonts w:eastAsiaTheme="minorEastAsia"/>
          <w:color w:val="000000" w:themeColor="text1"/>
          <w:sz w:val="22"/>
          <w:szCs w:val="22"/>
        </w:rPr>
        <w:t xml:space="preserve"> ich akceptáciu e-mailom na e-mailovú adresu </w:t>
      </w:r>
      <w:hyperlink r:id="rId9" w:history="1">
        <w:r w:rsidRPr="002C3D37">
          <w:rPr>
            <w:rStyle w:val="Hypertextovprepojenie"/>
            <w:rFonts w:eastAsiaTheme="minorEastAsia"/>
            <w:sz w:val="22"/>
            <w:szCs w:val="22"/>
          </w:rPr>
          <w:t>security@nspbb.sk</w:t>
        </w:r>
      </w:hyperlink>
      <w:r w:rsidRPr="002C3D37">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w:t>
      </w:r>
      <w:r w:rsidRPr="0030390A">
        <w:rPr>
          <w:color w:val="000000"/>
          <w:sz w:val="22"/>
          <w:szCs w:val="22"/>
        </w:rPr>
        <w:lastRenderedPageBreak/>
        <w:t>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w:t>
      </w:r>
      <w:r w:rsidRPr="0030390A">
        <w:rPr>
          <w:rFonts w:hAnsi="Times New Roman" w:cs="Times New Roman"/>
          <w:color w:val="auto"/>
          <w:sz w:val="22"/>
          <w:szCs w:val="22"/>
          <w:lang w:val="sk-SK"/>
        </w:rPr>
        <w:lastRenderedPageBreak/>
        <w:t xml:space="preserve">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6E4A8F">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94133A">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94133A">
        <w:rPr>
          <w:b/>
          <w:sz w:val="22"/>
          <w:szCs w:val="22"/>
        </w:rPr>
        <w:t>dňom</w:t>
      </w:r>
      <w:r w:rsidR="0042192E" w:rsidRPr="0030390A">
        <w:rPr>
          <w:b/>
          <w:sz w:val="22"/>
          <w:szCs w:val="22"/>
        </w:rPr>
        <w:t xml:space="preserve">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sú neoddeliteľnou súčasťou tejto </w:t>
      </w:r>
      <w:proofErr w:type="spellStart"/>
      <w:r w:rsidRPr="0030390A">
        <w:rPr>
          <w:sz w:val="22"/>
          <w:szCs w:val="22"/>
        </w:rPr>
        <w:t>zmluvy.</w:t>
      </w:r>
      <w:r w:rsidR="00FC4E3C" w:rsidRPr="0030390A">
        <w:rPr>
          <w:caps/>
          <w:sz w:val="22"/>
          <w:szCs w:val="22"/>
        </w:rPr>
        <w:t>Z</w:t>
      </w:r>
      <w:r w:rsidR="00FC4E3C" w:rsidRPr="0030390A">
        <w:rPr>
          <w:sz w:val="22"/>
          <w:szCs w:val="22"/>
        </w:rPr>
        <w:t>mluvné</w:t>
      </w:r>
      <w:proofErr w:type="spellEnd"/>
      <w:r w:rsidR="00FC4E3C" w:rsidRPr="0030390A">
        <w:rPr>
          <w:sz w:val="22"/>
          <w:szCs w:val="22"/>
        </w:rPr>
        <w:t xml:space="preserve">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lastRenderedPageBreak/>
              <w:t xml:space="preserve">    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253C3F" w:rsidRPr="00DB2B1D" w:rsidRDefault="002D577B" w:rsidP="0030390A">
            <w:pPr>
              <w:tabs>
                <w:tab w:val="left" w:pos="6675"/>
              </w:tabs>
              <w:rPr>
                <w:sz w:val="22"/>
                <w:szCs w:val="22"/>
              </w:rPr>
            </w:pPr>
            <w:r w:rsidRPr="00DB2B1D">
              <w:rPr>
                <w:sz w:val="22"/>
                <w:szCs w:val="22"/>
              </w:rPr>
              <w:t xml:space="preserve">     </w:t>
            </w:r>
          </w:p>
          <w:p w:rsidR="00F75D3F" w:rsidRDefault="00F75D3F" w:rsidP="00F75D3F">
            <w:pPr>
              <w:pStyle w:val="Zarkazkladnhotextu"/>
              <w:rPr>
                <w:b/>
                <w:szCs w:val="24"/>
              </w:rPr>
            </w:pPr>
            <w:r>
              <w:t xml:space="preserve">Príloha č. </w:t>
            </w:r>
            <w:r w:rsidR="00930387">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6E4A8F">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2C3D37">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2C3D37">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2C3D37">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2C3D37">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2C3D37">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2C3D37">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2C3D37">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2C3D37">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2C3D37">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4A9" w:rsidRDefault="00BE14A9" w:rsidP="00C12C72">
      <w:r>
        <w:separator/>
      </w:r>
    </w:p>
  </w:endnote>
  <w:endnote w:type="continuationSeparator" w:id="0">
    <w:p w:rsidR="00BE14A9" w:rsidRDefault="00BE14A9"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215E2D">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215E2D">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2C3D37">
      <w:rPr>
        <w:rStyle w:val="slostrany"/>
        <w:noProof/>
      </w:rPr>
      <w:t>10</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2C3D37">
      <w:rPr>
        <w:rStyle w:val="slostrany"/>
        <w:noProof/>
      </w:rPr>
      <w:t>13</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215E2D">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4A9" w:rsidRDefault="00BE14A9" w:rsidP="00C12C72">
      <w:r>
        <w:separator/>
      </w:r>
    </w:p>
  </w:footnote>
  <w:footnote w:type="continuationSeparator" w:id="0">
    <w:p w:rsidR="00BE14A9" w:rsidRDefault="00BE14A9"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3">
    <w:nsid w:val="1715279B"/>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8">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6">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7">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7">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0"/>
  </w:num>
  <w:num w:numId="2">
    <w:abstractNumId w:val="17"/>
  </w:num>
  <w:num w:numId="3">
    <w:abstractNumId w:val="23"/>
  </w:num>
  <w:num w:numId="4">
    <w:abstractNumId w:val="8"/>
  </w:num>
  <w:num w:numId="5">
    <w:abstractNumId w:val="10"/>
  </w:num>
  <w:num w:numId="6">
    <w:abstractNumId w:val="15"/>
  </w:num>
  <w:num w:numId="7">
    <w:abstractNumId w:val="29"/>
  </w:num>
  <w:num w:numId="8">
    <w:abstractNumId w:val="9"/>
  </w:num>
  <w:num w:numId="9">
    <w:abstractNumId w:val="28"/>
  </w:num>
  <w:num w:numId="10">
    <w:abstractNumId w:val="0"/>
  </w:num>
  <w:num w:numId="11">
    <w:abstractNumId w:val="25"/>
  </w:num>
  <w:num w:numId="12">
    <w:abstractNumId w:val="12"/>
  </w:num>
  <w:num w:numId="13">
    <w:abstractNumId w:val="30"/>
  </w:num>
  <w:num w:numId="14">
    <w:abstractNumId w:val="21"/>
  </w:num>
  <w:num w:numId="15">
    <w:abstractNumId w:val="11"/>
  </w:num>
  <w:num w:numId="16">
    <w:abstractNumId w:val="2"/>
  </w:num>
  <w:num w:numId="17">
    <w:abstractNumId w:val="5"/>
  </w:num>
  <w:num w:numId="18">
    <w:abstractNumId w:val="7"/>
  </w:num>
  <w:num w:numId="19">
    <w:abstractNumId w:val="16"/>
  </w:num>
  <w:num w:numId="20">
    <w:abstractNumId w:val="26"/>
  </w:num>
  <w:num w:numId="21">
    <w:abstractNumId w:val="13"/>
  </w:num>
  <w:num w:numId="22">
    <w:abstractNumId w:val="14"/>
  </w:num>
  <w:num w:numId="23">
    <w:abstractNumId w:val="19"/>
  </w:num>
  <w:num w:numId="24">
    <w:abstractNumId w:val="18"/>
  </w:num>
  <w:num w:numId="25">
    <w:abstractNumId w:val="6"/>
  </w:num>
  <w:num w:numId="26">
    <w:abstractNumId w:val="27"/>
  </w:num>
  <w:num w:numId="27">
    <w:abstractNumId w:val="1"/>
  </w:num>
  <w:num w:numId="28">
    <w:abstractNumId w:val="24"/>
  </w:num>
  <w:num w:numId="29">
    <w:abstractNumId w:val="4"/>
  </w:num>
  <w:num w:numId="30">
    <w:abstractNumId w:val="22"/>
  </w:num>
  <w:num w:numId="31">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71F1"/>
    <w:rsid w:val="000D7594"/>
    <w:rsid w:val="000E169E"/>
    <w:rsid w:val="000E59BF"/>
    <w:rsid w:val="000F127A"/>
    <w:rsid w:val="00104728"/>
    <w:rsid w:val="00106BB0"/>
    <w:rsid w:val="00116E7B"/>
    <w:rsid w:val="00127426"/>
    <w:rsid w:val="00136B24"/>
    <w:rsid w:val="001666B4"/>
    <w:rsid w:val="00196F24"/>
    <w:rsid w:val="00197B61"/>
    <w:rsid w:val="001B0829"/>
    <w:rsid w:val="001B60CA"/>
    <w:rsid w:val="001C5058"/>
    <w:rsid w:val="001C5F1B"/>
    <w:rsid w:val="001C6113"/>
    <w:rsid w:val="001E27B5"/>
    <w:rsid w:val="001E44D6"/>
    <w:rsid w:val="00215E2D"/>
    <w:rsid w:val="002427B8"/>
    <w:rsid w:val="00252314"/>
    <w:rsid w:val="00253C3F"/>
    <w:rsid w:val="0027094D"/>
    <w:rsid w:val="002819E7"/>
    <w:rsid w:val="002851FD"/>
    <w:rsid w:val="00296095"/>
    <w:rsid w:val="002B79A9"/>
    <w:rsid w:val="002C3D37"/>
    <w:rsid w:val="002D577B"/>
    <w:rsid w:val="002D78E2"/>
    <w:rsid w:val="0030390A"/>
    <w:rsid w:val="00307427"/>
    <w:rsid w:val="00312E10"/>
    <w:rsid w:val="0031432B"/>
    <w:rsid w:val="00323AD0"/>
    <w:rsid w:val="00333637"/>
    <w:rsid w:val="0033797F"/>
    <w:rsid w:val="00342255"/>
    <w:rsid w:val="003427F6"/>
    <w:rsid w:val="00355CF2"/>
    <w:rsid w:val="003616C9"/>
    <w:rsid w:val="0039484E"/>
    <w:rsid w:val="003C5AB4"/>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5698E"/>
    <w:rsid w:val="004631EE"/>
    <w:rsid w:val="00471CEF"/>
    <w:rsid w:val="004C1BE3"/>
    <w:rsid w:val="004C3F22"/>
    <w:rsid w:val="004C5C9A"/>
    <w:rsid w:val="004F57D6"/>
    <w:rsid w:val="00505159"/>
    <w:rsid w:val="005214F7"/>
    <w:rsid w:val="005303FB"/>
    <w:rsid w:val="00544D4C"/>
    <w:rsid w:val="00564865"/>
    <w:rsid w:val="00567074"/>
    <w:rsid w:val="00574E08"/>
    <w:rsid w:val="00581851"/>
    <w:rsid w:val="0059676B"/>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1EA0"/>
    <w:rsid w:val="006D1531"/>
    <w:rsid w:val="006E0B9C"/>
    <w:rsid w:val="006E4A8F"/>
    <w:rsid w:val="006F3BFB"/>
    <w:rsid w:val="006F6228"/>
    <w:rsid w:val="00713C9B"/>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7610"/>
    <w:rsid w:val="00880A4A"/>
    <w:rsid w:val="00886C27"/>
    <w:rsid w:val="008D16CB"/>
    <w:rsid w:val="008E0A08"/>
    <w:rsid w:val="008F2887"/>
    <w:rsid w:val="008F5F58"/>
    <w:rsid w:val="009002E4"/>
    <w:rsid w:val="00916C93"/>
    <w:rsid w:val="00930387"/>
    <w:rsid w:val="00936AEF"/>
    <w:rsid w:val="0094133A"/>
    <w:rsid w:val="00945EED"/>
    <w:rsid w:val="009474E8"/>
    <w:rsid w:val="00953FCF"/>
    <w:rsid w:val="0098661F"/>
    <w:rsid w:val="00996AA7"/>
    <w:rsid w:val="009A63AA"/>
    <w:rsid w:val="009C3981"/>
    <w:rsid w:val="009F718C"/>
    <w:rsid w:val="00A17EDA"/>
    <w:rsid w:val="00A22A29"/>
    <w:rsid w:val="00A31AD2"/>
    <w:rsid w:val="00A3340F"/>
    <w:rsid w:val="00A55BA4"/>
    <w:rsid w:val="00A63DD9"/>
    <w:rsid w:val="00A7653E"/>
    <w:rsid w:val="00A97D5A"/>
    <w:rsid w:val="00AE22F6"/>
    <w:rsid w:val="00AE28EE"/>
    <w:rsid w:val="00AF4B02"/>
    <w:rsid w:val="00B007D4"/>
    <w:rsid w:val="00B10467"/>
    <w:rsid w:val="00B17B16"/>
    <w:rsid w:val="00B249AE"/>
    <w:rsid w:val="00B268C0"/>
    <w:rsid w:val="00B4129C"/>
    <w:rsid w:val="00B66D9B"/>
    <w:rsid w:val="00B75BDF"/>
    <w:rsid w:val="00B7655C"/>
    <w:rsid w:val="00BA7EF4"/>
    <w:rsid w:val="00BC46D9"/>
    <w:rsid w:val="00BD1788"/>
    <w:rsid w:val="00BD28DA"/>
    <w:rsid w:val="00BE14A9"/>
    <w:rsid w:val="00C12C72"/>
    <w:rsid w:val="00C26063"/>
    <w:rsid w:val="00C34311"/>
    <w:rsid w:val="00C36B8B"/>
    <w:rsid w:val="00C416AE"/>
    <w:rsid w:val="00C56D6C"/>
    <w:rsid w:val="00C62C5D"/>
    <w:rsid w:val="00C86236"/>
    <w:rsid w:val="00CA204D"/>
    <w:rsid w:val="00CC68BF"/>
    <w:rsid w:val="00CD0B13"/>
    <w:rsid w:val="00CD23EF"/>
    <w:rsid w:val="00CE2602"/>
    <w:rsid w:val="00D11550"/>
    <w:rsid w:val="00D17349"/>
    <w:rsid w:val="00D515E6"/>
    <w:rsid w:val="00D75D97"/>
    <w:rsid w:val="00D80B46"/>
    <w:rsid w:val="00D86F2A"/>
    <w:rsid w:val="00D90282"/>
    <w:rsid w:val="00D94016"/>
    <w:rsid w:val="00DB2B1D"/>
    <w:rsid w:val="00DD1561"/>
    <w:rsid w:val="00DD3CDB"/>
    <w:rsid w:val="00DE0CE1"/>
    <w:rsid w:val="00DE11C8"/>
    <w:rsid w:val="00DE4DC1"/>
    <w:rsid w:val="00DF0C98"/>
    <w:rsid w:val="00E26204"/>
    <w:rsid w:val="00E36D1B"/>
    <w:rsid w:val="00E45A40"/>
    <w:rsid w:val="00E6515B"/>
    <w:rsid w:val="00E90E9A"/>
    <w:rsid w:val="00E94F08"/>
    <w:rsid w:val="00ED07B2"/>
    <w:rsid w:val="00EE00BD"/>
    <w:rsid w:val="00F03F34"/>
    <w:rsid w:val="00F113C5"/>
    <w:rsid w:val="00F13D85"/>
    <w:rsid w:val="00F17B64"/>
    <w:rsid w:val="00F24D71"/>
    <w:rsid w:val="00F36CC2"/>
    <w:rsid w:val="00F726B8"/>
    <w:rsid w:val="00F745E2"/>
    <w:rsid w:val="00F75D3F"/>
    <w:rsid w:val="00F94F93"/>
    <w:rsid w:val="00FB0668"/>
    <w:rsid w:val="00FC4E3C"/>
    <w:rsid w:val="00FC73A5"/>
    <w:rsid w:val="00FF2DC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BFC1A-73E1-4028-B2E6-643216F5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6659</Words>
  <Characters>37962</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12</cp:revision>
  <dcterms:created xsi:type="dcterms:W3CDTF">2023-10-24T08:11:00Z</dcterms:created>
  <dcterms:modified xsi:type="dcterms:W3CDTF">2023-11-08T14:04:00Z</dcterms:modified>
</cp:coreProperties>
</file>