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9528CD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252330">
              <w:rPr>
                <w:rFonts w:ascii="Arial" w:hAnsi="Arial" w:cs="Arial"/>
                <w:lang w:eastAsia="en-GB"/>
              </w:rPr>
              <w:t xml:space="preserve">Skarb Państwa Państwowe Gospodarstwo Leśne Lasy Państwowe </w:t>
            </w:r>
            <w:r w:rsidR="00AD5794">
              <w:rPr>
                <w:rFonts w:ascii="Arial" w:hAnsi="Arial" w:cs="Arial"/>
                <w:lang w:eastAsia="en-GB"/>
              </w:rPr>
              <w:t>Nadleśnictwo</w:t>
            </w:r>
            <w:r w:rsidR="00252330">
              <w:rPr>
                <w:rFonts w:ascii="Arial" w:hAnsi="Arial" w:cs="Arial"/>
                <w:lang w:eastAsia="en-GB"/>
              </w:rPr>
              <w:t xml:space="preserve"> Bydgoszcz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F66F5B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15229" w:rsidRPr="00A15229">
              <w:rPr>
                <w:rFonts w:ascii="Arial" w:hAnsi="Arial" w:cs="Arial"/>
                <w:lang w:eastAsia="en-GB"/>
              </w:rPr>
              <w:t>Prace leśne związane z wycinką pod drogę S10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69D373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252330">
              <w:rPr>
                <w:rFonts w:ascii="Arial" w:hAnsi="Arial" w:cs="Arial"/>
                <w:lang w:eastAsia="en-GB"/>
              </w:rPr>
              <w:t>S.270.7</w:t>
            </w:r>
            <w:r w:rsidR="00A15229">
              <w:rPr>
                <w:rFonts w:ascii="Arial" w:hAnsi="Arial" w:cs="Arial"/>
                <w:lang w:eastAsia="en-GB"/>
              </w:rPr>
              <w:t>0</w:t>
            </w:r>
            <w:r w:rsidR="00252330">
              <w:rPr>
                <w:rFonts w:ascii="Arial" w:hAnsi="Arial" w:cs="Arial"/>
                <w:lang w:eastAsia="en-GB"/>
              </w:rPr>
              <w:t>.2023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9E859" w14:textId="77777777" w:rsidR="004B1CD2" w:rsidRDefault="004B1CD2">
      <w:r>
        <w:separator/>
      </w:r>
    </w:p>
  </w:endnote>
  <w:endnote w:type="continuationSeparator" w:id="0">
    <w:p w14:paraId="65E06746" w14:textId="77777777" w:rsidR="004B1CD2" w:rsidRDefault="004B1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3667F" w14:textId="77777777" w:rsidR="004B1CD2" w:rsidRDefault="004B1CD2">
      <w:r>
        <w:separator/>
      </w:r>
    </w:p>
  </w:footnote>
  <w:footnote w:type="continuationSeparator" w:id="0">
    <w:p w14:paraId="04412901" w14:textId="77777777" w:rsidR="004B1CD2" w:rsidRDefault="004B1CD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2330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1CD2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5229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579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4F4E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4507</Words>
  <Characters>27047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1202 N.Bydgoszcz Andrzej Szafkowski</cp:lastModifiedBy>
  <cp:revision>8</cp:revision>
  <cp:lastPrinted>2017-05-23T10:32:00Z</cp:lastPrinted>
  <dcterms:created xsi:type="dcterms:W3CDTF">2022-06-26T12:58:00Z</dcterms:created>
  <dcterms:modified xsi:type="dcterms:W3CDTF">2023-11-08T09:28:00Z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