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D" w:rsidRPr="00301585" w:rsidRDefault="00D93CCD" w:rsidP="003A3927">
      <w:pPr>
        <w:spacing w:line="276" w:lineRule="auto"/>
        <w:jc w:val="center"/>
        <w:rPr>
          <w:rFonts w:cstheme="minorHAnsi"/>
        </w:rPr>
      </w:pPr>
      <w:bookmarkStart w:id="0" w:name="_GoBack"/>
      <w:bookmarkEnd w:id="0"/>
      <w:r w:rsidRPr="00301585">
        <w:rPr>
          <w:rFonts w:cstheme="minorHAnsi"/>
        </w:rPr>
        <w:t xml:space="preserve">UMOWA NR </w:t>
      </w:r>
      <w:r w:rsidR="0028462E" w:rsidRPr="00301585">
        <w:rPr>
          <w:rFonts w:cstheme="minorHAnsi"/>
        </w:rPr>
        <w:t>MT.481.</w:t>
      </w:r>
      <w:r w:rsidR="00674867">
        <w:rPr>
          <w:rFonts w:cstheme="minorHAnsi"/>
        </w:rPr>
        <w:t>16.2023</w:t>
      </w:r>
      <w:r w:rsidR="00812A37" w:rsidRPr="00301585">
        <w:rPr>
          <w:rFonts w:cstheme="minorHAnsi"/>
        </w:rPr>
        <w:t xml:space="preserve"> </w:t>
      </w:r>
      <w:r w:rsidRPr="00301585">
        <w:rPr>
          <w:rFonts w:cstheme="minorHAnsi"/>
        </w:rPr>
        <w:t>(WZÓR)</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color w:val="000000" w:themeColor="text1"/>
        </w:rPr>
        <w:t>zawarta w dniu …………………………….. w Oleśnicy pomiędzy:</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color w:val="000000" w:themeColor="text1"/>
        </w:rPr>
        <w:t>Gminą Miastem Oleśnica, Rynek – Ratusz, 56-400 Oleśnica</w:t>
      </w:r>
      <w:r w:rsidR="003C2699" w:rsidRPr="00301585">
        <w:rPr>
          <w:rFonts w:cstheme="minorHAnsi"/>
          <w:color w:val="000000" w:themeColor="text1"/>
        </w:rPr>
        <w:t>,</w:t>
      </w:r>
      <w:r w:rsidRPr="00301585">
        <w:rPr>
          <w:rFonts w:cstheme="minorHAnsi"/>
          <w:color w:val="000000" w:themeColor="text1"/>
        </w:rPr>
        <w:t xml:space="preserve"> NIP 9111783004, zwanym w treści umowy „Zamawiającym", reprezentowanym przez Dyrektor Zakładu Budynków Komunalnych w Oleśnicy mgr inż. Izabelę Świąder, działającą na podstawie pełnomocnictwa z dnia 08.01.2019 r. </w:t>
      </w:r>
      <w:r w:rsidRPr="00301585">
        <w:rPr>
          <w:rFonts w:cstheme="minorHAnsi"/>
          <w:color w:val="000000" w:themeColor="text1"/>
        </w:rPr>
        <w:br/>
        <w:t>nr OR 0052.1.2019 udzielonego przez Burmistrza Miasta Oleśnicy Jana Bronsia</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color w:val="000000" w:themeColor="text1"/>
        </w:rPr>
        <w:t>a</w:t>
      </w:r>
    </w:p>
    <w:p w:rsidR="00D93CCD" w:rsidRPr="00301585" w:rsidRDefault="00D93CCD" w:rsidP="003A3927">
      <w:pPr>
        <w:autoSpaceDE w:val="0"/>
        <w:autoSpaceDN w:val="0"/>
        <w:adjustRightInd w:val="0"/>
        <w:spacing w:after="0" w:line="276" w:lineRule="auto"/>
        <w:jc w:val="both"/>
        <w:rPr>
          <w:rFonts w:cstheme="minorHAnsi"/>
          <w:b/>
          <w:bCs/>
          <w:i/>
          <w:iCs/>
        </w:rPr>
      </w:pPr>
      <w:r w:rsidRPr="00301585">
        <w:rPr>
          <w:rFonts w:cstheme="minorHAnsi"/>
          <w:b/>
          <w:bCs/>
          <w:i/>
          <w:iCs/>
          <w:highlight w:val="lightGray"/>
        </w:rPr>
        <w:t>Gdy przedsiębiorca posiada wpis do rejestru przedsiębiorców w KRS *</w:t>
      </w:r>
    </w:p>
    <w:p w:rsidR="00D93CCD" w:rsidRPr="00301585" w:rsidRDefault="00D93CCD" w:rsidP="003A3927">
      <w:pPr>
        <w:autoSpaceDE w:val="0"/>
        <w:autoSpaceDN w:val="0"/>
        <w:adjustRightInd w:val="0"/>
        <w:spacing w:after="0" w:line="276" w:lineRule="auto"/>
        <w:jc w:val="both"/>
        <w:rPr>
          <w:rFonts w:cstheme="minorHAnsi"/>
          <w:b/>
          <w:bCs/>
          <w:i/>
          <w:iCs/>
        </w:rPr>
      </w:pPr>
      <w:r w:rsidRPr="00301585">
        <w:rPr>
          <w:rFonts w:cstheme="minorHAnsi"/>
          <w:i/>
          <w:iCs/>
        </w:rPr>
        <w:t xml:space="preserve">………………………………………….z siedzibą w …………………………………….. wpisanym do rejestru przedsiębiorców prowadzonego przez Sąd Rejonowy w ……………………………., Wydział ……………………Gospodarczy Krajowego Rejestru Sądowego pod numerem ………………., NIP: …………………..………………… REGON ……………………., nr rachunku bankowego ……………………… reprezentowanym przez: …………………………….., zwanym/ą dalej: </w:t>
      </w:r>
      <w:r w:rsidRPr="00301585">
        <w:rPr>
          <w:rFonts w:cstheme="minorHAnsi"/>
          <w:b/>
          <w:bCs/>
          <w:i/>
          <w:iCs/>
        </w:rPr>
        <w:t>WYKONAWCĄ</w:t>
      </w:r>
    </w:p>
    <w:p w:rsidR="00D93CCD" w:rsidRPr="00301585" w:rsidRDefault="00D93CCD" w:rsidP="003A3927">
      <w:pPr>
        <w:autoSpaceDE w:val="0"/>
        <w:autoSpaceDN w:val="0"/>
        <w:adjustRightInd w:val="0"/>
        <w:spacing w:after="0" w:line="276" w:lineRule="auto"/>
        <w:rPr>
          <w:rFonts w:cstheme="minorHAnsi"/>
          <w:b/>
          <w:bCs/>
          <w:i/>
          <w:iCs/>
        </w:rPr>
      </w:pP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b/>
          <w:bCs/>
          <w:i/>
          <w:iCs/>
          <w:highlight w:val="lightGray"/>
        </w:rPr>
        <w:t>Gdy przedsiębiorca posiada wpis do rejestru przedsiębiorców w KRS – Sp. z o.o. Sp. k.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 xml:space="preserve">…………………………………………. </w:t>
      </w:r>
      <w:r w:rsidRPr="00301585">
        <w:rPr>
          <w:rFonts w:cstheme="minorHAnsi"/>
          <w:b/>
          <w:bCs/>
          <w:i/>
          <w:iCs/>
        </w:rPr>
        <w:t xml:space="preserve">Sp. z o.o. Sp. k. </w:t>
      </w:r>
      <w:r w:rsidRPr="00301585">
        <w:rPr>
          <w:rFonts w:cstheme="minorHAnsi"/>
          <w:i/>
          <w:iCs/>
        </w:rPr>
        <w:t>z siedzibą w …………………………………….. wpisaną do rejestru przedsiębiorców prowadzonego przez Sąd Rejonowy w ……………………………., Wydział ……………………Gospodarczy Krajowego Rejestru Sądowego pod numerem ………………., NIP: …………………..………………… REGON ……………………., nr rachunku bankowego ………………………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 xml:space="preserve">reprezentowaną przez: komplementariusza: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 xml:space="preserve">……………………………………………….(np. </w:t>
      </w:r>
      <w:r w:rsidRPr="00301585">
        <w:rPr>
          <w:rFonts w:cstheme="minorHAnsi"/>
          <w:b/>
          <w:bCs/>
          <w:i/>
          <w:iCs/>
        </w:rPr>
        <w:t xml:space="preserve">Sp. z o.o.), </w:t>
      </w:r>
      <w:r w:rsidRPr="00301585">
        <w:rPr>
          <w:rFonts w:cstheme="minorHAnsi"/>
          <w:i/>
          <w:iCs/>
        </w:rPr>
        <w:t>z siedzibą w …………………………………….. wpisaną do rejestru przedsiębiorców prowadzonego przez Sąd Rejonowy w ……………………………., Wydział ……………………Gospodarczy Krajowego Rejestru Sądowego pod numerem ………………., NIP: …………………..………………… REGON ……………………., w imieniu którego działa: ………………………………….,</w:t>
      </w:r>
    </w:p>
    <w:p w:rsidR="00D93CCD" w:rsidRPr="00301585" w:rsidRDefault="00D93CCD" w:rsidP="003A3927">
      <w:pPr>
        <w:autoSpaceDE w:val="0"/>
        <w:autoSpaceDN w:val="0"/>
        <w:adjustRightInd w:val="0"/>
        <w:spacing w:after="0" w:line="276" w:lineRule="auto"/>
        <w:jc w:val="both"/>
        <w:rPr>
          <w:rStyle w:val="normaltextrun"/>
          <w:rFonts w:cstheme="minorHAnsi"/>
        </w:rPr>
      </w:pPr>
      <w:r w:rsidRPr="00301585">
        <w:rPr>
          <w:rFonts w:cstheme="minorHAnsi"/>
          <w:i/>
          <w:iCs/>
        </w:rPr>
        <w:t xml:space="preserve">zwaną dalej: </w:t>
      </w:r>
      <w:r w:rsidRPr="00301585">
        <w:rPr>
          <w:rFonts w:cstheme="minorHAnsi"/>
          <w:b/>
          <w:bCs/>
          <w:i/>
          <w:iCs/>
        </w:rPr>
        <w:t>WYKONAWCĄ</w:t>
      </w:r>
    </w:p>
    <w:p w:rsidR="00D93CCD" w:rsidRPr="00301585" w:rsidRDefault="00D93CCD" w:rsidP="003A3927">
      <w:pPr>
        <w:pStyle w:val="paragraph"/>
        <w:spacing w:before="0" w:beforeAutospacing="0" w:after="0" w:afterAutospacing="0" w:line="276" w:lineRule="auto"/>
        <w:textAlignment w:val="baseline"/>
        <w:rPr>
          <w:rStyle w:val="normaltextrun"/>
          <w:rFonts w:asciiTheme="minorHAnsi" w:hAnsiTheme="minorHAnsi" w:cstheme="minorHAnsi"/>
          <w:sz w:val="22"/>
          <w:szCs w:val="22"/>
        </w:rPr>
      </w:pP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b/>
          <w:bCs/>
          <w:i/>
          <w:iCs/>
          <w:highlight w:val="lightGray"/>
        </w:rPr>
        <w:t>Gdy przedsiębiorca jest osobą fizyczną prowadzącą działalnością gospodarczą, która posiada wpis do CEIDG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Panem/Panią …………………….., zamieszkałym/-ą……………., prowadzącym działalność gospodarczą pod firmą ………………………………………………… z siedzibą w …………………………. przy ul. …………………………, wpisaną do Centralnej Ewidencji i Informacji o Działalności Gospodarczej ze statusem aktywny,</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NIP …………………., REGON ……………….., nr rachunku bankowego ………………………..</w:t>
      </w: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b/>
          <w:bCs/>
          <w:i/>
          <w:iCs/>
          <w:sz w:val="22"/>
          <w:szCs w:val="22"/>
        </w:rPr>
      </w:pPr>
      <w:r w:rsidRPr="00301585">
        <w:rPr>
          <w:rFonts w:asciiTheme="minorHAnsi" w:hAnsiTheme="minorHAnsi" w:cstheme="minorHAnsi"/>
          <w:i/>
          <w:iCs/>
          <w:sz w:val="22"/>
          <w:szCs w:val="22"/>
        </w:rPr>
        <w:t xml:space="preserve">zwanym/ą dalej: </w:t>
      </w:r>
      <w:r w:rsidRPr="00301585">
        <w:rPr>
          <w:rFonts w:asciiTheme="minorHAnsi" w:hAnsiTheme="minorHAnsi" w:cstheme="minorHAnsi"/>
          <w:b/>
          <w:bCs/>
          <w:i/>
          <w:iCs/>
          <w:sz w:val="22"/>
          <w:szCs w:val="22"/>
        </w:rPr>
        <w:t>WYKONAWCĄ</w:t>
      </w: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b/>
          <w:bCs/>
          <w:i/>
          <w:iCs/>
          <w:sz w:val="22"/>
          <w:szCs w:val="22"/>
        </w:rPr>
      </w:pP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b/>
          <w:bCs/>
          <w:i/>
          <w:iCs/>
          <w:highlight w:val="lightGray"/>
        </w:rPr>
        <w:t>Gdy przedsiębiorcy prowadzą działalność w ramach stosunku zobowiązaniowego spółki cywilnej*</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1) Panem/Panią …………, zamieszkałym/-ą…………………., prowadzącym działalność gospodarczą pod</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firmą ………………………………………………… z siedzibą w …………………………. przy ul. …………………………, wpisaną do Centralnej Ewidencji i Informacji o Działalności Gospodarczej ze statusem aktywny, NIP …………………., REGON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2) Panem/Panią …………, zamieszkałym/-ą…………………., prowadzącym działalność gospodarczą pod</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firmą ………………………………………………… z siedzibą w …………………………. przy ul. …………………………, wpisaną do Centralnej Ewidencji i Informacji o Działalności Gospodarczej ze statusem aktywny,</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NIP …………………., REGON ………………..,</w:t>
      </w:r>
    </w:p>
    <w:p w:rsidR="00D93CCD" w:rsidRPr="00301585" w:rsidRDefault="00D93CCD" w:rsidP="003A3927">
      <w:pPr>
        <w:autoSpaceDE w:val="0"/>
        <w:autoSpaceDN w:val="0"/>
        <w:adjustRightInd w:val="0"/>
        <w:spacing w:after="0" w:line="276" w:lineRule="auto"/>
        <w:rPr>
          <w:rFonts w:cstheme="minorHAnsi"/>
          <w:i/>
          <w:iCs/>
        </w:rPr>
      </w:pPr>
      <w:proofErr w:type="spellStart"/>
      <w:r w:rsidRPr="00301585">
        <w:rPr>
          <w:rFonts w:cstheme="minorHAnsi"/>
          <w:i/>
          <w:iCs/>
        </w:rPr>
        <w:lastRenderedPageBreak/>
        <w:t>t.j</w:t>
      </w:r>
      <w:proofErr w:type="spellEnd"/>
      <w:r w:rsidRPr="00301585">
        <w:rPr>
          <w:rFonts w:cstheme="minorHAnsi"/>
          <w:i/>
          <w:iCs/>
        </w:rPr>
        <w:t>. przedsiębiorcami prowadzącymi wspólnie działalność gospodarczą w formie spółki cywilnej pod nazwą: ………………S.C. z siedzibą w …………….…….. przy ul.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NIP: ………………………….REGON: …………………. numer rachunku bankowego …………………..</w:t>
      </w:r>
    </w:p>
    <w:p w:rsidR="00D93CCD" w:rsidRPr="00301585" w:rsidRDefault="00D93CCD" w:rsidP="003A3927">
      <w:pPr>
        <w:autoSpaceDE w:val="0"/>
        <w:autoSpaceDN w:val="0"/>
        <w:adjustRightInd w:val="0"/>
        <w:spacing w:after="0" w:line="276" w:lineRule="auto"/>
        <w:rPr>
          <w:rFonts w:cstheme="minorHAnsi"/>
          <w:i/>
          <w:iCs/>
        </w:rPr>
      </w:pPr>
      <w:r w:rsidRPr="00301585">
        <w:rPr>
          <w:rFonts w:cstheme="minorHAnsi"/>
          <w:i/>
          <w:iCs/>
        </w:rPr>
        <w:t>reprezentowaną przez ……………………..</w:t>
      </w:r>
    </w:p>
    <w:p w:rsidR="00D93CCD" w:rsidRPr="00301585" w:rsidRDefault="00D93CCD" w:rsidP="003A3927">
      <w:pPr>
        <w:autoSpaceDE w:val="0"/>
        <w:autoSpaceDN w:val="0"/>
        <w:adjustRightInd w:val="0"/>
        <w:spacing w:after="0" w:line="276" w:lineRule="auto"/>
        <w:rPr>
          <w:rFonts w:cstheme="minorHAnsi"/>
          <w:b/>
          <w:bCs/>
          <w:i/>
          <w:iCs/>
        </w:rPr>
      </w:pPr>
      <w:r w:rsidRPr="00301585">
        <w:rPr>
          <w:rFonts w:cstheme="minorHAnsi"/>
          <w:i/>
          <w:iCs/>
        </w:rPr>
        <w:t xml:space="preserve">zwanym/ą dalej: </w:t>
      </w:r>
      <w:r w:rsidRPr="00301585">
        <w:rPr>
          <w:rFonts w:cstheme="minorHAnsi"/>
          <w:b/>
          <w:bCs/>
          <w:i/>
          <w:iCs/>
        </w:rPr>
        <w:t>WYKONAWCĄ</w:t>
      </w: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i/>
          <w:iCs/>
          <w:sz w:val="22"/>
          <w:szCs w:val="22"/>
        </w:rPr>
      </w:pPr>
    </w:p>
    <w:p w:rsidR="00D93CCD" w:rsidRPr="00301585" w:rsidRDefault="00D93CCD" w:rsidP="003A3927">
      <w:pPr>
        <w:pStyle w:val="paragraph"/>
        <w:spacing w:before="0" w:beforeAutospacing="0" w:after="0" w:afterAutospacing="0" w:line="276" w:lineRule="auto"/>
        <w:textAlignment w:val="baseline"/>
        <w:rPr>
          <w:rFonts w:asciiTheme="minorHAnsi" w:hAnsiTheme="minorHAnsi" w:cstheme="minorHAnsi"/>
          <w:b/>
          <w:bCs/>
          <w:i/>
          <w:iCs/>
          <w:sz w:val="22"/>
          <w:szCs w:val="22"/>
        </w:rPr>
      </w:pPr>
      <w:r w:rsidRPr="00301585">
        <w:rPr>
          <w:rFonts w:asciiTheme="minorHAnsi" w:hAnsiTheme="minorHAnsi" w:cstheme="minorHAnsi"/>
          <w:i/>
          <w:iCs/>
          <w:sz w:val="22"/>
          <w:szCs w:val="22"/>
        </w:rPr>
        <w:t>* wybrać i uzupełnić odpowiedni wariant</w:t>
      </w:r>
    </w:p>
    <w:p w:rsidR="00D93CCD" w:rsidRPr="00301585" w:rsidRDefault="00D93CCD" w:rsidP="003A3927">
      <w:pPr>
        <w:autoSpaceDE w:val="0"/>
        <w:autoSpaceDN w:val="0"/>
        <w:adjustRightInd w:val="0"/>
        <w:spacing w:line="276" w:lineRule="auto"/>
        <w:jc w:val="both"/>
        <w:rPr>
          <w:rFonts w:cstheme="minorHAnsi"/>
          <w:color w:val="000000" w:themeColor="text1"/>
        </w:rPr>
      </w:pPr>
      <w:r w:rsidRPr="00301585">
        <w:rPr>
          <w:rFonts w:cstheme="minorHAnsi"/>
          <w:i/>
          <w:iCs/>
        </w:rPr>
        <w:t>zwanymi dalej (z osobna lub łącznie): „Stroną” lub „Stronami”.</w:t>
      </w:r>
    </w:p>
    <w:p w:rsidR="00D93CCD" w:rsidRPr="00301585" w:rsidRDefault="00D93CCD" w:rsidP="003A3927">
      <w:pPr>
        <w:autoSpaceDE w:val="0"/>
        <w:autoSpaceDN w:val="0"/>
        <w:adjustRightInd w:val="0"/>
        <w:spacing w:after="0" w:line="276" w:lineRule="auto"/>
        <w:jc w:val="both"/>
        <w:rPr>
          <w:rFonts w:cstheme="minorHAnsi"/>
        </w:rPr>
      </w:pPr>
      <w:r w:rsidRPr="00301585">
        <w:rPr>
          <w:rFonts w:cstheme="minorHAnsi"/>
        </w:rPr>
        <w:t xml:space="preserve">Umowa zawarta w wyniku przeprowadzonego postępowania </w:t>
      </w:r>
      <w:r w:rsidR="00812A37" w:rsidRPr="00301585">
        <w:rPr>
          <w:rFonts w:cstheme="minorHAnsi"/>
        </w:rPr>
        <w:t xml:space="preserve">o udzielenie zamówienia publicznego </w:t>
      </w:r>
      <w:r w:rsidR="00812A37" w:rsidRPr="00301585">
        <w:rPr>
          <w:rFonts w:cstheme="minorHAnsi"/>
        </w:rPr>
        <w:br/>
      </w:r>
      <w:r w:rsidRPr="00301585">
        <w:rPr>
          <w:rFonts w:cstheme="minorHAnsi"/>
        </w:rPr>
        <w:t>w trybie podstawowy</w:t>
      </w:r>
      <w:r w:rsidR="003C2699" w:rsidRPr="00301585">
        <w:rPr>
          <w:rFonts w:cstheme="minorHAnsi"/>
        </w:rPr>
        <w:t>m</w:t>
      </w:r>
      <w:r w:rsidRPr="00301585">
        <w:rPr>
          <w:rFonts w:cstheme="minorHAnsi"/>
        </w:rPr>
        <w:t>, na podstawie art. 275 pkt 1 ustawy z dnia 11 września 2019 r. Prawo zamówie</w:t>
      </w:r>
      <w:r w:rsidR="00634F93" w:rsidRPr="00301585">
        <w:rPr>
          <w:rFonts w:cstheme="minorHAnsi"/>
        </w:rPr>
        <w:t>ń publicznych</w:t>
      </w:r>
      <w:r w:rsidR="009A14B8">
        <w:rPr>
          <w:rFonts w:cstheme="minorHAnsi"/>
        </w:rPr>
        <w:t xml:space="preserve"> (</w:t>
      </w:r>
      <w:proofErr w:type="spellStart"/>
      <w:r w:rsidR="009A14B8">
        <w:rPr>
          <w:rFonts w:cstheme="minorHAnsi"/>
        </w:rPr>
        <w:t>t.j</w:t>
      </w:r>
      <w:proofErr w:type="spellEnd"/>
      <w:r w:rsidR="009A14B8">
        <w:rPr>
          <w:rFonts w:cstheme="minorHAnsi"/>
        </w:rPr>
        <w:t>. Dz.U. z 2023 r. poz. 1</w:t>
      </w:r>
      <w:r w:rsidR="00B9115E">
        <w:rPr>
          <w:rFonts w:cstheme="minorHAnsi"/>
        </w:rPr>
        <w:t>605</w:t>
      </w:r>
      <w:r w:rsidRPr="00301585">
        <w:rPr>
          <w:rFonts w:cstheme="minorHAnsi"/>
        </w:rPr>
        <w:t xml:space="preserve"> ze zm.</w:t>
      </w:r>
      <w:r w:rsidR="00634F93" w:rsidRPr="00301585">
        <w:rPr>
          <w:rFonts w:cstheme="minorHAnsi"/>
        </w:rPr>
        <w:t>)</w:t>
      </w:r>
      <w:r w:rsidRPr="00301585">
        <w:rPr>
          <w:rFonts w:cstheme="minorHAnsi"/>
        </w:rPr>
        <w:t xml:space="preserve">; dalej jako: uPzp), któremu nadano numer: </w:t>
      </w:r>
      <w:r w:rsidR="00634F93" w:rsidRPr="00301585">
        <w:rPr>
          <w:rFonts w:cstheme="minorHAnsi"/>
        </w:rPr>
        <w:t>MT.481.</w:t>
      </w:r>
      <w:r w:rsidR="00F06A6E">
        <w:rPr>
          <w:rFonts w:cstheme="minorHAnsi"/>
        </w:rPr>
        <w:t>16.2023</w:t>
      </w:r>
    </w:p>
    <w:p w:rsidR="00704F08" w:rsidRPr="00B64284" w:rsidRDefault="00704F08" w:rsidP="00704F08">
      <w:pPr>
        <w:jc w:val="center"/>
        <w:rPr>
          <w:rFonts w:ascii="Calibri" w:hAnsi="Calibri" w:cs="Calibri"/>
          <w:b/>
          <w:bCs/>
        </w:rPr>
      </w:pPr>
      <w:r w:rsidRPr="00B64284">
        <w:rPr>
          <w:rFonts w:ascii="Calibri" w:hAnsi="Calibri" w:cs="Calibri"/>
          <w:b/>
          <w:bCs/>
        </w:rPr>
        <w:t>§ 1</w:t>
      </w:r>
    </w:p>
    <w:p w:rsidR="00704F08" w:rsidRDefault="00704F08" w:rsidP="00E27D3C">
      <w:pPr>
        <w:spacing w:line="276" w:lineRule="auto"/>
        <w:jc w:val="center"/>
        <w:rPr>
          <w:rFonts w:ascii="Calibri" w:hAnsi="Calibri" w:cs="Calibri"/>
          <w:b/>
          <w:bCs/>
        </w:rPr>
      </w:pPr>
      <w:r w:rsidRPr="00B64284">
        <w:rPr>
          <w:rFonts w:ascii="Calibri" w:hAnsi="Calibri" w:cs="Calibri"/>
          <w:b/>
          <w:bCs/>
        </w:rPr>
        <w:t>Przedmiot umowy</w:t>
      </w:r>
    </w:p>
    <w:p w:rsidR="00704F08" w:rsidRPr="002C72CF" w:rsidRDefault="00704F08" w:rsidP="00E27D3C">
      <w:pPr>
        <w:numPr>
          <w:ilvl w:val="0"/>
          <w:numId w:val="11"/>
        </w:numPr>
        <w:suppressAutoHyphens/>
        <w:spacing w:after="0" w:line="276" w:lineRule="auto"/>
        <w:ind w:left="284" w:hanging="284"/>
        <w:jc w:val="both"/>
        <w:rPr>
          <w:rFonts w:ascii="Calibri" w:hAnsi="Calibri" w:cs="Calibri"/>
          <w:b/>
          <w:bCs/>
        </w:rPr>
      </w:pPr>
      <w:r w:rsidRPr="002C72CF">
        <w:rPr>
          <w:rFonts w:ascii="Calibri" w:hAnsi="Calibri" w:cs="Calibri"/>
        </w:rPr>
        <w:t xml:space="preserve">Przedmiotem umowy jest </w:t>
      </w:r>
      <w:r w:rsidRPr="002C72CF">
        <w:rPr>
          <w:rFonts w:ascii="Calibri" w:hAnsi="Calibri" w:cs="Calibri"/>
          <w:b/>
        </w:rPr>
        <w:t xml:space="preserve">techniczna obsługa stała w budynkach i na zewnątrz budynków </w:t>
      </w:r>
      <w:r w:rsidRPr="002C72CF">
        <w:rPr>
          <w:rFonts w:ascii="Calibri" w:hAnsi="Calibri" w:cs="Calibri"/>
          <w:b/>
        </w:rPr>
        <w:br/>
        <w:t>w zasobach komunalnych Miasta Oleśnicy oraz świadczenie usług w budynkach i na zewnątrz budynków w zasobach ko</w:t>
      </w:r>
      <w:r w:rsidR="009D6396">
        <w:rPr>
          <w:rFonts w:ascii="Calibri" w:hAnsi="Calibri" w:cs="Calibri"/>
          <w:b/>
        </w:rPr>
        <w:t>munalnych Miasta Oleśnicy w 2024</w:t>
      </w:r>
      <w:r w:rsidRPr="002C72CF">
        <w:rPr>
          <w:rFonts w:ascii="Calibri" w:hAnsi="Calibri" w:cs="Calibri"/>
          <w:b/>
        </w:rPr>
        <w:t xml:space="preserve"> r.</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bCs/>
        </w:rPr>
        <w:t>Przez techniczną obsługę stałą rozumie się wykonywanie robót ogólnobudowlanych, instalacyjnych, polegających na usuwania awarii, wykonywaniu napraw i remontów</w:t>
      </w:r>
      <w:r w:rsidR="00C46E95">
        <w:rPr>
          <w:rFonts w:ascii="Calibri" w:hAnsi="Calibri" w:cs="Calibri"/>
          <w:bCs/>
        </w:rPr>
        <w:t>.</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roboty ogólnobudowlane rozumie się: roboty murarskie, tynkarskie, stolarskie, malarskie, ciesielskie, szklarskie, ślusarskie, dekarskie, betoniarskie, ziemne, roboty rozbiórkowe.</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roboty instalacyjne rozumie się: roboty  wodno-kanalizacyjne, centralnego ogrzewania, gazowe i elektryczne.</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usługi rozumie się: usługi transportowe, porządkowe, odśnieżania dachów oraz inne usługi w zakresie bieżących potrzeb zamawiającego.</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Przez awarię rozumie się: wydarzenie nagłe, dotyczące uszkodzenia elementu budynku, którego wystąpienia nie można było przewidzieć, a wymagające natychmiastowej naprawy.</w:t>
      </w:r>
    </w:p>
    <w:p w:rsidR="00704F08" w:rsidRPr="00B64284" w:rsidRDefault="00704F08" w:rsidP="00E27D3C">
      <w:pPr>
        <w:numPr>
          <w:ilvl w:val="0"/>
          <w:numId w:val="11"/>
        </w:numPr>
        <w:suppressAutoHyphens/>
        <w:spacing w:after="0" w:line="276" w:lineRule="auto"/>
        <w:ind w:left="284" w:hanging="284"/>
        <w:jc w:val="both"/>
        <w:rPr>
          <w:rFonts w:ascii="Calibri" w:hAnsi="Calibri" w:cs="Calibri"/>
          <w:b/>
          <w:bCs/>
        </w:rPr>
      </w:pPr>
      <w:r w:rsidRPr="00B64284">
        <w:rPr>
          <w:rFonts w:ascii="Calibri" w:hAnsi="Calibri" w:cs="Calibri"/>
        </w:rPr>
        <w:t>Miejsce wykonywania przedmiotu zamówienia:</w:t>
      </w:r>
    </w:p>
    <w:p w:rsidR="00704F08" w:rsidRPr="00276306" w:rsidRDefault="00704F08" w:rsidP="00E27D3C">
      <w:pPr>
        <w:pStyle w:val="Akapitzlist"/>
        <w:numPr>
          <w:ilvl w:val="0"/>
          <w:numId w:val="33"/>
        </w:numPr>
        <w:tabs>
          <w:tab w:val="left" w:pos="567"/>
        </w:tabs>
        <w:autoSpaceDE w:val="0"/>
        <w:autoSpaceDN w:val="0"/>
        <w:adjustRightInd w:val="0"/>
        <w:spacing w:after="40" w:line="276" w:lineRule="auto"/>
        <w:ind w:left="567" w:hanging="283"/>
        <w:contextualSpacing w:val="0"/>
        <w:jc w:val="both"/>
        <w:rPr>
          <w:rFonts w:cs="Calibri"/>
          <w:color w:val="000000"/>
        </w:rPr>
      </w:pPr>
      <w:r w:rsidRPr="00276306">
        <w:rPr>
          <w:rFonts w:cs="Calibri"/>
          <w:color w:val="000000"/>
        </w:rPr>
        <w:t>w budynkach mieszkalnych i usługowych zarządzanych</w:t>
      </w:r>
      <w:r w:rsidR="00276306" w:rsidRPr="00276306">
        <w:rPr>
          <w:rFonts w:cs="Calibri"/>
          <w:color w:val="000000"/>
        </w:rPr>
        <w:t xml:space="preserve"> przez ZBK w Oleśnicy, </w:t>
      </w:r>
      <w:r w:rsidR="00276306" w:rsidRPr="00276306">
        <w:rPr>
          <w:rFonts w:cs="Calibri"/>
          <w:color w:val="000000"/>
        </w:rPr>
        <w:br/>
        <w:t>tj. w</w:t>
      </w:r>
      <w:r w:rsidR="000F74FA">
        <w:rPr>
          <w:rFonts w:cs="Calibri"/>
          <w:color w:val="000000"/>
        </w:rPr>
        <w:t xml:space="preserve"> </w:t>
      </w:r>
      <w:r w:rsidR="00276306" w:rsidRPr="00276306">
        <w:rPr>
          <w:rFonts w:cs="Calibri"/>
          <w:color w:val="000000"/>
        </w:rPr>
        <w:t>31 budynkach mieszkalnych i 13</w:t>
      </w:r>
      <w:r w:rsidRPr="00276306">
        <w:rPr>
          <w:rFonts w:cs="Calibri"/>
          <w:color w:val="000000"/>
        </w:rPr>
        <w:t xml:space="preserve"> budynkach użytkowych, w których łącznie znajduje </w:t>
      </w:r>
      <w:r w:rsidR="00276306" w:rsidRPr="00276306">
        <w:rPr>
          <w:rFonts w:cs="Calibri"/>
          <w:color w:val="000000"/>
        </w:rPr>
        <w:t>się 387 lokali mieszkalnych i 95</w:t>
      </w:r>
      <w:r w:rsidRPr="00276306">
        <w:rPr>
          <w:rFonts w:cs="Calibri"/>
          <w:color w:val="000000"/>
        </w:rPr>
        <w:t xml:space="preserve"> lo</w:t>
      </w:r>
      <w:r w:rsidR="00521ABC" w:rsidRPr="00276306">
        <w:rPr>
          <w:rFonts w:cs="Calibri"/>
          <w:color w:val="000000"/>
        </w:rPr>
        <w:t>kali użytkowych - załącznik nr</w:t>
      </w:r>
      <w:r w:rsidR="00276306" w:rsidRPr="00276306">
        <w:rPr>
          <w:rFonts w:cs="Calibri"/>
          <w:color w:val="000000"/>
        </w:rPr>
        <w:t xml:space="preserve"> 1</w:t>
      </w:r>
      <w:r w:rsidRPr="00276306">
        <w:rPr>
          <w:rFonts w:cs="Calibri"/>
          <w:color w:val="000000"/>
        </w:rPr>
        <w:t xml:space="preserve"> do Umowy,</w:t>
      </w:r>
    </w:p>
    <w:p w:rsidR="00704F08" w:rsidRPr="00276306" w:rsidRDefault="00704F08" w:rsidP="00E27D3C">
      <w:pPr>
        <w:pStyle w:val="Akapitzlist"/>
        <w:numPr>
          <w:ilvl w:val="0"/>
          <w:numId w:val="33"/>
        </w:numPr>
        <w:tabs>
          <w:tab w:val="left" w:pos="567"/>
        </w:tabs>
        <w:autoSpaceDE w:val="0"/>
        <w:autoSpaceDN w:val="0"/>
        <w:adjustRightInd w:val="0"/>
        <w:spacing w:after="40" w:line="276" w:lineRule="auto"/>
        <w:ind w:left="567" w:hanging="283"/>
        <w:contextualSpacing w:val="0"/>
        <w:jc w:val="both"/>
        <w:rPr>
          <w:rFonts w:cs="Calibri"/>
        </w:rPr>
      </w:pPr>
      <w:r w:rsidRPr="00276306">
        <w:rPr>
          <w:rFonts w:cs="Calibri"/>
        </w:rPr>
        <w:t>w komunalnych lokalach mieszkalnych i użytkowych znajdujących się w budynkach wspólnot mieszkaniowych,</w:t>
      </w:r>
    </w:p>
    <w:p w:rsidR="00704F08" w:rsidRPr="00276306" w:rsidRDefault="00704F08" w:rsidP="00E27D3C">
      <w:pPr>
        <w:pStyle w:val="Akapitzlist"/>
        <w:numPr>
          <w:ilvl w:val="0"/>
          <w:numId w:val="33"/>
        </w:numPr>
        <w:tabs>
          <w:tab w:val="left" w:pos="567"/>
        </w:tabs>
        <w:autoSpaceDE w:val="0"/>
        <w:autoSpaceDN w:val="0"/>
        <w:adjustRightInd w:val="0"/>
        <w:spacing w:after="40" w:line="276" w:lineRule="auto"/>
        <w:ind w:left="567" w:hanging="283"/>
        <w:contextualSpacing w:val="0"/>
        <w:jc w:val="both"/>
        <w:rPr>
          <w:rFonts w:cs="Calibri"/>
        </w:rPr>
      </w:pPr>
      <w:r w:rsidRPr="00276306">
        <w:rPr>
          <w:rFonts w:cs="Calibri"/>
        </w:rPr>
        <w:t xml:space="preserve">na terenach zewnętrznych, na placach zabaw, placach fitness, boisk sportowych zarządzanych przez </w:t>
      </w:r>
      <w:r w:rsidR="00276306" w:rsidRPr="00276306">
        <w:rPr>
          <w:rFonts w:cs="Calibri"/>
        </w:rPr>
        <w:t>ZBK w  Oleśnicy - załącznik nr 2</w:t>
      </w:r>
      <w:r w:rsidRPr="00276306">
        <w:rPr>
          <w:rFonts w:cs="Calibri"/>
        </w:rPr>
        <w:t xml:space="preserve"> do umowy.</w:t>
      </w:r>
    </w:p>
    <w:p w:rsidR="00704F08" w:rsidRPr="003A3179" w:rsidRDefault="00704F08" w:rsidP="00E27D3C">
      <w:pPr>
        <w:pStyle w:val="Akapitzlist"/>
        <w:numPr>
          <w:ilvl w:val="0"/>
          <w:numId w:val="34"/>
        </w:numPr>
        <w:tabs>
          <w:tab w:val="left" w:pos="284"/>
        </w:tabs>
        <w:autoSpaceDE w:val="0"/>
        <w:autoSpaceDN w:val="0"/>
        <w:adjustRightInd w:val="0"/>
        <w:spacing w:after="40" w:line="276" w:lineRule="auto"/>
        <w:ind w:left="284" w:hanging="284"/>
        <w:contextualSpacing w:val="0"/>
        <w:jc w:val="both"/>
        <w:rPr>
          <w:rFonts w:cs="Calibri"/>
        </w:rPr>
      </w:pPr>
      <w:r w:rsidRPr="003A3179">
        <w:rPr>
          <w:rFonts w:cs="Calibri"/>
        </w:rPr>
        <w:t>Zamawiający zastrzega sobie możliwość ograniczenia zakresu świadczonych robót budowlanych.</w:t>
      </w:r>
    </w:p>
    <w:p w:rsidR="00704F08" w:rsidRPr="00B64284" w:rsidRDefault="00015ACC" w:rsidP="00015ACC">
      <w:pPr>
        <w:ind w:left="4248"/>
        <w:rPr>
          <w:rFonts w:ascii="Calibri" w:hAnsi="Calibri" w:cs="Calibri"/>
          <w:b/>
          <w:bCs/>
        </w:rPr>
      </w:pPr>
      <w:r>
        <w:rPr>
          <w:rFonts w:ascii="Calibri" w:hAnsi="Calibri" w:cs="Calibri"/>
          <w:b/>
          <w:bCs/>
        </w:rPr>
        <w:t xml:space="preserve">   </w:t>
      </w:r>
      <w:r w:rsidR="00704F08" w:rsidRPr="00B64284">
        <w:rPr>
          <w:rFonts w:ascii="Calibri" w:hAnsi="Calibri" w:cs="Calibri"/>
          <w:b/>
          <w:bCs/>
        </w:rPr>
        <w:t>§ 2</w:t>
      </w:r>
    </w:p>
    <w:p w:rsidR="00704F08" w:rsidRDefault="00704F08" w:rsidP="00E27D3C">
      <w:pPr>
        <w:spacing w:line="276" w:lineRule="auto"/>
        <w:jc w:val="center"/>
        <w:rPr>
          <w:rFonts w:ascii="Calibri" w:hAnsi="Calibri" w:cs="Calibri"/>
          <w:b/>
          <w:bCs/>
        </w:rPr>
      </w:pPr>
      <w:r w:rsidRPr="00B64284">
        <w:rPr>
          <w:rFonts w:ascii="Calibri" w:hAnsi="Calibri" w:cs="Calibri"/>
          <w:b/>
          <w:bCs/>
        </w:rPr>
        <w:t>Termin realizacji umowy</w:t>
      </w:r>
    </w:p>
    <w:p w:rsidR="00B71645" w:rsidRPr="00B71645" w:rsidRDefault="00B71645" w:rsidP="00E27D3C">
      <w:pPr>
        <w:pStyle w:val="Akapitzlist"/>
        <w:suppressAutoHyphens/>
        <w:spacing w:after="40" w:line="276" w:lineRule="auto"/>
        <w:ind w:left="0" w:right="-1"/>
        <w:jc w:val="both"/>
        <w:rPr>
          <w:rFonts w:ascii="Calibri" w:hAnsi="Calibri" w:cs="Calibri"/>
        </w:rPr>
      </w:pPr>
      <w:r w:rsidRPr="00B71645">
        <w:rPr>
          <w:rFonts w:ascii="Calibri" w:hAnsi="Calibri" w:cs="Calibri"/>
        </w:rPr>
        <w:t xml:space="preserve">Umowa zostaje zawarta na czas oznaczony, </w:t>
      </w:r>
      <w:r w:rsidR="00A83F6C">
        <w:rPr>
          <w:rFonts w:ascii="Calibri" w:hAnsi="Calibri" w:cs="Calibri"/>
        </w:rPr>
        <w:t xml:space="preserve">na okres </w:t>
      </w:r>
      <w:r w:rsidRPr="00B71645">
        <w:rPr>
          <w:rFonts w:ascii="Calibri" w:hAnsi="Calibri" w:cs="Calibri"/>
        </w:rPr>
        <w:t>12 miesięcy z mocą</w:t>
      </w:r>
      <w:r w:rsidR="004D0EB2">
        <w:rPr>
          <w:rFonts w:ascii="Calibri" w:hAnsi="Calibri" w:cs="Calibri"/>
        </w:rPr>
        <w:t xml:space="preserve"> obowiązującą od dnia 01.01.2024</w:t>
      </w:r>
      <w:r w:rsidRPr="00B71645">
        <w:rPr>
          <w:rFonts w:ascii="Calibri" w:hAnsi="Calibri" w:cs="Calibri"/>
        </w:rPr>
        <w:t xml:space="preserve"> r.</w:t>
      </w:r>
    </w:p>
    <w:p w:rsidR="00704F08" w:rsidRPr="00B64284" w:rsidRDefault="00704F08" w:rsidP="00704F08">
      <w:pPr>
        <w:ind w:right="-1"/>
        <w:jc w:val="center"/>
        <w:rPr>
          <w:rFonts w:ascii="Calibri" w:hAnsi="Calibri" w:cs="Calibri"/>
          <w:b/>
        </w:rPr>
      </w:pPr>
      <w:r w:rsidRPr="00B64284">
        <w:rPr>
          <w:rFonts w:ascii="Calibri" w:hAnsi="Calibri" w:cs="Calibri"/>
          <w:b/>
          <w:bCs/>
        </w:rPr>
        <w:t>§</w:t>
      </w:r>
      <w:r w:rsidRPr="00B64284">
        <w:rPr>
          <w:rFonts w:ascii="Calibri" w:hAnsi="Calibri" w:cs="Calibri"/>
          <w:b/>
        </w:rPr>
        <w:t>3</w:t>
      </w:r>
    </w:p>
    <w:p w:rsidR="00704F08" w:rsidRPr="00856303" w:rsidRDefault="00704F08" w:rsidP="00015ACC">
      <w:pPr>
        <w:spacing w:line="276" w:lineRule="auto"/>
        <w:ind w:right="-1"/>
        <w:jc w:val="center"/>
        <w:rPr>
          <w:rFonts w:ascii="Calibri" w:hAnsi="Calibri" w:cs="Calibri"/>
          <w:b/>
        </w:rPr>
      </w:pPr>
      <w:r w:rsidRPr="00B64284">
        <w:rPr>
          <w:rFonts w:ascii="Calibri" w:hAnsi="Calibri" w:cs="Calibri"/>
          <w:b/>
        </w:rPr>
        <w:t>Obowiązki Wykonawcy</w:t>
      </w:r>
    </w:p>
    <w:p w:rsidR="00704F08" w:rsidRPr="00B64284" w:rsidRDefault="00704F08" w:rsidP="00015AC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lastRenderedPageBreak/>
        <w:t>W przypadku wystąpienia awarii, Wykonawca zobowiązany jest po otrzymaniu zgłoszenia, przystąpić do jej usunięcia w ciągu ……</w:t>
      </w:r>
      <w:r w:rsidR="00015ACC">
        <w:rPr>
          <w:rFonts w:ascii="Calibri" w:hAnsi="Calibri" w:cs="Calibri"/>
        </w:rPr>
        <w:t>….</w:t>
      </w:r>
      <w:r w:rsidRPr="00B64284">
        <w:rPr>
          <w:rFonts w:ascii="Calibri" w:hAnsi="Calibri" w:cs="Calibri"/>
        </w:rPr>
        <w:t>. godziny/godzin.</w:t>
      </w:r>
    </w:p>
    <w:p w:rsidR="00704F08" w:rsidRPr="00B64284" w:rsidRDefault="00704F08" w:rsidP="00015AC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Do zgłaszania wystąpienia awarii w godzinach pracy Zakładu Budynków Komunalnych w Oleśnicy, Zamawiający upoważnia pracowników Działu Technicznego oraz Działu Eksploatacji.</w:t>
      </w:r>
    </w:p>
    <w:p w:rsidR="00704F08" w:rsidRPr="00B64284"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Po godzinach pracy Zakładu Budynków Komunalnych w Oleśnicy wystąpienie awarii mogą zgłaszać najemcy lokali mieszkalnych i lokali użytkowych.</w:t>
      </w:r>
    </w:p>
    <w:p w:rsidR="00704F08" w:rsidRPr="00B64284"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Wykonawca zobowiązany jest do utrzymywania stałego kontaktu telefonicznego z Działem Technicznym i Działem Eksploatacji tut. Zakładu w celu natychmiastowego przyjęcia zlecenia związanego z wystąpieniem awarii pod numerem telefonu: ………………………..</w:t>
      </w:r>
    </w:p>
    <w:p w:rsidR="00704F08" w:rsidRPr="00B64284"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Wykonawca zobowiązuje się do wywieszenia na tablicach ogłoszeń na klatkach schodowych budynków informacji o numerze telefonu, pod którym najemcy lokali mogą zgłaszać wystąpienie awarii.</w:t>
      </w:r>
    </w:p>
    <w:p w:rsidR="00704F08"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Wykonawca zobowiązany jest do wyposażenia swoich pracowników w emblematy identyfikacyjne.</w:t>
      </w:r>
    </w:p>
    <w:p w:rsidR="00041D44" w:rsidRPr="00FE3B3D" w:rsidRDefault="00041D44" w:rsidP="00E27D3C">
      <w:pPr>
        <w:pStyle w:val="Akapitzlist"/>
        <w:widowControl w:val="0"/>
        <w:numPr>
          <w:ilvl w:val="0"/>
          <w:numId w:val="25"/>
        </w:numPr>
        <w:autoSpaceDE w:val="0"/>
        <w:autoSpaceDN w:val="0"/>
        <w:adjustRightInd w:val="0"/>
        <w:spacing w:after="0" w:line="276" w:lineRule="auto"/>
        <w:ind w:left="284"/>
        <w:contextualSpacing w:val="0"/>
        <w:jc w:val="both"/>
        <w:rPr>
          <w:rFonts w:cstheme="minorHAnsi"/>
          <w:color w:val="000000"/>
        </w:rPr>
      </w:pPr>
      <w:r w:rsidRPr="00FE3B3D">
        <w:rPr>
          <w:rFonts w:cstheme="minorHAnsi"/>
          <w:color w:val="000000"/>
        </w:rPr>
        <w:t xml:space="preserve">Wykonawca oświadcza, że posiada ubezpieczenie odpowiedzialności cywilnej przez cały okres trwania umowy </w:t>
      </w:r>
      <w:r w:rsidRPr="00FE3B3D">
        <w:rPr>
          <w:rStyle w:val="text1"/>
          <w:rFonts w:cstheme="minorHAnsi"/>
        </w:rPr>
        <w:t>w zakresie prowadzonej działalności związanej z przedmiotem zamówienia</w:t>
      </w:r>
      <w:r w:rsidRPr="00FE3B3D">
        <w:rPr>
          <w:rFonts w:cstheme="minorHAnsi"/>
          <w:color w:val="000000"/>
        </w:rPr>
        <w:t xml:space="preserve"> z sumą nie mniejszą niż 300 000,00 zł brutto.</w:t>
      </w:r>
    </w:p>
    <w:p w:rsidR="00704F08" w:rsidRPr="00BB2545" w:rsidRDefault="00704F08" w:rsidP="00E27D3C">
      <w:pPr>
        <w:numPr>
          <w:ilvl w:val="0"/>
          <w:numId w:val="25"/>
        </w:numPr>
        <w:suppressAutoHyphens/>
        <w:spacing w:after="0" w:line="276" w:lineRule="auto"/>
        <w:ind w:left="284" w:hanging="284"/>
        <w:jc w:val="both"/>
        <w:rPr>
          <w:rFonts w:ascii="Calibri" w:hAnsi="Calibri" w:cs="Calibri"/>
        </w:rPr>
      </w:pPr>
      <w:r w:rsidRPr="00B64284">
        <w:rPr>
          <w:rFonts w:ascii="Calibri" w:hAnsi="Calibri" w:cs="Calibri"/>
        </w:rPr>
        <w:t xml:space="preserve">Wykonawca zobowiązuje się, że pracownicy skierowani do świadczenia usługi, będą w okresie realizacji umowy zatrudnieni na podstawie umowy o pracę w rozumieniu przepisów ustawy z dnia 26 czerwca 1974 r. Kodeks </w:t>
      </w:r>
      <w:r>
        <w:rPr>
          <w:rFonts w:ascii="Calibri" w:hAnsi="Calibri" w:cs="Calibri"/>
        </w:rPr>
        <w:t xml:space="preserve">pracy </w:t>
      </w:r>
      <w:r w:rsidR="00E566C8">
        <w:rPr>
          <w:rFonts w:ascii="Calibri" w:hAnsi="Calibri" w:cs="Calibri"/>
        </w:rPr>
        <w:t>(</w:t>
      </w:r>
      <w:r w:rsidR="0097196E">
        <w:rPr>
          <w:rStyle w:val="lrzxr"/>
        </w:rPr>
        <w:t>Dz.U. z 202</w:t>
      </w:r>
      <w:r w:rsidR="00B60F91">
        <w:rPr>
          <w:rStyle w:val="lrzxr"/>
        </w:rPr>
        <w:t>3</w:t>
      </w:r>
      <w:r w:rsidR="0097196E">
        <w:rPr>
          <w:rStyle w:val="lrzxr"/>
        </w:rPr>
        <w:t xml:space="preserve"> r. poz. 1</w:t>
      </w:r>
      <w:r w:rsidR="00B60F91">
        <w:rPr>
          <w:rStyle w:val="lrzxr"/>
        </w:rPr>
        <w:t>465</w:t>
      </w:r>
      <w:r w:rsidR="0097196E">
        <w:rPr>
          <w:rStyle w:val="lrzxr"/>
        </w:rPr>
        <w:t>)</w:t>
      </w:r>
      <w:r w:rsidR="002E5262">
        <w:rPr>
          <w:rStyle w:val="lrzxr"/>
        </w:rPr>
        <w:t>.</w:t>
      </w:r>
    </w:p>
    <w:p w:rsidR="00704F08" w:rsidRPr="00B64284" w:rsidRDefault="00704F08" w:rsidP="00E27D3C">
      <w:pPr>
        <w:spacing w:line="276" w:lineRule="auto"/>
        <w:jc w:val="center"/>
        <w:rPr>
          <w:rFonts w:ascii="Calibri" w:hAnsi="Calibri" w:cs="Calibri"/>
          <w:b/>
        </w:rPr>
      </w:pPr>
      <w:r w:rsidRPr="00B64284">
        <w:rPr>
          <w:rFonts w:ascii="Calibri" w:hAnsi="Calibri" w:cs="Calibri"/>
          <w:b/>
        </w:rPr>
        <w:t>§ 4</w:t>
      </w:r>
    </w:p>
    <w:p w:rsidR="00704F08" w:rsidRDefault="00704F08" w:rsidP="00E27D3C">
      <w:pPr>
        <w:spacing w:line="276" w:lineRule="auto"/>
        <w:jc w:val="center"/>
        <w:rPr>
          <w:rFonts w:ascii="Calibri" w:hAnsi="Calibri" w:cs="Calibri"/>
          <w:b/>
        </w:rPr>
      </w:pPr>
      <w:r w:rsidRPr="00B64284">
        <w:rPr>
          <w:rFonts w:ascii="Calibri" w:hAnsi="Calibri" w:cs="Calibri"/>
          <w:b/>
        </w:rPr>
        <w:t xml:space="preserve">Materiały </w:t>
      </w:r>
    </w:p>
    <w:p w:rsidR="00704F08" w:rsidRPr="00B64284" w:rsidRDefault="00704F08" w:rsidP="00E27D3C">
      <w:pPr>
        <w:numPr>
          <w:ilvl w:val="0"/>
          <w:numId w:val="26"/>
        </w:numPr>
        <w:suppressAutoHyphens/>
        <w:spacing w:after="0" w:line="276" w:lineRule="auto"/>
        <w:ind w:left="284" w:hanging="284"/>
        <w:jc w:val="both"/>
        <w:rPr>
          <w:rFonts w:ascii="Calibri" w:hAnsi="Calibri" w:cs="Calibri"/>
        </w:rPr>
      </w:pPr>
      <w:r w:rsidRPr="00B64284">
        <w:rPr>
          <w:rFonts w:ascii="Calibri" w:hAnsi="Calibri" w:cs="Calibri"/>
        </w:rPr>
        <w:t>Przedmiot umowy wykonywany będzie przy zastosowaniu sprzętu i materiałów własnych Wykonawcy.</w:t>
      </w:r>
    </w:p>
    <w:p w:rsidR="00F83695" w:rsidRPr="00F86621" w:rsidRDefault="00704F08" w:rsidP="00E27D3C">
      <w:pPr>
        <w:numPr>
          <w:ilvl w:val="0"/>
          <w:numId w:val="26"/>
        </w:numPr>
        <w:suppressAutoHyphens/>
        <w:spacing w:after="0" w:line="276" w:lineRule="auto"/>
        <w:ind w:left="284" w:hanging="284"/>
        <w:jc w:val="both"/>
        <w:rPr>
          <w:rFonts w:ascii="Calibri" w:hAnsi="Calibri" w:cs="Calibri"/>
        </w:rPr>
      </w:pPr>
      <w:r w:rsidRPr="00B64284">
        <w:rPr>
          <w:rFonts w:ascii="Calibri" w:hAnsi="Calibri" w:cs="Calibri"/>
        </w:rPr>
        <w:t xml:space="preserve">Wyroby budowlane, które będą stosowane, muszą odpowiadać wymaganiom w art. 4 i art. 5 ust. 1 ustawy z dnia 16 kwietnia 2004 roku o wyrobach budowlanych </w:t>
      </w:r>
      <w:r w:rsidR="00F83695">
        <w:rPr>
          <w:rFonts w:ascii="Calibri" w:hAnsi="Calibri" w:cs="Calibri"/>
        </w:rPr>
        <w:t>(</w:t>
      </w:r>
      <w:proofErr w:type="spellStart"/>
      <w:r w:rsidR="00F83695">
        <w:rPr>
          <w:rFonts w:ascii="Calibri" w:hAnsi="Calibri" w:cs="Calibri"/>
        </w:rPr>
        <w:t>t.j</w:t>
      </w:r>
      <w:proofErr w:type="spellEnd"/>
      <w:r w:rsidR="00F83695">
        <w:rPr>
          <w:rFonts w:ascii="Calibri" w:hAnsi="Calibri" w:cs="Calibri"/>
        </w:rPr>
        <w:t>. Dz. U. 202</w:t>
      </w:r>
      <w:r w:rsidR="00F70ADC">
        <w:rPr>
          <w:rFonts w:ascii="Calibri" w:hAnsi="Calibri" w:cs="Calibri"/>
        </w:rPr>
        <w:t>1</w:t>
      </w:r>
      <w:r w:rsidRPr="00BB2545">
        <w:rPr>
          <w:rFonts w:ascii="Calibri" w:hAnsi="Calibri" w:cs="Calibri"/>
        </w:rPr>
        <w:t xml:space="preserve">, poz. </w:t>
      </w:r>
      <w:r w:rsidR="00F70ADC">
        <w:rPr>
          <w:rFonts w:ascii="Calibri" w:hAnsi="Calibri" w:cs="Calibri"/>
        </w:rPr>
        <w:t>1213</w:t>
      </w:r>
      <w:r w:rsidRPr="00BB2545">
        <w:rPr>
          <w:rFonts w:ascii="Calibri" w:hAnsi="Calibri" w:cs="Calibri"/>
        </w:rPr>
        <w:t>).</w:t>
      </w:r>
    </w:p>
    <w:p w:rsidR="00704F08" w:rsidRPr="00B64284" w:rsidRDefault="00704F08" w:rsidP="00E27D3C">
      <w:pPr>
        <w:numPr>
          <w:ilvl w:val="0"/>
          <w:numId w:val="26"/>
        </w:numPr>
        <w:suppressAutoHyphens/>
        <w:spacing w:after="0" w:line="276" w:lineRule="auto"/>
        <w:ind w:left="284" w:hanging="284"/>
        <w:jc w:val="both"/>
        <w:rPr>
          <w:rFonts w:ascii="Calibri" w:hAnsi="Calibri" w:cs="Calibri"/>
        </w:rPr>
      </w:pPr>
      <w:r w:rsidRPr="00B64284">
        <w:rPr>
          <w:rFonts w:ascii="Calibri" w:hAnsi="Calibri" w:cs="Calibri"/>
        </w:rPr>
        <w:t xml:space="preserve">Na każde żądanie inspektora nadzoru lub Zamawiającego Wykonawca obowiązany jest okazać </w:t>
      </w:r>
      <w:r w:rsidRPr="00B64284">
        <w:rPr>
          <w:rFonts w:ascii="Calibri" w:hAnsi="Calibri" w:cs="Calibri"/>
        </w:rPr>
        <w:br/>
        <w:t>w stosunku do wskazanych materiałów: certyfikaty, znaki bezpieczeństwa, deklaracje zgodności, certyfikaty zgodności z Polską Normą lub aprobatą techniczną.</w:t>
      </w:r>
    </w:p>
    <w:p w:rsidR="00704F08" w:rsidRPr="00B64284" w:rsidRDefault="00704F08" w:rsidP="00806238">
      <w:pPr>
        <w:ind w:left="4248"/>
        <w:rPr>
          <w:rFonts w:ascii="Calibri" w:hAnsi="Calibri" w:cs="Calibri"/>
          <w:b/>
        </w:rPr>
      </w:pPr>
      <w:r w:rsidRPr="00B64284">
        <w:rPr>
          <w:rFonts w:ascii="Calibri" w:hAnsi="Calibri" w:cs="Calibri"/>
          <w:b/>
        </w:rPr>
        <w:t>§ 5</w:t>
      </w:r>
    </w:p>
    <w:p w:rsidR="00704F08" w:rsidRDefault="00704F08" w:rsidP="00704F08">
      <w:pPr>
        <w:jc w:val="center"/>
        <w:rPr>
          <w:rFonts w:ascii="Calibri" w:hAnsi="Calibri" w:cs="Calibri"/>
          <w:b/>
        </w:rPr>
      </w:pPr>
      <w:r>
        <w:rPr>
          <w:rFonts w:ascii="Calibri" w:hAnsi="Calibri" w:cs="Calibri"/>
          <w:b/>
        </w:rPr>
        <w:t>Przedstawiciele</w:t>
      </w:r>
    </w:p>
    <w:p w:rsidR="00704F08" w:rsidRDefault="00704F08" w:rsidP="00806238">
      <w:pPr>
        <w:numPr>
          <w:ilvl w:val="0"/>
          <w:numId w:val="35"/>
        </w:numPr>
        <w:tabs>
          <w:tab w:val="clear" w:pos="720"/>
          <w:tab w:val="num" w:pos="284"/>
        </w:tabs>
        <w:suppressAutoHyphens/>
        <w:spacing w:after="0" w:line="276" w:lineRule="auto"/>
        <w:ind w:left="284" w:hanging="284"/>
        <w:jc w:val="both"/>
        <w:rPr>
          <w:rFonts w:ascii="Calibri" w:hAnsi="Calibri" w:cs="Calibri"/>
        </w:rPr>
      </w:pPr>
      <w:r w:rsidRPr="00575572">
        <w:rPr>
          <w:rFonts w:ascii="Calibri" w:hAnsi="Calibri" w:cs="Calibri"/>
        </w:rPr>
        <w:t xml:space="preserve">Wszelka </w:t>
      </w:r>
      <w:r>
        <w:rPr>
          <w:rFonts w:ascii="Calibri" w:hAnsi="Calibri" w:cs="Calibri"/>
        </w:rPr>
        <w:t>korespondencja w sprawach związanych z niniejszą umową powinna być kierowana na niżej podane adresy Strony:</w:t>
      </w:r>
    </w:p>
    <w:p w:rsidR="00704F08" w:rsidRDefault="00704F08" w:rsidP="00806238">
      <w:pPr>
        <w:spacing w:line="276" w:lineRule="auto"/>
        <w:ind w:left="284"/>
        <w:jc w:val="both"/>
        <w:rPr>
          <w:rFonts w:ascii="Calibri" w:hAnsi="Calibri" w:cs="Calibri"/>
        </w:rPr>
      </w:pPr>
      <w:r w:rsidRPr="003B6384">
        <w:rPr>
          <w:rFonts w:ascii="Calibri" w:hAnsi="Calibri" w:cs="Calibri"/>
          <w:b/>
        </w:rPr>
        <w:t>Dla Wykonawcy:</w:t>
      </w:r>
    </w:p>
    <w:p w:rsidR="00704F08" w:rsidRDefault="00704F08" w:rsidP="00806238">
      <w:pPr>
        <w:spacing w:line="276" w:lineRule="auto"/>
        <w:ind w:left="284"/>
        <w:jc w:val="both"/>
        <w:rPr>
          <w:rFonts w:ascii="Calibri" w:hAnsi="Calibri" w:cs="Calibri"/>
        </w:rPr>
      </w:pPr>
      <w:r>
        <w:rPr>
          <w:rFonts w:ascii="Calibri" w:hAnsi="Calibri" w:cs="Calibri"/>
        </w:rPr>
        <w:t>Nazwa ……………………………………………..</w:t>
      </w:r>
      <w:r w:rsidR="00C122FB">
        <w:rPr>
          <w:rFonts w:ascii="Calibri" w:hAnsi="Calibri" w:cs="Calibri"/>
        </w:rPr>
        <w:t xml:space="preserve"> </w:t>
      </w:r>
      <w:r>
        <w:rPr>
          <w:rFonts w:ascii="Calibri" w:hAnsi="Calibri" w:cs="Calibri"/>
        </w:rPr>
        <w:t>adres……………………………………………………………………………</w:t>
      </w:r>
    </w:p>
    <w:p w:rsidR="00704F08" w:rsidRDefault="00704F08" w:rsidP="00806238">
      <w:pPr>
        <w:spacing w:line="276" w:lineRule="auto"/>
        <w:ind w:left="284"/>
        <w:jc w:val="both"/>
        <w:rPr>
          <w:rFonts w:ascii="Calibri" w:hAnsi="Calibri" w:cs="Calibri"/>
        </w:rPr>
      </w:pPr>
      <w:r>
        <w:rPr>
          <w:rFonts w:ascii="Calibri" w:hAnsi="Calibri" w:cs="Calibri"/>
        </w:rPr>
        <w:t>…………………….tel</w:t>
      </w:r>
      <w:r w:rsidR="00C122FB">
        <w:rPr>
          <w:rFonts w:ascii="Calibri" w:hAnsi="Calibri" w:cs="Calibri"/>
        </w:rPr>
        <w:t xml:space="preserve">. </w:t>
      </w:r>
      <w:r>
        <w:rPr>
          <w:rFonts w:ascii="Calibri" w:hAnsi="Calibri" w:cs="Calibri"/>
        </w:rPr>
        <w:t>…………………………,e-mail</w:t>
      </w:r>
      <w:r w:rsidR="00C122FB">
        <w:rPr>
          <w:rFonts w:ascii="Calibri" w:hAnsi="Calibri" w:cs="Calibri"/>
        </w:rPr>
        <w:t xml:space="preserve">: </w:t>
      </w:r>
      <w:r>
        <w:rPr>
          <w:rFonts w:ascii="Calibri" w:hAnsi="Calibri" w:cs="Calibri"/>
        </w:rPr>
        <w:t>……………………………………..</w:t>
      </w:r>
    </w:p>
    <w:p w:rsidR="00704F08" w:rsidRDefault="00C122FB" w:rsidP="00806238">
      <w:pPr>
        <w:spacing w:line="276" w:lineRule="auto"/>
        <w:ind w:left="360"/>
        <w:jc w:val="both"/>
        <w:rPr>
          <w:rFonts w:ascii="Calibri" w:hAnsi="Calibri" w:cs="Calibri"/>
        </w:rPr>
      </w:pPr>
      <w:r>
        <w:rPr>
          <w:rFonts w:ascii="Calibri" w:hAnsi="Calibri" w:cs="Calibri"/>
        </w:rPr>
        <w:t xml:space="preserve">…………………….tel.  </w:t>
      </w:r>
      <w:r w:rsidR="00704F08">
        <w:rPr>
          <w:rFonts w:ascii="Calibri" w:hAnsi="Calibri" w:cs="Calibri"/>
        </w:rPr>
        <w:t>………………………,e-mail</w:t>
      </w:r>
      <w:r>
        <w:rPr>
          <w:rFonts w:ascii="Calibri" w:hAnsi="Calibri" w:cs="Calibri"/>
        </w:rPr>
        <w:t xml:space="preserve">: </w:t>
      </w:r>
      <w:r w:rsidR="00704F08">
        <w:rPr>
          <w:rFonts w:ascii="Calibri" w:hAnsi="Calibri" w:cs="Calibri"/>
        </w:rPr>
        <w:t>……………………………………..</w:t>
      </w:r>
    </w:p>
    <w:p w:rsidR="00C122FB" w:rsidRDefault="00C122FB" w:rsidP="00806238">
      <w:pPr>
        <w:spacing w:line="276" w:lineRule="auto"/>
        <w:ind w:left="360" w:hanging="76"/>
        <w:jc w:val="both"/>
        <w:rPr>
          <w:rFonts w:ascii="Calibri" w:hAnsi="Calibri" w:cs="Calibri"/>
          <w:b/>
        </w:rPr>
      </w:pPr>
    </w:p>
    <w:p w:rsidR="00704F08" w:rsidRDefault="00704F08" w:rsidP="00806238">
      <w:pPr>
        <w:spacing w:line="276" w:lineRule="auto"/>
        <w:ind w:left="360" w:hanging="76"/>
        <w:jc w:val="both"/>
        <w:rPr>
          <w:rFonts w:ascii="Calibri" w:hAnsi="Calibri" w:cs="Calibri"/>
        </w:rPr>
      </w:pPr>
      <w:r w:rsidRPr="00575572">
        <w:rPr>
          <w:rFonts w:ascii="Calibri" w:hAnsi="Calibri" w:cs="Calibri"/>
          <w:b/>
        </w:rPr>
        <w:t xml:space="preserve">Dla </w:t>
      </w:r>
      <w:r>
        <w:rPr>
          <w:rFonts w:ascii="Calibri" w:hAnsi="Calibri" w:cs="Calibri"/>
          <w:b/>
        </w:rPr>
        <w:t>Zamawiającego</w:t>
      </w:r>
      <w:r w:rsidRPr="00575572">
        <w:rPr>
          <w:rFonts w:ascii="Calibri" w:hAnsi="Calibri" w:cs="Calibri"/>
          <w:b/>
        </w:rPr>
        <w:t>:</w:t>
      </w:r>
    </w:p>
    <w:p w:rsidR="00704F08" w:rsidRPr="0023603C" w:rsidRDefault="00704F08" w:rsidP="00806238">
      <w:pPr>
        <w:spacing w:line="276" w:lineRule="auto"/>
        <w:ind w:left="360" w:hanging="76"/>
        <w:jc w:val="both"/>
        <w:rPr>
          <w:rFonts w:ascii="Calibri" w:hAnsi="Calibri" w:cs="Calibri"/>
          <w:lang w:val="en-US"/>
        </w:rPr>
      </w:pPr>
      <w:proofErr w:type="spellStart"/>
      <w:r w:rsidRPr="0023603C">
        <w:rPr>
          <w:rFonts w:ascii="Calibri" w:hAnsi="Calibri" w:cs="Calibri"/>
          <w:lang w:val="en-US"/>
        </w:rPr>
        <w:t>Nazwa</w:t>
      </w:r>
      <w:proofErr w:type="spellEnd"/>
      <w:r w:rsidRPr="0023603C">
        <w:rPr>
          <w:rFonts w:ascii="Calibri" w:hAnsi="Calibri" w:cs="Calibri"/>
          <w:lang w:val="en-US"/>
        </w:rPr>
        <w:t xml:space="preserve"> </w:t>
      </w:r>
      <w:r w:rsidR="00C122FB">
        <w:rPr>
          <w:rFonts w:ascii="Calibri" w:hAnsi="Calibri" w:cs="Calibri"/>
          <w:lang w:val="en-US"/>
        </w:rPr>
        <w:t xml:space="preserve"> </w:t>
      </w:r>
      <w:r w:rsidRPr="0023603C">
        <w:rPr>
          <w:rFonts w:ascii="Calibri" w:hAnsi="Calibri" w:cs="Calibri"/>
          <w:lang w:val="en-US"/>
        </w:rPr>
        <w:t>……………………………………………..</w:t>
      </w:r>
      <w:r w:rsidR="00C122FB">
        <w:rPr>
          <w:rFonts w:ascii="Calibri" w:hAnsi="Calibri" w:cs="Calibri"/>
          <w:lang w:val="en-US"/>
        </w:rPr>
        <w:t xml:space="preserve"> </w:t>
      </w:r>
      <w:proofErr w:type="spellStart"/>
      <w:r w:rsidRPr="0023603C">
        <w:rPr>
          <w:rFonts w:ascii="Calibri" w:hAnsi="Calibri" w:cs="Calibri"/>
          <w:lang w:val="en-US"/>
        </w:rPr>
        <w:t>adres</w:t>
      </w:r>
      <w:proofErr w:type="spellEnd"/>
      <w:r w:rsidR="00C122FB">
        <w:rPr>
          <w:rFonts w:ascii="Calibri" w:hAnsi="Calibri" w:cs="Calibri"/>
          <w:lang w:val="en-US"/>
        </w:rPr>
        <w:t xml:space="preserve">: </w:t>
      </w:r>
      <w:r w:rsidRPr="0023603C">
        <w:rPr>
          <w:rFonts w:ascii="Calibri" w:hAnsi="Calibri" w:cs="Calibri"/>
          <w:lang w:val="en-US"/>
        </w:rPr>
        <w:t>……………………………………………………………………………</w:t>
      </w:r>
    </w:p>
    <w:p w:rsidR="00704F08" w:rsidRPr="0023603C" w:rsidRDefault="00704F08" w:rsidP="00806238">
      <w:pPr>
        <w:spacing w:line="276" w:lineRule="auto"/>
        <w:ind w:left="360" w:hanging="76"/>
        <w:jc w:val="both"/>
        <w:rPr>
          <w:rFonts w:ascii="Calibri" w:hAnsi="Calibri" w:cs="Calibri"/>
          <w:lang w:val="en-US"/>
        </w:rPr>
      </w:pPr>
      <w:r w:rsidRPr="0023603C">
        <w:rPr>
          <w:rFonts w:ascii="Calibri" w:hAnsi="Calibri" w:cs="Calibri"/>
          <w:lang w:val="en-US"/>
        </w:rPr>
        <w:lastRenderedPageBreak/>
        <w:t>…………………….</w:t>
      </w:r>
      <w:r w:rsidR="00C122FB">
        <w:rPr>
          <w:rFonts w:ascii="Calibri" w:hAnsi="Calibri" w:cs="Calibri"/>
          <w:lang w:val="en-US"/>
        </w:rPr>
        <w:t xml:space="preserve">  t</w:t>
      </w:r>
      <w:r w:rsidRPr="0023603C">
        <w:rPr>
          <w:rFonts w:ascii="Calibri" w:hAnsi="Calibri" w:cs="Calibri"/>
          <w:lang w:val="en-US"/>
        </w:rPr>
        <w:t>el</w:t>
      </w:r>
      <w:r w:rsidR="00C122FB">
        <w:rPr>
          <w:rFonts w:ascii="Calibri" w:hAnsi="Calibri" w:cs="Calibri"/>
          <w:lang w:val="en-US"/>
        </w:rPr>
        <w:t xml:space="preserve">. </w:t>
      </w:r>
      <w:r w:rsidRPr="0023603C">
        <w:rPr>
          <w:rFonts w:ascii="Calibri" w:hAnsi="Calibri" w:cs="Calibri"/>
          <w:lang w:val="en-US"/>
        </w:rPr>
        <w:t>…………………………,e-mail</w:t>
      </w:r>
      <w:r w:rsidR="00C122FB">
        <w:rPr>
          <w:rFonts w:ascii="Calibri" w:hAnsi="Calibri" w:cs="Calibri"/>
          <w:lang w:val="en-US"/>
        </w:rPr>
        <w:t xml:space="preserve">: </w:t>
      </w:r>
      <w:r w:rsidRPr="0023603C">
        <w:rPr>
          <w:rFonts w:ascii="Calibri" w:hAnsi="Calibri" w:cs="Calibri"/>
          <w:lang w:val="en-US"/>
        </w:rPr>
        <w:t>……………………………………..</w:t>
      </w:r>
    </w:p>
    <w:p w:rsidR="00704F08" w:rsidRPr="0023603C" w:rsidRDefault="00704F08" w:rsidP="00806238">
      <w:pPr>
        <w:spacing w:line="276" w:lineRule="auto"/>
        <w:ind w:left="360" w:hanging="76"/>
        <w:jc w:val="both"/>
        <w:rPr>
          <w:rFonts w:ascii="Calibri" w:hAnsi="Calibri" w:cs="Calibri"/>
          <w:lang w:val="en-US"/>
        </w:rPr>
      </w:pPr>
      <w:r w:rsidRPr="0023603C">
        <w:rPr>
          <w:rFonts w:ascii="Calibri" w:hAnsi="Calibri" w:cs="Calibri"/>
          <w:lang w:val="en-US"/>
        </w:rPr>
        <w:t>…………………….tel</w:t>
      </w:r>
      <w:r w:rsidR="00C122FB">
        <w:rPr>
          <w:rFonts w:ascii="Calibri" w:hAnsi="Calibri" w:cs="Calibri"/>
          <w:lang w:val="en-US"/>
        </w:rPr>
        <w:t xml:space="preserve">. </w:t>
      </w:r>
      <w:r w:rsidRPr="0023603C">
        <w:rPr>
          <w:rFonts w:ascii="Calibri" w:hAnsi="Calibri" w:cs="Calibri"/>
          <w:lang w:val="en-US"/>
        </w:rPr>
        <w:t>…………………………,e-mail</w:t>
      </w:r>
      <w:r w:rsidR="00C122FB">
        <w:rPr>
          <w:rFonts w:ascii="Calibri" w:hAnsi="Calibri" w:cs="Calibri"/>
          <w:lang w:val="en-US"/>
        </w:rPr>
        <w:t xml:space="preserve">: </w:t>
      </w:r>
      <w:r w:rsidRPr="0023603C">
        <w:rPr>
          <w:rFonts w:ascii="Calibri" w:hAnsi="Calibri" w:cs="Calibri"/>
          <w:lang w:val="en-US"/>
        </w:rPr>
        <w:t>……………………………………..</w:t>
      </w:r>
    </w:p>
    <w:p w:rsidR="00704F08" w:rsidRPr="003B6384" w:rsidRDefault="00704F08" w:rsidP="00E27D3C">
      <w:pPr>
        <w:numPr>
          <w:ilvl w:val="0"/>
          <w:numId w:val="37"/>
        </w:numPr>
        <w:suppressAutoHyphens/>
        <w:spacing w:after="0" w:line="276" w:lineRule="auto"/>
        <w:ind w:left="284" w:hanging="284"/>
        <w:jc w:val="both"/>
        <w:rPr>
          <w:rFonts w:ascii="Calibri" w:hAnsi="Calibri" w:cs="Calibri"/>
        </w:rPr>
      </w:pPr>
      <w:r w:rsidRPr="003B6384">
        <w:rPr>
          <w:rFonts w:ascii="Calibri" w:hAnsi="Calibri" w:cs="Calibri"/>
        </w:rPr>
        <w:t>Osoby wyznaczone przez Wykonawcę do kontaktów z Zamawiającym sprawują nadzór nad</w:t>
      </w:r>
      <w:r>
        <w:rPr>
          <w:rFonts w:ascii="Calibri" w:hAnsi="Calibri" w:cs="Calibri"/>
        </w:rPr>
        <w:t xml:space="preserve"> </w:t>
      </w:r>
      <w:r w:rsidRPr="003B6384">
        <w:rPr>
          <w:rFonts w:ascii="Calibri" w:hAnsi="Calibri" w:cs="Calibri"/>
        </w:rPr>
        <w:t>należytym wykonywaniem umowy.</w:t>
      </w:r>
    </w:p>
    <w:p w:rsidR="00704F08" w:rsidRPr="003B6384" w:rsidRDefault="00704F08" w:rsidP="00E27D3C">
      <w:pPr>
        <w:numPr>
          <w:ilvl w:val="0"/>
          <w:numId w:val="37"/>
        </w:numPr>
        <w:suppressAutoHyphens/>
        <w:spacing w:after="0" w:line="276" w:lineRule="auto"/>
        <w:ind w:left="284" w:hanging="284"/>
        <w:jc w:val="both"/>
        <w:rPr>
          <w:rFonts w:ascii="Calibri" w:hAnsi="Calibri" w:cs="Calibri"/>
        </w:rPr>
      </w:pPr>
      <w:r w:rsidRPr="003B6384">
        <w:rPr>
          <w:rFonts w:ascii="Calibri" w:hAnsi="Calibri" w:cs="Calibri"/>
        </w:rPr>
        <w:t>Osoby wyznaczone przez Wykonawcę do kontaktów z Zamawiającym zobowiązane są:</w:t>
      </w:r>
    </w:p>
    <w:p w:rsidR="00704F08" w:rsidRPr="008C3E2E" w:rsidRDefault="00704F08" w:rsidP="00E27D3C">
      <w:pPr>
        <w:numPr>
          <w:ilvl w:val="0"/>
          <w:numId w:val="36"/>
        </w:numPr>
        <w:spacing w:after="0" w:line="276" w:lineRule="auto"/>
        <w:jc w:val="both"/>
        <w:rPr>
          <w:rFonts w:ascii="Calibri" w:hAnsi="Calibri" w:cs="Calibri"/>
        </w:rPr>
      </w:pPr>
      <w:r w:rsidRPr="008C3E2E">
        <w:rPr>
          <w:rFonts w:ascii="Calibri" w:hAnsi="Calibri" w:cs="Calibri"/>
        </w:rPr>
        <w:t>do utrzymywania stałego kontaktu e-mailowego i telefonicznego;</w:t>
      </w:r>
    </w:p>
    <w:p w:rsidR="00704F08" w:rsidRPr="008C3E2E" w:rsidRDefault="00704F08" w:rsidP="00E27D3C">
      <w:pPr>
        <w:numPr>
          <w:ilvl w:val="0"/>
          <w:numId w:val="36"/>
        </w:numPr>
        <w:spacing w:after="0" w:line="276" w:lineRule="auto"/>
        <w:ind w:right="-1"/>
        <w:jc w:val="both"/>
        <w:rPr>
          <w:rFonts w:ascii="Calibri" w:hAnsi="Calibri" w:cs="Calibri"/>
        </w:rPr>
      </w:pPr>
      <w:r w:rsidRPr="008C3E2E">
        <w:rPr>
          <w:rFonts w:ascii="Calibri" w:hAnsi="Calibri" w:cs="Calibri"/>
        </w:rPr>
        <w:t>reagowania na każde telefoniczne lub e-mailowe wezwanie Zamawiającego dotyczące realizacji umowy, w tym do stawienia się w jego siedzibie do jednej godziny od otrzymania informacji o stawiennictwie;</w:t>
      </w:r>
    </w:p>
    <w:p w:rsidR="00704F08" w:rsidRDefault="00704F08" w:rsidP="00E27D3C">
      <w:pPr>
        <w:numPr>
          <w:ilvl w:val="0"/>
          <w:numId w:val="36"/>
        </w:numPr>
        <w:spacing w:after="0" w:line="276" w:lineRule="auto"/>
        <w:ind w:right="-1"/>
        <w:jc w:val="both"/>
        <w:rPr>
          <w:rFonts w:ascii="Calibri" w:hAnsi="Calibri" w:cs="Calibri"/>
        </w:rPr>
      </w:pPr>
      <w:r w:rsidRPr="008C3E2E">
        <w:rPr>
          <w:rFonts w:ascii="Calibri" w:hAnsi="Calibri" w:cs="Calibri"/>
        </w:rPr>
        <w:t xml:space="preserve">do udziału w kontrolach wyrywkowych oraz podpisywania protokołów wyrywkowych </w:t>
      </w:r>
      <w:r w:rsidRPr="008C3E2E">
        <w:rPr>
          <w:rFonts w:ascii="Calibri" w:hAnsi="Calibri" w:cs="Calibri"/>
        </w:rPr>
        <w:br/>
        <w:t>kontroli i protokołów odbioru usług.</w:t>
      </w:r>
    </w:p>
    <w:p w:rsidR="00704F08" w:rsidRDefault="00704F08" w:rsidP="00E27D3C">
      <w:pPr>
        <w:numPr>
          <w:ilvl w:val="0"/>
          <w:numId w:val="38"/>
        </w:numPr>
        <w:suppressAutoHyphens/>
        <w:spacing w:after="0" w:line="276" w:lineRule="auto"/>
        <w:ind w:left="284" w:hanging="284"/>
        <w:jc w:val="both"/>
        <w:rPr>
          <w:rFonts w:ascii="Calibri" w:hAnsi="Calibri" w:cs="Calibri"/>
        </w:rPr>
      </w:pPr>
      <w:r>
        <w:rPr>
          <w:rFonts w:ascii="Calibri" w:hAnsi="Calibri" w:cs="Calibri"/>
        </w:rPr>
        <w:t>Zmiana osób, o których mowa w ust. 1, następuje poprzez pisemne powiadomienie drugiej Strony i nie wymaga sporządzania aneksu do przedmiotowej umowy.</w:t>
      </w:r>
    </w:p>
    <w:p w:rsidR="00704F08" w:rsidRPr="003B6384" w:rsidRDefault="00704F08" w:rsidP="00E27D3C">
      <w:pPr>
        <w:numPr>
          <w:ilvl w:val="0"/>
          <w:numId w:val="38"/>
        </w:numPr>
        <w:suppressAutoHyphens/>
        <w:spacing w:after="0" w:line="276" w:lineRule="auto"/>
        <w:ind w:left="284" w:hanging="284"/>
        <w:jc w:val="both"/>
        <w:rPr>
          <w:rFonts w:ascii="Calibri" w:hAnsi="Calibri" w:cs="Calibri"/>
        </w:rPr>
      </w:pPr>
      <w:r w:rsidRPr="003B6384">
        <w:rPr>
          <w:rFonts w:ascii="Calibri" w:hAnsi="Calibri" w:cs="Calibri"/>
        </w:rPr>
        <w:t>O każdej zmianie wyznaczonych osób Zamawiający i Wykonawca niezwłocznie powiadamiają się wzajemnie. Szkody powstałe w wyniku niedopełnienia tego obowiązku obciążają stronę zobowiązaną.</w:t>
      </w:r>
    </w:p>
    <w:p w:rsidR="00704F08" w:rsidRPr="00B64284" w:rsidRDefault="00704F08" w:rsidP="00E27D3C">
      <w:pPr>
        <w:spacing w:line="276" w:lineRule="auto"/>
        <w:jc w:val="center"/>
        <w:rPr>
          <w:rFonts w:ascii="Calibri" w:hAnsi="Calibri" w:cs="Calibri"/>
          <w:b/>
        </w:rPr>
      </w:pPr>
      <w:r>
        <w:rPr>
          <w:rFonts w:ascii="Calibri" w:hAnsi="Calibri" w:cs="Calibri"/>
          <w:b/>
        </w:rPr>
        <w:t>§ 6</w:t>
      </w:r>
    </w:p>
    <w:p w:rsidR="00704F08" w:rsidRDefault="00704F08" w:rsidP="00E27D3C">
      <w:pPr>
        <w:spacing w:line="276" w:lineRule="auto"/>
        <w:jc w:val="center"/>
        <w:rPr>
          <w:rFonts w:ascii="Calibri" w:hAnsi="Calibri" w:cs="Calibri"/>
          <w:b/>
        </w:rPr>
      </w:pPr>
      <w:r w:rsidRPr="00B64284">
        <w:rPr>
          <w:rFonts w:ascii="Calibri" w:hAnsi="Calibri" w:cs="Calibri"/>
          <w:b/>
        </w:rPr>
        <w:t>Media</w:t>
      </w:r>
    </w:p>
    <w:p w:rsidR="00704F08" w:rsidRPr="00B64284" w:rsidRDefault="00704F08" w:rsidP="00E27D3C">
      <w:pPr>
        <w:numPr>
          <w:ilvl w:val="0"/>
          <w:numId w:val="12"/>
        </w:numPr>
        <w:spacing w:after="0" w:line="276" w:lineRule="auto"/>
        <w:ind w:right="-1"/>
        <w:jc w:val="both"/>
        <w:rPr>
          <w:rFonts w:ascii="Calibri" w:hAnsi="Calibri" w:cs="Calibri"/>
        </w:rPr>
      </w:pPr>
      <w:r w:rsidRPr="00B64284">
        <w:rPr>
          <w:rFonts w:ascii="Calibri" w:hAnsi="Calibri" w:cs="Calibri"/>
        </w:rPr>
        <w:t>Zamawiający zapewni Wykonawcy punkt poboru wody i energii elektrycznej.</w:t>
      </w:r>
    </w:p>
    <w:p w:rsidR="00704F08" w:rsidRPr="00B64284" w:rsidRDefault="00704F08" w:rsidP="00E27D3C">
      <w:pPr>
        <w:numPr>
          <w:ilvl w:val="0"/>
          <w:numId w:val="12"/>
        </w:numPr>
        <w:spacing w:after="0" w:line="276" w:lineRule="auto"/>
        <w:ind w:right="-1"/>
        <w:jc w:val="both"/>
        <w:rPr>
          <w:rFonts w:ascii="Calibri" w:hAnsi="Calibri" w:cs="Calibri"/>
        </w:rPr>
      </w:pPr>
      <w:r w:rsidRPr="00B64284">
        <w:rPr>
          <w:rFonts w:ascii="Calibri" w:hAnsi="Calibri" w:cs="Calibri"/>
        </w:rPr>
        <w:t>Wykonawca zainstaluje na swój koszt podliczniki energii i poboru wody. Rozliczenie kosztów za w/w media nastąpi wg karty rozliczeń za media wystawianą przez wspólnotę mieszkaniową lub Zamawiającego.</w:t>
      </w:r>
    </w:p>
    <w:p w:rsidR="00704F08" w:rsidRPr="00B64284" w:rsidRDefault="00704F08" w:rsidP="00E27D3C">
      <w:pPr>
        <w:numPr>
          <w:ilvl w:val="0"/>
          <w:numId w:val="12"/>
        </w:numPr>
        <w:spacing w:after="0" w:line="276" w:lineRule="auto"/>
        <w:ind w:right="-1"/>
        <w:jc w:val="both"/>
        <w:rPr>
          <w:rFonts w:ascii="Calibri" w:hAnsi="Calibri" w:cs="Calibri"/>
        </w:rPr>
      </w:pPr>
      <w:r w:rsidRPr="00B64284">
        <w:rPr>
          <w:rFonts w:ascii="Calibri" w:hAnsi="Calibri" w:cs="Calibri"/>
        </w:rPr>
        <w:t>Przekazany teren budowy podlega ochronie przez Wykonawcę.</w:t>
      </w:r>
    </w:p>
    <w:p w:rsidR="00CE339C" w:rsidRDefault="00CE339C" w:rsidP="00E27D3C">
      <w:pPr>
        <w:spacing w:line="276" w:lineRule="auto"/>
        <w:jc w:val="center"/>
        <w:rPr>
          <w:rFonts w:ascii="Calibri" w:hAnsi="Calibri" w:cs="Calibri"/>
          <w:b/>
        </w:rPr>
      </w:pPr>
    </w:p>
    <w:p w:rsidR="00704F08" w:rsidRPr="00B64284" w:rsidRDefault="00704F08" w:rsidP="00704F08">
      <w:pPr>
        <w:jc w:val="center"/>
        <w:rPr>
          <w:rFonts w:ascii="Calibri" w:hAnsi="Calibri" w:cs="Calibri"/>
          <w:b/>
        </w:rPr>
      </w:pPr>
      <w:r>
        <w:rPr>
          <w:rFonts w:ascii="Calibri" w:hAnsi="Calibri" w:cs="Calibri"/>
          <w:b/>
        </w:rPr>
        <w:t>§ 7</w:t>
      </w:r>
    </w:p>
    <w:p w:rsidR="00704F08" w:rsidRPr="00A82DC2" w:rsidRDefault="00704F08" w:rsidP="00E27D3C">
      <w:pPr>
        <w:spacing w:line="276" w:lineRule="auto"/>
        <w:jc w:val="center"/>
        <w:rPr>
          <w:rFonts w:ascii="Calibri" w:hAnsi="Calibri" w:cs="Calibri"/>
          <w:b/>
        </w:rPr>
      </w:pPr>
      <w:r w:rsidRPr="00A82DC2">
        <w:rPr>
          <w:rFonts w:ascii="Calibri" w:hAnsi="Calibri" w:cs="Calibri"/>
          <w:b/>
        </w:rPr>
        <w:t xml:space="preserve">Zasady </w:t>
      </w:r>
    </w:p>
    <w:p w:rsidR="00C66D0B" w:rsidRPr="002514F4" w:rsidRDefault="00C66D0B" w:rsidP="00C47ADA">
      <w:pPr>
        <w:spacing w:after="0" w:line="276" w:lineRule="auto"/>
        <w:ind w:left="567" w:hanging="567"/>
        <w:jc w:val="both"/>
        <w:rPr>
          <w:rFonts w:eastAsia="Times New Roman" w:cstheme="minorHAnsi"/>
          <w:lang w:eastAsia="pl-PL"/>
        </w:rPr>
      </w:pPr>
      <w:r w:rsidRPr="002514F4">
        <w:rPr>
          <w:rFonts w:eastAsia="Times New Roman" w:cstheme="minorHAnsi"/>
          <w:lang w:eastAsia="pl-PL"/>
        </w:rPr>
        <w:t xml:space="preserve">1. </w:t>
      </w:r>
      <w:r w:rsidRPr="00301585">
        <w:rPr>
          <w:rFonts w:eastAsia="Times New Roman" w:cstheme="minorHAnsi"/>
          <w:lang w:eastAsia="pl-PL"/>
        </w:rPr>
        <w:t>ZLECENIA.</w:t>
      </w:r>
    </w:p>
    <w:p w:rsidR="004C6BB6"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1</w:t>
      </w:r>
      <w:r w:rsidRPr="002514F4">
        <w:rPr>
          <w:rFonts w:eastAsia="Times New Roman" w:cstheme="minorHAnsi"/>
          <w:lang w:eastAsia="pl-PL"/>
        </w:rPr>
        <w:t>)</w:t>
      </w:r>
      <w:r w:rsidRPr="00301585">
        <w:rPr>
          <w:rFonts w:eastAsia="Times New Roman" w:cstheme="minorHAnsi"/>
          <w:lang w:eastAsia="pl-PL"/>
        </w:rPr>
        <w:t xml:space="preserve"> Realizacja robót i usług odbywa się na podstawie zlecenia wystawionego przez Zamawiającego. </w:t>
      </w:r>
    </w:p>
    <w:p w:rsidR="004C6BB6" w:rsidRDefault="00C66D0B" w:rsidP="00E27D3C">
      <w:pPr>
        <w:spacing w:after="0" w:line="276" w:lineRule="auto"/>
        <w:jc w:val="both"/>
        <w:rPr>
          <w:rFonts w:eastAsia="Times New Roman" w:cstheme="minorHAnsi"/>
          <w:lang w:eastAsia="pl-PL"/>
        </w:rPr>
      </w:pPr>
      <w:r w:rsidRPr="002514F4">
        <w:rPr>
          <w:rFonts w:eastAsia="Times New Roman" w:cstheme="minorHAnsi"/>
          <w:lang w:eastAsia="pl-PL"/>
        </w:rPr>
        <w:t>2)</w:t>
      </w:r>
      <w:r w:rsidRPr="00301585">
        <w:rPr>
          <w:rFonts w:eastAsia="Times New Roman" w:cstheme="minorHAnsi"/>
          <w:lang w:eastAsia="pl-PL"/>
        </w:rPr>
        <w:t xml:space="preserve"> Zlecenie winno zawierać nazwę Zamawiającego oraz dokładny adres, zakres robót lub usług, szacunkową wartość robót lub usług, termin wykonania robót lub usług uzgodniony z Wykonawcą. </w:t>
      </w:r>
    </w:p>
    <w:p w:rsidR="00BE693B" w:rsidRDefault="00C66D0B" w:rsidP="00BE693B">
      <w:pPr>
        <w:spacing w:after="0" w:line="276" w:lineRule="auto"/>
        <w:jc w:val="both"/>
        <w:rPr>
          <w:rFonts w:eastAsia="Times New Roman" w:cstheme="minorHAnsi"/>
          <w:lang w:eastAsia="pl-PL"/>
        </w:rPr>
      </w:pPr>
      <w:r w:rsidRPr="002514F4">
        <w:rPr>
          <w:rFonts w:eastAsia="Times New Roman" w:cstheme="minorHAnsi"/>
          <w:lang w:eastAsia="pl-PL"/>
        </w:rPr>
        <w:t>3)</w:t>
      </w:r>
      <w:r w:rsidRPr="00301585">
        <w:rPr>
          <w:rFonts w:eastAsia="Times New Roman" w:cstheme="minorHAnsi"/>
          <w:lang w:eastAsia="pl-PL"/>
        </w:rPr>
        <w:t xml:space="preserve"> Zlecenie wystawia upoważniony pracownik z Działu Technicznego lub Eksploatacji, a zatwierdza Kierownik Działu Technicznego. </w:t>
      </w:r>
    </w:p>
    <w:p w:rsidR="00C47ADA" w:rsidRPr="00BE693B" w:rsidRDefault="00BE693B" w:rsidP="00BE693B">
      <w:pPr>
        <w:spacing w:after="0" w:line="276" w:lineRule="auto"/>
        <w:jc w:val="both"/>
        <w:rPr>
          <w:rFonts w:eastAsia="Times New Roman" w:cstheme="minorHAnsi"/>
          <w:lang w:eastAsia="pl-PL"/>
        </w:rPr>
      </w:pPr>
      <w:r>
        <w:rPr>
          <w:rFonts w:eastAsia="Times New Roman" w:cstheme="minorHAnsi"/>
          <w:lang w:eastAsia="pl-PL"/>
        </w:rPr>
        <w:t xml:space="preserve">4) </w:t>
      </w:r>
      <w:r w:rsidR="00C47ADA" w:rsidRPr="00BE693B">
        <w:rPr>
          <w:rFonts w:ascii="Calibri" w:hAnsi="Calibri" w:cs="Calibri"/>
        </w:rPr>
        <w:t>Wartość jednorazowego zlecenia na techniczną obsługę stałą lub świadczenie usług jednorazowo nie może przekraczać kwoty 20.000,00 zł netto</w:t>
      </w:r>
    </w:p>
    <w:p w:rsidR="00C47ADA" w:rsidRDefault="00C47ADA" w:rsidP="00E27D3C">
      <w:pPr>
        <w:spacing w:after="0" w:line="276" w:lineRule="auto"/>
        <w:jc w:val="both"/>
        <w:rPr>
          <w:rFonts w:eastAsia="Times New Roman" w:cstheme="minorHAnsi"/>
          <w:lang w:eastAsia="pl-PL"/>
        </w:rPr>
      </w:pPr>
    </w:p>
    <w:p w:rsidR="004C6BB6" w:rsidRDefault="004C6BB6" w:rsidP="00E27D3C">
      <w:pPr>
        <w:spacing w:after="0" w:line="276" w:lineRule="auto"/>
        <w:jc w:val="both"/>
        <w:rPr>
          <w:rFonts w:eastAsia="Times New Roman" w:cstheme="minorHAnsi"/>
          <w:highlight w:val="yellow"/>
          <w:lang w:eastAsia="pl-PL"/>
        </w:rPr>
      </w:pP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2.</w:t>
      </w:r>
      <w:r w:rsidR="00C66D0B" w:rsidRPr="00301585">
        <w:rPr>
          <w:rFonts w:eastAsia="Times New Roman" w:cstheme="minorHAnsi"/>
          <w:lang w:eastAsia="pl-PL"/>
        </w:rPr>
        <w:t xml:space="preserve"> ODBIÓR ROBÓT W ZAKRESIE TECHNICZNEJ OBSŁUGI STAŁEJ I USŁUG.</w:t>
      </w:r>
      <w:r w:rsidR="004C6BB6" w:rsidRPr="00A70EA4">
        <w:rPr>
          <w:rFonts w:eastAsia="Times New Roman" w:cstheme="minorHAnsi"/>
          <w:lang w:eastAsia="pl-PL"/>
        </w:rPr>
        <w:t xml:space="preserve"> </w:t>
      </w: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1)</w:t>
      </w:r>
      <w:r w:rsidR="00C66D0B" w:rsidRPr="00301585">
        <w:rPr>
          <w:rFonts w:eastAsia="Times New Roman" w:cstheme="minorHAnsi"/>
          <w:lang w:eastAsia="pl-PL"/>
        </w:rPr>
        <w:t xml:space="preserve"> Warunkiem rozliczenia robót i usług jest potwierdzenie ich wykonania. </w:t>
      </w:r>
      <w:r w:rsidRPr="00A70EA4">
        <w:rPr>
          <w:rFonts w:eastAsia="Times New Roman" w:cstheme="minorHAnsi"/>
          <w:lang w:eastAsia="pl-PL"/>
        </w:rPr>
        <w:t>2)</w:t>
      </w:r>
      <w:r w:rsidR="00C66D0B" w:rsidRPr="00301585">
        <w:rPr>
          <w:rFonts w:eastAsia="Times New Roman" w:cstheme="minorHAnsi"/>
          <w:lang w:eastAsia="pl-PL"/>
        </w:rPr>
        <w:t xml:space="preserve"> Wykonanie robót i usług potwierdzają na zleceniu najemcy lokali mieszkalnych i użytkowych. </w:t>
      </w: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3)</w:t>
      </w:r>
      <w:r w:rsidR="00C66D0B" w:rsidRPr="00301585">
        <w:rPr>
          <w:rFonts w:eastAsia="Times New Roman" w:cstheme="minorHAnsi"/>
          <w:lang w:eastAsia="pl-PL"/>
        </w:rPr>
        <w:t xml:space="preserve"> Odbiór robót i usług dokonywany jest komisyjnie. </w:t>
      </w:r>
    </w:p>
    <w:p w:rsidR="004C6BB6" w:rsidRPr="00A70EA4" w:rsidRDefault="005650AC" w:rsidP="00E27D3C">
      <w:pPr>
        <w:spacing w:after="0" w:line="276" w:lineRule="auto"/>
        <w:jc w:val="both"/>
        <w:rPr>
          <w:rFonts w:eastAsia="Times New Roman" w:cstheme="minorHAnsi"/>
          <w:lang w:eastAsia="pl-PL"/>
        </w:rPr>
      </w:pPr>
      <w:r w:rsidRPr="00A70EA4">
        <w:rPr>
          <w:rFonts w:eastAsia="Times New Roman" w:cstheme="minorHAnsi"/>
          <w:lang w:eastAsia="pl-PL"/>
        </w:rPr>
        <w:t>4)</w:t>
      </w:r>
      <w:r w:rsidR="00C66D0B" w:rsidRPr="00301585">
        <w:rPr>
          <w:rFonts w:eastAsia="Times New Roman" w:cstheme="minorHAnsi"/>
          <w:lang w:eastAsia="pl-PL"/>
        </w:rPr>
        <w:t xml:space="preserve"> Protokół odbioru robót i usług podpisuje Komisja, w skład której wchodzą: inspektor nadzoru lub</w:t>
      </w:r>
    </w:p>
    <w:p w:rsidR="004C6BB6"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 xml:space="preserve">upoważniony pracownik z ramienia ZBK w Oleśnicy oraz Wykonawca robót. </w:t>
      </w:r>
    </w:p>
    <w:p w:rsidR="00A14A2C" w:rsidRPr="00A70EA4" w:rsidRDefault="00A14A2C" w:rsidP="00E27D3C">
      <w:pPr>
        <w:spacing w:after="0" w:line="276" w:lineRule="auto"/>
        <w:jc w:val="both"/>
        <w:rPr>
          <w:rFonts w:eastAsia="Times New Roman" w:cstheme="minorHAnsi"/>
          <w:lang w:eastAsia="pl-PL"/>
        </w:rPr>
      </w:pPr>
    </w:p>
    <w:p w:rsidR="004C6BB6" w:rsidRPr="00A70EA4" w:rsidRDefault="00A82DC2" w:rsidP="00E27D3C">
      <w:pPr>
        <w:spacing w:after="0" w:line="276" w:lineRule="auto"/>
        <w:jc w:val="both"/>
        <w:rPr>
          <w:rFonts w:eastAsia="Times New Roman" w:cstheme="minorHAnsi"/>
          <w:lang w:eastAsia="pl-PL"/>
        </w:rPr>
      </w:pPr>
      <w:r>
        <w:rPr>
          <w:rFonts w:eastAsia="Times New Roman" w:cstheme="minorHAnsi"/>
          <w:lang w:eastAsia="pl-PL"/>
        </w:rPr>
        <w:t>3</w:t>
      </w:r>
      <w:r w:rsidR="00C66D0B" w:rsidRPr="00301585">
        <w:rPr>
          <w:rFonts w:eastAsia="Times New Roman" w:cstheme="minorHAnsi"/>
          <w:lang w:eastAsia="pl-PL"/>
        </w:rPr>
        <w:t xml:space="preserve">. ROZLICZANIE ROBÓT. </w:t>
      </w:r>
    </w:p>
    <w:p w:rsidR="004C6BB6" w:rsidRPr="00A70EA4"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1</w:t>
      </w:r>
      <w:r w:rsidR="0098654C">
        <w:rPr>
          <w:rFonts w:eastAsia="Times New Roman" w:cstheme="minorHAnsi"/>
          <w:lang w:eastAsia="pl-PL"/>
        </w:rPr>
        <w:t>)</w:t>
      </w:r>
      <w:r w:rsidRPr="00301585">
        <w:rPr>
          <w:rFonts w:eastAsia="Times New Roman" w:cstheme="minorHAnsi"/>
          <w:lang w:eastAsia="pl-PL"/>
        </w:rPr>
        <w:t xml:space="preserve">. Wykonane roboty ogólnobudowlane i instalacyjne będą rozliczane kosztorysem powykonawczym, </w:t>
      </w:r>
    </w:p>
    <w:p w:rsidR="004C6BB6" w:rsidRPr="00A70EA4"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według następujących zasad:</w:t>
      </w:r>
    </w:p>
    <w:p w:rsidR="004C6BB6" w:rsidRPr="00A70EA4" w:rsidRDefault="0098654C" w:rsidP="00E27D3C">
      <w:pPr>
        <w:spacing w:after="0" w:line="276" w:lineRule="auto"/>
        <w:jc w:val="both"/>
        <w:rPr>
          <w:rFonts w:eastAsia="Times New Roman" w:cstheme="minorHAnsi"/>
          <w:lang w:eastAsia="pl-PL"/>
        </w:rPr>
      </w:pPr>
      <w:r>
        <w:rPr>
          <w:rFonts w:eastAsia="Times New Roman" w:cstheme="minorHAnsi"/>
          <w:lang w:eastAsia="pl-PL"/>
        </w:rPr>
        <w:t>-</w:t>
      </w:r>
      <w:r w:rsidR="00C66D0B" w:rsidRPr="00301585">
        <w:rPr>
          <w:rFonts w:eastAsia="Times New Roman" w:cstheme="minorHAnsi"/>
          <w:lang w:eastAsia="pl-PL"/>
        </w:rPr>
        <w:t xml:space="preserve"> należy zastosować ofertową stawkę roboczogodziny i składniki cenotwórcze, </w:t>
      </w:r>
    </w:p>
    <w:p w:rsidR="004C6BB6" w:rsidRPr="00A70EA4" w:rsidRDefault="0098654C" w:rsidP="00E27D3C">
      <w:pPr>
        <w:spacing w:after="0" w:line="276" w:lineRule="auto"/>
        <w:jc w:val="both"/>
        <w:rPr>
          <w:rFonts w:eastAsia="Times New Roman" w:cstheme="minorHAnsi"/>
          <w:lang w:eastAsia="pl-PL"/>
        </w:rPr>
      </w:pPr>
      <w:r>
        <w:rPr>
          <w:rFonts w:eastAsia="Times New Roman" w:cstheme="minorHAnsi"/>
          <w:lang w:eastAsia="pl-PL"/>
        </w:rPr>
        <w:t>-</w:t>
      </w:r>
      <w:r w:rsidR="00C66D0B" w:rsidRPr="00301585">
        <w:rPr>
          <w:rFonts w:eastAsia="Times New Roman" w:cstheme="minorHAnsi"/>
          <w:lang w:eastAsia="pl-PL"/>
        </w:rPr>
        <w:t xml:space="preserve"> jednostkowe nakłady rzeczowe czynników produkcji: robocizny, materiałów i pracy sprzętu, </w:t>
      </w:r>
    </w:p>
    <w:p w:rsidR="004C6BB6" w:rsidRPr="00A70EA4" w:rsidRDefault="00C66D0B" w:rsidP="00E27D3C">
      <w:pPr>
        <w:spacing w:after="0" w:line="276" w:lineRule="auto"/>
        <w:jc w:val="both"/>
        <w:rPr>
          <w:rFonts w:eastAsia="Times New Roman" w:cstheme="minorHAnsi"/>
          <w:lang w:eastAsia="pl-PL"/>
        </w:rPr>
      </w:pPr>
      <w:r w:rsidRPr="00301585">
        <w:rPr>
          <w:rFonts w:eastAsia="Times New Roman" w:cstheme="minorHAnsi"/>
          <w:lang w:eastAsia="pl-PL"/>
        </w:rPr>
        <w:t xml:space="preserve">określone we właściwych dla danych prac katalogach, </w:t>
      </w:r>
    </w:p>
    <w:p w:rsidR="00E47774" w:rsidRDefault="00B21D61" w:rsidP="00E27D3C">
      <w:pPr>
        <w:pStyle w:val="Akapitzlist"/>
        <w:spacing w:after="0" w:line="276" w:lineRule="auto"/>
        <w:ind w:left="0"/>
        <w:jc w:val="both"/>
        <w:rPr>
          <w:rFonts w:eastAsia="Times New Roman" w:cstheme="minorHAnsi"/>
          <w:lang w:eastAsia="pl-PL"/>
        </w:rPr>
      </w:pPr>
      <w:r>
        <w:rPr>
          <w:rFonts w:eastAsia="Times New Roman" w:cstheme="minorHAnsi"/>
          <w:lang w:eastAsia="pl-PL"/>
        </w:rPr>
        <w:t>-</w:t>
      </w:r>
      <w:r w:rsidR="007232AE">
        <w:rPr>
          <w:rFonts w:eastAsia="Times New Roman" w:cstheme="minorHAnsi"/>
          <w:lang w:eastAsia="pl-PL"/>
        </w:rPr>
        <w:t xml:space="preserve"> </w:t>
      </w:r>
      <w:r w:rsidR="00C66D0B" w:rsidRPr="00A70EA4">
        <w:rPr>
          <w:rFonts w:eastAsia="Times New Roman" w:cstheme="minorHAnsi"/>
          <w:lang w:eastAsia="pl-PL"/>
        </w:rPr>
        <w:t xml:space="preserve">jednostkowe ceny materiałów nie mogą przekroczyć średnich jednostkowych cen materiałów, </w:t>
      </w:r>
      <w:r w:rsidR="00C66D0B" w:rsidRPr="0017302E">
        <w:rPr>
          <w:rFonts w:eastAsia="Times New Roman" w:cstheme="minorHAnsi"/>
          <w:lang w:eastAsia="pl-PL"/>
        </w:rPr>
        <w:t>publikowanych w informacjach o cenach materiałów budowlanych, instalacyjnych i</w:t>
      </w:r>
      <w:r w:rsidR="00537CBB">
        <w:rPr>
          <w:rFonts w:eastAsia="Times New Roman" w:cstheme="minorHAnsi"/>
          <w:lang w:eastAsia="pl-PL"/>
        </w:rPr>
        <w:t xml:space="preserve"> </w:t>
      </w:r>
      <w:r w:rsidR="00C66D0B" w:rsidRPr="0017302E">
        <w:rPr>
          <w:rFonts w:eastAsia="Times New Roman" w:cstheme="minorHAnsi"/>
          <w:lang w:eastAsia="pl-PL"/>
        </w:rPr>
        <w:t xml:space="preserve">elektrycznych „SEKOCENBUD” za kwartał, w którym rozliczane są </w:t>
      </w:r>
      <w:r w:rsidR="00C66D0B" w:rsidRPr="00DA1EAB">
        <w:rPr>
          <w:rFonts w:eastAsia="Times New Roman" w:cstheme="minorHAnsi"/>
          <w:lang w:eastAsia="pl-PL"/>
        </w:rPr>
        <w:t>roboty, jednostkowe ceny sprzętu nie mogą przekroczyć średnich jednostkowych cen sprzętu publikowanych w „Informacjach o stawkach robocizny kosztorysowej oraz cenach najmu sprzętu budowlanego „SEKOCENBUD”, za kwartał</w:t>
      </w:r>
      <w:r w:rsidR="00E47774">
        <w:rPr>
          <w:rFonts w:eastAsia="Times New Roman" w:cstheme="minorHAnsi"/>
          <w:lang w:eastAsia="pl-PL"/>
        </w:rPr>
        <w:t xml:space="preserve"> </w:t>
      </w:r>
    </w:p>
    <w:p w:rsidR="00DA1EAB" w:rsidRDefault="00C66D0B" w:rsidP="00E27D3C">
      <w:pPr>
        <w:pStyle w:val="Akapitzlist"/>
        <w:spacing w:after="0" w:line="276" w:lineRule="auto"/>
        <w:ind w:left="0"/>
        <w:jc w:val="both"/>
        <w:rPr>
          <w:rFonts w:eastAsia="Times New Roman" w:cstheme="minorHAnsi"/>
          <w:lang w:eastAsia="pl-PL"/>
        </w:rPr>
      </w:pPr>
      <w:r w:rsidRPr="00DA1EAB">
        <w:rPr>
          <w:rFonts w:eastAsia="Times New Roman" w:cstheme="minorHAnsi"/>
          <w:lang w:eastAsia="pl-PL"/>
        </w:rPr>
        <w:t xml:space="preserve">w którym rozliczane są roboty. </w:t>
      </w:r>
    </w:p>
    <w:p w:rsidR="007232AE" w:rsidRDefault="007232AE" w:rsidP="00E27D3C">
      <w:pPr>
        <w:pStyle w:val="Akapitzlist"/>
        <w:spacing w:after="0" w:line="276" w:lineRule="auto"/>
        <w:ind w:left="0"/>
        <w:jc w:val="both"/>
        <w:rPr>
          <w:rFonts w:eastAsia="Times New Roman" w:cstheme="minorHAnsi"/>
          <w:lang w:eastAsia="pl-PL"/>
        </w:rPr>
      </w:pPr>
    </w:p>
    <w:p w:rsidR="00FF46FE" w:rsidRPr="00FF46FE" w:rsidRDefault="00253518"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2)</w:t>
      </w:r>
      <w:r w:rsidR="00C66D0B" w:rsidRPr="00FF46FE">
        <w:rPr>
          <w:rFonts w:eastAsia="Times New Roman" w:cstheme="minorHAnsi"/>
          <w:lang w:eastAsia="pl-PL"/>
        </w:rPr>
        <w:t xml:space="preserve"> Zamawiający dopuszcza oznakowanie jednostkowych nakładów rzeczowych czynników produkcji z następujących grup katalogowych: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 Katalogi Nakładów Rzeczowych;</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KNR-W: Katalogi Nakładów Rzeczowych wyd. WACETOB;</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NNRNKB: Normy Nakładów Rzeczowych Na Konstrukcje Budowlane – uzupełnienia do KNR;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 9-XX: Katalogi Nakładów Rzeczowych wyd. ORGBUD-SERWIS;</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KNR AT: Katalogi Nakładów Rzeczowych wyd. ATHENASOFT;</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KNR BISTYP: Katalogi Nakładów Rzeczowych wyd. BISTYP-CONSULTING;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KNR SEK: Katalogi Nakładów Rzeczowych wyd. SEKOCENBUD;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KNR K: Katalogi Nakładów Rzeczowych wyd. KOPRIN; </w:t>
      </w:r>
    </w:p>
    <w:p w:rsidR="00787ABF"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KSNR: Katalogi Scalonych Nakładów Rzeczowych;</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KNNR: Kosztorysowe Normy Nakładów Rzeczowych;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KNNR-W: Kosztorysowe Normy Nakładów Rzeczowych wyd. WACETOB;</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KNP: Katalogi Norm Pracy;</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KNKRB: Katalogi Norm Kosztorysowych Robót Budowlanych;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KJNZMB: Katalogi Jednostkowych Norm Zużycia Materiałów Budowlanych; </w:t>
      </w:r>
    </w:p>
    <w:p w:rsidR="00C007D5"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ZCPB: Normy Zużycia Czynników Produkcji Budowlanej;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KPRR: Katalogi Pracochłonności Robót Remontowych; </w:t>
      </w:r>
    </w:p>
    <w:p w:rsidR="00FF46FE" w:rsidRPr="00FF46FE"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TZKNBK: Tymczasowe Zakładowe Katalogi Norm Budowlano-Konserwatorskich; </w:t>
      </w:r>
    </w:p>
    <w:p w:rsidR="00C66D0B" w:rsidRDefault="00C66D0B" w:rsidP="00E27D3C">
      <w:pPr>
        <w:pStyle w:val="Akapitzlist"/>
        <w:spacing w:after="0" w:line="276" w:lineRule="auto"/>
        <w:ind w:left="0"/>
        <w:jc w:val="both"/>
        <w:rPr>
          <w:rFonts w:eastAsia="Times New Roman" w:cstheme="minorHAnsi"/>
          <w:lang w:eastAsia="pl-PL"/>
        </w:rPr>
      </w:pPr>
      <w:r w:rsidRPr="00FF46FE">
        <w:rPr>
          <w:rFonts w:eastAsia="Times New Roman" w:cstheme="minorHAnsi"/>
          <w:lang w:eastAsia="pl-PL"/>
        </w:rPr>
        <w:t xml:space="preserve">- KNCK: Katalogi Norm i Cen Kosztorysowych; </w:t>
      </w:r>
    </w:p>
    <w:p w:rsidR="0014264C" w:rsidRP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xml:space="preserve">- ZKNR: Katalogi Zakładowe Telekomunikacyjne; </w:t>
      </w:r>
    </w:p>
    <w:p w:rsidR="0014264C" w:rsidRP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xml:space="preserve">- ZNR: Zestaw Nakładów Rzeczowych; </w:t>
      </w:r>
    </w:p>
    <w:p w:rsidR="0014264C" w:rsidRP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xml:space="preserve">- KNP </w:t>
      </w:r>
      <w:proofErr w:type="spellStart"/>
      <w:r w:rsidRPr="0014264C">
        <w:rPr>
          <w:rFonts w:eastAsia="Times New Roman" w:cstheme="minorHAnsi"/>
          <w:lang w:eastAsia="pl-PL"/>
        </w:rPr>
        <w:t>nRPDE</w:t>
      </w:r>
      <w:proofErr w:type="spellEnd"/>
      <w:r w:rsidRPr="0014264C">
        <w:rPr>
          <w:rFonts w:eastAsia="Times New Roman" w:cstheme="minorHAnsi"/>
          <w:lang w:eastAsia="pl-PL"/>
        </w:rPr>
        <w:t xml:space="preserve">: Katalog Norm Pracy na Remonty Pionowych Dźwigów Elektrycznych; </w:t>
      </w:r>
    </w:p>
    <w:p w:rsidR="0014264C" w:rsidRDefault="00C66D0B" w:rsidP="00E27D3C">
      <w:pPr>
        <w:autoSpaceDE w:val="0"/>
        <w:autoSpaceDN w:val="0"/>
        <w:adjustRightInd w:val="0"/>
        <w:spacing w:after="0" w:line="276" w:lineRule="auto"/>
        <w:jc w:val="both"/>
        <w:rPr>
          <w:rFonts w:eastAsia="Times New Roman" w:cstheme="minorHAnsi"/>
          <w:lang w:eastAsia="pl-PL"/>
        </w:rPr>
      </w:pPr>
      <w:r w:rsidRPr="0014264C">
        <w:rPr>
          <w:rFonts w:eastAsia="Times New Roman" w:cstheme="minorHAnsi"/>
          <w:lang w:eastAsia="pl-PL"/>
        </w:rPr>
        <w:t>- Katalog norm czasu dla prac leśnych.</w:t>
      </w:r>
    </w:p>
    <w:p w:rsidR="0014264C" w:rsidRPr="0014264C" w:rsidRDefault="0014264C" w:rsidP="00E27D3C">
      <w:pPr>
        <w:autoSpaceDE w:val="0"/>
        <w:autoSpaceDN w:val="0"/>
        <w:adjustRightInd w:val="0"/>
        <w:spacing w:after="0" w:line="276" w:lineRule="auto"/>
        <w:jc w:val="both"/>
        <w:rPr>
          <w:rFonts w:eastAsia="Times New Roman" w:cstheme="minorHAnsi"/>
          <w:lang w:eastAsia="pl-PL"/>
        </w:rPr>
      </w:pPr>
    </w:p>
    <w:p w:rsidR="00426DFA" w:rsidRPr="00426DFA" w:rsidRDefault="00507DDC" w:rsidP="00E27D3C">
      <w:pPr>
        <w:autoSpaceDE w:val="0"/>
        <w:autoSpaceDN w:val="0"/>
        <w:adjustRightInd w:val="0"/>
        <w:spacing w:after="0" w:line="276" w:lineRule="auto"/>
        <w:jc w:val="both"/>
        <w:rPr>
          <w:rFonts w:eastAsia="Times New Roman" w:cstheme="minorHAnsi"/>
          <w:lang w:eastAsia="pl-PL"/>
        </w:rPr>
      </w:pPr>
      <w:r w:rsidRPr="00426DFA">
        <w:rPr>
          <w:rFonts w:eastAsia="Times New Roman" w:cstheme="minorHAnsi"/>
          <w:lang w:eastAsia="pl-PL"/>
        </w:rPr>
        <w:t>3)</w:t>
      </w:r>
      <w:r w:rsidR="00C66D0B" w:rsidRPr="00426DFA">
        <w:rPr>
          <w:rFonts w:eastAsia="Times New Roman" w:cstheme="minorHAnsi"/>
          <w:lang w:eastAsia="pl-PL"/>
        </w:rPr>
        <w:t xml:space="preserve"> W przypadku braku możliwości zastosowania dla danej roboty nakładów rzeczowych rozliczanie następować będzie w oparciu o kalkulację własna Wykonawcy przy zastosowaniu ofertowych składników cenotwórczych.</w:t>
      </w:r>
    </w:p>
    <w:p w:rsidR="00426DFA" w:rsidRPr="00426DFA" w:rsidRDefault="00C66D0B" w:rsidP="00E27D3C">
      <w:pPr>
        <w:autoSpaceDE w:val="0"/>
        <w:autoSpaceDN w:val="0"/>
        <w:adjustRightInd w:val="0"/>
        <w:spacing w:after="0" w:line="276" w:lineRule="auto"/>
        <w:jc w:val="both"/>
        <w:rPr>
          <w:rFonts w:eastAsia="Times New Roman" w:cstheme="minorHAnsi"/>
          <w:lang w:eastAsia="pl-PL"/>
        </w:rPr>
      </w:pPr>
      <w:r w:rsidRPr="00426DFA">
        <w:rPr>
          <w:rFonts w:eastAsia="Times New Roman" w:cstheme="minorHAnsi"/>
          <w:lang w:eastAsia="pl-PL"/>
        </w:rPr>
        <w:t>4</w:t>
      </w:r>
      <w:r w:rsidR="00426DFA" w:rsidRPr="00426DFA">
        <w:rPr>
          <w:rFonts w:eastAsia="Times New Roman" w:cstheme="minorHAnsi"/>
          <w:lang w:eastAsia="pl-PL"/>
        </w:rPr>
        <w:t>)</w:t>
      </w:r>
      <w:r w:rsidRPr="00426DFA">
        <w:rPr>
          <w:rFonts w:eastAsia="Times New Roman" w:cstheme="minorHAnsi"/>
          <w:lang w:eastAsia="pl-PL"/>
        </w:rPr>
        <w:t xml:space="preserve"> Sprawdzony kosztorys powykonawczy i podpisany protokół odbioru robót stanowią podstawę do wystawienia faktury za wykonane roboty.</w:t>
      </w:r>
    </w:p>
    <w:p w:rsidR="00426DFA" w:rsidRDefault="00426DFA" w:rsidP="00E27D3C">
      <w:pPr>
        <w:autoSpaceDE w:val="0"/>
        <w:autoSpaceDN w:val="0"/>
        <w:adjustRightInd w:val="0"/>
        <w:spacing w:after="0" w:line="276" w:lineRule="auto"/>
        <w:jc w:val="both"/>
        <w:rPr>
          <w:rFonts w:eastAsia="Times New Roman" w:cstheme="minorHAnsi"/>
          <w:highlight w:val="yellow"/>
          <w:lang w:eastAsia="pl-PL"/>
        </w:rPr>
      </w:pPr>
    </w:p>
    <w:p w:rsidR="00380D5D" w:rsidRPr="00103A4B" w:rsidRDefault="00C66D0B" w:rsidP="00E27D3C">
      <w:pPr>
        <w:pStyle w:val="Akapitzlist"/>
        <w:numPr>
          <w:ilvl w:val="0"/>
          <w:numId w:val="12"/>
        </w:numPr>
        <w:autoSpaceDE w:val="0"/>
        <w:autoSpaceDN w:val="0"/>
        <w:adjustRightInd w:val="0"/>
        <w:spacing w:after="0" w:line="276" w:lineRule="auto"/>
        <w:jc w:val="both"/>
        <w:rPr>
          <w:rFonts w:eastAsia="Times New Roman" w:cstheme="minorHAnsi"/>
          <w:lang w:eastAsia="pl-PL"/>
        </w:rPr>
      </w:pPr>
      <w:r w:rsidRPr="00103A4B">
        <w:rPr>
          <w:rFonts w:eastAsia="Times New Roman" w:cstheme="minorHAnsi"/>
          <w:lang w:eastAsia="pl-PL"/>
        </w:rPr>
        <w:t xml:space="preserve">ROZLICZANIE USŁUG. </w:t>
      </w:r>
    </w:p>
    <w:p w:rsidR="00103A4B" w:rsidRPr="00103A4B" w:rsidRDefault="00103A4B" w:rsidP="00E27D3C">
      <w:pPr>
        <w:pStyle w:val="Akapitzlist"/>
        <w:autoSpaceDE w:val="0"/>
        <w:autoSpaceDN w:val="0"/>
        <w:adjustRightInd w:val="0"/>
        <w:spacing w:after="0" w:line="276" w:lineRule="auto"/>
        <w:ind w:left="284"/>
        <w:jc w:val="both"/>
        <w:rPr>
          <w:rFonts w:eastAsia="Times New Roman" w:cstheme="minorHAnsi"/>
          <w:highlight w:val="yellow"/>
          <w:lang w:eastAsia="pl-PL"/>
        </w:rPr>
      </w:pPr>
    </w:p>
    <w:p w:rsidR="00683C5B" w:rsidRPr="00683C5B" w:rsidRDefault="00DE0283" w:rsidP="00E27D3C">
      <w:pPr>
        <w:autoSpaceDE w:val="0"/>
        <w:autoSpaceDN w:val="0"/>
        <w:adjustRightInd w:val="0"/>
        <w:spacing w:after="0" w:line="276" w:lineRule="auto"/>
        <w:jc w:val="both"/>
        <w:rPr>
          <w:rFonts w:eastAsia="Times New Roman" w:cstheme="minorHAnsi"/>
          <w:lang w:eastAsia="pl-PL"/>
        </w:rPr>
      </w:pPr>
      <w:r w:rsidRPr="00683C5B">
        <w:rPr>
          <w:rFonts w:eastAsia="Times New Roman" w:cstheme="minorHAnsi"/>
          <w:lang w:eastAsia="pl-PL"/>
        </w:rPr>
        <w:t>1)</w:t>
      </w:r>
      <w:r w:rsidR="00C66D0B" w:rsidRPr="00683C5B">
        <w:rPr>
          <w:rFonts w:eastAsia="Times New Roman" w:cstheme="minorHAnsi"/>
          <w:lang w:eastAsia="pl-PL"/>
        </w:rPr>
        <w:t xml:space="preserve"> Wykonane usługi będą rozliczane kosztorysem powykonawczym, według zasad wymienionych w rozdziale III, a w przypadku braku możliwości zastosowania odpowiednich dla danej usługi nakładów rzeczowych w oparciu o kalkulacje własne przy zastosowaniu ofertowych składników cenotwórczych. </w:t>
      </w:r>
      <w:r w:rsidR="00F86F81" w:rsidRPr="00683C5B">
        <w:rPr>
          <w:rFonts w:eastAsia="Times New Roman" w:cstheme="minorHAnsi"/>
          <w:lang w:eastAsia="pl-PL"/>
        </w:rPr>
        <w:t>2)</w:t>
      </w:r>
      <w:r w:rsidR="00C66D0B" w:rsidRPr="00683C5B">
        <w:rPr>
          <w:rFonts w:eastAsia="Times New Roman" w:cstheme="minorHAnsi"/>
          <w:lang w:eastAsia="pl-PL"/>
        </w:rPr>
        <w:t xml:space="preserve"> Sprawdzony kosztorys powykonawczy i podpisany protokół odbioru robót stanowią podstawę do wystawienia faktury za wykonane usługi.</w:t>
      </w:r>
    </w:p>
    <w:p w:rsidR="00704F08" w:rsidRPr="00B64284" w:rsidRDefault="00704F08" w:rsidP="00E27D3C">
      <w:pPr>
        <w:spacing w:line="276" w:lineRule="auto"/>
        <w:ind w:right="-1"/>
        <w:jc w:val="center"/>
        <w:rPr>
          <w:rFonts w:ascii="Calibri" w:hAnsi="Calibri" w:cs="Calibri"/>
          <w:b/>
        </w:rPr>
      </w:pPr>
      <w:r>
        <w:rPr>
          <w:rFonts w:ascii="Calibri" w:hAnsi="Calibri" w:cs="Calibri"/>
          <w:b/>
        </w:rPr>
        <w:t>§ 8</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Wynagrodzenie</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BE693B">
      <w:pPr>
        <w:numPr>
          <w:ilvl w:val="0"/>
          <w:numId w:val="36"/>
        </w:numPr>
        <w:spacing w:after="0" w:line="276" w:lineRule="auto"/>
        <w:jc w:val="both"/>
        <w:rPr>
          <w:rFonts w:ascii="Calibri" w:hAnsi="Calibri" w:cs="Calibri"/>
        </w:rPr>
      </w:pPr>
      <w:r w:rsidRPr="00B64284">
        <w:rPr>
          <w:rFonts w:ascii="Calibri" w:hAnsi="Calibri" w:cs="Calibri"/>
        </w:rPr>
        <w:t>Za wykonanie przedmiotu umowy strony ustalają wynagrodzenie łączne w kwocie nieprzekraczającej …………. zł brutto (słownie: ……………. zł brutto), w tym:</w:t>
      </w:r>
    </w:p>
    <w:p w:rsidR="00704F08" w:rsidRPr="00B64284" w:rsidRDefault="00704F08" w:rsidP="00E27D3C">
      <w:pPr>
        <w:numPr>
          <w:ilvl w:val="0"/>
          <w:numId w:val="27"/>
        </w:numPr>
        <w:spacing w:after="0" w:line="276" w:lineRule="auto"/>
        <w:ind w:left="567" w:hanging="283"/>
        <w:jc w:val="both"/>
        <w:rPr>
          <w:rFonts w:ascii="Calibri" w:hAnsi="Calibri" w:cs="Calibri"/>
        </w:rPr>
      </w:pPr>
      <w:r w:rsidRPr="00B64284">
        <w:rPr>
          <w:rFonts w:ascii="Calibri" w:hAnsi="Calibri" w:cs="Calibri"/>
        </w:rPr>
        <w:t>wynagrodzenie za wykonanie robót w zakresie technicznej obsługi stałej w kwocie nieprzekraczającej ………….. zł brutto,</w:t>
      </w:r>
    </w:p>
    <w:p w:rsidR="00704F08" w:rsidRDefault="00704F08" w:rsidP="00E27D3C">
      <w:pPr>
        <w:numPr>
          <w:ilvl w:val="0"/>
          <w:numId w:val="27"/>
        </w:numPr>
        <w:spacing w:after="0" w:line="276" w:lineRule="auto"/>
        <w:ind w:left="567" w:hanging="283"/>
        <w:jc w:val="both"/>
        <w:rPr>
          <w:rFonts w:ascii="Calibri" w:hAnsi="Calibri" w:cs="Calibri"/>
        </w:rPr>
      </w:pPr>
      <w:r w:rsidRPr="00B64284">
        <w:rPr>
          <w:rFonts w:ascii="Calibri" w:hAnsi="Calibri" w:cs="Calibri"/>
        </w:rPr>
        <w:t>wynagrodzenie za świadczenie usług w kwocie nieprzekraczającej …………. zł brutto.</w:t>
      </w:r>
    </w:p>
    <w:p w:rsidR="00AE3EA0" w:rsidRPr="0088618F" w:rsidRDefault="00AE3EA0" w:rsidP="00E27D3C">
      <w:pPr>
        <w:pStyle w:val="Akapitzlist"/>
        <w:autoSpaceDE w:val="0"/>
        <w:autoSpaceDN w:val="0"/>
        <w:adjustRightInd w:val="0"/>
        <w:spacing w:after="0" w:line="276" w:lineRule="auto"/>
        <w:ind w:left="567"/>
        <w:jc w:val="both"/>
        <w:rPr>
          <w:rFonts w:cstheme="minorHAnsi"/>
        </w:rPr>
      </w:pPr>
    </w:p>
    <w:p w:rsidR="00704F08" w:rsidRPr="00B64284" w:rsidRDefault="00704F08" w:rsidP="00E27D3C">
      <w:pPr>
        <w:spacing w:line="276" w:lineRule="auto"/>
        <w:ind w:right="-1"/>
        <w:jc w:val="center"/>
        <w:rPr>
          <w:rFonts w:ascii="Calibri" w:hAnsi="Calibri" w:cs="Calibri"/>
          <w:b/>
        </w:rPr>
      </w:pPr>
      <w:r>
        <w:rPr>
          <w:rFonts w:ascii="Calibri" w:hAnsi="Calibri" w:cs="Calibri"/>
          <w:b/>
        </w:rPr>
        <w:t>§ 9</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xml:space="preserve">Warunki </w:t>
      </w:r>
      <w:r>
        <w:rPr>
          <w:rFonts w:ascii="Calibri" w:hAnsi="Calibri" w:cs="Calibri"/>
          <w:b/>
          <w:sz w:val="22"/>
          <w:szCs w:val="22"/>
        </w:rPr>
        <w:t>rozliczenia</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numPr>
          <w:ilvl w:val="0"/>
          <w:numId w:val="28"/>
        </w:numPr>
        <w:spacing w:after="0" w:line="276" w:lineRule="auto"/>
        <w:ind w:left="284" w:hanging="284"/>
        <w:jc w:val="both"/>
        <w:rPr>
          <w:rFonts w:ascii="Calibri" w:hAnsi="Calibri" w:cs="Calibri"/>
        </w:rPr>
      </w:pPr>
      <w:r w:rsidRPr="00B64284">
        <w:rPr>
          <w:rFonts w:ascii="Calibri" w:hAnsi="Calibri" w:cs="Calibri"/>
        </w:rPr>
        <w:t xml:space="preserve">Strony ustalają, że wykonane roboty budowlane w zakresie technicznej obsługi stałej </w:t>
      </w:r>
      <w:r>
        <w:rPr>
          <w:rFonts w:ascii="Calibri" w:hAnsi="Calibri" w:cs="Calibri"/>
        </w:rPr>
        <w:t xml:space="preserve">oraz usługi będą rozliczane </w:t>
      </w:r>
      <w:r w:rsidRPr="00B64284">
        <w:rPr>
          <w:rFonts w:ascii="Calibri" w:hAnsi="Calibri" w:cs="Calibri"/>
        </w:rPr>
        <w:t>przy zastosowaniu ofertowych składników cenotwórczych:</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Stawka robocizny kosztorysowej (R) ………................ zł netto;</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Narzut kosztów pośrednich do R i S (</w:t>
      </w:r>
      <w:proofErr w:type="spellStart"/>
      <w:r w:rsidRPr="00B64284">
        <w:rPr>
          <w:rFonts w:ascii="Calibri" w:hAnsi="Calibri" w:cs="Calibri"/>
        </w:rPr>
        <w:t>Kp</w:t>
      </w:r>
      <w:proofErr w:type="spellEnd"/>
      <w:r w:rsidRPr="00B64284">
        <w:rPr>
          <w:rFonts w:ascii="Calibri" w:hAnsi="Calibri" w:cs="Calibri"/>
        </w:rPr>
        <w:t>) ............................ %;</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 xml:space="preserve">Narzut zysku do R, S i </w:t>
      </w:r>
      <w:proofErr w:type="spellStart"/>
      <w:r w:rsidRPr="00B64284">
        <w:rPr>
          <w:rFonts w:ascii="Calibri" w:hAnsi="Calibri" w:cs="Calibri"/>
        </w:rPr>
        <w:t>Kp</w:t>
      </w:r>
      <w:proofErr w:type="spellEnd"/>
      <w:r w:rsidRPr="00B64284">
        <w:rPr>
          <w:rFonts w:ascii="Calibri" w:hAnsi="Calibri" w:cs="Calibri"/>
        </w:rPr>
        <w:t xml:space="preserve"> (Z) ............................ %;</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Koszty zakupu do M  (</w:t>
      </w:r>
      <w:proofErr w:type="spellStart"/>
      <w:r w:rsidRPr="00B64284">
        <w:rPr>
          <w:rFonts w:ascii="Calibri" w:hAnsi="Calibri" w:cs="Calibri"/>
        </w:rPr>
        <w:t>Kz</w:t>
      </w:r>
      <w:proofErr w:type="spellEnd"/>
      <w:r w:rsidRPr="00B64284">
        <w:rPr>
          <w:rFonts w:ascii="Calibri" w:hAnsi="Calibri" w:cs="Calibri"/>
        </w:rPr>
        <w:t>)  .............................. %;</w:t>
      </w:r>
    </w:p>
    <w:p w:rsidR="00704F08" w:rsidRPr="00B64284" w:rsidRDefault="00704F08" w:rsidP="00E27D3C">
      <w:pPr>
        <w:widowControl w:val="0"/>
        <w:numPr>
          <w:ilvl w:val="0"/>
          <w:numId w:val="29"/>
        </w:numPr>
        <w:suppressAutoHyphens/>
        <w:autoSpaceDE w:val="0"/>
        <w:autoSpaceDN w:val="0"/>
        <w:adjustRightInd w:val="0"/>
        <w:spacing w:after="0" w:line="276" w:lineRule="auto"/>
        <w:rPr>
          <w:rFonts w:ascii="Calibri" w:hAnsi="Calibri" w:cs="Calibri"/>
        </w:rPr>
      </w:pPr>
      <w:r w:rsidRPr="00B64284">
        <w:rPr>
          <w:rFonts w:ascii="Calibri" w:hAnsi="Calibri" w:cs="Calibri"/>
        </w:rPr>
        <w:t>Stawkę robocizny kosztorysowej wraz z narzutami ....................... zł  brutto .</w:t>
      </w:r>
    </w:p>
    <w:p w:rsidR="00704F08" w:rsidRPr="00B64284" w:rsidRDefault="00704F08" w:rsidP="00BE693B">
      <w:pPr>
        <w:numPr>
          <w:ilvl w:val="0"/>
          <w:numId w:val="36"/>
        </w:numPr>
        <w:spacing w:after="0" w:line="276" w:lineRule="auto"/>
        <w:jc w:val="both"/>
        <w:rPr>
          <w:rFonts w:ascii="Calibri" w:hAnsi="Calibri" w:cs="Calibri"/>
        </w:rPr>
      </w:pPr>
      <w:r w:rsidRPr="00B64284">
        <w:rPr>
          <w:rFonts w:ascii="Calibri" w:hAnsi="Calibri" w:cs="Calibri"/>
        </w:rPr>
        <w:t>Wysokość składników cenotwórczych określonych w ust. 1 pkt 1-5 pozostaje niezmienna w czasie trwania umowy.</w:t>
      </w:r>
    </w:p>
    <w:p w:rsidR="00704F08" w:rsidRPr="00B64284" w:rsidRDefault="00704F08" w:rsidP="00E27D3C">
      <w:pPr>
        <w:spacing w:line="276" w:lineRule="auto"/>
        <w:jc w:val="center"/>
        <w:rPr>
          <w:rFonts w:ascii="Calibri" w:hAnsi="Calibri" w:cs="Calibri"/>
          <w:b/>
        </w:rPr>
      </w:pPr>
      <w:r>
        <w:rPr>
          <w:rFonts w:ascii="Calibri" w:hAnsi="Calibri" w:cs="Calibri"/>
          <w:b/>
        </w:rPr>
        <w:t>§ 10</w:t>
      </w:r>
    </w:p>
    <w:p w:rsidR="00704F08" w:rsidRDefault="00704F08" w:rsidP="00E27D3C">
      <w:pPr>
        <w:spacing w:line="276" w:lineRule="auto"/>
        <w:jc w:val="center"/>
        <w:rPr>
          <w:rFonts w:ascii="Calibri" w:hAnsi="Calibri" w:cs="Calibri"/>
          <w:b/>
          <w:color w:val="000000"/>
        </w:rPr>
      </w:pPr>
      <w:r w:rsidRPr="00B64284">
        <w:rPr>
          <w:rFonts w:ascii="Calibri" w:hAnsi="Calibri" w:cs="Calibri"/>
          <w:b/>
          <w:color w:val="000000"/>
        </w:rPr>
        <w:t>Zapłata</w:t>
      </w:r>
    </w:p>
    <w:p w:rsidR="00704F08" w:rsidRPr="00B64284" w:rsidRDefault="00704F08" w:rsidP="00E27D3C">
      <w:pPr>
        <w:numPr>
          <w:ilvl w:val="0"/>
          <w:numId w:val="14"/>
        </w:numPr>
        <w:spacing w:after="0" w:line="276" w:lineRule="auto"/>
        <w:jc w:val="both"/>
        <w:rPr>
          <w:rFonts w:ascii="Calibri" w:hAnsi="Calibri" w:cs="Calibri"/>
        </w:rPr>
      </w:pPr>
      <w:r w:rsidRPr="00B64284">
        <w:rPr>
          <w:rFonts w:ascii="Calibri" w:hAnsi="Calibri" w:cs="Calibri"/>
        </w:rPr>
        <w:t>Zamawiający zobowiązuje się do zapłaty należności wynikających z faktury VAT w terminie do 30 dni od dnia ich doręczenia na konto Wykonawcy wskazane w fakturze. Zamawiający zastrzega, iż zapłata na rzecz Wykonawcy nie może odbyć się wcześniej niż po przedstawieniu przez Wykonawcę dowodu potwierdzającego zapłatę należności Podwykonawcy lub dalszemu Podwykonawcy.</w:t>
      </w:r>
    </w:p>
    <w:p w:rsidR="00704F08" w:rsidRPr="00B64284" w:rsidRDefault="00704F08" w:rsidP="00E27D3C">
      <w:pPr>
        <w:numPr>
          <w:ilvl w:val="0"/>
          <w:numId w:val="14"/>
        </w:numPr>
        <w:spacing w:after="0" w:line="276" w:lineRule="auto"/>
        <w:jc w:val="both"/>
        <w:rPr>
          <w:rFonts w:ascii="Calibri" w:hAnsi="Calibri" w:cs="Calibri"/>
        </w:rPr>
      </w:pPr>
      <w:r w:rsidRPr="00B64284">
        <w:rPr>
          <w:rFonts w:ascii="Calibri" w:hAnsi="Calibri" w:cs="Calibri"/>
        </w:rPr>
        <w:t>Za datę płatności przyjmuje się dzień obciążenia rachunku bankowego Zamawiającego.</w:t>
      </w:r>
    </w:p>
    <w:p w:rsidR="00704F08" w:rsidRPr="00B64284" w:rsidRDefault="00704F08" w:rsidP="00E27D3C">
      <w:pPr>
        <w:numPr>
          <w:ilvl w:val="0"/>
          <w:numId w:val="14"/>
        </w:numPr>
        <w:spacing w:after="0" w:line="276" w:lineRule="auto"/>
        <w:jc w:val="both"/>
        <w:rPr>
          <w:rFonts w:ascii="Calibri" w:hAnsi="Calibri" w:cs="Calibri"/>
        </w:rPr>
      </w:pPr>
      <w:r w:rsidRPr="00B64284">
        <w:rPr>
          <w:rFonts w:ascii="Calibri" w:hAnsi="Calibri" w:cs="Calibri"/>
          <w:lang w:eastAsia="pl-PL"/>
        </w:rPr>
        <w:t xml:space="preserve">Wykonawca wystawi fakturę VAT wskazując w niej: </w:t>
      </w:r>
    </w:p>
    <w:p w:rsidR="00704F08" w:rsidRPr="00B64284" w:rsidRDefault="00704F08" w:rsidP="00E27D3C">
      <w:pPr>
        <w:spacing w:after="0" w:line="276" w:lineRule="auto"/>
        <w:ind w:left="284"/>
        <w:rPr>
          <w:rFonts w:ascii="Calibri" w:hAnsi="Calibri" w:cs="Calibri"/>
          <w:b/>
          <w:lang w:eastAsia="pl-PL"/>
        </w:rPr>
      </w:pPr>
      <w:r w:rsidRPr="00B64284">
        <w:rPr>
          <w:rFonts w:ascii="Calibri" w:hAnsi="Calibri" w:cs="Calibri"/>
          <w:b/>
          <w:lang w:eastAsia="pl-PL"/>
        </w:rPr>
        <w:t>Nabywca:</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Gmina Miasto Oleśnica</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56-400 Oleśnica, Rynek-Ratusz</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NIP GMINY: 911-17-83-004</w:t>
      </w:r>
    </w:p>
    <w:p w:rsidR="00704F08" w:rsidRPr="00095265" w:rsidRDefault="00704F08" w:rsidP="00E27D3C">
      <w:pPr>
        <w:spacing w:after="0" w:line="276" w:lineRule="auto"/>
        <w:ind w:left="284"/>
        <w:rPr>
          <w:rFonts w:ascii="Calibri" w:hAnsi="Calibri" w:cs="Calibri"/>
          <w:b/>
          <w:lang w:eastAsia="pl-PL"/>
        </w:rPr>
      </w:pPr>
      <w:r w:rsidRPr="00095265">
        <w:rPr>
          <w:rFonts w:ascii="Calibri" w:hAnsi="Calibri" w:cs="Calibri"/>
          <w:b/>
          <w:lang w:eastAsia="pl-PL"/>
        </w:rPr>
        <w:t>Odbiorca faktury: /Adresat/</w:t>
      </w:r>
    </w:p>
    <w:p w:rsidR="00704F08" w:rsidRPr="00B64284" w:rsidRDefault="00704F08" w:rsidP="00E27D3C">
      <w:pPr>
        <w:spacing w:after="0" w:line="276" w:lineRule="auto"/>
        <w:ind w:left="284"/>
        <w:rPr>
          <w:rFonts w:ascii="Calibri" w:hAnsi="Calibri" w:cs="Calibri"/>
          <w:lang w:eastAsia="pl-PL"/>
        </w:rPr>
      </w:pPr>
      <w:r w:rsidRPr="00B64284">
        <w:rPr>
          <w:rFonts w:ascii="Calibri" w:hAnsi="Calibri" w:cs="Calibri"/>
          <w:lang w:eastAsia="pl-PL"/>
        </w:rPr>
        <w:t>Zakład Budynków Komunalnych w Oleśnicy</w:t>
      </w:r>
    </w:p>
    <w:p w:rsidR="00704F08" w:rsidRDefault="00704F08" w:rsidP="00E27D3C">
      <w:pPr>
        <w:spacing w:after="0" w:line="276" w:lineRule="auto"/>
        <w:ind w:left="284"/>
        <w:rPr>
          <w:rFonts w:ascii="Calibri" w:hAnsi="Calibri" w:cs="Calibri"/>
          <w:lang w:eastAsia="pl-PL"/>
        </w:rPr>
      </w:pPr>
      <w:r w:rsidRPr="00B64284">
        <w:rPr>
          <w:rFonts w:ascii="Calibri" w:hAnsi="Calibri" w:cs="Calibri"/>
          <w:lang w:eastAsia="pl-PL"/>
        </w:rPr>
        <w:t>ul. Wojska Polskiego 13</w:t>
      </w:r>
      <w:r w:rsidR="006F6F02">
        <w:rPr>
          <w:rFonts w:ascii="Calibri" w:hAnsi="Calibri" w:cs="Calibri"/>
          <w:lang w:eastAsia="pl-PL"/>
        </w:rPr>
        <w:t xml:space="preserve"> </w:t>
      </w:r>
    </w:p>
    <w:p w:rsidR="006F6F02" w:rsidRPr="00B64284" w:rsidRDefault="006F6F02" w:rsidP="00E27D3C">
      <w:pPr>
        <w:spacing w:after="0" w:line="276" w:lineRule="auto"/>
        <w:ind w:left="284"/>
        <w:rPr>
          <w:rFonts w:ascii="Calibri" w:hAnsi="Calibri" w:cs="Calibri"/>
          <w:lang w:eastAsia="pl-PL"/>
        </w:rPr>
      </w:pPr>
      <w:r>
        <w:rPr>
          <w:rFonts w:ascii="Calibri" w:hAnsi="Calibri" w:cs="Calibri"/>
          <w:lang w:eastAsia="pl-PL"/>
        </w:rPr>
        <w:t>56-400 Oleśnica</w:t>
      </w:r>
    </w:p>
    <w:p w:rsidR="00BF0B7A" w:rsidRPr="007768FF" w:rsidRDefault="007768FF" w:rsidP="007768FF">
      <w:pPr>
        <w:autoSpaceDE w:val="0"/>
        <w:autoSpaceDN w:val="0"/>
        <w:adjustRightInd w:val="0"/>
        <w:spacing w:after="0" w:line="276" w:lineRule="auto"/>
        <w:jc w:val="both"/>
        <w:rPr>
          <w:rFonts w:cstheme="minorHAnsi"/>
        </w:rPr>
      </w:pPr>
      <w:r>
        <w:rPr>
          <w:rFonts w:eastAsia="Times New Roman" w:cstheme="minorHAnsi"/>
          <w:lang w:eastAsia="pl-PL"/>
        </w:rPr>
        <w:lastRenderedPageBreak/>
        <w:t xml:space="preserve">4.   </w:t>
      </w:r>
      <w:r w:rsidR="00A0177A" w:rsidRPr="007768FF">
        <w:rPr>
          <w:rFonts w:eastAsia="Times New Roman" w:cstheme="minorHAnsi"/>
          <w:lang w:eastAsia="pl-PL"/>
        </w:rPr>
        <w:t>Do faktury Wykonawca załącza:</w:t>
      </w:r>
    </w:p>
    <w:p w:rsidR="00BF0B7A" w:rsidRPr="00BF0B7A" w:rsidRDefault="00A0177A" w:rsidP="00E27D3C">
      <w:pPr>
        <w:pStyle w:val="Akapitzlist"/>
        <w:autoSpaceDE w:val="0"/>
        <w:autoSpaceDN w:val="0"/>
        <w:adjustRightInd w:val="0"/>
        <w:spacing w:after="0" w:line="276" w:lineRule="auto"/>
        <w:ind w:left="284"/>
        <w:jc w:val="both"/>
        <w:rPr>
          <w:rFonts w:cstheme="minorHAnsi"/>
        </w:rPr>
      </w:pPr>
      <w:r w:rsidRPr="00A0177A">
        <w:rPr>
          <w:rFonts w:eastAsia="Times New Roman" w:cstheme="minorHAnsi"/>
          <w:lang w:eastAsia="pl-PL"/>
        </w:rPr>
        <w:t xml:space="preserve"> 1) potwierdzone zlecenie na wykonanie zadania wystawione przez Zamawiającego,</w:t>
      </w:r>
    </w:p>
    <w:p w:rsidR="00A0177A" w:rsidRDefault="00A0177A" w:rsidP="00E27D3C">
      <w:pPr>
        <w:pStyle w:val="Akapitzlist"/>
        <w:autoSpaceDE w:val="0"/>
        <w:autoSpaceDN w:val="0"/>
        <w:adjustRightInd w:val="0"/>
        <w:spacing w:after="0" w:line="276" w:lineRule="auto"/>
        <w:ind w:left="284"/>
        <w:jc w:val="both"/>
        <w:rPr>
          <w:rFonts w:eastAsia="Times New Roman" w:cstheme="minorHAnsi"/>
          <w:lang w:eastAsia="pl-PL"/>
        </w:rPr>
      </w:pPr>
      <w:r w:rsidRPr="00A0177A">
        <w:rPr>
          <w:rFonts w:eastAsia="Times New Roman" w:cstheme="minorHAnsi"/>
          <w:lang w:eastAsia="pl-PL"/>
        </w:rPr>
        <w:t xml:space="preserve"> 2) kosztorys powykonawczy sprawdzony przez inspektora nadzoru ZBK w Oleśnicy, 3) protokół odbioru robót.</w:t>
      </w:r>
    </w:p>
    <w:p w:rsidR="00C20D4B" w:rsidRPr="003A3927" w:rsidRDefault="00E61498" w:rsidP="00E27D3C">
      <w:pPr>
        <w:pStyle w:val="Akapitzlist"/>
        <w:autoSpaceDE w:val="0"/>
        <w:autoSpaceDN w:val="0"/>
        <w:adjustRightInd w:val="0"/>
        <w:spacing w:after="0" w:line="276" w:lineRule="auto"/>
        <w:ind w:left="142"/>
        <w:jc w:val="both"/>
        <w:rPr>
          <w:rFonts w:cs="TimesNewRoman"/>
        </w:rPr>
      </w:pPr>
      <w:r>
        <w:rPr>
          <w:rFonts w:cstheme="minorHAnsi"/>
        </w:rPr>
        <w:t>5.</w:t>
      </w:r>
      <w:r w:rsidR="00C20D4B" w:rsidRPr="003A3927">
        <w:rPr>
          <w:rFonts w:cs="TimesNewRoman"/>
        </w:rPr>
        <w:t xml:space="preserve">Wykonawca oświadcza, iż jest / nie jest (*niepotrzebne skreślić) podatnikiem VAT czynnym </w:t>
      </w:r>
      <w:r w:rsidR="00C20D4B" w:rsidRPr="003A3927">
        <w:rPr>
          <w:rFonts w:cs="TimesNewRoman"/>
        </w:rPr>
        <w:br/>
      </w:r>
      <w:r w:rsidR="007768FF">
        <w:rPr>
          <w:rFonts w:cs="TimesNewRoman"/>
        </w:rPr>
        <w:t xml:space="preserve">    </w:t>
      </w:r>
      <w:r w:rsidR="00C20D4B" w:rsidRPr="003A3927">
        <w:rPr>
          <w:rFonts w:cs="TimesNewRoman"/>
        </w:rPr>
        <w:t>i posiada numer NIP wskazany w komparycji umowy.</w:t>
      </w:r>
    </w:p>
    <w:p w:rsidR="00C20D4B" w:rsidRPr="007768FF" w:rsidRDefault="007768FF" w:rsidP="007768FF">
      <w:pPr>
        <w:autoSpaceDE w:val="0"/>
        <w:autoSpaceDN w:val="0"/>
        <w:adjustRightInd w:val="0"/>
        <w:spacing w:after="0" w:line="276" w:lineRule="auto"/>
        <w:jc w:val="both"/>
        <w:rPr>
          <w:rFonts w:cs="TimesNewRoman"/>
        </w:rPr>
      </w:pPr>
      <w:r>
        <w:rPr>
          <w:rFonts w:cs="TimesNewRoman"/>
        </w:rPr>
        <w:t xml:space="preserve">6. </w:t>
      </w:r>
      <w:r w:rsidR="00C20D4B" w:rsidRPr="007768FF">
        <w:rPr>
          <w:rFonts w:cs="TimesNewRoman"/>
        </w:rPr>
        <w:t xml:space="preserve">Wykonawca oświadcza, że właściwym dla jego rozliczeń </w:t>
      </w:r>
      <w:r>
        <w:rPr>
          <w:rFonts w:cs="TimesNewRoman"/>
        </w:rPr>
        <w:t>podatkowych w Polsce jest Urząd</w:t>
      </w:r>
      <w:r>
        <w:rPr>
          <w:rFonts w:cs="TimesNewRoman"/>
        </w:rPr>
        <w:br/>
        <w:t xml:space="preserve">       </w:t>
      </w:r>
      <w:r w:rsidR="00C20D4B" w:rsidRPr="007768FF">
        <w:rPr>
          <w:rFonts w:cs="TimesNewRoman"/>
        </w:rPr>
        <w:t>Skarbowy………………</w:t>
      </w:r>
    </w:p>
    <w:p w:rsidR="00C20D4B" w:rsidRPr="003A3927" w:rsidRDefault="007768FF" w:rsidP="007768FF">
      <w:pPr>
        <w:pStyle w:val="Akapitzlist"/>
        <w:autoSpaceDE w:val="0"/>
        <w:autoSpaceDN w:val="0"/>
        <w:adjustRightInd w:val="0"/>
        <w:spacing w:after="0" w:line="276" w:lineRule="auto"/>
        <w:ind w:left="0"/>
        <w:jc w:val="both"/>
        <w:rPr>
          <w:rFonts w:cs="TimesNewRoman"/>
        </w:rPr>
      </w:pPr>
      <w:r>
        <w:rPr>
          <w:rFonts w:cs="TimesNewRoman"/>
        </w:rPr>
        <w:t xml:space="preserve">7. </w:t>
      </w:r>
      <w:r w:rsidR="00C20D4B" w:rsidRPr="003A3927">
        <w:rPr>
          <w:rFonts w:cs="TimesNewRoman"/>
        </w:rPr>
        <w:t>Wykonawca oświadcza, że wskazany przez niego w komparycji umowy numer rachunku</w:t>
      </w:r>
      <w:r>
        <w:rPr>
          <w:rFonts w:cs="TimesNewRoman"/>
        </w:rPr>
        <w:br/>
        <w:t xml:space="preserve">     </w:t>
      </w:r>
      <w:r w:rsidR="00C20D4B" w:rsidRPr="003A3927">
        <w:rPr>
          <w:rFonts w:cs="TimesNewRoman"/>
        </w:rPr>
        <w:t xml:space="preserve"> rozliczeniowego jest rachunkiem zarejestrowanym w elektronicznym wykazie czynnych </w:t>
      </w:r>
      <w:r>
        <w:rPr>
          <w:rFonts w:cs="TimesNewRoman"/>
        </w:rPr>
        <w:t xml:space="preserve"> </w:t>
      </w:r>
      <w:r>
        <w:rPr>
          <w:rFonts w:cs="TimesNewRoman"/>
        </w:rPr>
        <w:br/>
        <w:t xml:space="preserve">      </w:t>
      </w:r>
      <w:r w:rsidR="00C20D4B" w:rsidRPr="003A3927">
        <w:rPr>
          <w:rFonts w:cs="TimesNewRoman"/>
        </w:rPr>
        <w:t>podatników VAT (*w przypadku czynnego podatnika VAT).</w:t>
      </w:r>
    </w:p>
    <w:p w:rsidR="00C20D4B" w:rsidRPr="003A3927" w:rsidRDefault="00C20D4B" w:rsidP="00E27D3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rsidR="00C20D4B" w:rsidRPr="003A3927" w:rsidRDefault="00C20D4B" w:rsidP="00E27D3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rsidR="00C20D4B" w:rsidRPr="00D856FF" w:rsidRDefault="00C20D4B" w:rsidP="00E27D3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 xml:space="preserve">W fakturze i </w:t>
      </w:r>
      <w:r w:rsidRPr="003A3927">
        <w:rPr>
          <w:rFonts w:cs="TimesNewRoman"/>
        </w:rPr>
        <w:t xml:space="preserve">dokumentach rozliczeniowych, Wykonawca zobowiązuje się powołać na numer </w:t>
      </w:r>
      <w:r>
        <w:rPr>
          <w:rFonts w:cs="TimesNewRoman"/>
        </w:rPr>
        <w:t>umowy: MT.481.</w:t>
      </w:r>
      <w:r w:rsidR="007768FF">
        <w:rPr>
          <w:rFonts w:cs="TimesNewRoman"/>
        </w:rPr>
        <w:t>16</w:t>
      </w:r>
      <w:r w:rsidR="007B4CEB">
        <w:rPr>
          <w:rFonts w:cs="TimesNewRoman"/>
        </w:rPr>
        <w:t>.</w:t>
      </w:r>
      <w:r w:rsidR="007768FF">
        <w:rPr>
          <w:rFonts w:cs="TimesNewRoman"/>
        </w:rPr>
        <w:t>2023</w:t>
      </w:r>
      <w:r w:rsidR="007B4CEB">
        <w:rPr>
          <w:rFonts w:cs="TimesNewRoman"/>
        </w:rPr>
        <w:t xml:space="preserve"> </w:t>
      </w:r>
      <w:r w:rsidRPr="005C0B0F">
        <w:rPr>
          <w:rFonts w:cs="TimesNewRoman"/>
          <w:color w:val="FF0000"/>
        </w:rPr>
        <w:t xml:space="preserve"> </w:t>
      </w:r>
      <w:r w:rsidRPr="00D856FF">
        <w:rPr>
          <w:rFonts w:cs="TimesNewRoman"/>
        </w:rPr>
        <w:t>nadany przez Zamawiającego.</w:t>
      </w:r>
    </w:p>
    <w:p w:rsidR="00C20D4B" w:rsidRDefault="00C20D4B" w:rsidP="00E27D3C">
      <w:pPr>
        <w:autoSpaceDE w:val="0"/>
        <w:autoSpaceDN w:val="0"/>
        <w:adjustRightInd w:val="0"/>
        <w:spacing w:after="0" w:line="276" w:lineRule="auto"/>
        <w:jc w:val="both"/>
        <w:rPr>
          <w:rFonts w:cs="TimesNewRoman"/>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Pr>
          <w:rFonts w:ascii="Calibri" w:hAnsi="Calibri" w:cs="Calibri"/>
          <w:b/>
          <w:sz w:val="22"/>
          <w:szCs w:val="22"/>
        </w:rPr>
        <w:t>1</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Podwykonawcy</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Wykonawca, podwykonawca lub dalszy podwykonawca zamówienia zamierzający zawrzeć umowę </w:t>
      </w:r>
      <w:r w:rsidRPr="00B64284">
        <w:rPr>
          <w:rFonts w:ascii="Calibri" w:hAnsi="Calibri" w:cs="Calibri"/>
        </w:rPr>
        <w:br/>
        <w:t>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Termin zapłaty wynagrodzenia podwykonawcy lub dalszemu podwykonawcy przewidziany </w:t>
      </w:r>
      <w:r w:rsidRPr="00B64284">
        <w:rPr>
          <w:rFonts w:ascii="Calibri" w:hAnsi="Calibri"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Zamawiający, w terminie trzech dni od dnia doręczenia przez Wykonawcę umowy </w:t>
      </w:r>
      <w:r w:rsidRPr="00B64284">
        <w:rPr>
          <w:rFonts w:ascii="Calibri" w:hAnsi="Calibri" w:cs="Calibri"/>
        </w:rPr>
        <w:br/>
        <w:t>o podwykonawstwo, zgłasza w formie pisemnej zastrzeżenia do projektu umowy, której przedmiotem są roboty budowlane:</w:t>
      </w:r>
    </w:p>
    <w:p w:rsidR="00704F08" w:rsidRPr="00B64284" w:rsidRDefault="00704F08" w:rsidP="00E27D3C">
      <w:pPr>
        <w:numPr>
          <w:ilvl w:val="0"/>
          <w:numId w:val="30"/>
        </w:numPr>
        <w:suppressAutoHyphens/>
        <w:autoSpaceDE w:val="0"/>
        <w:autoSpaceDN w:val="0"/>
        <w:adjustRightInd w:val="0"/>
        <w:spacing w:after="0" w:line="276" w:lineRule="auto"/>
        <w:ind w:left="567" w:hanging="283"/>
        <w:jc w:val="both"/>
        <w:rPr>
          <w:rFonts w:ascii="Calibri" w:hAnsi="Calibri" w:cs="Calibri"/>
        </w:rPr>
      </w:pPr>
      <w:r w:rsidRPr="00B64284">
        <w:rPr>
          <w:rFonts w:ascii="Calibri" w:hAnsi="Calibri" w:cs="Calibri"/>
        </w:rPr>
        <w:t>niespełniającej wymagań określonych w specyfikacji istotnych warunków zamówienia;</w:t>
      </w:r>
    </w:p>
    <w:p w:rsidR="00704F08" w:rsidRPr="00B64284" w:rsidRDefault="00704F08" w:rsidP="00E27D3C">
      <w:pPr>
        <w:numPr>
          <w:ilvl w:val="0"/>
          <w:numId w:val="30"/>
        </w:numPr>
        <w:suppressAutoHyphens/>
        <w:autoSpaceDE w:val="0"/>
        <w:autoSpaceDN w:val="0"/>
        <w:adjustRightInd w:val="0"/>
        <w:spacing w:after="0" w:line="276" w:lineRule="auto"/>
        <w:ind w:left="567" w:hanging="283"/>
        <w:jc w:val="both"/>
        <w:rPr>
          <w:rFonts w:ascii="Calibri" w:hAnsi="Calibri" w:cs="Calibri"/>
        </w:rPr>
      </w:pPr>
      <w:r w:rsidRPr="00B64284">
        <w:rPr>
          <w:rFonts w:ascii="Calibri" w:hAnsi="Calibri" w:cs="Calibri"/>
        </w:rPr>
        <w:t>gdy przewiduje termin zapłaty wynagrodzenia dłuższy niż określony w ust. 2.</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Niezgłoszenie pisemnych zastrzeżeń do przedłożonego projektu umowy o podwykonawstwo, której przedmiotem są roboty budowlane, w terminie określonym zgodnie z ust. 3, uważa się za akceptację projektu umowy przez Zamawiającego.</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Wykonawca, podwykonawca lub dalszy podwykonawca zamówienia na roboty budowlane przedkłada Zamawiającemu poświadczoną za zgodność z oryginałem kopię zawartej umowy </w:t>
      </w:r>
      <w:r w:rsidRPr="00B64284">
        <w:rPr>
          <w:rFonts w:ascii="Calibri" w:hAnsi="Calibri" w:cs="Calibri"/>
        </w:rPr>
        <w:br/>
        <w:t>o podwykonawstwo, której przedmiotem są roboty budowlane, w terminie 7 dni od dnia jej zawarcia.</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lastRenderedPageBreak/>
        <w:t xml:space="preserve">Zamawiający, w terminie w terminie trzech dni od dnia doręczenia przez Wykonawcę umowy </w:t>
      </w:r>
      <w:r w:rsidRPr="00B64284">
        <w:rPr>
          <w:rFonts w:ascii="Calibri" w:hAnsi="Calibri" w:cs="Calibri"/>
        </w:rPr>
        <w:br/>
        <w:t>o podwykonawstwo, zgłasza w formie pisemnej sprzeciw do umowy której przedmiotem są roboty budowlane, w przypadkach, o których mowa w ust. 3.</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Niezgłoszenie w formie pisemnej sprzeciwu do przedłożonej umowy o podwykonawstwo, której przedmiotem są roboty budowlane, w terminie określonym zgodnie z ust. 6, uważa się za akceptację umowy przez Zamawiającego.</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Wykonawca, podwykonawca lub dalszy podwykonawca zamówienia na roboty budowlane przedkłada Zamawiającemu poświadczoną za zgodność z oryginałem kopię zawartej umowy </w:t>
      </w:r>
      <w:r w:rsidRPr="00B64284">
        <w:rPr>
          <w:rFonts w:ascii="Calibri" w:hAnsi="Calibri" w:cs="Calibri"/>
        </w:rPr>
        <w:br/>
        <w:t>o podwykonawstwo, której przedmiotem są dostawy lub usługi, w terminie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W przypadku, o którym mowa w ust. 8, jeżeli termin zapłaty wynagrodzenia jest dłuższy niż określony w ust. 2, Zamawiający informuje o tym Wykonawcę i wzywa go do doprowadzenia do zmiany tej umowy pod rygorem wystąpienia o zapłatę kary umownej.</w:t>
      </w:r>
    </w:p>
    <w:p w:rsidR="00704F08" w:rsidRPr="00B64284" w:rsidRDefault="00704F08" w:rsidP="00E27D3C">
      <w:pPr>
        <w:numPr>
          <w:ilvl w:val="0"/>
          <w:numId w:val="15"/>
        </w:numPr>
        <w:autoSpaceDE w:val="0"/>
        <w:autoSpaceDN w:val="0"/>
        <w:adjustRightInd w:val="0"/>
        <w:spacing w:after="0" w:line="276" w:lineRule="auto"/>
        <w:ind w:left="284"/>
        <w:jc w:val="both"/>
        <w:rPr>
          <w:rFonts w:ascii="Calibri" w:hAnsi="Calibri" w:cs="Calibri"/>
        </w:rPr>
      </w:pPr>
      <w:r w:rsidRPr="00B64284">
        <w:rPr>
          <w:rFonts w:ascii="Calibri" w:hAnsi="Calibri" w:cs="Calibri"/>
        </w:rPr>
        <w:t>Postanowienia ust. 1-9 stosuje się odpowiednio do zmian umowy o podwykonawstwo.</w:t>
      </w:r>
    </w:p>
    <w:p w:rsidR="00704F08"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Pr>
          <w:rFonts w:ascii="Calibri" w:hAnsi="Calibri" w:cs="Calibri"/>
          <w:b/>
          <w:sz w:val="22"/>
          <w:szCs w:val="22"/>
        </w:rPr>
        <w:t>2</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Zapłata na rzecz podwykonawców</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14 dni o dnia pisemnego (faksem) zawiadomienia Zamawiającego przez podwykonawcę o braku zapłaty przez Wykonawcę.</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Bezpośrednia zapłata obejmuje wyłącznie należne wynagrodzenie, bez odsetek, należnych podwykonawcy lub dalszemu podwykonawcy.</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Przed dokonaniem bezpośredniej zapłaty Zamawiający jest obowiązany umożliwić Wykonawcy zgłoszenie pisemnych uwag dotyczących zasadności bezpośredniej zapłaty wynagrodzenia podwykonawcy lub dalszemu podwykonawcy, o których mowa w ust. 1. Zamawiający informuje </w:t>
      </w:r>
      <w:r w:rsidRPr="00B64284">
        <w:rPr>
          <w:rFonts w:ascii="Calibri" w:hAnsi="Calibri" w:cs="Calibri"/>
        </w:rPr>
        <w:br/>
        <w:t>o terminie zgłaszania uwag, nie krótszym niż 7 dni od dnia doręczenia tej informacji.</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W przypadku zgłoszenia uwag, o których mowa w ust. 4, w terminie wskazanym przez Zamawiającego, Zamawiający może:</w:t>
      </w:r>
    </w:p>
    <w:p w:rsidR="00704F08" w:rsidRPr="00B64284" w:rsidRDefault="00704F08" w:rsidP="00E27D3C">
      <w:pPr>
        <w:numPr>
          <w:ilvl w:val="0"/>
          <w:numId w:val="17"/>
        </w:numPr>
        <w:suppressAutoHyphens/>
        <w:autoSpaceDE w:val="0"/>
        <w:autoSpaceDN w:val="0"/>
        <w:adjustRightInd w:val="0"/>
        <w:spacing w:after="0" w:line="276" w:lineRule="auto"/>
        <w:jc w:val="both"/>
        <w:rPr>
          <w:rFonts w:ascii="Calibri" w:hAnsi="Calibri" w:cs="Calibri"/>
        </w:rPr>
      </w:pPr>
      <w:r w:rsidRPr="00B64284">
        <w:rPr>
          <w:rFonts w:ascii="Calibri" w:hAnsi="Calibri" w:cs="Calibri"/>
        </w:rPr>
        <w:t>nie dokonać bezpośredniej zapłaty wynagrodzenia podwykonawcy lub dalszemu podwykonawcy, jeżeli Wykonawca wykaże niezasadność takiej zapłaty albo</w:t>
      </w:r>
    </w:p>
    <w:p w:rsidR="00704F08" w:rsidRPr="00B64284" w:rsidRDefault="00704F08" w:rsidP="00E27D3C">
      <w:pPr>
        <w:numPr>
          <w:ilvl w:val="0"/>
          <w:numId w:val="17"/>
        </w:numPr>
        <w:suppressAutoHyphens/>
        <w:autoSpaceDE w:val="0"/>
        <w:autoSpaceDN w:val="0"/>
        <w:adjustRightInd w:val="0"/>
        <w:spacing w:after="0" w:line="276" w:lineRule="auto"/>
        <w:jc w:val="both"/>
        <w:rPr>
          <w:rFonts w:ascii="Calibri" w:hAnsi="Calibri" w:cs="Calibri"/>
        </w:rPr>
      </w:pPr>
      <w:r w:rsidRPr="00B64284">
        <w:rPr>
          <w:rFonts w:ascii="Calibri" w:hAnsi="Calibri" w:cs="Calibri"/>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04F08" w:rsidRPr="00B64284" w:rsidRDefault="00704F08" w:rsidP="00E27D3C">
      <w:pPr>
        <w:numPr>
          <w:ilvl w:val="0"/>
          <w:numId w:val="17"/>
        </w:numPr>
        <w:suppressAutoHyphens/>
        <w:autoSpaceDE w:val="0"/>
        <w:autoSpaceDN w:val="0"/>
        <w:adjustRightInd w:val="0"/>
        <w:spacing w:after="0" w:line="276" w:lineRule="auto"/>
        <w:jc w:val="both"/>
        <w:rPr>
          <w:rFonts w:ascii="Calibri" w:hAnsi="Calibri" w:cs="Calibri"/>
        </w:rPr>
      </w:pPr>
      <w:r w:rsidRPr="00B64284">
        <w:rPr>
          <w:rFonts w:ascii="Calibri" w:hAnsi="Calibri" w:cs="Calibri"/>
        </w:rPr>
        <w:t>dokonać bezpośredniej zapłaty wynagrodzenia podwykonawcy lub dalszemu podwykonawcy, jeżeli podwykonawca lub dalszy podwykonawca wykaże zasadność takiej zapłaty.</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 xml:space="preserve">W przypadku dokonania bezpośredniej zapłaty podwykonawcy lub dalszemu podwykonawcy, </w:t>
      </w:r>
      <w:r w:rsidRPr="00B64284">
        <w:rPr>
          <w:rFonts w:ascii="Calibri" w:hAnsi="Calibri" w:cs="Calibri"/>
        </w:rPr>
        <w:br/>
        <w:t xml:space="preserve">o których mowa w ust. 1, Zamawiający potrąca kwotę wypłaconego wynagrodzenia </w:t>
      </w:r>
      <w:r w:rsidRPr="00B64284">
        <w:rPr>
          <w:rFonts w:ascii="Calibri" w:hAnsi="Calibri" w:cs="Calibri"/>
        </w:rPr>
        <w:br/>
        <w:t>z wynagrodzenia należnego Wykonawcy.</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704F08" w:rsidRPr="00B64284" w:rsidRDefault="00704F08" w:rsidP="00E27D3C">
      <w:pPr>
        <w:numPr>
          <w:ilvl w:val="0"/>
          <w:numId w:val="16"/>
        </w:numPr>
        <w:autoSpaceDE w:val="0"/>
        <w:autoSpaceDN w:val="0"/>
        <w:adjustRightInd w:val="0"/>
        <w:spacing w:after="0" w:line="276" w:lineRule="auto"/>
        <w:ind w:left="284"/>
        <w:jc w:val="both"/>
        <w:rPr>
          <w:rFonts w:ascii="Calibri" w:hAnsi="Calibri" w:cs="Calibri"/>
        </w:rPr>
      </w:pPr>
      <w:r w:rsidRPr="00B64284">
        <w:rPr>
          <w:rFonts w:ascii="Calibri" w:hAnsi="Calibri" w:cs="Calibri"/>
        </w:rPr>
        <w:t>Powyższe postanowienia nie naruszają praw i obowiązków Zamawiającego, Wykonawcy, podwykonawcy i dalszego podwykonawcy wynikających z przepisów art. 647</w:t>
      </w:r>
      <w:r w:rsidRPr="00B64284">
        <w:rPr>
          <w:rFonts w:ascii="Calibri" w:hAnsi="Calibri" w:cs="Calibri"/>
          <w:vertAlign w:val="superscript"/>
        </w:rPr>
        <w:t>1</w:t>
      </w:r>
      <w:r w:rsidRPr="00B64284">
        <w:rPr>
          <w:rFonts w:ascii="Calibri" w:hAnsi="Calibri" w:cs="Calibri"/>
        </w:rPr>
        <w:t xml:space="preserve"> ustawy z dnia 23 kwietnia 1964 r. - Kodeks cywilny.</w:t>
      </w:r>
    </w:p>
    <w:p w:rsidR="00A46E53" w:rsidRDefault="00A46E53" w:rsidP="00EC2DB3">
      <w:pPr>
        <w:autoSpaceDE w:val="0"/>
        <w:autoSpaceDN w:val="0"/>
        <w:adjustRightInd w:val="0"/>
        <w:spacing w:after="0" w:line="276" w:lineRule="auto"/>
        <w:jc w:val="center"/>
        <w:rPr>
          <w:rFonts w:cstheme="minorHAnsi"/>
          <w:bCs/>
        </w:rPr>
      </w:pPr>
    </w:p>
    <w:p w:rsidR="00EC2DB3" w:rsidRPr="00301585" w:rsidRDefault="00EC2DB3" w:rsidP="00E27D3C">
      <w:pPr>
        <w:autoSpaceDE w:val="0"/>
        <w:autoSpaceDN w:val="0"/>
        <w:adjustRightInd w:val="0"/>
        <w:spacing w:after="0" w:line="276" w:lineRule="auto"/>
        <w:jc w:val="center"/>
        <w:rPr>
          <w:rFonts w:cstheme="minorHAnsi"/>
          <w:bCs/>
        </w:rPr>
      </w:pPr>
      <w:r w:rsidRPr="00301585">
        <w:rPr>
          <w:rFonts w:cstheme="minorHAnsi"/>
          <w:bCs/>
        </w:rPr>
        <w:t xml:space="preserve">§ </w:t>
      </w:r>
      <w:r>
        <w:rPr>
          <w:rFonts w:cstheme="minorHAnsi"/>
          <w:bCs/>
        </w:rPr>
        <w:t>12</w:t>
      </w:r>
      <w:r w:rsidRPr="00301585">
        <w:rPr>
          <w:rFonts w:cstheme="minorHAnsi"/>
          <w:bCs/>
        </w:rPr>
        <w:t>a</w:t>
      </w:r>
    </w:p>
    <w:p w:rsidR="00EC2DB3" w:rsidRPr="00301585" w:rsidRDefault="00EC2DB3" w:rsidP="00E27D3C">
      <w:pPr>
        <w:autoSpaceDE w:val="0"/>
        <w:autoSpaceDN w:val="0"/>
        <w:adjustRightInd w:val="0"/>
        <w:spacing w:after="0" w:line="276" w:lineRule="auto"/>
        <w:jc w:val="center"/>
        <w:rPr>
          <w:rFonts w:cstheme="minorHAnsi"/>
          <w:bCs/>
          <w:iCs/>
        </w:rPr>
      </w:pPr>
      <w:r w:rsidRPr="00301585">
        <w:rPr>
          <w:rFonts w:cstheme="minorHAnsi"/>
          <w:bCs/>
          <w:iCs/>
        </w:rPr>
        <w:t>Wykonawcy wspólnie realizujący umowę</w:t>
      </w:r>
    </w:p>
    <w:p w:rsidR="00EC2DB3" w:rsidRPr="00301585" w:rsidRDefault="00EC2DB3" w:rsidP="00E27D3C">
      <w:pPr>
        <w:autoSpaceDE w:val="0"/>
        <w:autoSpaceDN w:val="0"/>
        <w:adjustRightInd w:val="0"/>
        <w:spacing w:after="0" w:line="276" w:lineRule="auto"/>
        <w:jc w:val="center"/>
        <w:rPr>
          <w:rFonts w:cstheme="minorHAnsi"/>
          <w:bCs/>
          <w:iCs/>
        </w:rPr>
      </w:pP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Wykonawca realizuje umowę w ramach konsorcjum, w skład którego wchodzą Partnerzy wykazani w komparycji niniejszej umowy oraz w ofercie w postępowaniu o udzielenie zamówienia publicznego na realizację niniejszej umowy.</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6471 § 5 kodeksu cywilnego, zapłacił podwykonawcom lub dalszym podwykonawcom, bez względu na to, z którym z Partnerów podwykonawca taki miał zawartą umowę.</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Liderem Konsorcjum jest ..............................................</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Pr="00301585">
        <w:rPr>
          <w:rFonts w:cstheme="minorHAnsi"/>
        </w:rPr>
        <w:br/>
        <w:t>z postanowieniami niniejszej umowy, najpóźniej w dniu przystąpienia do realizacji umowy.</w:t>
      </w:r>
    </w:p>
    <w:p w:rsidR="00EC2DB3" w:rsidRPr="00301585" w:rsidRDefault="00EC2DB3" w:rsidP="00E27D3C">
      <w:pPr>
        <w:pStyle w:val="Akapitzlist"/>
        <w:numPr>
          <w:ilvl w:val="0"/>
          <w:numId w:val="1"/>
        </w:numPr>
        <w:autoSpaceDE w:val="0"/>
        <w:autoSpaceDN w:val="0"/>
        <w:adjustRightInd w:val="0"/>
        <w:spacing w:after="0" w:line="276" w:lineRule="auto"/>
        <w:ind w:left="284" w:hanging="284"/>
        <w:jc w:val="both"/>
        <w:rPr>
          <w:rFonts w:cstheme="minorHAnsi"/>
          <w:bCs/>
        </w:rPr>
      </w:pPr>
      <w:r w:rsidRPr="00301585">
        <w:rPr>
          <w:rFonts w:cstheme="minorHAnsi"/>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w:t>
      </w:r>
      <w:r w:rsidRPr="00301585">
        <w:rPr>
          <w:rFonts w:cstheme="minorHAnsi"/>
        </w:rPr>
        <w:lastRenderedPageBreak/>
        <w:t>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zasoby.</w:t>
      </w:r>
    </w:p>
    <w:p w:rsidR="00EC2DB3" w:rsidRPr="00301585" w:rsidRDefault="00EC2DB3" w:rsidP="00E27D3C">
      <w:pPr>
        <w:autoSpaceDE w:val="0"/>
        <w:autoSpaceDN w:val="0"/>
        <w:adjustRightInd w:val="0"/>
        <w:spacing w:after="0" w:line="276" w:lineRule="auto"/>
        <w:jc w:val="both"/>
        <w:rPr>
          <w:rFonts w:cstheme="minorHAnsi"/>
          <w:bCs/>
        </w:rPr>
      </w:pPr>
    </w:p>
    <w:p w:rsidR="00EC2DB3" w:rsidRPr="00301585" w:rsidRDefault="00AC4E0D" w:rsidP="00E27D3C">
      <w:pPr>
        <w:autoSpaceDE w:val="0"/>
        <w:autoSpaceDN w:val="0"/>
        <w:adjustRightInd w:val="0"/>
        <w:spacing w:after="0" w:line="276" w:lineRule="auto"/>
        <w:jc w:val="both"/>
        <w:rPr>
          <w:rFonts w:cstheme="minorHAnsi"/>
          <w:b/>
          <w:bCs/>
        </w:rPr>
      </w:pPr>
      <w:r>
        <w:rPr>
          <w:rFonts w:cstheme="minorHAnsi"/>
          <w:b/>
          <w:bCs/>
        </w:rPr>
        <w:t>(Paragraf 12</w:t>
      </w:r>
      <w:r w:rsidR="00EC2DB3" w:rsidRPr="00301585">
        <w:rPr>
          <w:rFonts w:cstheme="minorHAnsi"/>
          <w:b/>
          <w:bCs/>
        </w:rPr>
        <w:t>a zostanie wpisany do umowy w przypadku wyboru jako najkorzystniejszej oferty złożonej przez Wykonawców wspólnie ubiegających się o udzielenie zamówienia.)</w:t>
      </w:r>
    </w:p>
    <w:p w:rsidR="00EC2DB3" w:rsidRPr="00301585" w:rsidRDefault="00EC2DB3" w:rsidP="00E27D3C">
      <w:pPr>
        <w:autoSpaceDE w:val="0"/>
        <w:autoSpaceDN w:val="0"/>
        <w:adjustRightInd w:val="0"/>
        <w:spacing w:after="0" w:line="276" w:lineRule="auto"/>
        <w:jc w:val="both"/>
        <w:rPr>
          <w:rFonts w:cstheme="minorHAnsi"/>
          <w:b/>
          <w:bCs/>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Pr>
          <w:rFonts w:ascii="Calibri" w:hAnsi="Calibri" w:cs="Calibri"/>
          <w:b/>
          <w:sz w:val="22"/>
          <w:szCs w:val="22"/>
        </w:rPr>
        <w:t>3</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Kary umowne</w:t>
      </w:r>
      <w:r>
        <w:rPr>
          <w:rFonts w:ascii="Calibri" w:hAnsi="Calibri" w:cs="Calibri"/>
          <w:b/>
          <w:sz w:val="22"/>
          <w:szCs w:val="22"/>
        </w:rPr>
        <w:t xml:space="preserve"> </w:t>
      </w:r>
    </w:p>
    <w:p w:rsidR="00704F08" w:rsidRPr="00322603" w:rsidRDefault="00704F08" w:rsidP="00E27D3C">
      <w:pPr>
        <w:pStyle w:val="Tekstpodstawowy"/>
        <w:spacing w:line="276" w:lineRule="auto"/>
        <w:jc w:val="center"/>
        <w:rPr>
          <w:rFonts w:ascii="Calibri" w:hAnsi="Calibri" w:cs="Calibri"/>
          <w:b/>
          <w:color w:val="FF0000"/>
          <w:sz w:val="22"/>
          <w:szCs w:val="22"/>
        </w:rPr>
      </w:pPr>
    </w:p>
    <w:p w:rsidR="00704F08" w:rsidRPr="00B64284" w:rsidRDefault="00704F08" w:rsidP="00E27D3C">
      <w:pPr>
        <w:numPr>
          <w:ilvl w:val="0"/>
          <w:numId w:val="18"/>
        </w:numPr>
        <w:spacing w:after="0" w:line="276" w:lineRule="auto"/>
        <w:jc w:val="both"/>
        <w:rPr>
          <w:rFonts w:ascii="Calibri" w:hAnsi="Calibri" w:cs="Calibri"/>
        </w:rPr>
      </w:pPr>
      <w:r w:rsidRPr="00B64284">
        <w:rPr>
          <w:rFonts w:ascii="Calibri" w:hAnsi="Calibri" w:cs="Calibri"/>
        </w:rPr>
        <w:t>Wykonawca zapłaci Zamawiającemu kary umowne:</w:t>
      </w:r>
    </w:p>
    <w:p w:rsidR="00704F08" w:rsidRPr="00856303" w:rsidRDefault="00704F08" w:rsidP="00E27D3C">
      <w:pPr>
        <w:numPr>
          <w:ilvl w:val="1"/>
          <w:numId w:val="18"/>
        </w:numPr>
        <w:spacing w:after="0" w:line="276" w:lineRule="auto"/>
        <w:jc w:val="both"/>
        <w:rPr>
          <w:rFonts w:ascii="Calibri" w:hAnsi="Calibri" w:cs="Calibri"/>
        </w:rPr>
      </w:pPr>
      <w:r w:rsidRPr="00B64284">
        <w:rPr>
          <w:rFonts w:ascii="Calibri" w:hAnsi="Calibri" w:cs="Calibri"/>
        </w:rPr>
        <w:t xml:space="preserve">za zwłokę  w wykonaniu robót budowlanych w zakresie technicznej obsługi stałej w terminie określonym w zleceniu - w wysokości 0,1% wynagrodzenia brutto, o którym mowa </w:t>
      </w:r>
      <w:r w:rsidRPr="00856303">
        <w:rPr>
          <w:rFonts w:ascii="Calibri" w:hAnsi="Calibri" w:cs="Calibri"/>
        </w:rPr>
        <w:t xml:space="preserve">w § </w:t>
      </w:r>
      <w:r>
        <w:rPr>
          <w:rFonts w:ascii="Calibri" w:hAnsi="Calibri" w:cs="Calibri"/>
        </w:rPr>
        <w:t>9</w:t>
      </w:r>
      <w:r w:rsidRPr="00856303">
        <w:rPr>
          <w:rFonts w:ascii="Calibri" w:hAnsi="Calibri" w:cs="Calibri"/>
        </w:rPr>
        <w:t xml:space="preserve"> us</w:t>
      </w:r>
      <w:r>
        <w:rPr>
          <w:rFonts w:ascii="Calibri" w:hAnsi="Calibri" w:cs="Calibri"/>
        </w:rPr>
        <w:t>t. 1, za każdy dzień opóźnienia;</w:t>
      </w:r>
    </w:p>
    <w:p w:rsidR="00704F08"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zwłokę w świadczeniu usług w terminie określonym w zleceniu – w wysokości 1% wynagrodzenia brutto, o którym mowa w § </w:t>
      </w:r>
      <w:r>
        <w:rPr>
          <w:rFonts w:ascii="Calibri" w:hAnsi="Calibri" w:cs="Calibri"/>
        </w:rPr>
        <w:t>9</w:t>
      </w:r>
      <w:r w:rsidRPr="00856303">
        <w:rPr>
          <w:rFonts w:ascii="Calibri" w:hAnsi="Calibri" w:cs="Calibri"/>
        </w:rPr>
        <w:t xml:space="preserve"> us</w:t>
      </w:r>
      <w:r>
        <w:rPr>
          <w:rFonts w:ascii="Calibri" w:hAnsi="Calibri" w:cs="Calibri"/>
        </w:rPr>
        <w:t>t. 3, za każdy dzień opóźnienia;</w:t>
      </w:r>
    </w:p>
    <w:p w:rsidR="00157822" w:rsidRPr="0039294F" w:rsidRDefault="00157822" w:rsidP="00157822">
      <w:pPr>
        <w:numPr>
          <w:ilvl w:val="1"/>
          <w:numId w:val="18"/>
        </w:numPr>
        <w:spacing w:after="0" w:line="276" w:lineRule="auto"/>
        <w:jc w:val="both"/>
        <w:rPr>
          <w:rFonts w:ascii="Calibri" w:hAnsi="Calibri" w:cs="Calibri"/>
        </w:rPr>
      </w:pPr>
      <w:r w:rsidRPr="0039294F">
        <w:rPr>
          <w:rFonts w:ascii="Calibri" w:hAnsi="Calibri" w:cs="Calibri"/>
        </w:rPr>
        <w:t>za każdą godzinę zwłoki w wykonaniu obowiązku przystąpienia do usunięcia awarii  – 500,00</w:t>
      </w:r>
    </w:p>
    <w:p w:rsidR="00157822" w:rsidRPr="0039294F" w:rsidRDefault="00157822" w:rsidP="00157822">
      <w:pPr>
        <w:spacing w:after="0" w:line="276" w:lineRule="auto"/>
        <w:ind w:left="567"/>
        <w:jc w:val="both"/>
        <w:rPr>
          <w:rFonts w:ascii="Calibri" w:hAnsi="Calibri" w:cs="Calibri"/>
        </w:rPr>
      </w:pPr>
      <w:r w:rsidRPr="0039294F">
        <w:rPr>
          <w:rFonts w:ascii="Calibri" w:hAnsi="Calibri" w:cs="Calibri"/>
        </w:rPr>
        <w:t>PLN (pięćset złotych).</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za wady stwierdzone przy odbiorze robót budowlanych w zakresie technicznej obsługi stałej, objętych zleceniem - w wysokości 20% wynagrodzenia okr</w:t>
      </w:r>
      <w:r>
        <w:rPr>
          <w:rFonts w:ascii="Calibri" w:hAnsi="Calibri" w:cs="Calibri"/>
        </w:rPr>
        <w:t>eślonego zgodnie z § 9</w:t>
      </w:r>
      <w:r w:rsidRPr="00856303">
        <w:rPr>
          <w:rFonts w:ascii="Calibri" w:hAnsi="Calibri" w:cs="Calibri"/>
        </w:rPr>
        <w:t xml:space="preserve"> ust. 1</w:t>
      </w:r>
      <w:r>
        <w:rPr>
          <w:rFonts w:ascii="Calibri" w:hAnsi="Calibri" w:cs="Calibri"/>
        </w:rPr>
        <w:t>,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wady stwierdzone przy odbiorze usług, objętych zleceniem - w wysokości 20% wynagrodzenia określonego zgodnie z § </w:t>
      </w:r>
      <w:r>
        <w:rPr>
          <w:rFonts w:ascii="Calibri" w:hAnsi="Calibri" w:cs="Calibri"/>
        </w:rPr>
        <w:t>9 ust. 3,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zwłokę w usunięciu wad stwierdzonych przy odbiorze robót budowlanych w zakresie technicznej obsługi stałej, objętych zleceniem – w wysokości 1% wynagrodzenia określonego zgodnie z </w:t>
      </w:r>
      <w:r>
        <w:rPr>
          <w:rFonts w:ascii="Calibri" w:hAnsi="Calibri" w:cs="Calibri"/>
        </w:rPr>
        <w:t>§ 9 ust. 1,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zwłokę w usunięciu wad stwierdzonych przy odbiorze usług, objętych zleceniem – </w:t>
      </w:r>
      <w:r w:rsidRPr="00856303">
        <w:rPr>
          <w:rFonts w:ascii="Calibri" w:hAnsi="Calibri" w:cs="Calibri"/>
        </w:rPr>
        <w:br/>
        <w:t xml:space="preserve">w wysokości 1% wynagrodzenia określonego zgodnie z § </w:t>
      </w:r>
      <w:r>
        <w:rPr>
          <w:rFonts w:ascii="Calibri" w:hAnsi="Calibri" w:cs="Calibri"/>
        </w:rPr>
        <w:t>9 ust. 3, za dane zlecenie;</w:t>
      </w:r>
    </w:p>
    <w:p w:rsidR="00704F08" w:rsidRPr="00856303" w:rsidRDefault="00704F08" w:rsidP="00E27D3C">
      <w:pPr>
        <w:numPr>
          <w:ilvl w:val="1"/>
          <w:numId w:val="18"/>
        </w:numPr>
        <w:spacing w:after="0" w:line="276" w:lineRule="auto"/>
        <w:jc w:val="both"/>
        <w:rPr>
          <w:rFonts w:ascii="Calibri" w:hAnsi="Calibri" w:cs="Calibri"/>
        </w:rPr>
      </w:pPr>
      <w:r w:rsidRPr="00856303">
        <w:rPr>
          <w:rFonts w:ascii="Calibri" w:hAnsi="Calibri" w:cs="Calibri"/>
        </w:rPr>
        <w:t xml:space="preserve">za odstąpienie od umowy przez Zamawiającego, z przyczyn zależnych od Wykonawcy </w:t>
      </w:r>
      <w:r w:rsidRPr="00856303">
        <w:rPr>
          <w:rFonts w:ascii="Calibri" w:hAnsi="Calibri" w:cs="Calibri"/>
        </w:rPr>
        <w:br/>
        <w:t>w wysokości 20 % rocznego wynagrodzenia brutto</w:t>
      </w:r>
      <w:r>
        <w:rPr>
          <w:rFonts w:ascii="Calibri" w:hAnsi="Calibri" w:cs="Calibri"/>
        </w:rPr>
        <w:t xml:space="preserve"> umownego;</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w:t>
      </w:r>
      <w:r>
        <w:rPr>
          <w:rFonts w:ascii="Calibri" w:hAnsi="Calibri" w:cs="Calibri"/>
        </w:rPr>
        <w:t>);</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za brak zapłaty lub nieterminową zapłatę wynagrodzenia należnego podwykonawcom lub dalszym podwykonawcom – w wysokości 5 000,00</w:t>
      </w:r>
      <w:r>
        <w:rPr>
          <w:rFonts w:ascii="Calibri" w:hAnsi="Calibri" w:cs="Calibri"/>
        </w:rPr>
        <w:t xml:space="preserve"> zł ;</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 xml:space="preserve">z tytułu nieprzedłożenia do zaakceptowania projektu umowy o podwykonawstwo, której przedmiotem są roboty budowlane, lub projektu jej zmiany – w wysokości 2 000,00 </w:t>
      </w:r>
      <w:r>
        <w:rPr>
          <w:rFonts w:ascii="Calibri" w:hAnsi="Calibri" w:cs="Calibri"/>
        </w:rPr>
        <w:t>zł;</w:t>
      </w:r>
    </w:p>
    <w:p w:rsidR="00704F08" w:rsidRPr="00B64284" w:rsidRDefault="00704F08" w:rsidP="00E27D3C">
      <w:pPr>
        <w:numPr>
          <w:ilvl w:val="1"/>
          <w:numId w:val="18"/>
        </w:numPr>
        <w:spacing w:after="0" w:line="276" w:lineRule="auto"/>
        <w:jc w:val="both"/>
        <w:rPr>
          <w:rFonts w:ascii="Calibri" w:hAnsi="Calibri" w:cs="Calibri"/>
        </w:rPr>
      </w:pPr>
      <w:r w:rsidRPr="00B64284">
        <w:rPr>
          <w:rFonts w:ascii="Calibri" w:hAnsi="Calibri" w:cs="Calibri"/>
        </w:rPr>
        <w:t>z tytułu nieprzedłożenia poświadczonej za zgodność z oryginałem kopii umowy o podwykonawstwo lub jej zmiany – w wysokości 2 000,00 zł</w:t>
      </w:r>
      <w:r>
        <w:rPr>
          <w:rFonts w:ascii="Calibri" w:hAnsi="Calibri" w:cs="Calibri"/>
        </w:rPr>
        <w:t>;</w:t>
      </w:r>
    </w:p>
    <w:p w:rsidR="00704F08" w:rsidRDefault="00704F08" w:rsidP="00E27D3C">
      <w:pPr>
        <w:numPr>
          <w:ilvl w:val="1"/>
          <w:numId w:val="18"/>
        </w:numPr>
        <w:spacing w:after="0" w:line="276" w:lineRule="auto"/>
        <w:jc w:val="both"/>
        <w:rPr>
          <w:rFonts w:ascii="Calibri" w:hAnsi="Calibri" w:cs="Calibri"/>
        </w:rPr>
      </w:pPr>
      <w:r w:rsidRPr="00B64284">
        <w:rPr>
          <w:rFonts w:ascii="Calibri" w:hAnsi="Calibri" w:cs="Calibri"/>
        </w:rPr>
        <w:t>za brak zmiany umowy o podwykonawstwo w zakresie terminu zapłaty – w wysokości 2 000,00</w:t>
      </w:r>
      <w:r>
        <w:rPr>
          <w:rFonts w:ascii="Calibri" w:hAnsi="Calibri" w:cs="Calibri"/>
        </w:rPr>
        <w:t xml:space="preserve"> zł;</w:t>
      </w:r>
    </w:p>
    <w:p w:rsidR="00704F08" w:rsidRPr="00B64284" w:rsidRDefault="00704F08" w:rsidP="00E27D3C">
      <w:pPr>
        <w:numPr>
          <w:ilvl w:val="1"/>
          <w:numId w:val="18"/>
        </w:numPr>
        <w:spacing w:after="0" w:line="276" w:lineRule="auto"/>
        <w:jc w:val="both"/>
        <w:rPr>
          <w:rFonts w:ascii="Calibri" w:hAnsi="Calibri" w:cs="Calibri"/>
        </w:rPr>
      </w:pPr>
      <w:r>
        <w:rPr>
          <w:rFonts w:ascii="Calibri" w:hAnsi="Calibri" w:cs="Calibri"/>
        </w:rPr>
        <w:t>za brak zgłoszenia podwykonawcy lub dalszego podwykonawcy przez Wykonawcę</w:t>
      </w:r>
      <w:r>
        <w:rPr>
          <w:rFonts w:ascii="Calibri" w:hAnsi="Calibri" w:cs="Calibri"/>
        </w:rPr>
        <w:br/>
        <w:t xml:space="preserve"> – w wysokości 5 000,00 zł.</w:t>
      </w:r>
    </w:p>
    <w:p w:rsidR="00704F08" w:rsidRPr="00B64284" w:rsidRDefault="00704F08" w:rsidP="00E27D3C">
      <w:pPr>
        <w:numPr>
          <w:ilvl w:val="0"/>
          <w:numId w:val="19"/>
        </w:numPr>
        <w:spacing w:after="0" w:line="276" w:lineRule="auto"/>
        <w:ind w:left="284" w:hanging="284"/>
        <w:jc w:val="both"/>
        <w:rPr>
          <w:rFonts w:ascii="Calibri" w:hAnsi="Calibri" w:cs="Calibri"/>
        </w:rPr>
      </w:pPr>
      <w:r w:rsidRPr="00B64284">
        <w:rPr>
          <w:rFonts w:ascii="Calibri" w:hAnsi="Calibri" w:cs="Calibri"/>
        </w:rPr>
        <w:lastRenderedPageBreak/>
        <w:t>W przypadku, gdy wysokość zastrzeżonej kary umownej nie pokrywa poniesionej przez Stronę szkody, jest ona uprawniona do dochodzenia odszkodowania uzupełniającego na zasadach ogólnych.</w:t>
      </w:r>
    </w:p>
    <w:p w:rsidR="00704F08" w:rsidRPr="00B64284" w:rsidRDefault="00704F08" w:rsidP="00E27D3C">
      <w:pPr>
        <w:numPr>
          <w:ilvl w:val="0"/>
          <w:numId w:val="19"/>
        </w:numPr>
        <w:spacing w:after="0" w:line="276" w:lineRule="auto"/>
        <w:ind w:left="284" w:hanging="284"/>
        <w:jc w:val="both"/>
        <w:rPr>
          <w:rFonts w:ascii="Calibri" w:hAnsi="Calibri" w:cs="Calibri"/>
        </w:rPr>
      </w:pPr>
      <w:r w:rsidRPr="00B64284">
        <w:rPr>
          <w:rFonts w:ascii="Calibri" w:hAnsi="Calibri" w:cs="Calibri"/>
        </w:rPr>
        <w:t>Zamawiającemu przysługuje prawo do egzekwowania należności z tytułu naliczonych kar umownych z wynagrodzenia przysługującego Wykonawcy, na co Wykonawca wyraża nieodwołalną zgodę. Zapłata kary przez Wykonawcę lub potrącenie przez Zamawiającego kwoty kary z płatności należnej Wykonawcy, nie zwalnia Wykonawcy z obowiązku ukończenia robót lub jakichkolwiek innych obowiązków i zobowiązań wynikających z umowy.</w:t>
      </w:r>
    </w:p>
    <w:p w:rsidR="00704F08" w:rsidRPr="00B64284" w:rsidRDefault="00704F08" w:rsidP="00E27D3C">
      <w:pPr>
        <w:numPr>
          <w:ilvl w:val="0"/>
          <w:numId w:val="19"/>
        </w:numPr>
        <w:spacing w:after="0" w:line="276" w:lineRule="auto"/>
        <w:ind w:left="284" w:hanging="284"/>
        <w:jc w:val="both"/>
        <w:rPr>
          <w:rFonts w:ascii="Calibri" w:hAnsi="Calibri" w:cs="Calibri"/>
          <w:b/>
        </w:rPr>
      </w:pPr>
      <w:r w:rsidRPr="00B64284">
        <w:rPr>
          <w:rFonts w:ascii="Calibri" w:hAnsi="Calibri" w:cs="Calibri"/>
        </w:rPr>
        <w:t>Zamawiający potrąci kary umowne z należnego Wykonawcy wynagrodzenia bez konieczności uzyskania uprzedniej zgody Wykonawcy.</w:t>
      </w:r>
    </w:p>
    <w:p w:rsidR="00704F08"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sidR="00A46E53">
        <w:rPr>
          <w:rFonts w:ascii="Calibri" w:hAnsi="Calibri" w:cs="Calibri"/>
          <w:b/>
          <w:sz w:val="22"/>
          <w:szCs w:val="22"/>
        </w:rPr>
        <w:t>4</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Odstąpienie od umowy</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Tekstpodstawowywcity2"/>
        <w:numPr>
          <w:ilvl w:val="0"/>
          <w:numId w:val="20"/>
        </w:numPr>
        <w:suppressAutoHyphens w:val="0"/>
        <w:autoSpaceDE w:val="0"/>
        <w:autoSpaceDN w:val="0"/>
        <w:spacing w:after="0" w:line="276" w:lineRule="auto"/>
        <w:jc w:val="both"/>
        <w:rPr>
          <w:rFonts w:ascii="Calibri" w:hAnsi="Calibri" w:cs="Calibri"/>
          <w:sz w:val="22"/>
          <w:szCs w:val="22"/>
        </w:rPr>
      </w:pPr>
      <w:r w:rsidRPr="00B64284">
        <w:rPr>
          <w:rFonts w:ascii="Calibri" w:hAnsi="Calibri" w:cs="Calibri"/>
          <w:sz w:val="22"/>
          <w:szCs w:val="22"/>
        </w:rPr>
        <w:t>Zamawiający może odstąpić od umowy z winy Wykonawcy, jeżeli Wykonawca:</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bez uzasadnionych przyczyn nie rozpoczął robót w zakresie technicznej obsługi stałej lub je przerwał i nie kontynuuje ich przez okres jednego tygodnia, za wyjątkiem uzyskania na powyższe zgody Zamawiającego,</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 xml:space="preserve">wykonuje roboty w zakresie technicznej obsługi stałej niezgodnie ze sztuką budowlaną </w:t>
      </w:r>
      <w:r w:rsidRPr="00B64284">
        <w:rPr>
          <w:rFonts w:ascii="Calibri" w:hAnsi="Calibri" w:cs="Calibri"/>
          <w:sz w:val="22"/>
          <w:szCs w:val="22"/>
        </w:rPr>
        <w:br/>
        <w:t xml:space="preserve">i obowiązującymi przepisami, nie usuwa wad stwierdzonych w przedmiocie umowy </w:t>
      </w:r>
      <w:r w:rsidRPr="00B64284">
        <w:rPr>
          <w:rFonts w:ascii="Calibri" w:hAnsi="Calibri" w:cs="Calibri"/>
          <w:sz w:val="22"/>
          <w:szCs w:val="22"/>
        </w:rPr>
        <w:br/>
        <w:t>w wyznaczonym terminie, bądź usuwa je w sposób sprzeczny ze sztuką budowlaną,</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bez uzasadnionych przyczyn nie rozpoczął świadczenia usług lub je przerwał i nie  kontynuuje ich przez okres jednego tygodnia, za wyjątkiem uzyskania na powyższe zgody  Zamawiającego</w:t>
      </w:r>
    </w:p>
    <w:p w:rsidR="00704F08" w:rsidRPr="00B64284" w:rsidRDefault="00704F08" w:rsidP="00E27D3C">
      <w:pPr>
        <w:pStyle w:val="Tekstpodstawowywcity2"/>
        <w:numPr>
          <w:ilvl w:val="0"/>
          <w:numId w:val="31"/>
        </w:numPr>
        <w:suppressAutoHyphens w:val="0"/>
        <w:autoSpaceDE w:val="0"/>
        <w:autoSpaceDN w:val="0"/>
        <w:spacing w:after="0" w:line="276" w:lineRule="auto"/>
        <w:ind w:left="567" w:hanging="283"/>
        <w:jc w:val="both"/>
        <w:rPr>
          <w:rFonts w:ascii="Calibri" w:hAnsi="Calibri" w:cs="Calibri"/>
          <w:sz w:val="22"/>
          <w:szCs w:val="22"/>
        </w:rPr>
      </w:pPr>
      <w:r w:rsidRPr="00B64284">
        <w:rPr>
          <w:rFonts w:ascii="Calibri" w:hAnsi="Calibri" w:cs="Calibri"/>
          <w:sz w:val="22"/>
          <w:szCs w:val="22"/>
        </w:rPr>
        <w:t xml:space="preserve">świadczy usługi niezgodnie ze zleceniem Zamawiającego lub nie usuwa wad stwierdzonych </w:t>
      </w:r>
      <w:r w:rsidRPr="00B64284">
        <w:rPr>
          <w:rFonts w:ascii="Calibri" w:hAnsi="Calibri" w:cs="Calibri"/>
          <w:sz w:val="22"/>
          <w:szCs w:val="22"/>
        </w:rPr>
        <w:br/>
        <w:t>w przedmiocie umowy w wyznaczonym terminie.</w:t>
      </w:r>
    </w:p>
    <w:p w:rsidR="00704F08"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sidRPr="00B64284">
        <w:rPr>
          <w:rFonts w:ascii="Calibri" w:hAnsi="Calibri" w:cs="Calibri"/>
          <w:sz w:val="22"/>
          <w:szCs w:val="22"/>
        </w:rPr>
        <w:t>Podzlecenie przez Wykonawcę zamówienia lub części zamówienia i</w:t>
      </w:r>
      <w:r>
        <w:rPr>
          <w:rFonts w:ascii="Calibri" w:hAnsi="Calibri" w:cs="Calibri"/>
          <w:sz w:val="22"/>
          <w:szCs w:val="22"/>
        </w:rPr>
        <w:t>nnym podmiotom, z naruszeniem §</w:t>
      </w:r>
      <w:r w:rsidRPr="00B64284">
        <w:rPr>
          <w:rFonts w:ascii="Calibri" w:hAnsi="Calibri" w:cs="Calibri"/>
          <w:sz w:val="22"/>
          <w:szCs w:val="22"/>
        </w:rPr>
        <w:t>1</w:t>
      </w:r>
      <w:r>
        <w:rPr>
          <w:rFonts w:ascii="Calibri" w:hAnsi="Calibri" w:cs="Calibri"/>
          <w:sz w:val="22"/>
          <w:szCs w:val="22"/>
        </w:rPr>
        <w:t>1</w:t>
      </w:r>
      <w:r w:rsidRPr="00B64284">
        <w:rPr>
          <w:rFonts w:ascii="Calibri" w:hAnsi="Calibri" w:cs="Calibri"/>
          <w:sz w:val="22"/>
          <w:szCs w:val="22"/>
        </w:rPr>
        <w:t xml:space="preserve">, stanowić może podstawę do odstąpienia od umowy przez Zamawiającego </w:t>
      </w:r>
      <w:r w:rsidRPr="00B64284">
        <w:rPr>
          <w:rFonts w:ascii="Calibri" w:hAnsi="Calibri" w:cs="Calibri"/>
          <w:sz w:val="22"/>
          <w:szCs w:val="22"/>
        </w:rPr>
        <w:br/>
        <w:t>z winy Wykonawcy.</w:t>
      </w:r>
    </w:p>
    <w:p w:rsidR="00704F08"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sidRPr="00162773">
        <w:rPr>
          <w:rFonts w:ascii="Calibri" w:hAnsi="Calibri" w:cs="Calibri"/>
          <w:sz w:val="22"/>
          <w:szCs w:val="22"/>
        </w:rPr>
        <w:t xml:space="preserve">W przypadku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704F08"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sidRPr="00162773">
        <w:rPr>
          <w:rFonts w:ascii="Calibri" w:hAnsi="Calibri" w:cs="Calibri"/>
          <w:sz w:val="22"/>
          <w:szCs w:val="22"/>
        </w:rPr>
        <w:t>Odstąpienie od umowy winno być poprzedzone pisemnym wezwaniem do należytego wykonania umowy wraz ze wskazaniem terminu dla usunięcia przyczyn wezwania.</w:t>
      </w:r>
    </w:p>
    <w:p w:rsidR="00704F08" w:rsidRPr="00575572" w:rsidRDefault="00704F08" w:rsidP="00E27D3C">
      <w:pPr>
        <w:pStyle w:val="Tekstpodstawowywcity2"/>
        <w:numPr>
          <w:ilvl w:val="0"/>
          <w:numId w:val="32"/>
        </w:numPr>
        <w:suppressAutoHyphens w:val="0"/>
        <w:autoSpaceDE w:val="0"/>
        <w:autoSpaceDN w:val="0"/>
        <w:spacing w:after="0" w:line="276" w:lineRule="auto"/>
        <w:ind w:left="284" w:hanging="284"/>
        <w:jc w:val="both"/>
        <w:rPr>
          <w:rFonts w:ascii="Calibri" w:hAnsi="Calibri" w:cs="Calibri"/>
          <w:sz w:val="22"/>
          <w:szCs w:val="22"/>
        </w:rPr>
      </w:pPr>
      <w:r>
        <w:rPr>
          <w:rFonts w:ascii="Calibri" w:hAnsi="Calibri" w:cs="Calibri"/>
          <w:sz w:val="22"/>
          <w:szCs w:val="22"/>
        </w:rPr>
        <w:t>Odstąpienie od umowy może nastąpić w ciągu 14 dni od dnia bezskutecznego upływu terminu opisanego w ust. 4 i musi zawierać uzasadnienie.</w:t>
      </w:r>
    </w:p>
    <w:p w:rsidR="005E4930" w:rsidRDefault="005E4930" w:rsidP="00E27D3C">
      <w:pPr>
        <w:spacing w:line="276" w:lineRule="auto"/>
        <w:rPr>
          <w:rFonts w:ascii="Calibri" w:hAnsi="Calibri" w:cs="Calibri"/>
          <w:b/>
          <w:bCs/>
        </w:rPr>
      </w:pPr>
    </w:p>
    <w:p w:rsidR="00704F08" w:rsidRPr="00B64284" w:rsidRDefault="00704F08" w:rsidP="00E27D3C">
      <w:pPr>
        <w:spacing w:line="276" w:lineRule="auto"/>
        <w:jc w:val="center"/>
        <w:rPr>
          <w:rFonts w:ascii="Calibri" w:hAnsi="Calibri" w:cs="Calibri"/>
          <w:b/>
        </w:rPr>
      </w:pPr>
      <w:r w:rsidRPr="00B64284">
        <w:rPr>
          <w:rFonts w:ascii="Calibri" w:hAnsi="Calibri" w:cs="Calibri"/>
          <w:b/>
        </w:rPr>
        <w:t>§ 1</w:t>
      </w:r>
      <w:r w:rsidR="00623C3F">
        <w:rPr>
          <w:rFonts w:ascii="Calibri" w:hAnsi="Calibri" w:cs="Calibri"/>
          <w:b/>
        </w:rPr>
        <w:t>5</w:t>
      </w:r>
    </w:p>
    <w:p w:rsidR="00704F08" w:rsidRDefault="00704F08" w:rsidP="00E27D3C">
      <w:pPr>
        <w:spacing w:line="276" w:lineRule="auto"/>
        <w:jc w:val="center"/>
        <w:rPr>
          <w:rFonts w:ascii="Calibri" w:hAnsi="Calibri" w:cs="Calibri"/>
          <w:b/>
        </w:rPr>
      </w:pPr>
      <w:r w:rsidRPr="00B64284">
        <w:rPr>
          <w:rFonts w:ascii="Calibri" w:hAnsi="Calibri" w:cs="Calibri"/>
          <w:b/>
        </w:rPr>
        <w:t>Normy</w:t>
      </w:r>
    </w:p>
    <w:p w:rsidR="00704F08" w:rsidRPr="00B64284" w:rsidRDefault="00704F08" w:rsidP="00E27D3C">
      <w:pPr>
        <w:numPr>
          <w:ilvl w:val="0"/>
          <w:numId w:val="23"/>
        </w:numPr>
        <w:tabs>
          <w:tab w:val="clear" w:pos="1004"/>
          <w:tab w:val="num" w:pos="0"/>
        </w:tabs>
        <w:spacing w:after="0" w:line="276" w:lineRule="auto"/>
        <w:ind w:left="360"/>
        <w:jc w:val="both"/>
        <w:rPr>
          <w:rFonts w:ascii="Calibri" w:hAnsi="Calibri" w:cs="Calibri"/>
        </w:rPr>
      </w:pPr>
      <w:r w:rsidRPr="00B64284">
        <w:rPr>
          <w:rFonts w:ascii="Calibri" w:hAnsi="Calibri" w:cs="Calibri"/>
        </w:rPr>
        <w:t xml:space="preserve">Strony ustalają, że Wykonawca wykona przedmiot umowy zgodnie z technicznymi warunkami wykonania i odbioru robót budowlanych (specyfikacją techniczną wykonania i odbioru robót budowlanych), warunkami BHP oraz z zachowaniem Polskich Norm przenoszących normy europejskie lub normy innych państw członkowskich Europejskiego Obszaru Gospodarczego </w:t>
      </w:r>
      <w:r w:rsidRPr="00B64284">
        <w:rPr>
          <w:rFonts w:ascii="Calibri" w:hAnsi="Calibri" w:cs="Calibri"/>
        </w:rPr>
        <w:lastRenderedPageBreak/>
        <w:t>przenoszące te normy. W przypadku braku Polskich Norm przenoszących normy europejskie lub normy innych państw członkowskich Europejskiego Obszaru Gospodarczego przenoszących te normy, uwzględnia się w kolejności:</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europejskie aprobaty techniczne,</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wspólne specyfikacje techniczne,</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normy międzynarodowe,</w:t>
      </w:r>
    </w:p>
    <w:p w:rsidR="00704F08" w:rsidRPr="00B64284" w:rsidRDefault="00704F08" w:rsidP="00E27D3C">
      <w:pPr>
        <w:numPr>
          <w:ilvl w:val="0"/>
          <w:numId w:val="21"/>
        </w:numPr>
        <w:spacing w:after="0" w:line="276" w:lineRule="auto"/>
        <w:jc w:val="both"/>
        <w:rPr>
          <w:rFonts w:ascii="Calibri" w:hAnsi="Calibri" w:cs="Calibri"/>
        </w:rPr>
      </w:pPr>
      <w:r w:rsidRPr="00B64284">
        <w:rPr>
          <w:rFonts w:ascii="Calibri" w:hAnsi="Calibri" w:cs="Calibri"/>
        </w:rPr>
        <w:t>inne techniczne systemy odniesienia ustanowione przez europejskie organy normalizacyjne.</w:t>
      </w:r>
    </w:p>
    <w:p w:rsidR="00704F08" w:rsidRPr="00B64284" w:rsidRDefault="00704F08" w:rsidP="00E27D3C">
      <w:pPr>
        <w:numPr>
          <w:ilvl w:val="1"/>
          <w:numId w:val="21"/>
        </w:numPr>
        <w:tabs>
          <w:tab w:val="clear" w:pos="1440"/>
          <w:tab w:val="num" w:pos="0"/>
        </w:tabs>
        <w:spacing w:after="0" w:line="276" w:lineRule="auto"/>
        <w:ind w:left="360"/>
        <w:jc w:val="both"/>
        <w:rPr>
          <w:rFonts w:ascii="Calibri" w:hAnsi="Calibri" w:cs="Calibri"/>
        </w:rPr>
      </w:pPr>
      <w:r w:rsidRPr="00B64284">
        <w:rPr>
          <w:rFonts w:ascii="Calibri" w:hAnsi="Calibri" w:cs="Calibri"/>
        </w:rPr>
        <w:t>W przypadku braku polskich norm przenoszących normy europejskie lub norm innych państw członkowskich Europejskiego Obszaru Gospodarczego przenoszących te normy oraz aprobat, specyfikacji, norm i systemów, o których mowa wyżej uwzględnia się w kolejności:</w:t>
      </w:r>
    </w:p>
    <w:p w:rsidR="00704F08" w:rsidRPr="00B64284" w:rsidRDefault="00704F08" w:rsidP="00E27D3C">
      <w:pPr>
        <w:numPr>
          <w:ilvl w:val="0"/>
          <w:numId w:val="22"/>
        </w:numPr>
        <w:spacing w:after="0" w:line="276" w:lineRule="auto"/>
        <w:jc w:val="both"/>
        <w:rPr>
          <w:rFonts w:ascii="Calibri" w:hAnsi="Calibri" w:cs="Calibri"/>
        </w:rPr>
      </w:pPr>
      <w:r w:rsidRPr="00B64284">
        <w:rPr>
          <w:rFonts w:ascii="Calibri" w:hAnsi="Calibri" w:cs="Calibri"/>
        </w:rPr>
        <w:t>polskie normy,</w:t>
      </w:r>
    </w:p>
    <w:p w:rsidR="00704F08" w:rsidRPr="00B64284" w:rsidRDefault="00704F08" w:rsidP="00E27D3C">
      <w:pPr>
        <w:numPr>
          <w:ilvl w:val="0"/>
          <w:numId w:val="22"/>
        </w:numPr>
        <w:spacing w:after="0" w:line="276" w:lineRule="auto"/>
        <w:jc w:val="both"/>
        <w:rPr>
          <w:rFonts w:ascii="Calibri" w:hAnsi="Calibri" w:cs="Calibri"/>
        </w:rPr>
      </w:pPr>
      <w:r w:rsidRPr="00B64284">
        <w:rPr>
          <w:rFonts w:ascii="Calibri" w:hAnsi="Calibri" w:cs="Calibri"/>
        </w:rPr>
        <w:t>polskie aprobaty techniczne,</w:t>
      </w:r>
    </w:p>
    <w:p w:rsidR="00704F08" w:rsidRPr="00B64284" w:rsidRDefault="00704F08" w:rsidP="00E27D3C">
      <w:pPr>
        <w:numPr>
          <w:ilvl w:val="0"/>
          <w:numId w:val="22"/>
        </w:numPr>
        <w:spacing w:after="0" w:line="276" w:lineRule="auto"/>
        <w:jc w:val="both"/>
        <w:rPr>
          <w:rFonts w:ascii="Calibri" w:hAnsi="Calibri" w:cs="Calibri"/>
        </w:rPr>
      </w:pPr>
      <w:r w:rsidRPr="00B64284">
        <w:rPr>
          <w:rFonts w:ascii="Calibri" w:hAnsi="Calibri" w:cs="Calibri"/>
        </w:rPr>
        <w:t>polskie specyfikacje techniczne.</w:t>
      </w:r>
    </w:p>
    <w:p w:rsidR="00704F08" w:rsidRPr="00B64284" w:rsidRDefault="00704F08" w:rsidP="00E27D3C">
      <w:pPr>
        <w:spacing w:line="276" w:lineRule="auto"/>
        <w:jc w:val="center"/>
        <w:rPr>
          <w:rFonts w:ascii="Calibri" w:hAnsi="Calibri" w:cs="Calibri"/>
          <w:b/>
        </w:rPr>
      </w:pPr>
      <w:r w:rsidRPr="00B64284">
        <w:rPr>
          <w:rFonts w:ascii="Calibri" w:hAnsi="Calibri" w:cs="Calibri"/>
          <w:b/>
        </w:rPr>
        <w:t xml:space="preserve">§ </w:t>
      </w:r>
      <w:r w:rsidR="000F0B43">
        <w:rPr>
          <w:rFonts w:ascii="Calibri" w:hAnsi="Calibri" w:cs="Calibri"/>
          <w:b/>
        </w:rPr>
        <w:t>16</w:t>
      </w:r>
    </w:p>
    <w:p w:rsidR="00704F08" w:rsidRDefault="00704F08" w:rsidP="00E27D3C">
      <w:pPr>
        <w:spacing w:line="276" w:lineRule="auto"/>
        <w:jc w:val="center"/>
        <w:rPr>
          <w:rFonts w:ascii="Calibri" w:hAnsi="Calibri" w:cs="Calibri"/>
          <w:b/>
        </w:rPr>
      </w:pPr>
      <w:r w:rsidRPr="00B64284">
        <w:rPr>
          <w:rFonts w:ascii="Calibri" w:hAnsi="Calibri" w:cs="Calibri"/>
          <w:b/>
        </w:rPr>
        <w:t>Zabezpieczenie mienia</w:t>
      </w:r>
    </w:p>
    <w:p w:rsidR="00704F08" w:rsidRPr="00B64284" w:rsidRDefault="00704F08" w:rsidP="00E27D3C">
      <w:pPr>
        <w:pStyle w:val="Tekstpodstawowy"/>
        <w:suppressAutoHyphens w:val="0"/>
        <w:spacing w:line="276" w:lineRule="auto"/>
        <w:rPr>
          <w:rFonts w:ascii="Calibri" w:hAnsi="Calibri" w:cs="Calibri"/>
          <w:sz w:val="22"/>
          <w:szCs w:val="22"/>
        </w:rPr>
      </w:pPr>
      <w:r w:rsidRPr="00B64284">
        <w:rPr>
          <w:rFonts w:ascii="Calibri" w:hAnsi="Calibri" w:cs="Calibri"/>
          <w:sz w:val="22"/>
          <w:szCs w:val="22"/>
        </w:rPr>
        <w:t>Wykonawca zobowiązany jest do zabezpieczenia mienia własnego lub powierzonego przez Zamawiającego przed kradzieżą, uszkodzeniem lub zniszczeniem.</w:t>
      </w:r>
    </w:p>
    <w:p w:rsidR="00704F08" w:rsidRPr="00B64284" w:rsidRDefault="00704F08" w:rsidP="00E27D3C">
      <w:pPr>
        <w:pStyle w:val="Tekstpodstawowy"/>
        <w:spacing w:line="276" w:lineRule="auto"/>
        <w:rPr>
          <w:rFonts w:ascii="Calibri" w:hAnsi="Calibri" w:cs="Calibri"/>
          <w:b/>
          <w:sz w:val="22"/>
          <w:szCs w:val="22"/>
        </w:rPr>
      </w:pPr>
    </w:p>
    <w:p w:rsidR="00704F08" w:rsidRPr="00B64284"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 1</w:t>
      </w:r>
      <w:r w:rsidR="000F0B43">
        <w:rPr>
          <w:rFonts w:ascii="Calibri" w:hAnsi="Calibri" w:cs="Calibri"/>
          <w:b/>
          <w:sz w:val="22"/>
          <w:szCs w:val="22"/>
        </w:rPr>
        <w:t>7</w:t>
      </w:r>
    </w:p>
    <w:p w:rsidR="00704F08" w:rsidRDefault="00704F08" w:rsidP="00E27D3C">
      <w:pPr>
        <w:pStyle w:val="Tekstpodstawowy"/>
        <w:spacing w:line="276" w:lineRule="auto"/>
        <w:jc w:val="center"/>
        <w:rPr>
          <w:rFonts w:ascii="Calibri" w:hAnsi="Calibri" w:cs="Calibri"/>
          <w:b/>
          <w:sz w:val="22"/>
          <w:szCs w:val="22"/>
        </w:rPr>
      </w:pPr>
      <w:r w:rsidRPr="005D4890">
        <w:rPr>
          <w:rFonts w:ascii="Calibri" w:hAnsi="Calibri" w:cs="Calibri"/>
          <w:b/>
          <w:sz w:val="22"/>
          <w:szCs w:val="22"/>
        </w:rPr>
        <w:t>Zmiany umowy</w:t>
      </w:r>
    </w:p>
    <w:p w:rsidR="00BA2440" w:rsidRPr="005D4890" w:rsidRDefault="00BA2440" w:rsidP="00E27D3C">
      <w:pPr>
        <w:pStyle w:val="Tekstpodstawowy"/>
        <w:spacing w:line="276" w:lineRule="auto"/>
        <w:jc w:val="center"/>
        <w:rPr>
          <w:rFonts w:ascii="Calibri" w:hAnsi="Calibri" w:cs="Calibri"/>
          <w:b/>
          <w:sz w:val="22"/>
          <w:szCs w:val="22"/>
        </w:rPr>
      </w:pPr>
    </w:p>
    <w:p w:rsidR="007C5CC9" w:rsidRPr="005D4890" w:rsidRDefault="007C5CC9" w:rsidP="00E27D3C">
      <w:pPr>
        <w:pStyle w:val="Akapitzlist"/>
        <w:numPr>
          <w:ilvl w:val="0"/>
          <w:numId w:val="2"/>
        </w:numPr>
        <w:autoSpaceDE w:val="0"/>
        <w:autoSpaceDN w:val="0"/>
        <w:adjustRightInd w:val="0"/>
        <w:spacing w:after="0" w:line="276" w:lineRule="auto"/>
        <w:ind w:left="284" w:hanging="284"/>
        <w:jc w:val="both"/>
        <w:rPr>
          <w:rFonts w:ascii="Calibri" w:hAnsi="Calibri" w:cs="Calibri"/>
        </w:rPr>
      </w:pPr>
      <w:r w:rsidRPr="005D4890">
        <w:rPr>
          <w:rFonts w:ascii="Calibri" w:hAnsi="Calibri" w:cs="Calibri"/>
        </w:rPr>
        <w:t xml:space="preserve">Zmiany niniejszej umowy mogą być dokonywane w granicach określonych w art. 455 </w:t>
      </w:r>
      <w:proofErr w:type="spellStart"/>
      <w:r w:rsidRPr="005D4890">
        <w:rPr>
          <w:rFonts w:ascii="Calibri" w:hAnsi="Calibri" w:cs="Calibri"/>
        </w:rPr>
        <w:t>uPzp</w:t>
      </w:r>
      <w:proofErr w:type="spellEnd"/>
      <w:r w:rsidRPr="005D4890">
        <w:rPr>
          <w:rFonts w:ascii="Calibri" w:hAnsi="Calibri" w:cs="Calibri"/>
        </w:rPr>
        <w:t xml:space="preserve">, </w:t>
      </w:r>
      <w:r w:rsidR="009B6DCC">
        <w:rPr>
          <w:rFonts w:ascii="Calibri" w:hAnsi="Calibri" w:cs="Calibri"/>
        </w:rPr>
        <w:br/>
      </w:r>
      <w:r w:rsidRPr="005D4890">
        <w:rPr>
          <w:rFonts w:ascii="Calibri" w:hAnsi="Calibri" w:cs="Calibri"/>
        </w:rPr>
        <w:t>w formie pisemnej pod rygorem nieważności.</w:t>
      </w:r>
    </w:p>
    <w:p w:rsidR="007C5CC9" w:rsidRPr="005D4890" w:rsidRDefault="007C5CC9" w:rsidP="00E27D3C">
      <w:pPr>
        <w:pStyle w:val="Akapitzlist"/>
        <w:numPr>
          <w:ilvl w:val="0"/>
          <w:numId w:val="2"/>
        </w:numPr>
        <w:autoSpaceDE w:val="0"/>
        <w:autoSpaceDN w:val="0"/>
        <w:adjustRightInd w:val="0"/>
        <w:spacing w:after="0" w:line="276" w:lineRule="auto"/>
        <w:ind w:left="284" w:hanging="284"/>
        <w:jc w:val="both"/>
        <w:rPr>
          <w:rFonts w:ascii="Calibri" w:hAnsi="Calibri" w:cs="Calibri"/>
        </w:rPr>
      </w:pPr>
      <w:r w:rsidRPr="005D4890">
        <w:rPr>
          <w:rFonts w:ascii="Calibri" w:hAnsi="Calibri" w:cs="Calibri"/>
        </w:rPr>
        <w:t>Zmiany umowy możliwe są pod warunkiem wystąpienia następujących okoliczności i w niżej wskazanym zakresie:</w:t>
      </w:r>
    </w:p>
    <w:p w:rsidR="007C5CC9" w:rsidRPr="005D4890" w:rsidRDefault="007C5CC9" w:rsidP="00E27D3C">
      <w:pPr>
        <w:pStyle w:val="Akapitzlist"/>
        <w:numPr>
          <w:ilvl w:val="0"/>
          <w:numId w:val="6"/>
        </w:numPr>
        <w:autoSpaceDE w:val="0"/>
        <w:autoSpaceDN w:val="0"/>
        <w:adjustRightInd w:val="0"/>
        <w:spacing w:after="0" w:line="276" w:lineRule="auto"/>
        <w:ind w:left="567" w:hanging="283"/>
        <w:jc w:val="both"/>
        <w:rPr>
          <w:rFonts w:ascii="Calibri" w:hAnsi="Calibri" w:cs="Calibri"/>
        </w:rPr>
      </w:pPr>
      <w:r w:rsidRPr="005D4890">
        <w:rPr>
          <w:rFonts w:ascii="Calibri" w:hAnsi="Calibri" w:cs="Calibri"/>
        </w:rPr>
        <w:t>zmiana osoby Wykonawcy w poniższych sytuacjach i na niżej określonych warunkach:</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w sytuacji, gdy Wykonawca zagrożony jest niewypłacalnością lub z innych ważnych przyczyn  nie jest w stanie w sposób trwały wywiązać się ze swych zobowiązań umownych;</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 xml:space="preserve"> w sytuacji, gdy Wykonawca nie jest w stanie w sposób prawidłowy i terminowy dokonywać płatności na rzecz swoich podwykonawców, dostawców i usługodawców.</w:t>
      </w:r>
    </w:p>
    <w:p w:rsidR="007C5CC9" w:rsidRPr="005D4890" w:rsidRDefault="007C5CC9" w:rsidP="00E27D3C">
      <w:pPr>
        <w:autoSpaceDE w:val="0"/>
        <w:autoSpaceDN w:val="0"/>
        <w:adjustRightInd w:val="0"/>
        <w:spacing w:after="0" w:line="276" w:lineRule="auto"/>
        <w:ind w:left="709"/>
        <w:jc w:val="both"/>
        <w:rPr>
          <w:rFonts w:ascii="Calibri" w:hAnsi="Calibri" w:cs="Calibri"/>
        </w:rPr>
      </w:pPr>
      <w:r w:rsidRPr="005D4890">
        <w:rPr>
          <w:rFonts w:ascii="Calibri" w:hAnsi="Calibri" w:cs="Calibr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zmieniona zostanie osoba Wykonawcy;</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nowy Wykonawca przejmie wszystkie zobowiązania w stosunku do Zamawiającego; </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nie wzrośnie wynagrodzenie Wykonawcy i łączne obciążenie Zamawiającego; </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termin realizacji ulegnie zmianie wyłącznie o tyle, o ile będzie to konieczne dla prowadzenia nowego wykonawcy na teren budowy;</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lastRenderedPageBreak/>
        <w:t>nowy wykonawca przejmie wszelkie zobowiązania Wykonawcy w stosunku do podwykonawców;</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dostawców i usługodawców związanych z realizacja niniejszej umowy i odpowiadać będzie tak samo jak Wykonawca za prawidłowe rozliczenie wynagrodzeń tych podmiotów;</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gwarancji i rękojmi na całość robót udziela nowy wykonawca;</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7C5CC9" w:rsidRPr="005D4890" w:rsidRDefault="007C5CC9" w:rsidP="00E27D3C">
      <w:pPr>
        <w:pStyle w:val="Akapitzlist"/>
        <w:numPr>
          <w:ilvl w:val="0"/>
          <w:numId w:val="3"/>
        </w:numPr>
        <w:tabs>
          <w:tab w:val="left" w:pos="851"/>
        </w:tabs>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nowy wykonawca zawrze z Wykonawcą przy udziale Zamawiającego porozumienie określające zasady rozliczenia pomiędzy Wykonawcą a nowym wykonawcą z tytułu robot </w:t>
      </w:r>
      <w:r w:rsidRPr="005D4890">
        <w:rPr>
          <w:rFonts w:ascii="Calibri" w:hAnsi="Calibri" w:cs="Calibri"/>
        </w:rPr>
        <w:br/>
        <w:t xml:space="preserve">w toku oraz przejęcia zobowiązań w stosunku do podwykonawców, dostawców </w:t>
      </w:r>
      <w:r w:rsidRPr="005D4890">
        <w:rPr>
          <w:rFonts w:ascii="Calibri" w:hAnsi="Calibri" w:cs="Calibri"/>
        </w:rPr>
        <w:br/>
        <w:t>i usługodawców Wykonawcy.</w:t>
      </w:r>
    </w:p>
    <w:p w:rsidR="007C5CC9" w:rsidRPr="005D4890" w:rsidRDefault="007C5CC9" w:rsidP="00E27D3C">
      <w:pPr>
        <w:autoSpaceDE w:val="0"/>
        <w:autoSpaceDN w:val="0"/>
        <w:adjustRightInd w:val="0"/>
        <w:spacing w:after="0" w:line="276" w:lineRule="auto"/>
        <w:ind w:left="709"/>
        <w:jc w:val="both"/>
        <w:rPr>
          <w:rFonts w:ascii="Calibri" w:hAnsi="Calibri" w:cs="Calibri"/>
        </w:rPr>
      </w:pPr>
      <w:r w:rsidRPr="005D4890">
        <w:rPr>
          <w:rFonts w:ascii="Calibri" w:hAnsi="Calibri" w:cs="Calibri"/>
        </w:rPr>
        <w:t>Porozumienie wymaga zatwierdzenia przez Zamawiającego, który jednakże nie jest jego stroną i nie odpowiada oraz nie gwarantuje wykonania wzajemnych zobowiązań z porozumienia tego wynikających. Treść porozumienia nie może zmieniać niniejszej umowy, a także wpływać na zakres praw i obowiązków Zamawiającego;</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 xml:space="preserve">zmiana osób, danych kontaktowych lub adresów Stron wskazanych w niniejszej umowie, </w:t>
      </w:r>
      <w:r w:rsidRPr="005D4890">
        <w:rPr>
          <w:rFonts w:ascii="Calibri" w:hAnsi="Calibri" w:cs="Calibri"/>
        </w:rPr>
        <w:br/>
        <w:t>z zastrzeżeniem § 12 ust. 7 niniejszej umowy;</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zmian przepisów prawa mających wpływ na termin wykonania robót lub sposób prowadzenia robót;</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powstania konieczności dostosowania zapisów umowy do zmian w obowiązującej legislacji;</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zmiana danych teleadresowych lub zmiana nazwy Stron niniejszej umowy;</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zmiana wysokości wynagrodzenia Wykonawcy oraz terminu realizacji zamówienia i zakresu przedmiotowego zamówienia w wypadku:</w:t>
      </w:r>
    </w:p>
    <w:p w:rsidR="007C5CC9" w:rsidRPr="005D4890" w:rsidRDefault="007C5CC9" w:rsidP="00E27D3C">
      <w:pPr>
        <w:pStyle w:val="Akapitzlist"/>
        <w:numPr>
          <w:ilvl w:val="0"/>
          <w:numId w:val="4"/>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wystąpienia konieczności zaniechania określonych robót ze względu na ich zbyteczność spowodowaną błędem projektowym;</w:t>
      </w:r>
    </w:p>
    <w:p w:rsidR="007C5CC9" w:rsidRPr="005D4890" w:rsidRDefault="007C5CC9" w:rsidP="00E27D3C">
      <w:pPr>
        <w:pStyle w:val="Akapitzlist"/>
        <w:numPr>
          <w:ilvl w:val="0"/>
          <w:numId w:val="4"/>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wystąpienia konieczności wykonania robót zamiennych, co obejmuje możliwość zaniechania realizacji części robót i/lub powierzenia Wykonawcy do wykonania innych robót lub robót wykonanych w inny sposób w miejsce robót zaniechanych lub</w:t>
      </w:r>
    </w:p>
    <w:p w:rsidR="007C5CC9" w:rsidRPr="005D4890" w:rsidRDefault="007C5CC9" w:rsidP="00E27D3C">
      <w:pPr>
        <w:pStyle w:val="Akapitzlist"/>
        <w:numPr>
          <w:ilvl w:val="0"/>
          <w:numId w:val="4"/>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rsidR="007C5CC9" w:rsidRPr="005D4890" w:rsidRDefault="007C5CC9" w:rsidP="00E27D3C">
      <w:pPr>
        <w:pStyle w:val="Akapitzlist"/>
        <w:numPr>
          <w:ilvl w:val="0"/>
          <w:numId w:val="7"/>
        </w:numPr>
        <w:autoSpaceDE w:val="0"/>
        <w:autoSpaceDN w:val="0"/>
        <w:adjustRightInd w:val="0"/>
        <w:spacing w:after="0" w:line="276" w:lineRule="auto"/>
        <w:jc w:val="both"/>
        <w:rPr>
          <w:rFonts w:ascii="Calibri" w:hAnsi="Calibri" w:cs="Calibri"/>
        </w:rPr>
      </w:pPr>
      <w:r w:rsidRPr="005D4890">
        <w:rPr>
          <w:rFonts w:ascii="Calibri" w:hAnsi="Calibri" w:cs="Calibri"/>
        </w:rPr>
        <w:t xml:space="preserve">zmiana terminu realizacji robót budowlanych i/lub przedmiotu umowy w szczególności </w:t>
      </w:r>
      <w:r w:rsidRPr="005D4890">
        <w:rPr>
          <w:rFonts w:ascii="Calibri" w:hAnsi="Calibri" w:cs="Calibri"/>
        </w:rPr>
        <w:br/>
        <w:t>w przypadku:</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wystąpienia istotnych, z punktu widzenia terminu realizacji umowy (co Wykonawca wykaże), błędów projektowych;</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5D4890">
        <w:rPr>
          <w:rFonts w:ascii="Calibri" w:hAnsi="Calibri" w:cs="Calibri"/>
        </w:rPr>
        <w:br/>
        <w:t>w okresie powyżej 14 dni, co Wykonawca wykaże;</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odkrycie na terenie budowy przedmiotów o znaczeniu archeologicznym i historycznym, których zabezpieczenie i inwentaryzacja uniemożliwia wykonywanie robót budowlanych </w:t>
      </w:r>
      <w:r w:rsidRPr="005D4890">
        <w:rPr>
          <w:rFonts w:ascii="Calibri" w:hAnsi="Calibri" w:cs="Calibri"/>
        </w:rPr>
        <w:br/>
        <w:t xml:space="preserve">w okresie powyżej 60 dni, co Wykonawca wykaże; </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 xml:space="preserve">zaistnienia przeszkód spowodowanych siłą wyższą tj. zdarzeniem zewnętrznym, niemożliwym do przewidzenia (co obejmuje również nikłe prawdopodobieństwo jego </w:t>
      </w:r>
      <w:r w:rsidRPr="005D4890">
        <w:rPr>
          <w:rFonts w:ascii="Calibri" w:hAnsi="Calibri" w:cs="Calibri"/>
        </w:rPr>
        <w:lastRenderedPageBreak/>
        <w:t>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Wykonawca doznał przeszkody w trakcie realizacji przedmiotu niniejszej umowy ze strony Zamawiającego;</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zmiany zakresu prac przewidzianych do realizacji w niniejszej umowie;</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rozszerzenia zakresu prac powierzonych do wykonania Wykonawcy niniejszej umowy przez Zamawiającego w drodze udzielenia zamówienia dodatkowego zgodnie z treścią właściwych przepisów odrębnych,</w:t>
      </w:r>
    </w:p>
    <w:p w:rsidR="007C5CC9" w:rsidRPr="005D4890" w:rsidRDefault="007C5CC9" w:rsidP="00E27D3C">
      <w:pPr>
        <w:pStyle w:val="Akapitzlist"/>
        <w:numPr>
          <w:ilvl w:val="0"/>
          <w:numId w:val="5"/>
        </w:numPr>
        <w:autoSpaceDE w:val="0"/>
        <w:autoSpaceDN w:val="0"/>
        <w:adjustRightInd w:val="0"/>
        <w:spacing w:after="0" w:line="276" w:lineRule="auto"/>
        <w:ind w:left="851" w:hanging="142"/>
        <w:jc w:val="both"/>
        <w:rPr>
          <w:rFonts w:ascii="Calibri" w:hAnsi="Calibri" w:cs="Calibri"/>
        </w:rPr>
      </w:pPr>
      <w:r w:rsidRPr="005D4890">
        <w:rPr>
          <w:rFonts w:ascii="Calibri" w:hAnsi="Calibri" w:cs="Calibri"/>
        </w:rPr>
        <w:t>udzielenia przez Zamawiającego Wykonawcy niniejszej umowy zamówienia podobnego zgodnie z treścią właściwych przepisów odrębnych, z tym zastrzeżeniem, że Wykonawca wykaże:</w:t>
      </w:r>
    </w:p>
    <w:p w:rsidR="007C5CC9" w:rsidRPr="005D4890" w:rsidRDefault="007C5CC9" w:rsidP="00E27D3C">
      <w:pPr>
        <w:pStyle w:val="Akapitzlist"/>
        <w:numPr>
          <w:ilvl w:val="0"/>
          <w:numId w:val="5"/>
        </w:numPr>
        <w:autoSpaceDE w:val="0"/>
        <w:autoSpaceDN w:val="0"/>
        <w:adjustRightInd w:val="0"/>
        <w:spacing w:after="0" w:line="276" w:lineRule="auto"/>
        <w:ind w:left="993" w:hanging="142"/>
        <w:jc w:val="both"/>
        <w:rPr>
          <w:rFonts w:ascii="Calibri" w:hAnsi="Calibri" w:cs="Calibri"/>
        </w:rPr>
      </w:pPr>
      <w:r w:rsidRPr="005D4890">
        <w:rPr>
          <w:rFonts w:ascii="Calibri" w:hAnsi="Calibri" w:cs="Calibri"/>
        </w:rPr>
        <w:t xml:space="preserve">iż udzielenie zamówienia podobnego realizowanego w trakcie realizacji zamówienia podstawowego z przyczyn technicznych o obiektywnym charakterze ma wpływ na termin realizacji zamówienia podstawowego oraz </w:t>
      </w:r>
    </w:p>
    <w:p w:rsidR="007C5CC9" w:rsidRPr="005D4890" w:rsidRDefault="007C5CC9" w:rsidP="00E27D3C">
      <w:pPr>
        <w:pStyle w:val="Akapitzlist"/>
        <w:numPr>
          <w:ilvl w:val="0"/>
          <w:numId w:val="5"/>
        </w:numPr>
        <w:autoSpaceDE w:val="0"/>
        <w:autoSpaceDN w:val="0"/>
        <w:adjustRightInd w:val="0"/>
        <w:spacing w:after="0" w:line="276" w:lineRule="auto"/>
        <w:ind w:left="993" w:hanging="142"/>
        <w:jc w:val="both"/>
        <w:rPr>
          <w:rFonts w:ascii="Calibri" w:hAnsi="Calibri" w:cs="Calibri"/>
        </w:rPr>
      </w:pPr>
      <w:r w:rsidRPr="005D4890">
        <w:rPr>
          <w:rFonts w:ascii="Calibri" w:hAnsi="Calibri" w:cs="Calibri"/>
        </w:rPr>
        <w:t xml:space="preserve">zakres czasowy niezbędnego do przedłużenia okresu realizacji zamówienia podobnego lub części zamówienia podobnego pozostającego w funkcjonalnym technicznie związku </w:t>
      </w:r>
      <w:r w:rsidRPr="005D4890">
        <w:rPr>
          <w:rFonts w:ascii="Calibri" w:hAnsi="Calibri" w:cs="Calibri"/>
        </w:rPr>
        <w:br/>
        <w:t>z realizacją zamówienia podstawowego.</w:t>
      </w:r>
    </w:p>
    <w:p w:rsidR="007C5CC9" w:rsidRPr="005D4890" w:rsidRDefault="007C5CC9" w:rsidP="00E27D3C">
      <w:pPr>
        <w:autoSpaceDE w:val="0"/>
        <w:autoSpaceDN w:val="0"/>
        <w:adjustRightInd w:val="0"/>
        <w:spacing w:after="0" w:line="276" w:lineRule="auto"/>
        <w:ind w:left="851"/>
        <w:jc w:val="both"/>
        <w:rPr>
          <w:rFonts w:ascii="Calibri" w:hAnsi="Calibri" w:cs="Calibri"/>
        </w:rPr>
      </w:pPr>
      <w:r w:rsidRPr="005D4890">
        <w:rPr>
          <w:rFonts w:ascii="Calibri" w:hAnsi="Calibri" w:cs="Calibri"/>
        </w:rPr>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rsidR="00704F08" w:rsidRPr="00B64284" w:rsidRDefault="007A70CD" w:rsidP="00E27D3C">
      <w:pPr>
        <w:pStyle w:val="Tekstpodstawowy"/>
        <w:spacing w:line="276" w:lineRule="auto"/>
        <w:jc w:val="center"/>
        <w:rPr>
          <w:rFonts w:ascii="Calibri" w:hAnsi="Calibri" w:cs="Calibri"/>
          <w:b/>
          <w:sz w:val="22"/>
          <w:szCs w:val="22"/>
        </w:rPr>
      </w:pPr>
      <w:r>
        <w:rPr>
          <w:rFonts w:ascii="Calibri" w:hAnsi="Calibri" w:cs="Calibri"/>
          <w:b/>
          <w:sz w:val="22"/>
          <w:szCs w:val="22"/>
        </w:rPr>
        <w:t>§ 18</w:t>
      </w:r>
    </w:p>
    <w:p w:rsidR="00704F08" w:rsidRDefault="00704F08" w:rsidP="00E27D3C">
      <w:pPr>
        <w:pStyle w:val="Tekstpodstawowy"/>
        <w:spacing w:line="276" w:lineRule="auto"/>
        <w:jc w:val="center"/>
        <w:rPr>
          <w:rFonts w:ascii="Calibri" w:hAnsi="Calibri" w:cs="Calibri"/>
          <w:b/>
          <w:sz w:val="22"/>
          <w:szCs w:val="22"/>
        </w:rPr>
      </w:pPr>
      <w:r w:rsidRPr="00B64284">
        <w:rPr>
          <w:rFonts w:ascii="Calibri" w:hAnsi="Calibri" w:cs="Calibri"/>
          <w:b/>
          <w:sz w:val="22"/>
          <w:szCs w:val="22"/>
        </w:rPr>
        <w:t>Postanowienia końcowe</w:t>
      </w:r>
    </w:p>
    <w:p w:rsidR="00704F08" w:rsidRPr="00B64284" w:rsidRDefault="00704F08" w:rsidP="00E27D3C">
      <w:pPr>
        <w:pStyle w:val="Tekstpodstawowy"/>
        <w:spacing w:line="276" w:lineRule="auto"/>
        <w:jc w:val="center"/>
        <w:rPr>
          <w:rFonts w:ascii="Calibri" w:hAnsi="Calibri" w:cs="Calibri"/>
          <w:b/>
          <w:sz w:val="22"/>
          <w:szCs w:val="22"/>
        </w:rPr>
      </w:pPr>
    </w:p>
    <w:p w:rsidR="00704F08" w:rsidRPr="00B64284" w:rsidRDefault="00704F08" w:rsidP="00E27D3C">
      <w:pPr>
        <w:pStyle w:val="Bezodstpw"/>
        <w:numPr>
          <w:ilvl w:val="0"/>
          <w:numId w:val="24"/>
        </w:numPr>
        <w:suppressAutoHyphens w:val="0"/>
        <w:spacing w:line="276" w:lineRule="auto"/>
        <w:ind w:left="284" w:hanging="284"/>
        <w:jc w:val="both"/>
        <w:rPr>
          <w:rFonts w:eastAsia="Arial Unicode MS"/>
        </w:rPr>
      </w:pPr>
      <w:r w:rsidRPr="00B64284">
        <w:rPr>
          <w:rFonts w:eastAsia="Arial Unicode MS"/>
        </w:rPr>
        <w:t xml:space="preserve">W sprawach nieuregulowanych w niniejszej umowie mają zastosowanie przepisy ustawy Prawo zamówień publicznych, kodeksu cywilnego, </w:t>
      </w:r>
      <w:r w:rsidRPr="00B64284">
        <w:rPr>
          <w:rFonts w:eastAsia="Arial Unicode MS"/>
          <w:color w:val="000000"/>
        </w:rPr>
        <w:t>prawa budowlanego</w:t>
      </w:r>
      <w:r w:rsidRPr="00B64284">
        <w:rPr>
          <w:rFonts w:eastAsia="Arial Unicode MS"/>
        </w:rPr>
        <w:t xml:space="preserve"> oraz innych powszechnie obowiązujących przepisów prawa.</w:t>
      </w:r>
    </w:p>
    <w:p w:rsidR="008C186D" w:rsidRDefault="00704F08" w:rsidP="00E27D3C">
      <w:pPr>
        <w:pStyle w:val="Bezodstpw"/>
        <w:numPr>
          <w:ilvl w:val="0"/>
          <w:numId w:val="24"/>
        </w:numPr>
        <w:suppressAutoHyphens w:val="0"/>
        <w:spacing w:line="276" w:lineRule="auto"/>
        <w:ind w:left="284"/>
        <w:jc w:val="both"/>
        <w:rPr>
          <w:rFonts w:eastAsia="Arial Unicode MS"/>
        </w:rPr>
      </w:pPr>
      <w:r w:rsidRPr="008C186D">
        <w:rPr>
          <w:rFonts w:eastAsia="Arial Unicode MS"/>
        </w:rPr>
        <w:t>Spory wynikłe na tle realizacji niniejszej umowy będzie rozstrzygał sąd powszechny właściwy ze względu na siedzibę Zamawiającego.</w:t>
      </w:r>
    </w:p>
    <w:p w:rsidR="00704F08" w:rsidRPr="008C186D" w:rsidRDefault="008C186D" w:rsidP="00E27D3C">
      <w:pPr>
        <w:pStyle w:val="Bezodstpw"/>
        <w:numPr>
          <w:ilvl w:val="0"/>
          <w:numId w:val="24"/>
        </w:numPr>
        <w:suppressAutoHyphens w:val="0"/>
        <w:spacing w:line="276" w:lineRule="auto"/>
        <w:ind w:left="284"/>
        <w:jc w:val="both"/>
      </w:pPr>
      <w:r w:rsidRPr="008C186D">
        <w:rPr>
          <w:rFonts w:cs="TimesNewRoman"/>
        </w:rPr>
        <w:t xml:space="preserve">Umowa została sporządzona w trzech jednobrzmiących </w:t>
      </w:r>
      <w:r w:rsidRPr="008C186D">
        <w:rPr>
          <w:rFonts w:cs="Times-Roman"/>
        </w:rPr>
        <w:t>egzemplarza</w:t>
      </w:r>
      <w:r w:rsidRPr="008C186D">
        <w:rPr>
          <w:rFonts w:cs="TimesNewRoman"/>
        </w:rPr>
        <w:t xml:space="preserve">ch, dwa egzemplarze dla Zamawiającego </w:t>
      </w:r>
      <w:r w:rsidRPr="008C186D">
        <w:rPr>
          <w:rFonts w:cs="Times-Roman"/>
        </w:rPr>
        <w:t>oraz jeden egzemplarz dla Wykonawcy</w:t>
      </w:r>
    </w:p>
    <w:p w:rsidR="002F134D" w:rsidRDefault="002F134D" w:rsidP="00E27D3C">
      <w:pPr>
        <w:pStyle w:val="Nagwek1"/>
        <w:numPr>
          <w:ilvl w:val="0"/>
          <w:numId w:val="10"/>
        </w:numPr>
        <w:tabs>
          <w:tab w:val="left" w:pos="0"/>
        </w:tabs>
        <w:spacing w:line="276" w:lineRule="auto"/>
        <w:ind w:left="0" w:firstLine="0"/>
        <w:jc w:val="center"/>
        <w:rPr>
          <w:rFonts w:ascii="Calibri" w:hAnsi="Calibri" w:cs="Calibri"/>
          <w:sz w:val="22"/>
          <w:szCs w:val="22"/>
        </w:rPr>
      </w:pPr>
    </w:p>
    <w:p w:rsidR="002F134D" w:rsidRDefault="002F134D" w:rsidP="00E27D3C">
      <w:pPr>
        <w:pStyle w:val="Nagwek1"/>
        <w:numPr>
          <w:ilvl w:val="0"/>
          <w:numId w:val="10"/>
        </w:numPr>
        <w:tabs>
          <w:tab w:val="left" w:pos="0"/>
        </w:tabs>
        <w:spacing w:line="276" w:lineRule="auto"/>
        <w:ind w:left="0" w:firstLine="0"/>
        <w:jc w:val="center"/>
        <w:rPr>
          <w:rFonts w:ascii="Calibri" w:hAnsi="Calibri" w:cs="Calibri"/>
          <w:sz w:val="22"/>
          <w:szCs w:val="22"/>
        </w:rPr>
      </w:pPr>
    </w:p>
    <w:p w:rsidR="002F134D" w:rsidRDefault="002F134D" w:rsidP="00E27D3C">
      <w:pPr>
        <w:pStyle w:val="Nagwek1"/>
        <w:numPr>
          <w:ilvl w:val="0"/>
          <w:numId w:val="10"/>
        </w:numPr>
        <w:tabs>
          <w:tab w:val="left" w:pos="0"/>
        </w:tabs>
        <w:spacing w:line="276" w:lineRule="auto"/>
        <w:ind w:left="0" w:firstLine="0"/>
        <w:jc w:val="center"/>
        <w:rPr>
          <w:rFonts w:ascii="Calibri" w:hAnsi="Calibri" w:cs="Calibri"/>
          <w:sz w:val="22"/>
          <w:szCs w:val="22"/>
        </w:rPr>
      </w:pPr>
    </w:p>
    <w:p w:rsidR="00704F08" w:rsidRPr="00B64284" w:rsidRDefault="00704F08" w:rsidP="00E27D3C">
      <w:pPr>
        <w:pStyle w:val="Nagwek1"/>
        <w:numPr>
          <w:ilvl w:val="0"/>
          <w:numId w:val="10"/>
        </w:numPr>
        <w:tabs>
          <w:tab w:val="left" w:pos="0"/>
        </w:tabs>
        <w:spacing w:line="276" w:lineRule="auto"/>
        <w:ind w:left="0" w:firstLine="0"/>
        <w:jc w:val="center"/>
        <w:rPr>
          <w:rFonts w:ascii="Calibri" w:hAnsi="Calibri" w:cs="Calibri"/>
          <w:sz w:val="22"/>
          <w:szCs w:val="22"/>
        </w:rPr>
      </w:pPr>
      <w:r w:rsidRPr="00B64284">
        <w:rPr>
          <w:rFonts w:ascii="Calibri" w:hAnsi="Calibri" w:cs="Calibri"/>
          <w:sz w:val="22"/>
          <w:szCs w:val="22"/>
        </w:rPr>
        <w:t xml:space="preserve">W Y K O N A W C A                                 </w:t>
      </w:r>
      <w:r w:rsidRPr="00B64284">
        <w:rPr>
          <w:rFonts w:ascii="Calibri" w:hAnsi="Calibri" w:cs="Calibri"/>
          <w:sz w:val="22"/>
          <w:szCs w:val="22"/>
        </w:rPr>
        <w:tab/>
        <w:t xml:space="preserve">              Z A M A W I A J Ą C Y</w:t>
      </w:r>
    </w:p>
    <w:p w:rsidR="00704F08" w:rsidRDefault="00704F08" w:rsidP="00E27D3C">
      <w:pPr>
        <w:widowControl w:val="0"/>
        <w:autoSpaceDE w:val="0"/>
        <w:autoSpaceDN w:val="0"/>
        <w:adjustRightInd w:val="0"/>
        <w:spacing w:line="276" w:lineRule="auto"/>
        <w:jc w:val="both"/>
        <w:rPr>
          <w:rFonts w:ascii="Calibri" w:hAnsi="Calibri" w:cs="Calibri"/>
          <w:lang w:eastAsia="pl-PL"/>
        </w:rPr>
      </w:pPr>
    </w:p>
    <w:p w:rsidR="00704F08" w:rsidRDefault="00704F08" w:rsidP="003A3927">
      <w:pPr>
        <w:autoSpaceDE w:val="0"/>
        <w:autoSpaceDN w:val="0"/>
        <w:adjustRightInd w:val="0"/>
        <w:spacing w:after="0" w:line="276" w:lineRule="auto"/>
        <w:jc w:val="both"/>
        <w:rPr>
          <w:rFonts w:cstheme="minorHAnsi"/>
        </w:rPr>
      </w:pPr>
    </w:p>
    <w:p w:rsidR="00953BE1" w:rsidRDefault="00953BE1" w:rsidP="003A3927">
      <w:pPr>
        <w:autoSpaceDE w:val="0"/>
        <w:autoSpaceDN w:val="0"/>
        <w:adjustRightInd w:val="0"/>
        <w:spacing w:after="0" w:line="276" w:lineRule="auto"/>
        <w:jc w:val="both"/>
        <w:rPr>
          <w:rFonts w:cstheme="minorHAnsi"/>
        </w:rPr>
      </w:pPr>
    </w:p>
    <w:p w:rsidR="008C222D" w:rsidRDefault="008C222D" w:rsidP="003A3927">
      <w:pPr>
        <w:spacing w:line="276" w:lineRule="auto"/>
        <w:jc w:val="right"/>
        <w:rPr>
          <w:rFonts w:cstheme="minorHAnsi"/>
          <w:b/>
        </w:rPr>
      </w:pPr>
      <w:r w:rsidRPr="00301585">
        <w:rPr>
          <w:rFonts w:cstheme="minorHAnsi"/>
          <w:b/>
        </w:rPr>
        <w:t xml:space="preserve">Załącznik nr </w:t>
      </w:r>
      <w:r w:rsidR="003F20E9" w:rsidRPr="00301585">
        <w:rPr>
          <w:rFonts w:cstheme="minorHAnsi"/>
          <w:b/>
        </w:rPr>
        <w:t>2</w:t>
      </w:r>
      <w:r w:rsidRPr="00301585">
        <w:rPr>
          <w:rFonts w:cstheme="minorHAnsi"/>
          <w:b/>
        </w:rPr>
        <w:t xml:space="preserve"> do umowy</w:t>
      </w:r>
    </w:p>
    <w:p w:rsidR="00953BE1" w:rsidRPr="00301585" w:rsidRDefault="00953BE1" w:rsidP="003A3927">
      <w:pPr>
        <w:spacing w:line="276" w:lineRule="auto"/>
        <w:jc w:val="right"/>
        <w:rPr>
          <w:rFonts w:cstheme="minorHAnsi"/>
          <w:b/>
        </w:rPr>
      </w:pPr>
    </w:p>
    <w:p w:rsidR="008C222D" w:rsidRPr="00301585" w:rsidRDefault="008C222D" w:rsidP="003A3927">
      <w:pPr>
        <w:spacing w:line="276" w:lineRule="auto"/>
        <w:jc w:val="right"/>
        <w:rPr>
          <w:rFonts w:cstheme="minorHAnsi"/>
        </w:rPr>
      </w:pPr>
    </w:p>
    <w:p w:rsidR="008C222D" w:rsidRPr="00301585" w:rsidRDefault="008C222D" w:rsidP="003A3927">
      <w:pPr>
        <w:spacing w:line="276" w:lineRule="auto"/>
        <w:jc w:val="right"/>
        <w:rPr>
          <w:rFonts w:cstheme="minorHAnsi"/>
        </w:rPr>
      </w:pPr>
      <w:r w:rsidRPr="00301585">
        <w:rPr>
          <w:rFonts w:cstheme="minorHAnsi"/>
        </w:rPr>
        <w:lastRenderedPageBreak/>
        <w:t>........................... dnia,..............................r.</w:t>
      </w:r>
    </w:p>
    <w:p w:rsidR="003A3927" w:rsidRPr="00301585" w:rsidRDefault="008C222D" w:rsidP="003A3927">
      <w:pPr>
        <w:spacing w:after="0" w:line="276" w:lineRule="auto"/>
        <w:rPr>
          <w:rFonts w:cstheme="minorHAnsi"/>
        </w:rPr>
      </w:pPr>
      <w:r w:rsidRPr="00301585">
        <w:rPr>
          <w:rFonts w:cstheme="minorHAnsi"/>
        </w:rPr>
        <w:t>.............</w:t>
      </w:r>
      <w:r w:rsidR="003A3927" w:rsidRPr="00301585">
        <w:rPr>
          <w:rFonts w:cstheme="minorHAnsi"/>
        </w:rPr>
        <w:t>...............................</w:t>
      </w:r>
    </w:p>
    <w:p w:rsidR="008C222D" w:rsidRPr="00301585" w:rsidRDefault="003A3927" w:rsidP="003A3927">
      <w:pPr>
        <w:spacing w:after="0" w:line="276" w:lineRule="auto"/>
        <w:rPr>
          <w:rFonts w:cstheme="minorHAnsi"/>
          <w:i/>
          <w:iCs/>
          <w:vertAlign w:val="superscript"/>
        </w:rPr>
      </w:pPr>
      <w:r w:rsidRPr="00301585">
        <w:rPr>
          <w:rFonts w:cstheme="minorHAnsi"/>
          <w:i/>
          <w:iCs/>
        </w:rPr>
        <w:t xml:space="preserve"> (</w:t>
      </w:r>
      <w:r w:rsidR="008C222D" w:rsidRPr="00301585">
        <w:rPr>
          <w:rFonts w:cstheme="minorHAnsi"/>
          <w:i/>
          <w:iCs/>
        </w:rPr>
        <w:t>pieczęć nagłówkowa podwykonawcy)</w:t>
      </w:r>
    </w:p>
    <w:p w:rsidR="008C222D" w:rsidRPr="00301585" w:rsidRDefault="008C222D" w:rsidP="003A3927">
      <w:pPr>
        <w:pStyle w:val="Nagwek1"/>
        <w:spacing w:line="276" w:lineRule="auto"/>
        <w:jc w:val="center"/>
        <w:rPr>
          <w:rFonts w:asciiTheme="minorHAnsi" w:hAnsiTheme="minorHAnsi" w:cstheme="minorHAnsi"/>
          <w:sz w:val="22"/>
          <w:szCs w:val="22"/>
        </w:rPr>
      </w:pPr>
      <w:r w:rsidRPr="00301585">
        <w:rPr>
          <w:rFonts w:asciiTheme="minorHAnsi" w:hAnsiTheme="minorHAnsi" w:cstheme="minorHAnsi"/>
          <w:sz w:val="22"/>
          <w:szCs w:val="22"/>
        </w:rPr>
        <w:t>OŚWIADCZENIE</w:t>
      </w:r>
    </w:p>
    <w:p w:rsidR="008C222D" w:rsidRPr="00301585" w:rsidRDefault="008C222D" w:rsidP="003A3927">
      <w:pPr>
        <w:spacing w:line="276" w:lineRule="auto"/>
        <w:rPr>
          <w:rFonts w:cstheme="minorHAnsi"/>
        </w:rPr>
      </w:pPr>
    </w:p>
    <w:p w:rsidR="008C222D" w:rsidRPr="00301585" w:rsidRDefault="008C222D" w:rsidP="003A3927">
      <w:pPr>
        <w:spacing w:line="276" w:lineRule="auto"/>
        <w:rPr>
          <w:rFonts w:cstheme="minorHAnsi"/>
        </w:rPr>
      </w:pPr>
      <w:r w:rsidRPr="00301585">
        <w:rPr>
          <w:rFonts w:cstheme="minorHAnsi"/>
          <w:b/>
        </w:rPr>
        <w:t>Umowa n</w:t>
      </w:r>
      <w:r w:rsidRPr="00301585">
        <w:rPr>
          <w:rFonts w:cstheme="minorHAnsi"/>
        </w:rPr>
        <w:t>r: ………………………</w:t>
      </w:r>
      <w:r w:rsidR="006625B1" w:rsidRPr="00301585">
        <w:rPr>
          <w:rFonts w:cstheme="minorHAnsi"/>
        </w:rPr>
        <w:t>…………. z dnia ………………………….</w:t>
      </w:r>
    </w:p>
    <w:p w:rsidR="008C222D" w:rsidRPr="00301585" w:rsidRDefault="008C222D" w:rsidP="003A3927">
      <w:pPr>
        <w:spacing w:before="120" w:line="276" w:lineRule="auto"/>
        <w:rPr>
          <w:rFonts w:cstheme="minorHAnsi"/>
          <w:bCs/>
          <w:i/>
        </w:rPr>
      </w:pPr>
      <w:r w:rsidRPr="00301585">
        <w:rPr>
          <w:rFonts w:cstheme="minorHAnsi"/>
          <w:b/>
          <w:bCs/>
        </w:rPr>
        <w:t>Nazwa zadania:</w:t>
      </w:r>
      <w:r w:rsidRPr="00301585">
        <w:rPr>
          <w:rFonts w:cstheme="minorHAnsi"/>
          <w:bCs/>
          <w:i/>
        </w:rPr>
        <w:t xml:space="preserve"> </w:t>
      </w:r>
      <w:r w:rsidRPr="00301585">
        <w:rPr>
          <w:rFonts w:cstheme="minorHAnsi"/>
          <w:bCs/>
        </w:rPr>
        <w:t>……………………………………………………………</w:t>
      </w:r>
      <w:r w:rsidR="006625B1" w:rsidRPr="00301585">
        <w:rPr>
          <w:rFonts w:cstheme="minorHAnsi"/>
          <w:bCs/>
        </w:rPr>
        <w:t>……</w:t>
      </w:r>
      <w:r w:rsidRPr="00301585">
        <w:rPr>
          <w:rFonts w:cstheme="minorHAnsi"/>
          <w:bCs/>
          <w:i/>
        </w:rPr>
        <w:t xml:space="preserve"> </w:t>
      </w:r>
    </w:p>
    <w:p w:rsidR="008C222D" w:rsidRPr="00301585" w:rsidRDefault="008C222D" w:rsidP="003A3927">
      <w:pPr>
        <w:spacing w:before="120" w:line="276" w:lineRule="auto"/>
        <w:rPr>
          <w:rFonts w:cstheme="minorHAnsi"/>
          <w:bCs/>
        </w:rPr>
      </w:pPr>
      <w:r w:rsidRPr="00301585">
        <w:rPr>
          <w:rFonts w:cstheme="minorHAnsi"/>
          <w:b/>
          <w:bCs/>
        </w:rPr>
        <w:t>Adres:</w:t>
      </w:r>
      <w:r w:rsidRPr="00301585">
        <w:rPr>
          <w:rFonts w:cstheme="minorHAnsi"/>
          <w:bCs/>
        </w:rPr>
        <w:t xml:space="preserve"> ……………………………………………………………</w:t>
      </w:r>
      <w:r w:rsidR="006625B1" w:rsidRPr="00301585">
        <w:rPr>
          <w:rFonts w:cstheme="minorHAnsi"/>
          <w:bCs/>
        </w:rPr>
        <w:t>………………….</w:t>
      </w:r>
    </w:p>
    <w:p w:rsidR="008C222D" w:rsidRPr="00301585" w:rsidRDefault="008C222D" w:rsidP="003A3927">
      <w:pPr>
        <w:tabs>
          <w:tab w:val="left" w:pos="3690"/>
        </w:tabs>
        <w:spacing w:line="276" w:lineRule="auto"/>
        <w:rPr>
          <w:rFonts w:cstheme="minorHAnsi"/>
          <w:b/>
          <w:bCs/>
        </w:rPr>
      </w:pPr>
      <w:r w:rsidRPr="00301585">
        <w:rPr>
          <w:rFonts w:cstheme="minorHAnsi"/>
          <w:b/>
          <w:bCs/>
        </w:rPr>
        <w:tab/>
      </w:r>
    </w:p>
    <w:p w:rsidR="008C222D" w:rsidRPr="00301585" w:rsidRDefault="008C222D" w:rsidP="003A3927">
      <w:pPr>
        <w:spacing w:after="0" w:line="276" w:lineRule="auto"/>
        <w:jc w:val="both"/>
        <w:rPr>
          <w:rFonts w:cstheme="minorHAnsi"/>
          <w:i/>
          <w:iCs/>
          <w:vertAlign w:val="superscript"/>
        </w:rPr>
      </w:pPr>
      <w:r w:rsidRPr="00301585">
        <w:rPr>
          <w:rFonts w:cstheme="minorHAnsi"/>
        </w:rPr>
        <w:t>Niniejszym oświadczam, że firma .............................................................................................................</w:t>
      </w:r>
    </w:p>
    <w:p w:rsidR="008C222D" w:rsidRPr="00301585" w:rsidRDefault="008C222D" w:rsidP="003A3927">
      <w:pPr>
        <w:spacing w:after="0" w:line="276" w:lineRule="auto"/>
        <w:ind w:firstLine="4680"/>
        <w:jc w:val="both"/>
        <w:rPr>
          <w:rFonts w:cstheme="minorHAnsi"/>
        </w:rPr>
      </w:pPr>
      <w:r w:rsidRPr="00301585">
        <w:rPr>
          <w:rFonts w:cstheme="minorHAnsi"/>
          <w:i/>
          <w:iCs/>
        </w:rPr>
        <w:t xml:space="preserve">                 (nazwa i adres podwykonawcy)</w:t>
      </w:r>
    </w:p>
    <w:p w:rsidR="008C222D" w:rsidRPr="00301585" w:rsidRDefault="008C222D" w:rsidP="003A3927">
      <w:pPr>
        <w:spacing w:line="276" w:lineRule="auto"/>
        <w:jc w:val="both"/>
        <w:rPr>
          <w:rFonts w:cstheme="minorHAnsi"/>
        </w:rPr>
      </w:pPr>
      <w:r w:rsidRPr="00301585">
        <w:rPr>
          <w:rFonts w:cstheme="minorHAnsi"/>
        </w:rPr>
        <w:t>otrzymała całość zapłaty za roboty, dostawy, usługi</w:t>
      </w:r>
    </w:p>
    <w:p w:rsidR="008C222D" w:rsidRPr="00301585" w:rsidRDefault="008C222D" w:rsidP="003A3927">
      <w:pPr>
        <w:spacing w:line="276" w:lineRule="auto"/>
        <w:jc w:val="both"/>
        <w:rPr>
          <w:rFonts w:cstheme="minorHAnsi"/>
        </w:rPr>
      </w:pPr>
    </w:p>
    <w:p w:rsidR="008C222D" w:rsidRPr="00301585" w:rsidRDefault="008C222D" w:rsidP="003A3927">
      <w:pPr>
        <w:spacing w:after="0" w:line="276" w:lineRule="auto"/>
        <w:jc w:val="center"/>
        <w:rPr>
          <w:rFonts w:cstheme="minorHAnsi"/>
          <w:vertAlign w:val="superscript"/>
        </w:rPr>
      </w:pPr>
      <w:r w:rsidRPr="00301585">
        <w:rPr>
          <w:rFonts w:cstheme="minorHAnsi"/>
        </w:rPr>
        <w:t>.............................................................................................................</w:t>
      </w:r>
    </w:p>
    <w:p w:rsidR="008C222D" w:rsidRPr="00301585" w:rsidRDefault="008C222D" w:rsidP="003A3927">
      <w:pPr>
        <w:spacing w:after="0" w:line="276" w:lineRule="auto"/>
        <w:jc w:val="center"/>
        <w:rPr>
          <w:rFonts w:cstheme="minorHAnsi"/>
        </w:rPr>
      </w:pPr>
      <w:r w:rsidRPr="00301585">
        <w:rPr>
          <w:rFonts w:cstheme="minorHAnsi"/>
          <w:i/>
          <w:iCs/>
        </w:rPr>
        <w:t>(wskazać jakie prace zgodnie z umową)</w:t>
      </w:r>
    </w:p>
    <w:p w:rsidR="008C222D" w:rsidRPr="00301585" w:rsidRDefault="008C222D" w:rsidP="003A3927">
      <w:pPr>
        <w:spacing w:line="276" w:lineRule="auto"/>
        <w:jc w:val="both"/>
        <w:rPr>
          <w:rFonts w:cstheme="minorHAnsi"/>
        </w:rPr>
      </w:pPr>
    </w:p>
    <w:p w:rsidR="008C222D" w:rsidRPr="00301585" w:rsidRDefault="008C222D" w:rsidP="003A3927">
      <w:pPr>
        <w:spacing w:line="276" w:lineRule="auto"/>
        <w:jc w:val="both"/>
        <w:rPr>
          <w:rFonts w:cstheme="minorHAnsi"/>
          <w:i/>
          <w:iCs/>
          <w:vertAlign w:val="superscript"/>
        </w:rPr>
      </w:pPr>
      <w:r w:rsidRPr="00301585">
        <w:rPr>
          <w:rFonts w:cstheme="minorHAnsi"/>
        </w:rPr>
        <w:t>wykonane w ramach umowy nr .............................................................................. z dnia .......................</w:t>
      </w:r>
    </w:p>
    <w:p w:rsidR="008C222D" w:rsidRPr="00301585" w:rsidRDefault="008C222D" w:rsidP="003A3927">
      <w:pPr>
        <w:spacing w:line="276" w:lineRule="auto"/>
        <w:ind w:firstLine="7380"/>
        <w:jc w:val="both"/>
        <w:rPr>
          <w:rFonts w:cstheme="minorHAnsi"/>
        </w:rPr>
      </w:pPr>
      <w:r w:rsidRPr="00301585">
        <w:rPr>
          <w:rFonts w:cstheme="minorHAnsi"/>
          <w:i/>
          <w:iCs/>
          <w:vertAlign w:val="superscript"/>
        </w:rPr>
        <w:t xml:space="preserve">        </w:t>
      </w:r>
    </w:p>
    <w:p w:rsidR="008C222D" w:rsidRPr="00301585" w:rsidRDefault="008C222D" w:rsidP="003A3927">
      <w:pPr>
        <w:spacing w:line="276" w:lineRule="auto"/>
        <w:jc w:val="both"/>
        <w:rPr>
          <w:rFonts w:cstheme="minorHAnsi"/>
        </w:rPr>
      </w:pPr>
      <w:r w:rsidRPr="00301585">
        <w:rPr>
          <w:rFonts w:cstheme="minorHAnsi"/>
        </w:rPr>
        <w:t xml:space="preserve">dotyczącej zadania jw. </w:t>
      </w:r>
    </w:p>
    <w:p w:rsidR="008C222D" w:rsidRPr="00301585" w:rsidRDefault="008C222D" w:rsidP="003A3927">
      <w:pPr>
        <w:pStyle w:val="Tekstpodstawowy"/>
        <w:tabs>
          <w:tab w:val="left" w:pos="0"/>
        </w:tabs>
        <w:spacing w:line="276" w:lineRule="auto"/>
        <w:rPr>
          <w:rFonts w:asciiTheme="minorHAnsi" w:hAnsiTheme="minorHAnsi" w:cstheme="minorHAnsi"/>
          <w:sz w:val="22"/>
          <w:szCs w:val="22"/>
        </w:rPr>
      </w:pPr>
      <w:r w:rsidRPr="00301585">
        <w:rPr>
          <w:rFonts w:asciiTheme="minorHAnsi" w:hAnsiTheme="minorHAnsi" w:cstheme="minorHAnsi"/>
          <w:sz w:val="22"/>
          <w:szCs w:val="22"/>
        </w:rPr>
        <w:t xml:space="preserve">W związku z zapłatą całości wynagrodzenia </w:t>
      </w:r>
      <w:r w:rsidR="00641B3A" w:rsidRPr="00301585">
        <w:rPr>
          <w:rFonts w:asciiTheme="minorHAnsi" w:hAnsiTheme="minorHAnsi" w:cstheme="minorHAnsi"/>
          <w:sz w:val="22"/>
          <w:szCs w:val="22"/>
        </w:rPr>
        <w:t>Zakład Budynków Komunalnych w Oleśnicy</w:t>
      </w:r>
      <w:r w:rsidRPr="00301585">
        <w:rPr>
          <w:rFonts w:asciiTheme="minorHAnsi" w:hAnsiTheme="minorHAnsi" w:cstheme="minorHAnsi"/>
          <w:sz w:val="22"/>
          <w:szCs w:val="22"/>
        </w:rPr>
        <w:t xml:space="preserve"> nie posiada żadnych zobowiązań wobec firmy ................................................................................................</w:t>
      </w:r>
    </w:p>
    <w:p w:rsidR="008C222D" w:rsidRPr="00301585" w:rsidRDefault="008C222D" w:rsidP="003A3927">
      <w:pPr>
        <w:pStyle w:val="Tekstpodstawowy"/>
        <w:tabs>
          <w:tab w:val="left" w:pos="1620"/>
        </w:tabs>
        <w:spacing w:line="276" w:lineRule="auto"/>
        <w:ind w:left="1260"/>
        <w:rPr>
          <w:rFonts w:asciiTheme="minorHAnsi" w:hAnsiTheme="minorHAnsi" w:cstheme="minorHAnsi"/>
          <w:sz w:val="22"/>
          <w:szCs w:val="22"/>
        </w:rPr>
      </w:pPr>
      <w:r w:rsidRPr="00301585">
        <w:rPr>
          <w:rFonts w:asciiTheme="minorHAnsi" w:hAnsiTheme="minorHAnsi" w:cstheme="minorHAnsi"/>
          <w:i/>
          <w:iCs/>
          <w:sz w:val="22"/>
          <w:szCs w:val="22"/>
        </w:rPr>
        <w:t xml:space="preserve"> </w:t>
      </w:r>
      <w:r w:rsidR="003A3927" w:rsidRPr="00301585">
        <w:rPr>
          <w:rFonts w:asciiTheme="minorHAnsi" w:hAnsiTheme="minorHAnsi" w:cstheme="minorHAnsi"/>
          <w:i/>
          <w:iCs/>
          <w:sz w:val="22"/>
          <w:szCs w:val="22"/>
        </w:rPr>
        <w:t xml:space="preserve">                            </w:t>
      </w:r>
      <w:r w:rsidRPr="00301585">
        <w:rPr>
          <w:rFonts w:asciiTheme="minorHAnsi" w:hAnsiTheme="minorHAnsi" w:cstheme="minorHAnsi"/>
          <w:i/>
          <w:iCs/>
          <w:sz w:val="22"/>
          <w:szCs w:val="22"/>
        </w:rPr>
        <w:t xml:space="preserve">  (nazwa i adres podwykonawcy)</w:t>
      </w:r>
    </w:p>
    <w:p w:rsidR="008C222D" w:rsidRPr="00301585" w:rsidRDefault="008C222D" w:rsidP="003A3927">
      <w:pPr>
        <w:pStyle w:val="Tekstpodstawowy"/>
        <w:tabs>
          <w:tab w:val="left" w:pos="1620"/>
        </w:tabs>
        <w:spacing w:line="276" w:lineRule="auto"/>
        <w:ind w:hanging="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rPr>
          <w:rFonts w:asciiTheme="minorHAnsi" w:hAnsiTheme="minorHAnsi" w:cstheme="minorHAnsi"/>
          <w:sz w:val="22"/>
          <w:szCs w:val="22"/>
        </w:rPr>
      </w:pPr>
    </w:p>
    <w:p w:rsidR="008C222D" w:rsidRPr="00301585" w:rsidRDefault="008C222D" w:rsidP="003A3927">
      <w:pPr>
        <w:pStyle w:val="Tekstpodstawowy"/>
        <w:tabs>
          <w:tab w:val="left" w:pos="1620"/>
        </w:tabs>
        <w:spacing w:line="276" w:lineRule="auto"/>
        <w:ind w:left="180" w:firstLine="4860"/>
        <w:rPr>
          <w:rFonts w:asciiTheme="minorHAnsi" w:hAnsiTheme="minorHAnsi" w:cstheme="minorHAnsi"/>
          <w:i/>
          <w:iCs/>
          <w:sz w:val="22"/>
          <w:szCs w:val="22"/>
          <w:vertAlign w:val="superscript"/>
        </w:rPr>
      </w:pPr>
      <w:r w:rsidRPr="00301585">
        <w:rPr>
          <w:rFonts w:asciiTheme="minorHAnsi" w:hAnsiTheme="minorHAnsi" w:cstheme="minorHAnsi"/>
          <w:sz w:val="22"/>
          <w:szCs w:val="22"/>
        </w:rPr>
        <w:t>...................................................................</w:t>
      </w:r>
    </w:p>
    <w:p w:rsidR="008C222D" w:rsidRPr="00301585" w:rsidRDefault="008C222D" w:rsidP="003A3927">
      <w:pPr>
        <w:pStyle w:val="Tekstpodstawowy"/>
        <w:tabs>
          <w:tab w:val="left" w:pos="1620"/>
        </w:tabs>
        <w:spacing w:line="276" w:lineRule="auto"/>
        <w:ind w:left="180" w:firstLine="4860"/>
        <w:rPr>
          <w:rFonts w:asciiTheme="minorHAnsi" w:hAnsiTheme="minorHAnsi" w:cstheme="minorHAnsi"/>
          <w:i/>
          <w:iCs/>
          <w:sz w:val="22"/>
          <w:szCs w:val="22"/>
        </w:rPr>
      </w:pPr>
      <w:r w:rsidRPr="00301585">
        <w:rPr>
          <w:rFonts w:asciiTheme="minorHAnsi" w:hAnsiTheme="minorHAnsi" w:cstheme="minorHAnsi"/>
          <w:i/>
          <w:iCs/>
          <w:sz w:val="22"/>
          <w:szCs w:val="22"/>
        </w:rPr>
        <w:t xml:space="preserve">     (pieczęć </w:t>
      </w:r>
      <w:r w:rsidR="00405CC8" w:rsidRPr="00301585">
        <w:rPr>
          <w:rFonts w:asciiTheme="minorHAnsi" w:hAnsiTheme="minorHAnsi" w:cstheme="minorHAnsi"/>
          <w:i/>
          <w:iCs/>
          <w:sz w:val="22"/>
          <w:szCs w:val="22"/>
        </w:rPr>
        <w:t>i</w:t>
      </w:r>
      <w:r w:rsidRPr="00301585">
        <w:rPr>
          <w:rFonts w:asciiTheme="minorHAnsi" w:hAnsiTheme="minorHAnsi" w:cstheme="minorHAnsi"/>
          <w:i/>
          <w:iCs/>
          <w:sz w:val="22"/>
          <w:szCs w:val="22"/>
        </w:rPr>
        <w:t xml:space="preserve"> podpis upoważnionych </w:t>
      </w:r>
    </w:p>
    <w:p w:rsidR="008C222D" w:rsidRPr="00301585" w:rsidRDefault="00EE73BA" w:rsidP="003A3927">
      <w:pPr>
        <w:pStyle w:val="Tekstpodstawowy"/>
        <w:tabs>
          <w:tab w:val="left" w:pos="1620"/>
        </w:tabs>
        <w:spacing w:line="276" w:lineRule="auto"/>
        <w:ind w:left="180" w:firstLine="4860"/>
        <w:rPr>
          <w:rFonts w:asciiTheme="minorHAnsi" w:hAnsiTheme="minorHAnsi" w:cstheme="minorHAnsi"/>
          <w:sz w:val="22"/>
          <w:szCs w:val="22"/>
        </w:rPr>
      </w:pPr>
      <w:r w:rsidRPr="00301585">
        <w:rPr>
          <w:rFonts w:asciiTheme="minorHAnsi" w:hAnsiTheme="minorHAnsi" w:cstheme="minorHAnsi"/>
          <w:i/>
          <w:iCs/>
          <w:sz w:val="22"/>
          <w:szCs w:val="22"/>
        </w:rPr>
        <w:t xml:space="preserve">   </w:t>
      </w:r>
      <w:r w:rsidR="008C222D" w:rsidRPr="00301585">
        <w:rPr>
          <w:rFonts w:asciiTheme="minorHAnsi" w:hAnsiTheme="minorHAnsi" w:cstheme="minorHAnsi"/>
          <w:i/>
          <w:iCs/>
          <w:sz w:val="22"/>
          <w:szCs w:val="22"/>
        </w:rPr>
        <w:t xml:space="preserve">   przedstawicieli podwykonawcy)</w:t>
      </w:r>
    </w:p>
    <w:p w:rsidR="008C222D" w:rsidRPr="00301585" w:rsidRDefault="008C222D" w:rsidP="003A3927">
      <w:pPr>
        <w:autoSpaceDE w:val="0"/>
        <w:autoSpaceDN w:val="0"/>
        <w:adjustRightInd w:val="0"/>
        <w:spacing w:after="0" w:line="276" w:lineRule="auto"/>
        <w:jc w:val="center"/>
        <w:rPr>
          <w:rFonts w:cstheme="minorHAnsi"/>
          <w:b/>
        </w:rPr>
      </w:pPr>
    </w:p>
    <w:p w:rsidR="003A3927" w:rsidRPr="00301585" w:rsidRDefault="003A3927" w:rsidP="003A3927">
      <w:pPr>
        <w:autoSpaceDE w:val="0"/>
        <w:autoSpaceDN w:val="0"/>
        <w:adjustRightInd w:val="0"/>
        <w:spacing w:after="0" w:line="276" w:lineRule="auto"/>
        <w:jc w:val="center"/>
        <w:rPr>
          <w:rFonts w:cstheme="minorHAnsi"/>
          <w:b/>
        </w:rPr>
      </w:pPr>
    </w:p>
    <w:p w:rsidR="00796A92" w:rsidRPr="00301585" w:rsidRDefault="00796A92" w:rsidP="00796A92">
      <w:pPr>
        <w:pStyle w:val="Nagwek1"/>
        <w:numPr>
          <w:ilvl w:val="0"/>
          <w:numId w:val="0"/>
        </w:numPr>
        <w:suppressAutoHyphens w:val="0"/>
        <w:spacing w:line="360" w:lineRule="auto"/>
        <w:jc w:val="right"/>
        <w:rPr>
          <w:rFonts w:asciiTheme="minorHAnsi" w:hAnsiTheme="minorHAnsi" w:cstheme="minorHAnsi"/>
          <w:sz w:val="22"/>
          <w:szCs w:val="22"/>
        </w:rPr>
      </w:pPr>
      <w:r w:rsidRPr="00301585">
        <w:rPr>
          <w:rFonts w:asciiTheme="minorHAnsi" w:hAnsiTheme="minorHAnsi" w:cstheme="minorHAnsi"/>
          <w:sz w:val="22"/>
          <w:szCs w:val="22"/>
        </w:rPr>
        <w:t>Załącznik nr 3 do umowy</w:t>
      </w:r>
    </w:p>
    <w:p w:rsidR="00796A92" w:rsidRPr="00301585" w:rsidRDefault="00796A92" w:rsidP="00320F49">
      <w:pPr>
        <w:numPr>
          <w:ilvl w:val="0"/>
          <w:numId w:val="8"/>
        </w:numPr>
        <w:spacing w:after="0" w:line="240" w:lineRule="auto"/>
        <w:jc w:val="right"/>
        <w:rPr>
          <w:rFonts w:cstheme="minorHAnsi"/>
        </w:rPr>
      </w:pPr>
    </w:p>
    <w:p w:rsidR="00796A92" w:rsidRPr="00301585" w:rsidRDefault="00796A92" w:rsidP="00320F49">
      <w:pPr>
        <w:numPr>
          <w:ilvl w:val="0"/>
          <w:numId w:val="8"/>
        </w:numPr>
        <w:spacing w:after="0" w:line="240" w:lineRule="auto"/>
        <w:jc w:val="right"/>
        <w:rPr>
          <w:rFonts w:cstheme="minorHAnsi"/>
        </w:rPr>
      </w:pPr>
      <w:r w:rsidRPr="00301585">
        <w:rPr>
          <w:rFonts w:cstheme="minorHAnsi"/>
        </w:rPr>
        <w:lastRenderedPageBreak/>
        <w:t>........................... dnia,..............................r.</w:t>
      </w:r>
    </w:p>
    <w:p w:rsidR="00796A92" w:rsidRPr="00301585" w:rsidRDefault="00796A92" w:rsidP="00796A92">
      <w:pPr>
        <w:pStyle w:val="Nagwek1"/>
        <w:spacing w:line="360" w:lineRule="auto"/>
        <w:jc w:val="center"/>
        <w:rPr>
          <w:rFonts w:asciiTheme="minorHAnsi" w:hAnsiTheme="minorHAnsi" w:cstheme="minorHAnsi"/>
          <w:sz w:val="22"/>
          <w:szCs w:val="22"/>
        </w:rPr>
      </w:pPr>
    </w:p>
    <w:p w:rsidR="00796A92" w:rsidRPr="00301585" w:rsidRDefault="00796A92" w:rsidP="00796A92">
      <w:pPr>
        <w:pStyle w:val="Nagwek1"/>
        <w:spacing w:line="360" w:lineRule="auto"/>
        <w:jc w:val="center"/>
        <w:rPr>
          <w:rFonts w:asciiTheme="minorHAnsi" w:hAnsiTheme="minorHAnsi" w:cstheme="minorHAnsi"/>
          <w:sz w:val="22"/>
          <w:szCs w:val="22"/>
        </w:rPr>
      </w:pPr>
    </w:p>
    <w:p w:rsidR="00796A92" w:rsidRPr="00301585" w:rsidRDefault="00796A92" w:rsidP="00796A92">
      <w:pPr>
        <w:pStyle w:val="Nagwek1"/>
        <w:spacing w:line="360" w:lineRule="auto"/>
        <w:jc w:val="center"/>
        <w:rPr>
          <w:rFonts w:asciiTheme="minorHAnsi" w:hAnsiTheme="minorHAnsi" w:cstheme="minorHAnsi"/>
          <w:sz w:val="22"/>
          <w:szCs w:val="22"/>
        </w:rPr>
      </w:pPr>
      <w:r w:rsidRPr="00301585">
        <w:rPr>
          <w:rFonts w:asciiTheme="minorHAnsi" w:hAnsiTheme="minorHAnsi" w:cstheme="minorHAnsi"/>
          <w:sz w:val="22"/>
          <w:szCs w:val="22"/>
        </w:rPr>
        <w:t xml:space="preserve">OŚWIADCZENIE </w:t>
      </w:r>
    </w:p>
    <w:p w:rsidR="00796A92" w:rsidRPr="00301585" w:rsidRDefault="00796A92" w:rsidP="00796A92">
      <w:pPr>
        <w:pStyle w:val="Nagwek1"/>
        <w:spacing w:line="360" w:lineRule="auto"/>
        <w:jc w:val="center"/>
        <w:rPr>
          <w:rFonts w:asciiTheme="minorHAnsi" w:hAnsiTheme="minorHAnsi" w:cstheme="minorHAnsi"/>
          <w:sz w:val="22"/>
          <w:szCs w:val="22"/>
        </w:rPr>
      </w:pPr>
      <w:r w:rsidRPr="00301585">
        <w:rPr>
          <w:rFonts w:asciiTheme="minorHAnsi" w:hAnsiTheme="minorHAnsi" w:cstheme="minorHAnsi"/>
          <w:sz w:val="22"/>
          <w:szCs w:val="22"/>
        </w:rPr>
        <w:t xml:space="preserve">O SPEŁNIENIU WYMOGÓW Z ART. 95 UST.1 </w:t>
      </w:r>
    </w:p>
    <w:p w:rsidR="00796A92" w:rsidRPr="00301585" w:rsidRDefault="00796A92" w:rsidP="00796A92">
      <w:pPr>
        <w:pStyle w:val="Nagwek1"/>
        <w:spacing w:line="360" w:lineRule="auto"/>
        <w:jc w:val="center"/>
        <w:rPr>
          <w:rFonts w:asciiTheme="minorHAnsi" w:hAnsiTheme="minorHAnsi" w:cstheme="minorHAnsi"/>
          <w:sz w:val="22"/>
          <w:szCs w:val="22"/>
        </w:rPr>
      </w:pPr>
      <w:r w:rsidRPr="00301585">
        <w:rPr>
          <w:rFonts w:asciiTheme="minorHAnsi" w:hAnsiTheme="minorHAnsi" w:cstheme="minorHAnsi"/>
          <w:sz w:val="22"/>
          <w:szCs w:val="22"/>
        </w:rPr>
        <w:t xml:space="preserve">USTAWY PRAWO ZAMÓWIEŃ PUBLICZNYCH </w:t>
      </w:r>
    </w:p>
    <w:p w:rsidR="00796A92" w:rsidRPr="00301585" w:rsidRDefault="00796A92" w:rsidP="00796A92">
      <w:pPr>
        <w:tabs>
          <w:tab w:val="left" w:pos="3690"/>
        </w:tabs>
        <w:spacing w:line="360" w:lineRule="auto"/>
        <w:rPr>
          <w:rFonts w:cstheme="minorHAnsi"/>
          <w:b/>
          <w:bCs/>
        </w:rPr>
      </w:pPr>
    </w:p>
    <w:p w:rsidR="00796A92" w:rsidRPr="00301585" w:rsidRDefault="00796A92" w:rsidP="00796A92">
      <w:pPr>
        <w:spacing w:line="360" w:lineRule="auto"/>
        <w:jc w:val="both"/>
        <w:rPr>
          <w:rFonts w:cstheme="minorHAnsi"/>
        </w:rPr>
      </w:pPr>
      <w:r w:rsidRPr="00301585">
        <w:rPr>
          <w:rFonts w:cstheme="minorHAnsi"/>
          <w:bCs/>
        </w:rPr>
        <w:t>Działając w imieniu</w:t>
      </w:r>
      <w:r w:rsidRPr="00301585">
        <w:rPr>
          <w:rFonts w:cstheme="minorHAnsi"/>
        </w:rPr>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01585" w:rsidRDefault="00796A92" w:rsidP="00796A92">
      <w:pPr>
        <w:ind w:firstLine="4680"/>
        <w:jc w:val="both"/>
        <w:rPr>
          <w:rFonts w:cstheme="minorHAnsi"/>
        </w:rPr>
      </w:pPr>
      <w:r w:rsidRPr="00301585">
        <w:rPr>
          <w:rFonts w:cstheme="minorHAnsi"/>
          <w:i/>
          <w:iCs/>
          <w:vertAlign w:val="superscript"/>
        </w:rPr>
        <w:t xml:space="preserve">                 </w:t>
      </w: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ind w:left="180"/>
        <w:rPr>
          <w:rFonts w:asciiTheme="minorHAnsi" w:hAnsiTheme="minorHAnsi" w:cstheme="minorHAnsi"/>
          <w:sz w:val="22"/>
          <w:szCs w:val="22"/>
        </w:rPr>
      </w:pPr>
    </w:p>
    <w:p w:rsidR="00796A92" w:rsidRPr="00301585" w:rsidRDefault="00796A92" w:rsidP="00796A92">
      <w:pPr>
        <w:pStyle w:val="Tekstpodstawowy"/>
        <w:tabs>
          <w:tab w:val="left" w:pos="1620"/>
        </w:tabs>
        <w:rPr>
          <w:rFonts w:asciiTheme="minorHAnsi" w:hAnsiTheme="minorHAnsi" w:cstheme="minorHAnsi"/>
          <w:sz w:val="22"/>
          <w:szCs w:val="22"/>
        </w:rPr>
      </w:pPr>
    </w:p>
    <w:p w:rsidR="00796A92" w:rsidRPr="00301585" w:rsidRDefault="00796A92" w:rsidP="00796A92">
      <w:pPr>
        <w:pStyle w:val="Tekstpodstawowy"/>
        <w:tabs>
          <w:tab w:val="left" w:pos="1620"/>
        </w:tabs>
        <w:rPr>
          <w:rFonts w:asciiTheme="minorHAnsi" w:hAnsiTheme="minorHAnsi" w:cstheme="minorHAnsi"/>
          <w:sz w:val="22"/>
          <w:szCs w:val="22"/>
        </w:rPr>
      </w:pPr>
    </w:p>
    <w:p w:rsidR="00796A92" w:rsidRPr="00301585" w:rsidRDefault="00796A92" w:rsidP="00796A92">
      <w:pPr>
        <w:pStyle w:val="Tekstpodstawowy"/>
        <w:tabs>
          <w:tab w:val="left" w:pos="1620"/>
        </w:tabs>
        <w:ind w:left="180" w:firstLine="4860"/>
        <w:rPr>
          <w:rFonts w:asciiTheme="minorHAnsi" w:hAnsiTheme="minorHAnsi" w:cstheme="minorHAnsi"/>
          <w:i/>
          <w:iCs/>
          <w:sz w:val="22"/>
          <w:szCs w:val="22"/>
          <w:vertAlign w:val="superscript"/>
        </w:rPr>
      </w:pPr>
      <w:r w:rsidRPr="00301585">
        <w:rPr>
          <w:rFonts w:asciiTheme="minorHAnsi" w:hAnsiTheme="minorHAnsi" w:cstheme="minorHAnsi"/>
          <w:sz w:val="22"/>
          <w:szCs w:val="22"/>
        </w:rPr>
        <w:t>..................................................................</w:t>
      </w:r>
    </w:p>
    <w:p w:rsidR="00796A92" w:rsidRPr="00301585" w:rsidRDefault="00796A92" w:rsidP="004665BF">
      <w:pPr>
        <w:pStyle w:val="Tekstpodstawowy"/>
        <w:tabs>
          <w:tab w:val="left" w:pos="1620"/>
        </w:tabs>
        <w:ind w:left="5664"/>
        <w:rPr>
          <w:rFonts w:asciiTheme="minorHAnsi" w:hAnsiTheme="minorHAnsi" w:cstheme="minorHAnsi"/>
          <w:i/>
          <w:iCs/>
          <w:sz w:val="22"/>
          <w:szCs w:val="22"/>
        </w:rPr>
      </w:pPr>
      <w:r w:rsidRPr="00301585">
        <w:rPr>
          <w:rFonts w:asciiTheme="minorHAnsi" w:hAnsiTheme="minorHAnsi" w:cstheme="minorHAnsi"/>
          <w:i/>
          <w:iCs/>
          <w:sz w:val="22"/>
          <w:szCs w:val="22"/>
          <w:vertAlign w:val="superscript"/>
        </w:rPr>
        <w:t xml:space="preserve">   </w:t>
      </w:r>
      <w:r w:rsidRPr="00301585">
        <w:rPr>
          <w:rFonts w:asciiTheme="minorHAnsi" w:hAnsiTheme="minorHAnsi" w:cstheme="minorHAnsi"/>
          <w:i/>
          <w:iCs/>
          <w:sz w:val="22"/>
          <w:szCs w:val="22"/>
        </w:rPr>
        <w:t xml:space="preserve">   (pieczęć podpis upoważnionych </w:t>
      </w:r>
    </w:p>
    <w:p w:rsidR="00796A92" w:rsidRPr="00301585" w:rsidRDefault="00EE73BA" w:rsidP="00796A92">
      <w:pPr>
        <w:pStyle w:val="Tekstpodstawowy"/>
        <w:tabs>
          <w:tab w:val="left" w:pos="1620"/>
        </w:tabs>
        <w:ind w:left="180" w:firstLine="4860"/>
        <w:rPr>
          <w:rFonts w:asciiTheme="minorHAnsi" w:hAnsiTheme="minorHAnsi" w:cstheme="minorHAnsi"/>
          <w:i/>
          <w:iCs/>
          <w:sz w:val="22"/>
          <w:szCs w:val="22"/>
        </w:rPr>
      </w:pPr>
      <w:r w:rsidRPr="00301585">
        <w:rPr>
          <w:rFonts w:asciiTheme="minorHAnsi" w:hAnsiTheme="minorHAnsi" w:cstheme="minorHAnsi"/>
          <w:i/>
          <w:iCs/>
          <w:sz w:val="22"/>
          <w:szCs w:val="22"/>
        </w:rPr>
        <w:t xml:space="preserve">                     </w:t>
      </w:r>
      <w:r w:rsidR="00796A92" w:rsidRPr="00301585">
        <w:rPr>
          <w:rFonts w:asciiTheme="minorHAnsi" w:hAnsiTheme="minorHAnsi" w:cstheme="minorHAnsi"/>
          <w:i/>
          <w:iCs/>
          <w:sz w:val="22"/>
          <w:szCs w:val="22"/>
        </w:rPr>
        <w:t>przedstawicieli Wykonawcy)</w:t>
      </w:r>
    </w:p>
    <w:p w:rsidR="00796A92" w:rsidRPr="00301585" w:rsidRDefault="00796A92" w:rsidP="003A3927">
      <w:pPr>
        <w:autoSpaceDE w:val="0"/>
        <w:autoSpaceDN w:val="0"/>
        <w:adjustRightInd w:val="0"/>
        <w:spacing w:after="0" w:line="276" w:lineRule="auto"/>
        <w:jc w:val="center"/>
        <w:rPr>
          <w:rFonts w:cstheme="minorHAnsi"/>
          <w:b/>
        </w:rPr>
      </w:pPr>
    </w:p>
    <w:sectPr w:rsidR="00796A92" w:rsidRPr="00301585"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85" w:rsidRDefault="00634C85" w:rsidP="00D93CCD">
      <w:pPr>
        <w:spacing w:after="0" w:line="240" w:lineRule="auto"/>
      </w:pPr>
      <w:r>
        <w:separator/>
      </w:r>
    </w:p>
  </w:endnote>
  <w:endnote w:type="continuationSeparator" w:id="0">
    <w:p w:rsidR="00634C85" w:rsidRDefault="00634C85"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rsidR="003E2ACD" w:rsidRPr="003E2ACD" w:rsidRDefault="00C11D77">
        <w:pPr>
          <w:pStyle w:val="Stopka"/>
          <w:jc w:val="right"/>
          <w:rPr>
            <w:sz w:val="16"/>
            <w:szCs w:val="16"/>
          </w:rPr>
        </w:pPr>
        <w:r w:rsidRPr="003E2ACD">
          <w:rPr>
            <w:sz w:val="16"/>
            <w:szCs w:val="16"/>
          </w:rPr>
          <w:fldChar w:fldCharType="begin"/>
        </w:r>
        <w:r w:rsidR="003E2ACD" w:rsidRPr="003E2ACD">
          <w:rPr>
            <w:sz w:val="16"/>
            <w:szCs w:val="16"/>
          </w:rPr>
          <w:instrText>PAGE   \* MERGEFORMAT</w:instrText>
        </w:r>
        <w:r w:rsidRPr="003E2ACD">
          <w:rPr>
            <w:sz w:val="16"/>
            <w:szCs w:val="16"/>
          </w:rPr>
          <w:fldChar w:fldCharType="separate"/>
        </w:r>
        <w:r w:rsidR="003F7F67">
          <w:rPr>
            <w:noProof/>
            <w:sz w:val="16"/>
            <w:szCs w:val="16"/>
          </w:rPr>
          <w:t>16</w:t>
        </w:r>
        <w:r w:rsidRPr="003E2ACD">
          <w:rPr>
            <w:sz w:val="16"/>
            <w:szCs w:val="16"/>
          </w:rPr>
          <w:fldChar w:fldCharType="end"/>
        </w:r>
      </w:p>
    </w:sdtContent>
  </w:sdt>
  <w:p w:rsidR="0028462E" w:rsidRDefault="00284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85" w:rsidRDefault="00634C85" w:rsidP="00D93CCD">
      <w:pPr>
        <w:spacing w:after="0" w:line="240" w:lineRule="auto"/>
      </w:pPr>
      <w:r>
        <w:separator/>
      </w:r>
    </w:p>
  </w:footnote>
  <w:footnote w:type="continuationSeparator" w:id="0">
    <w:p w:rsidR="00634C85" w:rsidRDefault="00634C85"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2E" w:rsidRDefault="003F7F67">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2E" w:rsidRDefault="003F7F67">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28462E" w:rsidRPr="003A6CFF">
      <w:rPr>
        <w:rFonts w:ascii="Calibri" w:hAnsi="Calibri"/>
        <w:noProof/>
        <w:lang w:eastAsia="pl-PL"/>
      </w:rPr>
      <w:drawing>
        <wp:inline distT="0" distB="0" distL="0" distR="0">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2E" w:rsidRDefault="003F7F67">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944B49"/>
    <w:multiLevelType w:val="hybridMultilevel"/>
    <w:tmpl w:val="F38AB0E2"/>
    <w:lvl w:ilvl="0" w:tplc="A8D478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D31B09"/>
    <w:multiLevelType w:val="hybridMultilevel"/>
    <w:tmpl w:val="DC58CC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3C670C7"/>
    <w:multiLevelType w:val="hybridMultilevel"/>
    <w:tmpl w:val="32926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BC374B"/>
    <w:multiLevelType w:val="multilevel"/>
    <w:tmpl w:val="009E0B1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393905"/>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C0588"/>
    <w:multiLevelType w:val="hybridMultilevel"/>
    <w:tmpl w:val="D9D6885C"/>
    <w:lvl w:ilvl="0" w:tplc="FAE6D58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C65DDA"/>
    <w:multiLevelType w:val="multilevel"/>
    <w:tmpl w:val="6DB0872C"/>
    <w:lvl w:ilvl="0">
      <w:start w:val="56"/>
      <w:numFmt w:val="decimal"/>
      <w:lvlText w:val="%1"/>
      <w:lvlJc w:val="left"/>
      <w:pPr>
        <w:ind w:left="600" w:hanging="600"/>
      </w:pPr>
      <w:rPr>
        <w:rFonts w:hint="default"/>
      </w:rPr>
    </w:lvl>
    <w:lvl w:ilvl="1">
      <w:start w:val="400"/>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AAC655F"/>
    <w:multiLevelType w:val="hybridMultilevel"/>
    <w:tmpl w:val="7A9C2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ED27C7"/>
    <w:multiLevelType w:val="hybridMultilevel"/>
    <w:tmpl w:val="8778A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7C13BD"/>
    <w:multiLevelType w:val="hybridMultilevel"/>
    <w:tmpl w:val="EF7AA6C2"/>
    <w:lvl w:ilvl="0" w:tplc="284A27CA">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D11EB"/>
    <w:multiLevelType w:val="hybridMultilevel"/>
    <w:tmpl w:val="37D0A1C2"/>
    <w:lvl w:ilvl="0" w:tplc="27FAEE7C">
      <w:start w:val="1"/>
      <w:numFmt w:val="decimal"/>
      <w:lvlText w:val="%1."/>
      <w:lvlJc w:val="left"/>
      <w:pPr>
        <w:tabs>
          <w:tab w:val="num" w:pos="284"/>
        </w:tabs>
        <w:ind w:left="284" w:hanging="284"/>
      </w:pPr>
      <w:rPr>
        <w:rFonts w:hint="default"/>
        <w:b w:val="0"/>
        <w:i w:val="0"/>
      </w:rPr>
    </w:lvl>
    <w:lvl w:ilvl="1" w:tplc="167276DC">
      <w:start w:val="1"/>
      <w:numFmt w:val="decimal"/>
      <w:lvlText w:val="%2)"/>
      <w:lvlJc w:val="left"/>
      <w:pPr>
        <w:tabs>
          <w:tab w:val="num" w:pos="567"/>
        </w:tabs>
        <w:ind w:left="567" w:hanging="283"/>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B466B4"/>
    <w:multiLevelType w:val="multilevel"/>
    <w:tmpl w:val="8CE6F39C"/>
    <w:lvl w:ilvl="0">
      <w:start w:val="56"/>
      <w:numFmt w:val="decimal"/>
      <w:lvlText w:val="%1"/>
      <w:lvlJc w:val="left"/>
      <w:pPr>
        <w:ind w:left="600" w:hanging="600"/>
      </w:pPr>
      <w:rPr>
        <w:rFonts w:hint="default"/>
      </w:rPr>
    </w:lvl>
    <w:lvl w:ilvl="1">
      <w:start w:val="400"/>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3C3024F"/>
    <w:multiLevelType w:val="hybridMultilevel"/>
    <w:tmpl w:val="DED05892"/>
    <w:lvl w:ilvl="0" w:tplc="284A27CA">
      <w:start w:val="1"/>
      <w:numFmt w:val="decimal"/>
      <w:lvlText w:val="%1."/>
      <w:lvlJc w:val="left"/>
      <w:pPr>
        <w:tabs>
          <w:tab w:val="num" w:pos="284"/>
        </w:tabs>
        <w:ind w:left="284" w:hanging="284"/>
      </w:pPr>
      <w:rPr>
        <w:rFonts w:hint="default"/>
        <w:b w:val="0"/>
        <w:i w:val="0"/>
      </w:rPr>
    </w:lvl>
    <w:lvl w:ilvl="1" w:tplc="04150011">
      <w:start w:val="1"/>
      <w:numFmt w:val="decimal"/>
      <w:lvlText w:val="%2)"/>
      <w:lvlJc w:val="left"/>
      <w:pPr>
        <w:tabs>
          <w:tab w:val="num" w:pos="851"/>
        </w:tabs>
        <w:ind w:left="851" w:hanging="284"/>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D8203C"/>
    <w:multiLevelType w:val="hybridMultilevel"/>
    <w:tmpl w:val="CF28BF9A"/>
    <w:lvl w:ilvl="0" w:tplc="6DAE27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38287E"/>
    <w:multiLevelType w:val="hybridMultilevel"/>
    <w:tmpl w:val="BA0614F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nsid w:val="3B8A68D1"/>
    <w:multiLevelType w:val="hybridMultilevel"/>
    <w:tmpl w:val="E46819FA"/>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22">
    <w:nsid w:val="405A0C3F"/>
    <w:multiLevelType w:val="hybridMultilevel"/>
    <w:tmpl w:val="A282D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CD699A"/>
    <w:multiLevelType w:val="hybridMultilevel"/>
    <w:tmpl w:val="1DA0E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DC48CD"/>
    <w:multiLevelType w:val="hybridMultilevel"/>
    <w:tmpl w:val="D61CAE5A"/>
    <w:lvl w:ilvl="0" w:tplc="464C4AB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0A31DB"/>
    <w:multiLevelType w:val="hybridMultilevel"/>
    <w:tmpl w:val="C8A04AA2"/>
    <w:lvl w:ilvl="0" w:tplc="8CA4E7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02176C"/>
    <w:multiLevelType w:val="hybridMultilevel"/>
    <w:tmpl w:val="77DCB7B6"/>
    <w:lvl w:ilvl="0" w:tplc="7C903CFE">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39358D5"/>
    <w:multiLevelType w:val="hybridMultilevel"/>
    <w:tmpl w:val="596CF4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6AA87120"/>
    <w:multiLevelType w:val="hybridMultilevel"/>
    <w:tmpl w:val="B08A271E"/>
    <w:lvl w:ilvl="0" w:tplc="64B29D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A45FE9"/>
    <w:multiLevelType w:val="hybridMultilevel"/>
    <w:tmpl w:val="C42EB1AE"/>
    <w:lvl w:ilvl="0" w:tplc="EB828B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19449C"/>
    <w:multiLevelType w:val="hybridMultilevel"/>
    <w:tmpl w:val="B0900824"/>
    <w:lvl w:ilvl="0" w:tplc="284A27CA">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44251F0"/>
    <w:multiLevelType w:val="hybridMultilevel"/>
    <w:tmpl w:val="2E50FA3C"/>
    <w:lvl w:ilvl="0" w:tplc="284A27CA">
      <w:start w:val="1"/>
      <w:numFmt w:val="decimal"/>
      <w:lvlText w:val="%1."/>
      <w:lvlJc w:val="left"/>
      <w:pPr>
        <w:tabs>
          <w:tab w:val="num" w:pos="284"/>
        </w:tabs>
        <w:ind w:left="284" w:hanging="284"/>
      </w:pPr>
      <w:rPr>
        <w:rFonts w:hint="default"/>
        <w:b w:val="0"/>
        <w:i w:val="0"/>
      </w:rPr>
    </w:lvl>
    <w:lvl w:ilvl="1" w:tplc="4D6201C6">
      <w:start w:val="1"/>
      <w:numFmt w:val="decimal"/>
      <w:lvlText w:val="%2)"/>
      <w:lvlJc w:val="left"/>
      <w:pPr>
        <w:tabs>
          <w:tab w:val="num" w:pos="567"/>
        </w:tabs>
        <w:ind w:left="567" w:hanging="283"/>
      </w:pPr>
      <w:rPr>
        <w:rFonts w:hint="default"/>
        <w:b w:val="0"/>
        <w:i w:val="0"/>
      </w:rPr>
    </w:lvl>
    <w:lvl w:ilvl="2" w:tplc="FF16B8E2">
      <w:start w:val="2"/>
      <w:numFmt w:val="decimal"/>
      <w:lvlText w:val="%3."/>
      <w:lvlJc w:val="left"/>
      <w:pPr>
        <w:tabs>
          <w:tab w:val="num" w:pos="284"/>
        </w:tabs>
        <w:ind w:left="284" w:hanging="284"/>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8595351"/>
    <w:multiLevelType w:val="hybridMultilevel"/>
    <w:tmpl w:val="16003CC8"/>
    <w:lvl w:ilvl="0" w:tplc="04150011">
      <w:start w:val="1"/>
      <w:numFmt w:val="decimal"/>
      <w:lvlText w:val="%1)"/>
      <w:lvlJc w:val="left"/>
      <w:pPr>
        <w:tabs>
          <w:tab w:val="num" w:pos="851"/>
        </w:tabs>
        <w:ind w:left="851" w:hanging="284"/>
      </w:pPr>
      <w:rPr>
        <w:rFonts w:hint="default"/>
      </w:rPr>
    </w:lvl>
    <w:lvl w:ilvl="1" w:tplc="F6CE008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9FE4DA4"/>
    <w:multiLevelType w:val="hybridMultilevel"/>
    <w:tmpl w:val="A37A030C"/>
    <w:lvl w:ilvl="0" w:tplc="D1E6FA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C5C2841"/>
    <w:multiLevelType w:val="hybridMultilevel"/>
    <w:tmpl w:val="E1785C2A"/>
    <w:lvl w:ilvl="0" w:tplc="4E1298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701524"/>
    <w:multiLevelType w:val="hybridMultilevel"/>
    <w:tmpl w:val="FAE24518"/>
    <w:lvl w:ilvl="0" w:tplc="30F23E54">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D64763"/>
    <w:multiLevelType w:val="hybridMultilevel"/>
    <w:tmpl w:val="8424FF58"/>
    <w:lvl w:ilvl="0" w:tplc="04150011">
      <w:start w:val="1"/>
      <w:numFmt w:val="decimal"/>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4"/>
  </w:num>
  <w:num w:numId="3">
    <w:abstractNumId w:val="11"/>
  </w:num>
  <w:num w:numId="4">
    <w:abstractNumId w:val="19"/>
  </w:num>
  <w:num w:numId="5">
    <w:abstractNumId w:val="13"/>
  </w:num>
  <w:num w:numId="6">
    <w:abstractNumId w:val="14"/>
  </w:num>
  <w:num w:numId="7">
    <w:abstractNumId w:val="27"/>
  </w:num>
  <w:num w:numId="8">
    <w:abstractNumId w:val="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2"/>
  </w:num>
  <w:num w:numId="13">
    <w:abstractNumId w:val="17"/>
  </w:num>
  <w:num w:numId="14">
    <w:abstractNumId w:val="12"/>
  </w:num>
  <w:num w:numId="15">
    <w:abstractNumId w:val="3"/>
  </w:num>
  <w:num w:numId="16">
    <w:abstractNumId w:val="6"/>
  </w:num>
  <w:num w:numId="17">
    <w:abstractNumId w:val="10"/>
  </w:num>
  <w:num w:numId="18">
    <w:abstractNumId w:val="33"/>
  </w:num>
  <w:num w:numId="19">
    <w:abstractNumId w:val="25"/>
  </w:num>
  <w:num w:numId="20">
    <w:abstractNumId w:val="15"/>
  </w:num>
  <w:num w:numId="21">
    <w:abstractNumId w:val="34"/>
  </w:num>
  <w:num w:numId="22">
    <w:abstractNumId w:val="38"/>
  </w:num>
  <w:num w:numId="23">
    <w:abstractNumId w:val="28"/>
  </w:num>
  <w:num w:numId="24">
    <w:abstractNumId w:val="37"/>
  </w:num>
  <w:num w:numId="25">
    <w:abstractNumId w:val="23"/>
  </w:num>
  <w:num w:numId="26">
    <w:abstractNumId w:val="30"/>
  </w:num>
  <w:num w:numId="27">
    <w:abstractNumId w:val="2"/>
  </w:num>
  <w:num w:numId="28">
    <w:abstractNumId w:val="9"/>
  </w:num>
  <w:num w:numId="29">
    <w:abstractNumId w:val="22"/>
  </w:num>
  <w:num w:numId="30">
    <w:abstractNumId w:val="21"/>
  </w:num>
  <w:num w:numId="31">
    <w:abstractNumId w:val="29"/>
  </w:num>
  <w:num w:numId="32">
    <w:abstractNumId w:val="1"/>
  </w:num>
  <w:num w:numId="33">
    <w:abstractNumId w:val="20"/>
  </w:num>
  <w:num w:numId="34">
    <w:abstractNumId w:val="35"/>
  </w:num>
  <w:num w:numId="35">
    <w:abstractNumId w:val="4"/>
  </w:num>
  <w:num w:numId="36">
    <w:abstractNumId w:val="18"/>
  </w:num>
  <w:num w:numId="37">
    <w:abstractNumId w:val="26"/>
  </w:num>
  <w:num w:numId="38">
    <w:abstractNumId w:val="36"/>
  </w:num>
  <w:num w:numId="39">
    <w:abstractNumId w:val="8"/>
  </w:num>
  <w:num w:numId="40">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6C09"/>
    <w:rsid w:val="00015ACC"/>
    <w:rsid w:val="00017489"/>
    <w:rsid w:val="00024788"/>
    <w:rsid w:val="00024ADF"/>
    <w:rsid w:val="00040EEF"/>
    <w:rsid w:val="00041D44"/>
    <w:rsid w:val="0005688C"/>
    <w:rsid w:val="00064005"/>
    <w:rsid w:val="00070575"/>
    <w:rsid w:val="00084B4D"/>
    <w:rsid w:val="000943AB"/>
    <w:rsid w:val="000945C9"/>
    <w:rsid w:val="000A34B5"/>
    <w:rsid w:val="000A6A46"/>
    <w:rsid w:val="000A6C09"/>
    <w:rsid w:val="000C0607"/>
    <w:rsid w:val="000C380A"/>
    <w:rsid w:val="000D6B46"/>
    <w:rsid w:val="000E4650"/>
    <w:rsid w:val="000E4E83"/>
    <w:rsid w:val="000E645A"/>
    <w:rsid w:val="000F0B43"/>
    <w:rsid w:val="000F2380"/>
    <w:rsid w:val="000F4C7E"/>
    <w:rsid w:val="000F74FA"/>
    <w:rsid w:val="00103A4B"/>
    <w:rsid w:val="0010542D"/>
    <w:rsid w:val="00114071"/>
    <w:rsid w:val="0011411C"/>
    <w:rsid w:val="00134450"/>
    <w:rsid w:val="0013682D"/>
    <w:rsid w:val="0014264C"/>
    <w:rsid w:val="00143128"/>
    <w:rsid w:val="001440C9"/>
    <w:rsid w:val="00157822"/>
    <w:rsid w:val="00160245"/>
    <w:rsid w:val="00167563"/>
    <w:rsid w:val="0017302E"/>
    <w:rsid w:val="0017638D"/>
    <w:rsid w:val="00191B4E"/>
    <w:rsid w:val="001B081E"/>
    <w:rsid w:val="001B12FA"/>
    <w:rsid w:val="001B5A9A"/>
    <w:rsid w:val="001C7B68"/>
    <w:rsid w:val="001F5045"/>
    <w:rsid w:val="001F6001"/>
    <w:rsid w:val="00204E7D"/>
    <w:rsid w:val="00204E90"/>
    <w:rsid w:val="00216179"/>
    <w:rsid w:val="0021722C"/>
    <w:rsid w:val="00233765"/>
    <w:rsid w:val="002344A9"/>
    <w:rsid w:val="00237A8F"/>
    <w:rsid w:val="002465A5"/>
    <w:rsid w:val="002514F4"/>
    <w:rsid w:val="00253518"/>
    <w:rsid w:val="00261366"/>
    <w:rsid w:val="00276306"/>
    <w:rsid w:val="0028462E"/>
    <w:rsid w:val="00287104"/>
    <w:rsid w:val="002B1A9F"/>
    <w:rsid w:val="002C6C11"/>
    <w:rsid w:val="002C725D"/>
    <w:rsid w:val="002C72CF"/>
    <w:rsid w:val="002D7B7F"/>
    <w:rsid w:val="002E0D22"/>
    <w:rsid w:val="002E5262"/>
    <w:rsid w:val="002E783E"/>
    <w:rsid w:val="002F134D"/>
    <w:rsid w:val="002F731F"/>
    <w:rsid w:val="002F7AF7"/>
    <w:rsid w:val="00301585"/>
    <w:rsid w:val="003017BF"/>
    <w:rsid w:val="00306DAD"/>
    <w:rsid w:val="0031099A"/>
    <w:rsid w:val="00320F49"/>
    <w:rsid w:val="00321239"/>
    <w:rsid w:val="00332E4F"/>
    <w:rsid w:val="00334658"/>
    <w:rsid w:val="00342D5D"/>
    <w:rsid w:val="0034633D"/>
    <w:rsid w:val="0037258B"/>
    <w:rsid w:val="003806BF"/>
    <w:rsid w:val="00380D5D"/>
    <w:rsid w:val="0039294F"/>
    <w:rsid w:val="00395955"/>
    <w:rsid w:val="00396645"/>
    <w:rsid w:val="003967AA"/>
    <w:rsid w:val="003A3927"/>
    <w:rsid w:val="003B208C"/>
    <w:rsid w:val="003B2398"/>
    <w:rsid w:val="003B3923"/>
    <w:rsid w:val="003B61E8"/>
    <w:rsid w:val="003C2699"/>
    <w:rsid w:val="003C4009"/>
    <w:rsid w:val="003D49AF"/>
    <w:rsid w:val="003E2ACD"/>
    <w:rsid w:val="003F1228"/>
    <w:rsid w:val="003F20E9"/>
    <w:rsid w:val="003F7F67"/>
    <w:rsid w:val="004036C2"/>
    <w:rsid w:val="00405CC8"/>
    <w:rsid w:val="00426DFA"/>
    <w:rsid w:val="00434316"/>
    <w:rsid w:val="00434D3C"/>
    <w:rsid w:val="0043653E"/>
    <w:rsid w:val="00441EE3"/>
    <w:rsid w:val="004665BF"/>
    <w:rsid w:val="00482F73"/>
    <w:rsid w:val="004964D6"/>
    <w:rsid w:val="004A3942"/>
    <w:rsid w:val="004A4958"/>
    <w:rsid w:val="004C44DF"/>
    <w:rsid w:val="004C6BB6"/>
    <w:rsid w:val="004C7EE4"/>
    <w:rsid w:val="004D0EB2"/>
    <w:rsid w:val="004D1800"/>
    <w:rsid w:val="004D6C0D"/>
    <w:rsid w:val="004E640B"/>
    <w:rsid w:val="004F69BA"/>
    <w:rsid w:val="00500EE1"/>
    <w:rsid w:val="005049A9"/>
    <w:rsid w:val="00507DDC"/>
    <w:rsid w:val="005146C9"/>
    <w:rsid w:val="00521ABC"/>
    <w:rsid w:val="0053068B"/>
    <w:rsid w:val="00537CBB"/>
    <w:rsid w:val="005429C8"/>
    <w:rsid w:val="005540E0"/>
    <w:rsid w:val="005650AC"/>
    <w:rsid w:val="005B5A45"/>
    <w:rsid w:val="005B6D6F"/>
    <w:rsid w:val="005C0B0F"/>
    <w:rsid w:val="005C5F01"/>
    <w:rsid w:val="005D4890"/>
    <w:rsid w:val="005D5928"/>
    <w:rsid w:val="005D7615"/>
    <w:rsid w:val="005E02A5"/>
    <w:rsid w:val="005E4930"/>
    <w:rsid w:val="006046C6"/>
    <w:rsid w:val="00606D47"/>
    <w:rsid w:val="00612995"/>
    <w:rsid w:val="00623A16"/>
    <w:rsid w:val="00623C3F"/>
    <w:rsid w:val="00624F8E"/>
    <w:rsid w:val="00634C85"/>
    <w:rsid w:val="00634F93"/>
    <w:rsid w:val="00636EF2"/>
    <w:rsid w:val="0064006D"/>
    <w:rsid w:val="006418CC"/>
    <w:rsid w:val="00641B3A"/>
    <w:rsid w:val="006454DE"/>
    <w:rsid w:val="00647D24"/>
    <w:rsid w:val="00657285"/>
    <w:rsid w:val="00657A6D"/>
    <w:rsid w:val="006625B1"/>
    <w:rsid w:val="006708A6"/>
    <w:rsid w:val="00674867"/>
    <w:rsid w:val="00676B0D"/>
    <w:rsid w:val="00683C5B"/>
    <w:rsid w:val="00696573"/>
    <w:rsid w:val="00697155"/>
    <w:rsid w:val="006A135D"/>
    <w:rsid w:val="006A5CEC"/>
    <w:rsid w:val="006B5283"/>
    <w:rsid w:val="006F0CBA"/>
    <w:rsid w:val="006F6F02"/>
    <w:rsid w:val="00700377"/>
    <w:rsid w:val="00704F08"/>
    <w:rsid w:val="00705024"/>
    <w:rsid w:val="00711BFD"/>
    <w:rsid w:val="00716824"/>
    <w:rsid w:val="00721287"/>
    <w:rsid w:val="007232AE"/>
    <w:rsid w:val="00731D26"/>
    <w:rsid w:val="00753E8B"/>
    <w:rsid w:val="00755631"/>
    <w:rsid w:val="0076330C"/>
    <w:rsid w:val="00773157"/>
    <w:rsid w:val="0077366B"/>
    <w:rsid w:val="00774E12"/>
    <w:rsid w:val="007768FF"/>
    <w:rsid w:val="00777525"/>
    <w:rsid w:val="00782B30"/>
    <w:rsid w:val="00786456"/>
    <w:rsid w:val="00787ABF"/>
    <w:rsid w:val="00796A92"/>
    <w:rsid w:val="007A70CD"/>
    <w:rsid w:val="007B3422"/>
    <w:rsid w:val="007B4CEB"/>
    <w:rsid w:val="007B5C51"/>
    <w:rsid w:val="007C147B"/>
    <w:rsid w:val="007C5CC9"/>
    <w:rsid w:val="007D4ADB"/>
    <w:rsid w:val="00806238"/>
    <w:rsid w:val="00807890"/>
    <w:rsid w:val="0081276D"/>
    <w:rsid w:val="00812A37"/>
    <w:rsid w:val="008201CF"/>
    <w:rsid w:val="00822CAB"/>
    <w:rsid w:val="00830484"/>
    <w:rsid w:val="0084320D"/>
    <w:rsid w:val="008432A6"/>
    <w:rsid w:val="008513B7"/>
    <w:rsid w:val="00852FB2"/>
    <w:rsid w:val="00856321"/>
    <w:rsid w:val="00874230"/>
    <w:rsid w:val="00876F6E"/>
    <w:rsid w:val="00884F8A"/>
    <w:rsid w:val="0088618F"/>
    <w:rsid w:val="008878E3"/>
    <w:rsid w:val="00887B98"/>
    <w:rsid w:val="008A470F"/>
    <w:rsid w:val="008B0992"/>
    <w:rsid w:val="008C186D"/>
    <w:rsid w:val="008C222D"/>
    <w:rsid w:val="008E3711"/>
    <w:rsid w:val="00901879"/>
    <w:rsid w:val="0090628C"/>
    <w:rsid w:val="00932B7E"/>
    <w:rsid w:val="0094005B"/>
    <w:rsid w:val="00953BE1"/>
    <w:rsid w:val="0095624C"/>
    <w:rsid w:val="00962ADB"/>
    <w:rsid w:val="009636B7"/>
    <w:rsid w:val="0097196E"/>
    <w:rsid w:val="0098654C"/>
    <w:rsid w:val="00986C13"/>
    <w:rsid w:val="009A14B8"/>
    <w:rsid w:val="009A33C6"/>
    <w:rsid w:val="009B4D71"/>
    <w:rsid w:val="009B6DCC"/>
    <w:rsid w:val="009C3EA1"/>
    <w:rsid w:val="009D09A9"/>
    <w:rsid w:val="009D3ADD"/>
    <w:rsid w:val="009D6396"/>
    <w:rsid w:val="009F2599"/>
    <w:rsid w:val="00A0177A"/>
    <w:rsid w:val="00A10285"/>
    <w:rsid w:val="00A1062A"/>
    <w:rsid w:val="00A138D0"/>
    <w:rsid w:val="00A14A2C"/>
    <w:rsid w:val="00A1506F"/>
    <w:rsid w:val="00A320B3"/>
    <w:rsid w:val="00A37D0A"/>
    <w:rsid w:val="00A43EAD"/>
    <w:rsid w:val="00A46E53"/>
    <w:rsid w:val="00A67CFD"/>
    <w:rsid w:val="00A70EA4"/>
    <w:rsid w:val="00A755BB"/>
    <w:rsid w:val="00A80CDF"/>
    <w:rsid w:val="00A82DC2"/>
    <w:rsid w:val="00A83F6C"/>
    <w:rsid w:val="00A8563F"/>
    <w:rsid w:val="00A93910"/>
    <w:rsid w:val="00AA1D2E"/>
    <w:rsid w:val="00AA4378"/>
    <w:rsid w:val="00AB07D8"/>
    <w:rsid w:val="00AC4E0D"/>
    <w:rsid w:val="00AE3EA0"/>
    <w:rsid w:val="00AE4C16"/>
    <w:rsid w:val="00AE4D85"/>
    <w:rsid w:val="00AE50B3"/>
    <w:rsid w:val="00AF0CDC"/>
    <w:rsid w:val="00AF23A4"/>
    <w:rsid w:val="00B04149"/>
    <w:rsid w:val="00B21D61"/>
    <w:rsid w:val="00B31B7C"/>
    <w:rsid w:val="00B36B2C"/>
    <w:rsid w:val="00B54100"/>
    <w:rsid w:val="00B55337"/>
    <w:rsid w:val="00B60F91"/>
    <w:rsid w:val="00B6360F"/>
    <w:rsid w:val="00B63711"/>
    <w:rsid w:val="00B71645"/>
    <w:rsid w:val="00B82762"/>
    <w:rsid w:val="00B90669"/>
    <w:rsid w:val="00B9115E"/>
    <w:rsid w:val="00B91ED9"/>
    <w:rsid w:val="00B920F6"/>
    <w:rsid w:val="00BA2440"/>
    <w:rsid w:val="00BC422C"/>
    <w:rsid w:val="00BD2D3B"/>
    <w:rsid w:val="00BE184F"/>
    <w:rsid w:val="00BE5F45"/>
    <w:rsid w:val="00BE635C"/>
    <w:rsid w:val="00BE693B"/>
    <w:rsid w:val="00BF0B7A"/>
    <w:rsid w:val="00C00711"/>
    <w:rsid w:val="00C007D5"/>
    <w:rsid w:val="00C11D77"/>
    <w:rsid w:val="00C122FB"/>
    <w:rsid w:val="00C20D4B"/>
    <w:rsid w:val="00C46E95"/>
    <w:rsid w:val="00C47ADA"/>
    <w:rsid w:val="00C524A4"/>
    <w:rsid w:val="00C60FA1"/>
    <w:rsid w:val="00C6376E"/>
    <w:rsid w:val="00C66D0B"/>
    <w:rsid w:val="00C74E23"/>
    <w:rsid w:val="00C75551"/>
    <w:rsid w:val="00C75EBB"/>
    <w:rsid w:val="00C77663"/>
    <w:rsid w:val="00C833BF"/>
    <w:rsid w:val="00C84B99"/>
    <w:rsid w:val="00C87F36"/>
    <w:rsid w:val="00CA572E"/>
    <w:rsid w:val="00CD2DA1"/>
    <w:rsid w:val="00CE2C3A"/>
    <w:rsid w:val="00CE3310"/>
    <w:rsid w:val="00CE339C"/>
    <w:rsid w:val="00D00015"/>
    <w:rsid w:val="00D04C71"/>
    <w:rsid w:val="00D10707"/>
    <w:rsid w:val="00D11E1D"/>
    <w:rsid w:val="00D36B39"/>
    <w:rsid w:val="00D439B6"/>
    <w:rsid w:val="00D55D57"/>
    <w:rsid w:val="00D604E7"/>
    <w:rsid w:val="00D80B59"/>
    <w:rsid w:val="00D856FF"/>
    <w:rsid w:val="00D869E2"/>
    <w:rsid w:val="00D93CCD"/>
    <w:rsid w:val="00D94C6A"/>
    <w:rsid w:val="00DA05C7"/>
    <w:rsid w:val="00DA1EAB"/>
    <w:rsid w:val="00DC1924"/>
    <w:rsid w:val="00DC2D3B"/>
    <w:rsid w:val="00DD7203"/>
    <w:rsid w:val="00DE0283"/>
    <w:rsid w:val="00DE7669"/>
    <w:rsid w:val="00DE7F73"/>
    <w:rsid w:val="00DF49AB"/>
    <w:rsid w:val="00E03CAD"/>
    <w:rsid w:val="00E10638"/>
    <w:rsid w:val="00E16D4C"/>
    <w:rsid w:val="00E22338"/>
    <w:rsid w:val="00E27D3C"/>
    <w:rsid w:val="00E403E7"/>
    <w:rsid w:val="00E4676C"/>
    <w:rsid w:val="00E46C82"/>
    <w:rsid w:val="00E47774"/>
    <w:rsid w:val="00E566C8"/>
    <w:rsid w:val="00E572F0"/>
    <w:rsid w:val="00E61498"/>
    <w:rsid w:val="00E63265"/>
    <w:rsid w:val="00E75B9C"/>
    <w:rsid w:val="00E83752"/>
    <w:rsid w:val="00E84901"/>
    <w:rsid w:val="00E95359"/>
    <w:rsid w:val="00E96F1C"/>
    <w:rsid w:val="00E970BC"/>
    <w:rsid w:val="00EB5376"/>
    <w:rsid w:val="00EC2DB3"/>
    <w:rsid w:val="00EC354E"/>
    <w:rsid w:val="00EC37A1"/>
    <w:rsid w:val="00EC7552"/>
    <w:rsid w:val="00ED102C"/>
    <w:rsid w:val="00ED401D"/>
    <w:rsid w:val="00EE619F"/>
    <w:rsid w:val="00EE73BA"/>
    <w:rsid w:val="00F00516"/>
    <w:rsid w:val="00F04FF0"/>
    <w:rsid w:val="00F06A6E"/>
    <w:rsid w:val="00F211E4"/>
    <w:rsid w:val="00F268B7"/>
    <w:rsid w:val="00F45CCB"/>
    <w:rsid w:val="00F57DAF"/>
    <w:rsid w:val="00F650A0"/>
    <w:rsid w:val="00F70ADC"/>
    <w:rsid w:val="00F730F6"/>
    <w:rsid w:val="00F7471C"/>
    <w:rsid w:val="00F83695"/>
    <w:rsid w:val="00F86621"/>
    <w:rsid w:val="00F86F81"/>
    <w:rsid w:val="00F925ED"/>
    <w:rsid w:val="00F973FD"/>
    <w:rsid w:val="00FA05CD"/>
    <w:rsid w:val="00FA5219"/>
    <w:rsid w:val="00FA5D1E"/>
    <w:rsid w:val="00FB1854"/>
    <w:rsid w:val="00FB2606"/>
    <w:rsid w:val="00FB31F9"/>
    <w:rsid w:val="00FC1CFB"/>
    <w:rsid w:val="00FE0C45"/>
    <w:rsid w:val="00FE2666"/>
    <w:rsid w:val="00FF06FE"/>
    <w:rsid w:val="00FF46FE"/>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7AF7"/>
  </w:style>
  <w:style w:type="paragraph" w:styleId="Nagwek1">
    <w:name w:val="heading 1"/>
    <w:basedOn w:val="Normalny"/>
    <w:next w:val="Normalny"/>
    <w:link w:val="Nagwek1Znak"/>
    <w:qFormat/>
    <w:rsid w:val="008C222D"/>
    <w:pPr>
      <w:keepNext/>
      <w:numPr>
        <w:numId w:val="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 w:type="paragraph" w:styleId="Tekstpodstawowywcity2">
    <w:name w:val="Body Text Indent 2"/>
    <w:basedOn w:val="Normalny"/>
    <w:link w:val="Tekstpodstawowywcity2Znak"/>
    <w:rsid w:val="00704F0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704F08"/>
    <w:rPr>
      <w:rFonts w:ascii="Times New Roman" w:eastAsia="Times New Roman" w:hAnsi="Times New Roman" w:cs="Times New Roman"/>
      <w:sz w:val="20"/>
      <w:szCs w:val="20"/>
      <w:lang w:eastAsia="ar-SA"/>
    </w:rPr>
  </w:style>
  <w:style w:type="paragraph" w:styleId="Bezodstpw">
    <w:name w:val="No Spacing"/>
    <w:qFormat/>
    <w:rsid w:val="00704F08"/>
    <w:pPr>
      <w:suppressAutoHyphens/>
      <w:spacing w:after="0" w:line="240" w:lineRule="auto"/>
    </w:pPr>
    <w:rPr>
      <w:rFonts w:ascii="Calibri" w:eastAsia="Times New Roman" w:hAnsi="Calibri" w:cs="Calibri"/>
      <w:lang w:eastAsia="ar-SA"/>
    </w:rPr>
  </w:style>
  <w:style w:type="character" w:customStyle="1" w:styleId="lrzxr">
    <w:name w:val="lrzxr"/>
    <w:basedOn w:val="Domylnaczcionkaakapitu"/>
    <w:rsid w:val="0097196E"/>
  </w:style>
  <w:style w:type="character" w:customStyle="1" w:styleId="text1">
    <w:name w:val="text1"/>
    <w:uiPriority w:val="99"/>
    <w:rsid w:val="00041D44"/>
    <w:rPr>
      <w:rFonts w:ascii="Verdana" w:hAnsi="Verdan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8"/>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8"/>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8"/>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8"/>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 w:type="paragraph" w:styleId="Tekstpodstawowywcity2">
    <w:name w:val="Body Text Indent 2"/>
    <w:basedOn w:val="Normalny"/>
    <w:link w:val="Tekstpodstawowywcity2Znak"/>
    <w:rsid w:val="00704F0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704F08"/>
    <w:rPr>
      <w:rFonts w:ascii="Times New Roman" w:eastAsia="Times New Roman" w:hAnsi="Times New Roman" w:cs="Times New Roman"/>
      <w:sz w:val="20"/>
      <w:szCs w:val="20"/>
      <w:lang w:eastAsia="ar-SA"/>
    </w:rPr>
  </w:style>
  <w:style w:type="paragraph" w:styleId="Bezodstpw">
    <w:name w:val="No Spacing"/>
    <w:qFormat/>
    <w:rsid w:val="00704F08"/>
    <w:pPr>
      <w:suppressAutoHyphens/>
      <w:spacing w:after="0" w:line="240" w:lineRule="auto"/>
    </w:pPr>
    <w:rPr>
      <w:rFonts w:ascii="Calibri" w:eastAsia="Times New Roman" w:hAnsi="Calibri" w:cs="Calibri"/>
      <w:lang w:eastAsia="ar-SA"/>
    </w:rPr>
  </w:style>
  <w:style w:type="character" w:customStyle="1" w:styleId="lrzxr">
    <w:name w:val="lrzxr"/>
    <w:basedOn w:val="Domylnaczcionkaakapitu"/>
    <w:rsid w:val="0097196E"/>
  </w:style>
  <w:style w:type="character" w:customStyle="1" w:styleId="text1">
    <w:name w:val="text1"/>
    <w:uiPriority w:val="99"/>
    <w:rsid w:val="00041D44"/>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42262206">
      <w:bodyDiv w:val="1"/>
      <w:marLeft w:val="0"/>
      <w:marRight w:val="0"/>
      <w:marTop w:val="0"/>
      <w:marBottom w:val="0"/>
      <w:divBdr>
        <w:top w:val="none" w:sz="0" w:space="0" w:color="auto"/>
        <w:left w:val="none" w:sz="0" w:space="0" w:color="auto"/>
        <w:bottom w:val="none" w:sz="0" w:space="0" w:color="auto"/>
        <w:right w:val="none" w:sz="0" w:space="0" w:color="auto"/>
      </w:divBdr>
    </w:div>
    <w:div w:id="563104967">
      <w:bodyDiv w:val="1"/>
      <w:marLeft w:val="0"/>
      <w:marRight w:val="0"/>
      <w:marTop w:val="0"/>
      <w:marBottom w:val="0"/>
      <w:divBdr>
        <w:top w:val="none" w:sz="0" w:space="0" w:color="auto"/>
        <w:left w:val="none" w:sz="0" w:space="0" w:color="auto"/>
        <w:bottom w:val="none" w:sz="0" w:space="0" w:color="auto"/>
        <w:right w:val="none" w:sz="0" w:space="0" w:color="auto"/>
      </w:divBdr>
    </w:div>
    <w:div w:id="1232813858">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12D0-50FC-425E-9F87-FBF89902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16</Pages>
  <Words>5718</Words>
  <Characters>34310</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295</cp:revision>
  <cp:lastPrinted>2023-11-14T13:35:00Z</cp:lastPrinted>
  <dcterms:created xsi:type="dcterms:W3CDTF">2021-05-06T11:43:00Z</dcterms:created>
  <dcterms:modified xsi:type="dcterms:W3CDTF">2023-11-14T13:35:00Z</dcterms:modified>
</cp:coreProperties>
</file>