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3AEF" w14:textId="1EC111A7" w:rsidR="00232E80" w:rsidRPr="00B132F1" w:rsidRDefault="00232E80" w:rsidP="00232E80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Garamond" w:hAnsi="Garamond"/>
          <w:b/>
          <w:bCs/>
          <w:smallCaps/>
          <w:lang w:val="sk-SK" w:eastAsia="cs-CZ"/>
        </w:rPr>
      </w:pPr>
      <w:r w:rsidRPr="00B132F1">
        <w:rPr>
          <w:rFonts w:ascii="Garamond" w:hAnsi="Garamond"/>
          <w:b/>
          <w:bCs/>
          <w:smallCaps/>
          <w:lang w:val="sk-SK" w:eastAsia="cs-CZ"/>
        </w:rPr>
        <w:t>Opis predmetu zákazky - Plyn</w:t>
      </w:r>
    </w:p>
    <w:p w14:paraId="22ADD9BD" w14:textId="77777777" w:rsidR="00232E80" w:rsidRPr="00B132F1" w:rsidRDefault="00232E80" w:rsidP="00232E80">
      <w:pPr>
        <w:widowControl/>
        <w:autoSpaceDE/>
        <w:autoSpaceDN/>
        <w:ind w:left="357" w:hanging="357"/>
        <w:rPr>
          <w:rFonts w:ascii="Garamond" w:hAnsi="Garamond" w:cs="Arial"/>
          <w:lang w:val="sk-SK" w:eastAsia="cs-CZ"/>
        </w:rPr>
      </w:pPr>
    </w:p>
    <w:p w14:paraId="5EAF0BCF" w14:textId="77777777" w:rsidR="00331A0B" w:rsidRPr="00B132F1" w:rsidRDefault="00232E80" w:rsidP="00232E80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 w:cs="Arial"/>
          <w:lang w:val="sk-SK"/>
        </w:rPr>
        <w:t xml:space="preserve">Predmetom zákazky je zabezpečenie dodávky a distribúcie zemného plynu (ďalej len „plyn“) do </w:t>
      </w:r>
      <w:r w:rsidR="00331A0B" w:rsidRPr="00B132F1">
        <w:rPr>
          <w:rFonts w:ascii="Garamond" w:hAnsi="Garamond" w:cs="Arial"/>
          <w:b/>
          <w:bCs/>
          <w:lang w:val="sk-SK"/>
        </w:rPr>
        <w:t>1</w:t>
      </w:r>
      <w:r w:rsidRPr="00B132F1">
        <w:rPr>
          <w:rFonts w:ascii="Garamond" w:hAnsi="Garamond" w:cs="Arial"/>
          <w:b/>
          <w:bCs/>
          <w:lang w:val="sk-SK"/>
        </w:rPr>
        <w:t xml:space="preserve"> odbern</w:t>
      </w:r>
      <w:r w:rsidR="00331A0B" w:rsidRPr="00B132F1">
        <w:rPr>
          <w:rFonts w:ascii="Garamond" w:hAnsi="Garamond" w:cs="Arial"/>
          <w:b/>
          <w:bCs/>
          <w:lang w:val="sk-SK"/>
        </w:rPr>
        <w:t>ého</w:t>
      </w:r>
      <w:r w:rsidRPr="00B132F1">
        <w:rPr>
          <w:rFonts w:ascii="Garamond" w:hAnsi="Garamond" w:cs="Arial"/>
          <w:b/>
          <w:bCs/>
          <w:lang w:val="sk-SK"/>
        </w:rPr>
        <w:t xml:space="preserve"> miest</w:t>
      </w:r>
      <w:r w:rsidR="00331A0B" w:rsidRPr="00B132F1">
        <w:rPr>
          <w:rFonts w:ascii="Garamond" w:hAnsi="Garamond" w:cs="Arial"/>
          <w:b/>
          <w:bCs/>
          <w:lang w:val="sk-SK"/>
        </w:rPr>
        <w:t>a</w:t>
      </w:r>
      <w:r w:rsidRPr="00B132F1">
        <w:rPr>
          <w:rFonts w:ascii="Garamond" w:hAnsi="Garamond" w:cs="Arial"/>
          <w:lang w:val="sk-SK"/>
        </w:rPr>
        <w:t xml:space="preserve"> </w:t>
      </w:r>
      <w:r w:rsidRPr="00B132F1">
        <w:rPr>
          <w:rFonts w:ascii="Garamond" w:hAnsi="Garamond"/>
          <w:lang w:val="sk-SK"/>
        </w:rPr>
        <w:t>podľa konkrétnych potrieb verejného obstarávateľa, v kvalite zodpovedajúcej špecifikácii uvedenej v Technických podmienkach prevádzkovateľa distribučnej sústavy, vrátane prevzatia zodpovednosti za odchýlku počas obdobia</w:t>
      </w:r>
      <w:r w:rsidR="00331A0B" w:rsidRPr="00B132F1">
        <w:rPr>
          <w:rFonts w:ascii="Garamond" w:hAnsi="Garamond"/>
          <w:lang w:val="sk-SK"/>
        </w:rPr>
        <w:t>:</w:t>
      </w:r>
    </w:p>
    <w:p w14:paraId="49753FF4" w14:textId="77777777" w:rsidR="00331A0B" w:rsidRPr="00B132F1" w:rsidRDefault="00331A0B" w:rsidP="00232E80">
      <w:pPr>
        <w:jc w:val="both"/>
        <w:rPr>
          <w:rFonts w:ascii="Garamond" w:hAnsi="Garamond"/>
          <w:lang w:val="sk-SK"/>
        </w:rPr>
      </w:pPr>
    </w:p>
    <w:p w14:paraId="01BC877C" w14:textId="68B47EB8" w:rsidR="00331A0B" w:rsidRPr="00B132F1" w:rsidRDefault="00331A0B" w:rsidP="00331A0B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 xml:space="preserve">Začiatok plnenia:             </w:t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  <w:t>01. 01. 2024  00:00 hod.</w:t>
      </w:r>
    </w:p>
    <w:p w14:paraId="0F773853" w14:textId="38A64596" w:rsidR="00331A0B" w:rsidRPr="00B132F1" w:rsidRDefault="00331A0B" w:rsidP="00331A0B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>Koniec plnenia:</w:t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  <w:t>31. 12. 2024  24:00 hod.</w:t>
      </w:r>
    </w:p>
    <w:p w14:paraId="0C188DCD" w14:textId="77777777" w:rsidR="00232E80" w:rsidRPr="00B132F1" w:rsidRDefault="00232E80" w:rsidP="00232E80">
      <w:pPr>
        <w:widowControl/>
        <w:autoSpaceDE/>
        <w:autoSpaceDN/>
        <w:jc w:val="both"/>
        <w:rPr>
          <w:rFonts w:ascii="Garamond" w:hAnsi="Garamond" w:cs="Arial"/>
          <w:lang w:val="sk-SK"/>
        </w:rPr>
      </w:pPr>
    </w:p>
    <w:p w14:paraId="2504B37D" w14:textId="22F4A5DE" w:rsidR="00232E80" w:rsidRPr="00B132F1" w:rsidRDefault="00232E80" w:rsidP="00232E80">
      <w:pPr>
        <w:widowControl/>
        <w:autoSpaceDE/>
        <w:autoSpaceDN/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 xml:space="preserve">Predpokladaný objem odobratého plynu je </w:t>
      </w:r>
      <w:r w:rsidR="00331A0B" w:rsidRPr="00B132F1">
        <w:rPr>
          <w:rFonts w:ascii="Garamond" w:hAnsi="Garamond" w:cs="Arial"/>
          <w:b/>
          <w:bCs/>
          <w:lang w:val="sk-SK"/>
        </w:rPr>
        <w:t>650</w:t>
      </w:r>
      <w:r w:rsidRPr="00B132F1">
        <w:rPr>
          <w:rFonts w:ascii="Garamond" w:hAnsi="Garamond" w:cs="Arial"/>
          <w:b/>
          <w:bCs/>
          <w:lang w:val="sk-SK"/>
        </w:rPr>
        <w:t xml:space="preserve"> </w:t>
      </w:r>
      <w:r w:rsidRPr="00B132F1">
        <w:rPr>
          <w:rFonts w:ascii="Garamond" w:hAnsi="Garamond"/>
          <w:b/>
          <w:bCs/>
          <w:lang w:val="sk-SK"/>
        </w:rPr>
        <w:t>MWh</w:t>
      </w:r>
      <w:r w:rsidRPr="00B132F1">
        <w:rPr>
          <w:rFonts w:ascii="Garamond" w:hAnsi="Garamond"/>
          <w:lang w:val="sk-SK"/>
        </w:rPr>
        <w:t xml:space="preserve">. </w:t>
      </w:r>
    </w:p>
    <w:p w14:paraId="40668DDB" w14:textId="77777777" w:rsidR="00232E80" w:rsidRPr="00B132F1" w:rsidRDefault="00232E80" w:rsidP="00232E80">
      <w:pPr>
        <w:widowControl/>
        <w:autoSpaceDE/>
        <w:autoSpaceDN/>
        <w:jc w:val="both"/>
        <w:rPr>
          <w:rFonts w:ascii="Garamond" w:hAnsi="Garamond" w:cs="Arial"/>
          <w:lang w:val="sk-SK"/>
        </w:rPr>
      </w:pPr>
    </w:p>
    <w:p w14:paraId="4F24D511" w14:textId="77777777" w:rsidR="00232E80" w:rsidRPr="00B132F1" w:rsidRDefault="00232E80" w:rsidP="00232E80">
      <w:pPr>
        <w:widowControl/>
        <w:adjustRightInd w:val="0"/>
        <w:jc w:val="both"/>
        <w:rPr>
          <w:rFonts w:ascii="Garamond" w:eastAsia="Calibri" w:hAnsi="Garamond" w:cs="Arial"/>
          <w:lang w:val="sk-SK"/>
        </w:rPr>
      </w:pPr>
      <w:r w:rsidRPr="00B132F1">
        <w:rPr>
          <w:rFonts w:ascii="Garamond" w:eastAsia="Calibri" w:hAnsi="Garamond" w:cs="Arial"/>
          <w:lang w:val="sk-SK"/>
        </w:rPr>
        <w:t xml:space="preserve">Poskytovateľ zabezpečí komplexné služby súvisiace s pravidelnou bezpečnou, stabilnou a komplexnou dodávkou plynu do odberných miest odberateľa vrátane prevzatia zodpovednosti za odchýlky voči </w:t>
      </w:r>
      <w:proofErr w:type="spellStart"/>
      <w:r w:rsidRPr="00B132F1">
        <w:rPr>
          <w:rFonts w:ascii="Garamond" w:eastAsia="Calibri" w:hAnsi="Garamond" w:cs="Arial"/>
          <w:lang w:val="sk-SK"/>
        </w:rPr>
        <w:t>zúčtovateľovi</w:t>
      </w:r>
      <w:proofErr w:type="spellEnd"/>
      <w:r w:rsidRPr="00B132F1">
        <w:rPr>
          <w:rFonts w:ascii="Garamond" w:eastAsia="Calibri" w:hAnsi="Garamond" w:cs="Arial"/>
          <w:lang w:val="sk-SK"/>
        </w:rPr>
        <w:t xml:space="preserve"> odchýlok za každé odberné miesto odberateľa za podmienok stanovených v Zmluve.</w:t>
      </w:r>
    </w:p>
    <w:p w14:paraId="530EBC26" w14:textId="77777777" w:rsidR="00232E80" w:rsidRPr="00B132F1" w:rsidRDefault="00232E80" w:rsidP="00232E80">
      <w:pPr>
        <w:widowControl/>
        <w:adjustRightInd w:val="0"/>
        <w:jc w:val="both"/>
        <w:rPr>
          <w:rFonts w:ascii="Garamond" w:eastAsia="Calibri" w:hAnsi="Garamond" w:cs="Arial"/>
          <w:lang w:val="sk-SK"/>
        </w:rPr>
      </w:pPr>
    </w:p>
    <w:p w14:paraId="7754E8E0" w14:textId="77777777" w:rsidR="00232E80" w:rsidRPr="00B132F1" w:rsidRDefault="00232E80" w:rsidP="00232E80">
      <w:pPr>
        <w:widowControl/>
        <w:adjustRightInd w:val="0"/>
        <w:jc w:val="both"/>
        <w:rPr>
          <w:rFonts w:ascii="Garamond" w:eastAsia="Calibri" w:hAnsi="Garamond" w:cs="Arial"/>
          <w:lang w:val="sk-SK"/>
        </w:rPr>
      </w:pPr>
      <w:r w:rsidRPr="00B132F1">
        <w:rPr>
          <w:rFonts w:ascii="Garamond" w:eastAsia="Calibri" w:hAnsi="Garamond" w:cs="Arial"/>
          <w:lang w:val="sk-SK"/>
        </w:rPr>
        <w:t xml:space="preserve">Povinnosťou </w:t>
      </w:r>
      <w:r w:rsidRPr="00B132F1">
        <w:rPr>
          <w:rFonts w:ascii="Garamond" w:hAnsi="Garamond"/>
          <w:lang w:val="sk-SK"/>
        </w:rPr>
        <w:t xml:space="preserve">Poskytovateľa </w:t>
      </w:r>
      <w:r w:rsidRPr="00B132F1">
        <w:rPr>
          <w:rFonts w:ascii="Garamond" w:eastAsia="Calibri" w:hAnsi="Garamond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F76C8DF" w14:textId="77777777" w:rsidR="00232E80" w:rsidRPr="00B132F1" w:rsidRDefault="00232E80" w:rsidP="00232E80">
      <w:pPr>
        <w:widowControl/>
        <w:adjustRightInd w:val="0"/>
        <w:jc w:val="both"/>
        <w:rPr>
          <w:rFonts w:ascii="Garamond" w:eastAsia="Calibri" w:hAnsi="Garamond" w:cs="Arial"/>
          <w:lang w:val="sk-SK"/>
        </w:rPr>
      </w:pPr>
    </w:p>
    <w:p w14:paraId="5B04D147" w14:textId="77777777" w:rsidR="00232E80" w:rsidRPr="00B132F1" w:rsidRDefault="00232E80" w:rsidP="00232E80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B132F1">
        <w:rPr>
          <w:rFonts w:ascii="Garamond" w:hAnsi="Garamond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2DD6875" w14:textId="77777777" w:rsidR="00232E80" w:rsidRPr="00B132F1" w:rsidRDefault="00232E80" w:rsidP="00232E80">
      <w:pPr>
        <w:rPr>
          <w:rFonts w:ascii="Garamond" w:hAnsi="Garamond"/>
          <w:lang w:val="sk-SK"/>
        </w:rPr>
      </w:pPr>
    </w:p>
    <w:p w14:paraId="62FD3E46" w14:textId="77777777" w:rsidR="00232E80" w:rsidRPr="00B132F1" w:rsidRDefault="00232E80" w:rsidP="00232E80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>Poskytovateľ zabezpečí individuálnu starostlivosť a bezplatné poradenstvo pre verejného obstarávateľa zamerané na znižovanie spotreby plynu.</w:t>
      </w:r>
    </w:p>
    <w:p w14:paraId="284AE13E" w14:textId="77777777" w:rsidR="00232E80" w:rsidRPr="00B132F1" w:rsidRDefault="00232E80" w:rsidP="00232E80">
      <w:pPr>
        <w:jc w:val="both"/>
        <w:rPr>
          <w:rFonts w:ascii="Garamond" w:hAnsi="Garamond"/>
          <w:lang w:val="sk-SK"/>
        </w:rPr>
      </w:pPr>
    </w:p>
    <w:p w14:paraId="5BAFCAE2" w14:textId="77777777" w:rsidR="00232E80" w:rsidRPr="00B132F1" w:rsidRDefault="00232E80" w:rsidP="00232E80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>Poskytovateľ zabezpečí individuálnu starostlivosť a obsluhu pre všetky odberné miesta zahrňujúcu aj odbornú podporu pri pripájaní nových odberných miest Objednávateľa.</w:t>
      </w:r>
    </w:p>
    <w:p w14:paraId="20B33E0E" w14:textId="77777777" w:rsidR="00331A0B" w:rsidRPr="00B132F1" w:rsidRDefault="00331A0B" w:rsidP="00232E80">
      <w:pPr>
        <w:jc w:val="both"/>
        <w:rPr>
          <w:rFonts w:ascii="Garamond" w:hAnsi="Garamond"/>
          <w:lang w:val="sk-SK"/>
        </w:rPr>
      </w:pPr>
    </w:p>
    <w:p w14:paraId="2DD35893" w14:textId="1F8ABB17" w:rsidR="00331A0B" w:rsidRPr="00B132F1" w:rsidRDefault="00331A0B" w:rsidP="00331A0B">
      <w:pPr>
        <w:ind w:left="3540" w:hanging="3540"/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 xml:space="preserve">Odberné miesto:                      </w:t>
      </w:r>
      <w:r w:rsidRPr="00B132F1">
        <w:rPr>
          <w:rFonts w:ascii="Garamond" w:hAnsi="Garamond"/>
          <w:lang w:val="sk-SK"/>
        </w:rPr>
        <w:tab/>
      </w:r>
      <w:proofErr w:type="spellStart"/>
      <w:r w:rsidRPr="00B132F1">
        <w:rPr>
          <w:rFonts w:ascii="Garamond" w:hAnsi="Garamond"/>
          <w:lang w:val="sk-SK"/>
        </w:rPr>
        <w:t>Administratívno</w:t>
      </w:r>
      <w:proofErr w:type="spellEnd"/>
      <w:r w:rsidRPr="00B132F1">
        <w:rPr>
          <w:rFonts w:ascii="Garamond" w:hAnsi="Garamond"/>
          <w:lang w:val="sk-SK"/>
        </w:rPr>
        <w:t xml:space="preserve"> - prevádzková budova </w:t>
      </w:r>
      <w:proofErr w:type="spellStart"/>
      <w:r w:rsidRPr="00B132F1">
        <w:rPr>
          <w:rFonts w:ascii="Garamond" w:hAnsi="Garamond"/>
          <w:lang w:val="sk-SK"/>
        </w:rPr>
        <w:t>DataCentrum</w:t>
      </w:r>
      <w:proofErr w:type="spellEnd"/>
      <w:r w:rsidRPr="00B132F1">
        <w:rPr>
          <w:rFonts w:ascii="Garamond" w:hAnsi="Garamond"/>
          <w:lang w:val="sk-SK"/>
        </w:rPr>
        <w:t>, Cintorínska 5, 814 88 Bratislava -- Staré Mesto (ďalej len „OM“)</w:t>
      </w:r>
    </w:p>
    <w:p w14:paraId="1FF9DDF7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</w:p>
    <w:p w14:paraId="4FC5090C" w14:textId="283814FC" w:rsidR="00331A0B" w:rsidRPr="00B132F1" w:rsidRDefault="00331A0B" w:rsidP="00331A0B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>Číslo OM:</w:t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  <w:t>4101454539</w:t>
      </w:r>
    </w:p>
    <w:p w14:paraId="54F8F3AA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</w:p>
    <w:p w14:paraId="6DA8A695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>POD kód OM:</w:t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  <w:t>SKSPPDIS000130022230</w:t>
      </w:r>
    </w:p>
    <w:p w14:paraId="7A0B9C8F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</w:p>
    <w:p w14:paraId="2A8212A9" w14:textId="577D91A1" w:rsidR="00331A0B" w:rsidRPr="00B132F1" w:rsidRDefault="00331A0B" w:rsidP="00331A0B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 xml:space="preserve">Začiatok plnenia:             </w:t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  <w:t>01. 01. 2024  00:00 hod.</w:t>
      </w:r>
    </w:p>
    <w:p w14:paraId="5B12A8D9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>Koniec plnenia:</w:t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  <w:t>31. 12. 2024  24:00 hod.</w:t>
      </w:r>
    </w:p>
    <w:p w14:paraId="75E4634C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</w:p>
    <w:p w14:paraId="55C24BFA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>Predpokladané množstvo odberu</w:t>
      </w:r>
    </w:p>
    <w:p w14:paraId="19E988EB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>zemného plynu v r. 2024</w:t>
      </w:r>
    </w:p>
    <w:p w14:paraId="2F3663B5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 xml:space="preserve">v </w:t>
      </w:r>
      <w:proofErr w:type="spellStart"/>
      <w:r w:rsidRPr="00B132F1">
        <w:rPr>
          <w:rFonts w:ascii="Garamond" w:hAnsi="Garamond"/>
          <w:lang w:val="sk-SK"/>
        </w:rPr>
        <w:t>jednotarife</w:t>
      </w:r>
      <w:proofErr w:type="spellEnd"/>
      <w:r w:rsidRPr="00B132F1">
        <w:rPr>
          <w:rFonts w:ascii="Garamond" w:hAnsi="Garamond"/>
          <w:lang w:val="sk-SK"/>
        </w:rPr>
        <w:t xml:space="preserve"> v MWH:</w:t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  <w:t>650 MWh</w:t>
      </w:r>
    </w:p>
    <w:p w14:paraId="549BE368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</w:p>
    <w:p w14:paraId="7B6FDFA6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>Maximálna denná spotreba v kategórii "S":</w:t>
      </w:r>
      <w:r w:rsidRPr="00B132F1">
        <w:rPr>
          <w:rFonts w:ascii="Garamond" w:hAnsi="Garamond"/>
          <w:lang w:val="sk-SK"/>
        </w:rPr>
        <w:tab/>
        <w:t>750 m3</w:t>
      </w:r>
    </w:p>
    <w:p w14:paraId="0DE3DF77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</w:p>
    <w:p w14:paraId="7A008AF4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>Vyúčtovacie obdobie:</w:t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  <w:t>kalendárny mesiac</w:t>
      </w:r>
    </w:p>
    <w:p w14:paraId="01DFB1B9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</w:p>
    <w:p w14:paraId="7DB1BC14" w14:textId="0748B737" w:rsidR="00331A0B" w:rsidRPr="00B132F1" w:rsidRDefault="00331A0B" w:rsidP="00331A0B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>Tarifa:</w:t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  <w:t>SA</w:t>
      </w:r>
    </w:p>
    <w:p w14:paraId="26893C1D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</w:p>
    <w:p w14:paraId="79D3DDDA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>Druh odberu:</w:t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  <w:t>SO - stredný odber</w:t>
      </w:r>
    </w:p>
    <w:p w14:paraId="4FF2F2AC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</w:p>
    <w:p w14:paraId="3654A1B4" w14:textId="0BA977C6" w:rsidR="00331A0B" w:rsidRPr="00B132F1" w:rsidRDefault="00331A0B" w:rsidP="00331A0B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>Spôsob merania:</w:t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  <w:t>B</w:t>
      </w:r>
    </w:p>
    <w:p w14:paraId="67CC3B79" w14:textId="77777777" w:rsidR="00331A0B" w:rsidRPr="00B132F1" w:rsidRDefault="00331A0B" w:rsidP="00331A0B">
      <w:pPr>
        <w:jc w:val="both"/>
        <w:rPr>
          <w:rFonts w:ascii="Garamond" w:hAnsi="Garamond"/>
          <w:lang w:val="sk-SK"/>
        </w:rPr>
      </w:pPr>
    </w:p>
    <w:p w14:paraId="67741727" w14:textId="21127CEE" w:rsidR="00331A0B" w:rsidRPr="00B132F1" w:rsidRDefault="00331A0B" w:rsidP="00331A0B">
      <w:pPr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>Typ merania:</w:t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</w:r>
      <w:r w:rsidRPr="00B132F1">
        <w:rPr>
          <w:rFonts w:ascii="Garamond" w:hAnsi="Garamond"/>
          <w:lang w:val="sk-SK"/>
        </w:rPr>
        <w:tab/>
        <w:t>priame</w:t>
      </w:r>
    </w:p>
    <w:p w14:paraId="0736CF15" w14:textId="77777777" w:rsidR="004C5872" w:rsidRPr="00B132F1" w:rsidRDefault="004C5872" w:rsidP="00331A0B">
      <w:pPr>
        <w:jc w:val="both"/>
        <w:rPr>
          <w:rFonts w:ascii="Garamond" w:hAnsi="Garamond"/>
          <w:lang w:val="sk-SK"/>
        </w:rPr>
      </w:pPr>
    </w:p>
    <w:p w14:paraId="3BD297D0" w14:textId="492B13B3" w:rsidR="004C5872" w:rsidRPr="00B132F1" w:rsidRDefault="004C5872" w:rsidP="004C5872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lastRenderedPageBreak/>
        <w:tab/>
      </w:r>
      <w:proofErr w:type="spellStart"/>
      <w:r w:rsidRPr="00B132F1">
        <w:rPr>
          <w:rFonts w:ascii="Garamond" w:hAnsi="Garamond"/>
          <w:color w:val="000000"/>
          <w:lang w:val="sk-SK"/>
        </w:rPr>
        <w:t>DataCentrum</w:t>
      </w:r>
      <w:proofErr w:type="spellEnd"/>
      <w:r w:rsidRPr="00B132F1">
        <w:rPr>
          <w:rFonts w:ascii="Garamond" w:hAnsi="Garamond"/>
          <w:color w:val="000000"/>
          <w:lang w:val="sk-SK"/>
        </w:rPr>
        <w:t xml:space="preserve"> nie je oslobodené od spotrebnej dane.</w:t>
      </w:r>
    </w:p>
    <w:p w14:paraId="1916D504" w14:textId="77777777" w:rsidR="004C5872" w:rsidRPr="00B132F1" w:rsidRDefault="004C5872" w:rsidP="004C5872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</w:p>
    <w:p w14:paraId="5D0C4C29" w14:textId="1BF6B4C0" w:rsidR="004C5872" w:rsidRPr="00B132F1" w:rsidRDefault="004C5872" w:rsidP="004C5872">
      <w:pPr>
        <w:jc w:val="both"/>
        <w:rPr>
          <w:rFonts w:ascii="Garamond" w:hAnsi="Garamond"/>
          <w:lang w:val="sk-SK"/>
        </w:rPr>
      </w:pPr>
      <w:proofErr w:type="spellStart"/>
      <w:r w:rsidRPr="00B132F1">
        <w:rPr>
          <w:rFonts w:ascii="Garamond" w:hAnsi="Garamond"/>
          <w:color w:val="000000"/>
          <w:lang w:val="sk-SK"/>
        </w:rPr>
        <w:t>DataCentrum</w:t>
      </w:r>
      <w:proofErr w:type="spellEnd"/>
      <w:r w:rsidRPr="00B132F1">
        <w:rPr>
          <w:rFonts w:ascii="Garamond" w:hAnsi="Garamond"/>
          <w:color w:val="000000"/>
          <w:lang w:val="sk-SK"/>
        </w:rPr>
        <w:t xml:space="preserve"> nakupuje plyn výlučne pre vlastnú spotrebu.</w:t>
      </w:r>
    </w:p>
    <w:p w14:paraId="758472FD" w14:textId="77777777" w:rsidR="00232E80" w:rsidRPr="00B132F1" w:rsidRDefault="00232E80" w:rsidP="00063F2A">
      <w:pPr>
        <w:jc w:val="both"/>
        <w:rPr>
          <w:rFonts w:ascii="Arial" w:hAnsi="Arial" w:cs="Arial"/>
          <w:lang w:val="sk-SK"/>
        </w:rPr>
      </w:pPr>
    </w:p>
    <w:p w14:paraId="345742C4" w14:textId="77777777" w:rsidR="00B132F1" w:rsidRPr="00B132F1" w:rsidRDefault="00B132F1" w:rsidP="00B132F1">
      <w:pPr>
        <w:tabs>
          <w:tab w:val="left" w:pos="0"/>
        </w:tabs>
        <w:adjustRightInd w:val="0"/>
        <w:ind w:left="-567"/>
        <w:rPr>
          <w:rFonts w:ascii="Garamond" w:hAnsi="Garamond"/>
          <w:b/>
          <w:color w:val="000000"/>
          <w:lang w:val="sk-SK"/>
        </w:rPr>
      </w:pPr>
      <w:r w:rsidRPr="00B132F1">
        <w:rPr>
          <w:rFonts w:ascii="Garamond" w:hAnsi="Garamond"/>
          <w:b/>
          <w:color w:val="000000"/>
          <w:lang w:val="sk-SK"/>
        </w:rPr>
        <w:t>Platobné podmienky:</w:t>
      </w:r>
      <w:r w:rsidRPr="00B132F1">
        <w:rPr>
          <w:rFonts w:ascii="Garamond" w:hAnsi="Garamond"/>
          <w:b/>
          <w:color w:val="000000"/>
          <w:lang w:val="sk-SK"/>
        </w:rPr>
        <w:tab/>
      </w:r>
    </w:p>
    <w:p w14:paraId="12A91A52" w14:textId="77777777" w:rsidR="00B132F1" w:rsidRPr="00B132F1" w:rsidRDefault="00B132F1" w:rsidP="00B132F1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ab/>
      </w:r>
      <w:r w:rsidRPr="00B132F1">
        <w:rPr>
          <w:rFonts w:ascii="Garamond" w:hAnsi="Garamond"/>
          <w:color w:val="000000"/>
          <w:lang w:val="sk-SK"/>
        </w:rPr>
        <w:tab/>
      </w:r>
      <w:r w:rsidRPr="00B132F1">
        <w:rPr>
          <w:rFonts w:ascii="Garamond" w:hAnsi="Garamond"/>
          <w:color w:val="000000"/>
          <w:lang w:val="sk-SK"/>
        </w:rPr>
        <w:tab/>
      </w:r>
    </w:p>
    <w:p w14:paraId="7C636958" w14:textId="77777777" w:rsidR="00B132F1" w:rsidRPr="00B132F1" w:rsidRDefault="00B132F1" w:rsidP="00B132F1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 xml:space="preserve">- </w:t>
      </w:r>
      <w:r w:rsidRPr="00B132F1">
        <w:rPr>
          <w:rFonts w:ascii="Garamond" w:hAnsi="Garamond"/>
          <w:color w:val="000000"/>
          <w:lang w:val="sk-SK"/>
        </w:rPr>
        <w:tab/>
        <w:t>30 dňová splatnosť faktúr za združenú dodávku zemného plynu,</w:t>
      </w:r>
    </w:p>
    <w:p w14:paraId="0CCD3F98" w14:textId="77777777" w:rsidR="00B132F1" w:rsidRPr="00B132F1" w:rsidRDefault="00B132F1" w:rsidP="00B132F1">
      <w:pPr>
        <w:tabs>
          <w:tab w:val="left" w:pos="0"/>
        </w:tabs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 xml:space="preserve">- </w:t>
      </w:r>
      <w:r w:rsidRPr="00B132F1">
        <w:rPr>
          <w:rFonts w:ascii="Garamond" w:hAnsi="Garamond"/>
          <w:color w:val="000000"/>
          <w:lang w:val="sk-SK"/>
        </w:rPr>
        <w:tab/>
        <w:t xml:space="preserve">mesačná záloha najviac vo výške 80% z predpokladanej mesačnej spotreby, splatnosť zálohy za združenú </w:t>
      </w:r>
      <w:r w:rsidRPr="00B132F1">
        <w:rPr>
          <w:rFonts w:ascii="Garamond" w:hAnsi="Garamond"/>
          <w:color w:val="000000"/>
          <w:lang w:val="sk-SK"/>
        </w:rPr>
        <w:tab/>
        <w:t>dodávku zemného plynu do 15. dňa kalendárneho mesiaca na základe preddavkového kalendára na r. 2024,</w:t>
      </w:r>
    </w:p>
    <w:p w14:paraId="390D6FFA" w14:textId="77777777" w:rsidR="00B132F1" w:rsidRPr="00B132F1" w:rsidRDefault="00B132F1" w:rsidP="00B132F1">
      <w:pPr>
        <w:tabs>
          <w:tab w:val="left" w:pos="0"/>
        </w:tabs>
        <w:ind w:left="-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 xml:space="preserve">- </w:t>
      </w:r>
      <w:r w:rsidRPr="00B132F1">
        <w:rPr>
          <w:rFonts w:ascii="Garamond" w:hAnsi="Garamond"/>
          <w:color w:val="000000"/>
          <w:lang w:val="sk-SK"/>
        </w:rPr>
        <w:tab/>
        <w:t>mesačný odpočtový cyklus, zúčtovacie obdobie: kalendárny mesiac,</w:t>
      </w:r>
    </w:p>
    <w:p w14:paraId="538DA7C8" w14:textId="3080C731" w:rsidR="00B132F1" w:rsidRPr="00B132F1" w:rsidRDefault="00B132F1" w:rsidP="00B132F1">
      <w:pPr>
        <w:tabs>
          <w:tab w:val="left" w:pos="0"/>
        </w:tabs>
        <w:ind w:left="-567"/>
        <w:jc w:val="both"/>
        <w:rPr>
          <w:rFonts w:ascii="Garamond" w:hAnsi="Garamond"/>
          <w:b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>-</w:t>
      </w:r>
      <w:r w:rsidRPr="00B132F1">
        <w:rPr>
          <w:rFonts w:ascii="Garamond" w:hAnsi="Garamond"/>
          <w:color w:val="000000"/>
          <w:lang w:val="sk-SK"/>
        </w:rPr>
        <w:tab/>
      </w:r>
      <w:r w:rsidRPr="00B132F1">
        <w:rPr>
          <w:rFonts w:ascii="Garamond" w:hAnsi="Garamond"/>
          <w:b/>
          <w:color w:val="000000"/>
          <w:lang w:val="sk-SK"/>
        </w:rPr>
        <w:t xml:space="preserve">dodávateľ bude účtovať dohodnutú pevnú (fixnú) cenu za dodávku zemného plynu bez sankcií </w:t>
      </w:r>
      <w:r w:rsidRPr="00B132F1">
        <w:rPr>
          <w:rFonts w:ascii="Garamond" w:hAnsi="Garamond"/>
          <w:b/>
          <w:color w:val="000000"/>
          <w:lang w:val="sk-SK"/>
        </w:rPr>
        <w:br/>
      </w:r>
      <w:r w:rsidRPr="00B132F1">
        <w:rPr>
          <w:rFonts w:ascii="Garamond" w:hAnsi="Garamond"/>
          <w:b/>
          <w:color w:val="000000"/>
          <w:lang w:val="sk-SK"/>
        </w:rPr>
        <w:tab/>
        <w:t xml:space="preserve">za nedočerpané, resp. </w:t>
      </w:r>
      <w:r w:rsidRPr="00B132F1">
        <w:rPr>
          <w:rFonts w:ascii="Garamond" w:hAnsi="Garamond"/>
          <w:b/>
          <w:color w:val="000000"/>
          <w:lang w:val="sk-SK"/>
        </w:rPr>
        <w:tab/>
        <w:t xml:space="preserve">prekročené množstvo - viď štruktúra ceny v bode 2 písm. a) počas </w:t>
      </w:r>
      <w:r w:rsidRPr="00B132F1">
        <w:rPr>
          <w:rFonts w:ascii="Garamond" w:hAnsi="Garamond"/>
          <w:b/>
          <w:color w:val="000000"/>
          <w:lang w:val="sk-SK"/>
        </w:rPr>
        <w:tab/>
        <w:t>zmluvného obdobia od 01. 01. 2024 do 31. 12. 2024,</w:t>
      </w:r>
    </w:p>
    <w:p w14:paraId="7C6A74F3" w14:textId="77777777" w:rsidR="00B132F1" w:rsidRPr="00B132F1" w:rsidRDefault="00B132F1" w:rsidP="00B132F1">
      <w:pPr>
        <w:tabs>
          <w:tab w:val="left" w:pos="0"/>
        </w:tabs>
        <w:ind w:left="-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 xml:space="preserve">- </w:t>
      </w:r>
      <w:r w:rsidRPr="00B132F1">
        <w:rPr>
          <w:rFonts w:ascii="Garamond" w:hAnsi="Garamond"/>
          <w:color w:val="000000"/>
          <w:lang w:val="sk-SK"/>
        </w:rPr>
        <w:tab/>
        <w:t xml:space="preserve">dodávateľ bude účtovať cenu za distribúciu zemného plynu, alebo akékoľvek poplatky, odvody alebo platby </w:t>
      </w:r>
      <w:r w:rsidRPr="00B132F1">
        <w:rPr>
          <w:rFonts w:ascii="Garamond" w:hAnsi="Garamond"/>
          <w:color w:val="000000"/>
          <w:lang w:val="sk-SK"/>
        </w:rPr>
        <w:tab/>
        <w:t xml:space="preserve">v súlade s platnými cenovými rozhodnutiami ÚRSO a príslušnými všeobecne záväznými právnymi </w:t>
      </w:r>
      <w:r w:rsidRPr="00B132F1">
        <w:rPr>
          <w:rFonts w:ascii="Garamond" w:hAnsi="Garamond"/>
          <w:color w:val="000000"/>
          <w:lang w:val="sk-SK"/>
        </w:rPr>
        <w:tab/>
        <w:t>predpismi (vrátane všeobecne záväzných predpisov v oblasti daní),</w:t>
      </w:r>
    </w:p>
    <w:p w14:paraId="1B15918E" w14:textId="77777777" w:rsidR="00B132F1" w:rsidRPr="00B132F1" w:rsidRDefault="00B132F1" w:rsidP="00B132F1">
      <w:pPr>
        <w:tabs>
          <w:tab w:val="left" w:pos="0"/>
        </w:tabs>
        <w:ind w:left="-567"/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color w:val="000000"/>
          <w:lang w:val="sk-SK"/>
        </w:rPr>
        <w:t>-</w:t>
      </w:r>
      <w:r w:rsidRPr="00B132F1">
        <w:rPr>
          <w:rFonts w:ascii="Garamond" w:hAnsi="Garamond"/>
          <w:color w:val="000000"/>
          <w:lang w:val="sk-SK"/>
        </w:rPr>
        <w:tab/>
        <w:t>d</w:t>
      </w:r>
      <w:r w:rsidRPr="00B132F1">
        <w:rPr>
          <w:rFonts w:ascii="Garamond" w:hAnsi="Garamond"/>
          <w:lang w:val="sk-SK"/>
        </w:rPr>
        <w:t xml:space="preserve">odávateľ bude účtovať ostatné služby súvisiace s distribúciou zemného plynu podľa platného cenníka </w:t>
      </w:r>
      <w:r w:rsidRPr="00B132F1">
        <w:rPr>
          <w:rFonts w:ascii="Garamond" w:hAnsi="Garamond"/>
          <w:lang w:val="sk-SK"/>
        </w:rPr>
        <w:tab/>
        <w:t>služieb distribúcie príslušného PDS,</w:t>
      </w:r>
    </w:p>
    <w:p w14:paraId="257DB10E" w14:textId="77777777" w:rsidR="00B132F1" w:rsidRPr="00B132F1" w:rsidRDefault="00B132F1" w:rsidP="00B132F1">
      <w:pPr>
        <w:tabs>
          <w:tab w:val="left" w:pos="0"/>
        </w:tabs>
        <w:ind w:left="-567"/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 xml:space="preserve">- </w:t>
      </w:r>
      <w:r w:rsidRPr="00B132F1">
        <w:rPr>
          <w:rFonts w:ascii="Garamond" w:hAnsi="Garamond"/>
          <w:lang w:val="sk-SK"/>
        </w:rPr>
        <w:tab/>
        <w:t xml:space="preserve">ak dôjde k zmene regulovaných cien na základe zmeny cenového rozhodnutia ÚRSO počas zmluvného </w:t>
      </w:r>
      <w:r w:rsidRPr="00B132F1">
        <w:rPr>
          <w:rFonts w:ascii="Garamond" w:hAnsi="Garamond"/>
          <w:lang w:val="sk-SK"/>
        </w:rPr>
        <w:tab/>
        <w:t xml:space="preserve">obdobia, dodávateľ je oprávnený účtovať ceny v súlade s podmienkami príslušného nového cenového </w:t>
      </w:r>
      <w:r w:rsidRPr="00B132F1">
        <w:rPr>
          <w:rFonts w:ascii="Garamond" w:hAnsi="Garamond"/>
          <w:lang w:val="sk-SK"/>
        </w:rPr>
        <w:tab/>
        <w:t xml:space="preserve">rozhodnutia ÚRSO, </w:t>
      </w:r>
    </w:p>
    <w:p w14:paraId="61FE2FF7" w14:textId="77777777" w:rsidR="00B132F1" w:rsidRPr="00B132F1" w:rsidRDefault="00B132F1" w:rsidP="00B132F1">
      <w:pPr>
        <w:tabs>
          <w:tab w:val="left" w:pos="0"/>
        </w:tabs>
        <w:ind w:left="-567"/>
        <w:jc w:val="both"/>
        <w:rPr>
          <w:rFonts w:ascii="Garamond" w:hAnsi="Garamond"/>
          <w:lang w:val="sk-SK"/>
        </w:rPr>
      </w:pPr>
      <w:r w:rsidRPr="00B132F1">
        <w:rPr>
          <w:rFonts w:ascii="Garamond" w:hAnsi="Garamond"/>
          <w:lang w:val="sk-SK"/>
        </w:rPr>
        <w:t xml:space="preserve">- </w:t>
      </w:r>
      <w:r w:rsidRPr="00B132F1">
        <w:rPr>
          <w:rFonts w:ascii="Garamond" w:hAnsi="Garamond"/>
          <w:lang w:val="sk-SK"/>
        </w:rPr>
        <w:tab/>
        <w:t xml:space="preserve">dodávateľ je oprávnený v prípade zmeny cenníka služieb distribúcie príslušného PDS upraviť fakturovanie </w:t>
      </w:r>
      <w:r w:rsidRPr="00B132F1">
        <w:rPr>
          <w:rFonts w:ascii="Garamond" w:hAnsi="Garamond"/>
          <w:lang w:val="sk-SK"/>
        </w:rPr>
        <w:tab/>
        <w:t>ceny za tieto služby v súlade so zmenou tohto cenníka;</w:t>
      </w:r>
    </w:p>
    <w:p w14:paraId="6F82F450" w14:textId="77777777" w:rsidR="00B132F1" w:rsidRPr="00B132F1" w:rsidRDefault="00B132F1" w:rsidP="00B132F1">
      <w:pPr>
        <w:tabs>
          <w:tab w:val="left" w:pos="0"/>
        </w:tabs>
        <w:adjustRightInd w:val="0"/>
        <w:ind w:left="-567"/>
        <w:rPr>
          <w:rFonts w:ascii="Garamond" w:hAnsi="Garamond"/>
          <w:b/>
          <w:color w:val="000000"/>
          <w:lang w:val="sk-SK"/>
        </w:rPr>
      </w:pPr>
    </w:p>
    <w:p w14:paraId="0DE39C3F" w14:textId="77777777" w:rsidR="00B132F1" w:rsidRPr="00B132F1" w:rsidRDefault="00B132F1" w:rsidP="00B132F1">
      <w:pPr>
        <w:tabs>
          <w:tab w:val="left" w:pos="0"/>
        </w:tabs>
        <w:adjustRightInd w:val="0"/>
        <w:ind w:left="-567"/>
        <w:rPr>
          <w:rFonts w:ascii="Garamond" w:hAnsi="Garamond"/>
          <w:b/>
          <w:color w:val="000000"/>
          <w:lang w:val="sk-SK"/>
        </w:rPr>
      </w:pPr>
      <w:r w:rsidRPr="00B132F1">
        <w:rPr>
          <w:rFonts w:ascii="Garamond" w:hAnsi="Garamond"/>
          <w:b/>
          <w:color w:val="000000"/>
          <w:lang w:val="sk-SK"/>
        </w:rPr>
        <w:t>Ostatné podmienky:</w:t>
      </w:r>
      <w:r w:rsidRPr="00B132F1">
        <w:rPr>
          <w:rFonts w:ascii="Garamond" w:hAnsi="Garamond"/>
          <w:b/>
          <w:color w:val="000000"/>
          <w:lang w:val="sk-SK"/>
        </w:rPr>
        <w:tab/>
      </w:r>
      <w:r w:rsidRPr="00B132F1">
        <w:rPr>
          <w:rFonts w:ascii="Garamond" w:hAnsi="Garamond"/>
          <w:b/>
          <w:color w:val="000000"/>
          <w:lang w:val="sk-SK"/>
        </w:rPr>
        <w:tab/>
      </w:r>
    </w:p>
    <w:p w14:paraId="6FEDE80A" w14:textId="77777777" w:rsidR="00B132F1" w:rsidRPr="00B132F1" w:rsidRDefault="00B132F1" w:rsidP="00B132F1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</w:p>
    <w:p w14:paraId="14EBA898" w14:textId="77777777" w:rsidR="00B132F1" w:rsidRPr="00B132F1" w:rsidRDefault="00B132F1" w:rsidP="00B132F1">
      <w:pPr>
        <w:tabs>
          <w:tab w:val="left" w:pos="0"/>
        </w:tabs>
        <w:adjustRightInd w:val="0"/>
        <w:ind w:hanging="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>-</w:t>
      </w:r>
      <w:r w:rsidRPr="00B132F1">
        <w:rPr>
          <w:rFonts w:ascii="Garamond" w:hAnsi="Garamond"/>
          <w:color w:val="000000"/>
          <w:lang w:val="sk-SK"/>
        </w:rPr>
        <w:tab/>
      </w:r>
      <w:r w:rsidRPr="00B132F1">
        <w:rPr>
          <w:rFonts w:ascii="Garamond" w:hAnsi="Garamond"/>
          <w:b/>
          <w:color w:val="000000"/>
          <w:lang w:val="sk-SK"/>
        </w:rPr>
        <w:t xml:space="preserve">zmluva o združenej dodávke zemného plynu bude uzatvorená na dobu určitú od 01. 01. 2024 </w:t>
      </w:r>
      <w:r w:rsidRPr="00B132F1">
        <w:rPr>
          <w:rFonts w:ascii="Garamond" w:hAnsi="Garamond"/>
          <w:b/>
          <w:color w:val="000000"/>
          <w:lang w:val="sk-SK"/>
        </w:rPr>
        <w:br/>
        <w:t>do 31. 12. 2024,</w:t>
      </w:r>
      <w:r w:rsidRPr="00B132F1">
        <w:rPr>
          <w:rFonts w:ascii="Garamond" w:hAnsi="Garamond"/>
          <w:b/>
          <w:color w:val="000000"/>
          <w:lang w:val="sk-SK"/>
        </w:rPr>
        <w:tab/>
      </w:r>
      <w:r w:rsidRPr="00B132F1">
        <w:rPr>
          <w:rFonts w:ascii="Garamond" w:hAnsi="Garamond"/>
          <w:color w:val="000000"/>
          <w:lang w:val="sk-SK"/>
        </w:rPr>
        <w:tab/>
      </w:r>
    </w:p>
    <w:p w14:paraId="2FAF847E" w14:textId="77777777" w:rsidR="00B132F1" w:rsidRPr="00B132F1" w:rsidRDefault="00B132F1" w:rsidP="00B132F1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 xml:space="preserve">- </w:t>
      </w:r>
      <w:r w:rsidRPr="00B132F1">
        <w:rPr>
          <w:rFonts w:ascii="Garamond" w:hAnsi="Garamond"/>
          <w:color w:val="000000"/>
          <w:lang w:val="sk-SK"/>
        </w:rPr>
        <w:tab/>
        <w:t>dodanie zemného plynu do OM v predpokladanom dohodnutom množstve, kvalite a čase,</w:t>
      </w:r>
    </w:p>
    <w:p w14:paraId="7B7AB53B" w14:textId="77777777" w:rsidR="00B132F1" w:rsidRPr="00B132F1" w:rsidRDefault="00B132F1" w:rsidP="00B132F1">
      <w:pPr>
        <w:tabs>
          <w:tab w:val="left" w:pos="0"/>
        </w:tabs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 xml:space="preserve">- </w:t>
      </w:r>
      <w:r w:rsidRPr="00B132F1">
        <w:rPr>
          <w:rFonts w:ascii="Garamond" w:hAnsi="Garamond"/>
          <w:color w:val="000000"/>
          <w:lang w:val="sk-SK"/>
        </w:rPr>
        <w:tab/>
        <w:t xml:space="preserve">zabezpečiť pre objednávateľa prepravu plynu, distribúciu plynu, regulované distribučné služby </w:t>
      </w:r>
      <w:r w:rsidRPr="00B132F1">
        <w:rPr>
          <w:rFonts w:ascii="Garamond" w:hAnsi="Garamond"/>
          <w:color w:val="000000"/>
          <w:lang w:val="sk-SK"/>
        </w:rPr>
        <w:br/>
      </w:r>
      <w:r w:rsidRPr="00B132F1">
        <w:rPr>
          <w:rFonts w:ascii="Garamond" w:hAnsi="Garamond"/>
          <w:color w:val="000000"/>
          <w:lang w:val="sk-SK"/>
        </w:rPr>
        <w:tab/>
        <w:t>od príslušného PDS, ku ktorej je OM objednávateľa pripojené a ostatné distribučné služby,</w:t>
      </w:r>
    </w:p>
    <w:p w14:paraId="2D878202" w14:textId="77777777" w:rsidR="00B132F1" w:rsidRPr="00B132F1" w:rsidRDefault="00B132F1" w:rsidP="00B132F1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 xml:space="preserve">- </w:t>
      </w:r>
      <w:r w:rsidRPr="00B132F1">
        <w:rPr>
          <w:rFonts w:ascii="Garamond" w:hAnsi="Garamond"/>
          <w:color w:val="000000"/>
          <w:lang w:val="sk-SK"/>
        </w:rPr>
        <w:tab/>
        <w:t>bez prirážky za nedodržanie zmluvných množstiev odberu zemného plynu,</w:t>
      </w:r>
    </w:p>
    <w:p w14:paraId="42935E05" w14:textId="77777777" w:rsidR="00B132F1" w:rsidRPr="00B132F1" w:rsidRDefault="00B132F1" w:rsidP="00B132F1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 xml:space="preserve">- </w:t>
      </w:r>
      <w:r w:rsidRPr="00B132F1">
        <w:rPr>
          <w:rFonts w:ascii="Garamond" w:hAnsi="Garamond"/>
          <w:color w:val="000000"/>
          <w:lang w:val="sk-SK"/>
        </w:rPr>
        <w:tab/>
        <w:t>spoľahlivosť dodávky, referencie na trhu,</w:t>
      </w:r>
    </w:p>
    <w:p w14:paraId="2A8AB0BF" w14:textId="77777777" w:rsidR="00B132F1" w:rsidRPr="00B132F1" w:rsidRDefault="00B132F1" w:rsidP="00B132F1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 xml:space="preserve">- </w:t>
      </w:r>
      <w:r w:rsidRPr="00B132F1">
        <w:rPr>
          <w:rFonts w:ascii="Garamond" w:hAnsi="Garamond"/>
          <w:color w:val="000000"/>
          <w:lang w:val="sk-SK"/>
        </w:rPr>
        <w:tab/>
        <w:t>elektronické doručovanie faktúr za dodávku zemného plynu na adresu určenú verejným obstarávateľom,</w:t>
      </w:r>
    </w:p>
    <w:p w14:paraId="25AB5B71" w14:textId="77777777" w:rsidR="00B132F1" w:rsidRPr="00B132F1" w:rsidRDefault="00B132F1" w:rsidP="00B132F1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 xml:space="preserve">- </w:t>
      </w:r>
      <w:r w:rsidRPr="00B132F1">
        <w:rPr>
          <w:rFonts w:ascii="Garamond" w:hAnsi="Garamond"/>
          <w:color w:val="000000"/>
          <w:lang w:val="sk-SK"/>
        </w:rPr>
        <w:tab/>
        <w:t>sledovanie spotreby zemného plynu elektronickou formou (možnosť),</w:t>
      </w:r>
    </w:p>
    <w:p w14:paraId="39DFBF8A" w14:textId="77777777" w:rsidR="00B132F1" w:rsidRPr="00B132F1" w:rsidRDefault="00B132F1" w:rsidP="00B132F1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 xml:space="preserve">- </w:t>
      </w:r>
      <w:r w:rsidRPr="00B132F1">
        <w:rPr>
          <w:rFonts w:ascii="Garamond" w:hAnsi="Garamond"/>
          <w:color w:val="000000"/>
          <w:lang w:val="sk-SK"/>
        </w:rPr>
        <w:tab/>
        <w:t>pridelenie kontaktnej osoby,</w:t>
      </w:r>
    </w:p>
    <w:p w14:paraId="57C3E188" w14:textId="77777777" w:rsidR="00B132F1" w:rsidRPr="00B132F1" w:rsidRDefault="00B132F1" w:rsidP="00B132F1">
      <w:pPr>
        <w:adjustRightInd w:val="0"/>
        <w:ind w:left="-567"/>
        <w:rPr>
          <w:rFonts w:ascii="Garamond" w:hAnsi="Garamond"/>
          <w:color w:val="000000"/>
          <w:lang w:val="sk-SK"/>
        </w:rPr>
      </w:pPr>
    </w:p>
    <w:p w14:paraId="10AFF46D" w14:textId="77777777" w:rsidR="00B132F1" w:rsidRPr="00B132F1" w:rsidRDefault="00B132F1" w:rsidP="00B132F1">
      <w:pPr>
        <w:adjustRightInd w:val="0"/>
        <w:ind w:left="-567"/>
        <w:jc w:val="both"/>
        <w:rPr>
          <w:rFonts w:ascii="Garamond" w:hAnsi="Garamond"/>
          <w:b/>
          <w:color w:val="000000"/>
          <w:lang w:val="sk-SK"/>
        </w:rPr>
      </w:pPr>
      <w:r w:rsidRPr="00B132F1">
        <w:rPr>
          <w:rFonts w:ascii="Garamond" w:hAnsi="Garamond"/>
          <w:b/>
          <w:color w:val="000000"/>
          <w:lang w:val="sk-SK"/>
        </w:rPr>
        <w:t xml:space="preserve">Cenová ponuka musí obsahovať: </w:t>
      </w:r>
    </w:p>
    <w:p w14:paraId="4940C127" w14:textId="77777777" w:rsidR="00B132F1" w:rsidRPr="00B132F1" w:rsidRDefault="00B132F1" w:rsidP="00B132F1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</w:p>
    <w:p w14:paraId="543EE0EA" w14:textId="77777777" w:rsidR="00B132F1" w:rsidRPr="00B132F1" w:rsidRDefault="00B132F1" w:rsidP="00B132F1">
      <w:pPr>
        <w:adjustRightInd w:val="0"/>
        <w:ind w:hanging="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 xml:space="preserve">1.      presná identifikácia uchádzača (názov alebo obchodné meno, sídlo, adresa, telefón, štatutárny zástupca, </w:t>
      </w:r>
      <w:r w:rsidRPr="00B132F1">
        <w:rPr>
          <w:rFonts w:ascii="Garamond" w:hAnsi="Garamond"/>
          <w:color w:val="000000"/>
          <w:lang w:val="sk-SK"/>
        </w:rPr>
        <w:tab/>
        <w:t xml:space="preserve">IČO, DIČ, bankové spojenie), </w:t>
      </w:r>
    </w:p>
    <w:p w14:paraId="0B47527E" w14:textId="77777777" w:rsidR="00B132F1" w:rsidRPr="00B132F1" w:rsidRDefault="00B132F1" w:rsidP="00B132F1">
      <w:pPr>
        <w:adjustRightInd w:val="0"/>
        <w:ind w:left="-567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br/>
        <w:t>2.        cenový návrh uchádzača v štruktúre:</w:t>
      </w:r>
    </w:p>
    <w:p w14:paraId="4A346B50" w14:textId="77777777" w:rsidR="00B132F1" w:rsidRPr="00B132F1" w:rsidRDefault="00B132F1" w:rsidP="00B132F1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</w:p>
    <w:p w14:paraId="5805B719" w14:textId="77777777" w:rsidR="00B132F1" w:rsidRPr="00B132F1" w:rsidRDefault="00B132F1" w:rsidP="00B132F1">
      <w:pPr>
        <w:adjustRightInd w:val="0"/>
        <w:ind w:left="709" w:hanging="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>a)</w:t>
      </w:r>
      <w:r w:rsidRPr="00B132F1">
        <w:rPr>
          <w:rFonts w:ascii="Garamond" w:hAnsi="Garamond"/>
          <w:color w:val="000000"/>
          <w:lang w:val="sk-SK"/>
        </w:rPr>
        <w:tab/>
        <w:t xml:space="preserve">cena za 1 MWh spotrebovaného zemného plynu bez DPH (zahŕňa v sebe náklady na obstaranie zemného plynu, prevzatie zodpovednosti za odchýlku za OM voči </w:t>
      </w:r>
      <w:proofErr w:type="spellStart"/>
      <w:r w:rsidRPr="00B132F1">
        <w:rPr>
          <w:rFonts w:ascii="Garamond" w:hAnsi="Garamond"/>
          <w:color w:val="000000"/>
          <w:lang w:val="sk-SK"/>
        </w:rPr>
        <w:t>zúčtovateľovi</w:t>
      </w:r>
      <w:proofErr w:type="spellEnd"/>
      <w:r w:rsidRPr="00B132F1">
        <w:rPr>
          <w:rFonts w:ascii="Garamond" w:hAnsi="Garamond"/>
          <w:color w:val="000000"/>
          <w:lang w:val="sk-SK"/>
        </w:rPr>
        <w:t xml:space="preserve"> odchýlok, ako aj ovplyvniteľné náklady na dodávku zemného plynu a obchodnú činnosť dodávateľa),</w:t>
      </w:r>
    </w:p>
    <w:p w14:paraId="6E4E2E85" w14:textId="77777777" w:rsidR="00B132F1" w:rsidRPr="00B132F1" w:rsidRDefault="00B132F1" w:rsidP="00B132F1">
      <w:pPr>
        <w:adjustRightInd w:val="0"/>
        <w:ind w:left="709" w:hanging="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ab/>
      </w:r>
    </w:p>
    <w:p w14:paraId="485B887F" w14:textId="77777777" w:rsidR="00B132F1" w:rsidRPr="00B132F1" w:rsidRDefault="00B132F1" w:rsidP="00B132F1">
      <w:pPr>
        <w:adjustRightInd w:val="0"/>
        <w:ind w:left="709" w:hanging="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>b)</w:t>
      </w:r>
      <w:r w:rsidRPr="00B132F1">
        <w:rPr>
          <w:rFonts w:ascii="Garamond" w:hAnsi="Garamond"/>
          <w:color w:val="000000"/>
          <w:lang w:val="sk-SK"/>
        </w:rPr>
        <w:tab/>
        <w:t>spotrebná daň za 1 MWh spotrebovaného zemného plynu bez DPH,</w:t>
      </w:r>
    </w:p>
    <w:p w14:paraId="7A90446E" w14:textId="77777777" w:rsidR="00B132F1" w:rsidRPr="00B132F1" w:rsidRDefault="00B132F1" w:rsidP="00B132F1">
      <w:pPr>
        <w:adjustRightInd w:val="0"/>
        <w:ind w:left="709" w:hanging="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ab/>
      </w:r>
    </w:p>
    <w:p w14:paraId="0B9E1711" w14:textId="77777777" w:rsidR="00B132F1" w:rsidRPr="00B132F1" w:rsidRDefault="00B132F1" w:rsidP="00B132F1">
      <w:pPr>
        <w:adjustRightInd w:val="0"/>
        <w:ind w:left="709" w:hanging="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>c)</w:t>
      </w:r>
      <w:r w:rsidRPr="00B132F1">
        <w:rPr>
          <w:rFonts w:ascii="Garamond" w:hAnsi="Garamond"/>
          <w:color w:val="000000"/>
          <w:lang w:val="sk-SK"/>
        </w:rPr>
        <w:tab/>
        <w:t>cena za služby distribúcie za 1 MWh spotrebovaného zemného plynu bez DPH,</w:t>
      </w:r>
    </w:p>
    <w:p w14:paraId="4AE79841" w14:textId="77777777" w:rsidR="00B132F1" w:rsidRPr="00B132F1" w:rsidRDefault="00B132F1" w:rsidP="00B132F1">
      <w:pPr>
        <w:adjustRightInd w:val="0"/>
        <w:ind w:left="709" w:hanging="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ab/>
      </w:r>
    </w:p>
    <w:p w14:paraId="31C8CE7B" w14:textId="77777777" w:rsidR="00B132F1" w:rsidRPr="00B132F1" w:rsidRDefault="00B132F1" w:rsidP="00B132F1">
      <w:pPr>
        <w:adjustRightInd w:val="0"/>
        <w:ind w:left="709" w:hanging="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>d)</w:t>
      </w:r>
      <w:r w:rsidRPr="00B132F1">
        <w:rPr>
          <w:rFonts w:ascii="Garamond" w:hAnsi="Garamond"/>
          <w:color w:val="000000"/>
          <w:lang w:val="sk-SK"/>
        </w:rPr>
        <w:tab/>
        <w:t>cena za služby prepravnej siete za 1 MWh spotrebovaného zemného plynu bez DPH,</w:t>
      </w:r>
    </w:p>
    <w:p w14:paraId="7FA6087D" w14:textId="77777777" w:rsidR="00B132F1" w:rsidRPr="00B132F1" w:rsidRDefault="00B132F1" w:rsidP="00B132F1">
      <w:pPr>
        <w:adjustRightInd w:val="0"/>
        <w:ind w:left="709" w:hanging="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ab/>
      </w:r>
    </w:p>
    <w:p w14:paraId="1FA0B260" w14:textId="77777777" w:rsidR="00B132F1" w:rsidRPr="00B132F1" w:rsidRDefault="00B132F1" w:rsidP="00B132F1">
      <w:pPr>
        <w:adjustRightInd w:val="0"/>
        <w:ind w:left="142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>e)</w:t>
      </w:r>
      <w:r w:rsidRPr="00B132F1">
        <w:rPr>
          <w:rFonts w:ascii="Garamond" w:hAnsi="Garamond"/>
          <w:color w:val="000000"/>
          <w:lang w:val="sk-SK"/>
        </w:rPr>
        <w:tab/>
        <w:t xml:space="preserve">ďalšie náklady obchodníka nezahrnuté v predchádzajúcich položkách (uchádzač tu pomenuje a uvedie </w:t>
      </w:r>
      <w:r w:rsidRPr="00B132F1">
        <w:rPr>
          <w:rFonts w:ascii="Garamond" w:hAnsi="Garamond"/>
          <w:color w:val="000000"/>
          <w:lang w:val="sk-SK"/>
        </w:rPr>
        <w:tab/>
        <w:t xml:space="preserve">prípadné ďalšie konkrétne náklady) </w:t>
      </w:r>
    </w:p>
    <w:p w14:paraId="72E7D63A" w14:textId="77777777" w:rsidR="00B132F1" w:rsidRPr="00B132F1" w:rsidRDefault="00B132F1" w:rsidP="00B132F1">
      <w:pPr>
        <w:adjustRightInd w:val="0"/>
        <w:ind w:left="709" w:hanging="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lastRenderedPageBreak/>
        <w:tab/>
      </w:r>
    </w:p>
    <w:p w14:paraId="4312689B" w14:textId="77777777" w:rsidR="00B132F1" w:rsidRPr="00B132F1" w:rsidRDefault="00B132F1" w:rsidP="00B132F1">
      <w:pPr>
        <w:adjustRightInd w:val="0"/>
        <w:ind w:left="709" w:hanging="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>f)</w:t>
      </w:r>
      <w:r w:rsidRPr="00B132F1">
        <w:rPr>
          <w:rFonts w:ascii="Garamond" w:hAnsi="Garamond"/>
          <w:color w:val="000000"/>
          <w:lang w:val="sk-SK"/>
        </w:rPr>
        <w:tab/>
        <w:t>20 % DPH za 1 MWh,</w:t>
      </w:r>
    </w:p>
    <w:p w14:paraId="3443CDC3" w14:textId="77777777" w:rsidR="00B132F1" w:rsidRPr="00B132F1" w:rsidRDefault="00B132F1" w:rsidP="00B132F1">
      <w:pPr>
        <w:adjustRightInd w:val="0"/>
        <w:ind w:left="709" w:hanging="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ab/>
      </w:r>
    </w:p>
    <w:p w14:paraId="2839884F" w14:textId="77777777" w:rsidR="00B132F1" w:rsidRPr="00B132F1" w:rsidRDefault="00B132F1" w:rsidP="00B132F1">
      <w:pPr>
        <w:adjustRightInd w:val="0"/>
        <w:ind w:left="709" w:hanging="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>g)</w:t>
      </w:r>
      <w:r w:rsidRPr="00B132F1">
        <w:rPr>
          <w:rFonts w:ascii="Garamond" w:hAnsi="Garamond"/>
          <w:color w:val="000000"/>
          <w:lang w:val="sk-SK"/>
        </w:rPr>
        <w:tab/>
        <w:t>celková cena za 1 MWh,</w:t>
      </w:r>
    </w:p>
    <w:p w14:paraId="422F09B4" w14:textId="77777777" w:rsidR="00B132F1" w:rsidRPr="00B132F1" w:rsidRDefault="00B132F1" w:rsidP="00B132F1">
      <w:pPr>
        <w:adjustRightInd w:val="0"/>
        <w:ind w:left="709" w:hanging="567"/>
        <w:jc w:val="both"/>
        <w:rPr>
          <w:rFonts w:ascii="Garamond" w:hAnsi="Garamond"/>
          <w:color w:val="000000"/>
          <w:lang w:val="sk-SK"/>
        </w:rPr>
      </w:pPr>
    </w:p>
    <w:p w14:paraId="2194116A" w14:textId="77777777" w:rsidR="00B132F1" w:rsidRPr="00B132F1" w:rsidRDefault="00B132F1" w:rsidP="00B132F1">
      <w:pPr>
        <w:adjustRightInd w:val="0"/>
        <w:ind w:left="284" w:hanging="142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>h)</w:t>
      </w:r>
      <w:r w:rsidRPr="00B132F1">
        <w:rPr>
          <w:rFonts w:ascii="Garamond" w:hAnsi="Garamond"/>
          <w:color w:val="000000"/>
          <w:lang w:val="sk-SK"/>
        </w:rPr>
        <w:tab/>
        <w:t xml:space="preserve">celková cena za dodávku a distribúciu zemného plynu v predpokladanom množstve 650 MWh vrátane </w:t>
      </w:r>
      <w:r w:rsidRPr="00B132F1">
        <w:rPr>
          <w:rFonts w:ascii="Garamond" w:hAnsi="Garamond"/>
          <w:color w:val="000000"/>
          <w:lang w:val="sk-SK"/>
        </w:rPr>
        <w:tab/>
        <w:t>spotrebnej dane bez DPH,</w:t>
      </w:r>
    </w:p>
    <w:p w14:paraId="486CCCE0" w14:textId="77777777" w:rsidR="00B132F1" w:rsidRPr="00B132F1" w:rsidRDefault="00B132F1" w:rsidP="00B132F1">
      <w:pPr>
        <w:adjustRightInd w:val="0"/>
        <w:ind w:left="709" w:hanging="567"/>
        <w:jc w:val="both"/>
        <w:rPr>
          <w:rFonts w:ascii="Garamond" w:hAnsi="Garamond"/>
          <w:color w:val="000000"/>
          <w:lang w:val="sk-SK"/>
        </w:rPr>
      </w:pPr>
    </w:p>
    <w:p w14:paraId="10FC7E27" w14:textId="77777777" w:rsidR="00B132F1" w:rsidRPr="00B132F1" w:rsidRDefault="00B132F1" w:rsidP="00B132F1">
      <w:pPr>
        <w:adjustRightInd w:val="0"/>
        <w:ind w:left="709" w:hanging="567"/>
        <w:jc w:val="both"/>
        <w:rPr>
          <w:rFonts w:ascii="Garamond" w:hAnsi="Garamond"/>
          <w:color w:val="000000"/>
          <w:lang w:val="sk-SK"/>
        </w:rPr>
      </w:pPr>
      <w:r w:rsidRPr="00B132F1">
        <w:rPr>
          <w:rFonts w:ascii="Garamond" w:hAnsi="Garamond"/>
          <w:color w:val="000000"/>
          <w:lang w:val="sk-SK"/>
        </w:rPr>
        <w:t>i)</w:t>
      </w:r>
      <w:r w:rsidRPr="00B132F1">
        <w:rPr>
          <w:rFonts w:ascii="Garamond" w:hAnsi="Garamond"/>
          <w:color w:val="000000"/>
          <w:lang w:val="sk-SK"/>
        </w:rPr>
        <w:tab/>
        <w:t>celková cena za dodávku a distribúciu zemného plynu v </w:t>
      </w:r>
      <w:proofErr w:type="spellStart"/>
      <w:r w:rsidRPr="00B132F1">
        <w:rPr>
          <w:rFonts w:ascii="Garamond" w:hAnsi="Garamond"/>
          <w:color w:val="000000"/>
          <w:lang w:val="sk-SK"/>
        </w:rPr>
        <w:t>jednotarife</w:t>
      </w:r>
      <w:proofErr w:type="spellEnd"/>
      <w:r w:rsidRPr="00B132F1">
        <w:rPr>
          <w:rFonts w:ascii="Garamond" w:hAnsi="Garamond"/>
          <w:color w:val="000000"/>
          <w:lang w:val="sk-SK"/>
        </w:rPr>
        <w:t xml:space="preserve"> v predpokladanom množstve </w:t>
      </w:r>
      <w:r w:rsidRPr="00B132F1">
        <w:rPr>
          <w:rFonts w:ascii="Garamond" w:hAnsi="Garamond"/>
          <w:color w:val="000000"/>
          <w:lang w:val="sk-SK"/>
        </w:rPr>
        <w:br/>
        <w:t>650 MWh vrátane spotrebnej dane s DPH;</w:t>
      </w:r>
    </w:p>
    <w:p w14:paraId="24E30583" w14:textId="77777777" w:rsidR="00B132F1" w:rsidRPr="00B132F1" w:rsidRDefault="00B132F1" w:rsidP="00063F2A">
      <w:pPr>
        <w:jc w:val="both"/>
        <w:rPr>
          <w:rFonts w:ascii="Arial" w:hAnsi="Arial" w:cs="Arial"/>
          <w:lang w:val="sk-SK"/>
        </w:rPr>
      </w:pPr>
    </w:p>
    <w:sectPr w:rsidR="00B132F1" w:rsidRPr="00B132F1" w:rsidSect="00825241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0F1B" w14:textId="77777777" w:rsidR="00F66176" w:rsidRDefault="00F66176" w:rsidP="00232E80">
      <w:r>
        <w:separator/>
      </w:r>
    </w:p>
  </w:endnote>
  <w:endnote w:type="continuationSeparator" w:id="0">
    <w:p w14:paraId="1540B005" w14:textId="77777777" w:rsidR="00F66176" w:rsidRDefault="00F66176" w:rsidP="0023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D220" w14:textId="77777777" w:rsidR="00F66176" w:rsidRDefault="00F66176" w:rsidP="00232E80">
      <w:r>
        <w:separator/>
      </w:r>
    </w:p>
  </w:footnote>
  <w:footnote w:type="continuationSeparator" w:id="0">
    <w:p w14:paraId="04179B12" w14:textId="77777777" w:rsidR="00F66176" w:rsidRDefault="00F66176" w:rsidP="0023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CE21" w14:textId="3637ED39" w:rsidR="00825241" w:rsidRPr="00825241" w:rsidRDefault="00825241" w:rsidP="00825241">
    <w:pPr>
      <w:pStyle w:val="Hlavika"/>
      <w:jc w:val="right"/>
      <w:rPr>
        <w:rFonts w:ascii="Garamond" w:hAnsi="Garamond"/>
      </w:rPr>
    </w:pPr>
    <w:r w:rsidRPr="00825241">
      <w:rPr>
        <w:rFonts w:ascii="Garamond" w:hAnsi="Garamond"/>
        <w:lang w:val="sk-SK"/>
      </w:rPr>
      <w:t>Príloha č. 1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BD"/>
    <w:rsid w:val="00063F2A"/>
    <w:rsid w:val="001567F7"/>
    <w:rsid w:val="00170896"/>
    <w:rsid w:val="00232E80"/>
    <w:rsid w:val="0028449D"/>
    <w:rsid w:val="00331A0B"/>
    <w:rsid w:val="003B36A6"/>
    <w:rsid w:val="004C5872"/>
    <w:rsid w:val="006D3E95"/>
    <w:rsid w:val="007A57BD"/>
    <w:rsid w:val="007D4E6D"/>
    <w:rsid w:val="00825241"/>
    <w:rsid w:val="0087242E"/>
    <w:rsid w:val="00970C66"/>
    <w:rsid w:val="00A01192"/>
    <w:rsid w:val="00AE204A"/>
    <w:rsid w:val="00B04319"/>
    <w:rsid w:val="00B132F1"/>
    <w:rsid w:val="00B14902"/>
    <w:rsid w:val="00B22583"/>
    <w:rsid w:val="00C15744"/>
    <w:rsid w:val="00D646A1"/>
    <w:rsid w:val="00F6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A77B4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32E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2E80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232E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2E8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826</Words>
  <Characters>4710</Characters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2023-04-17T00:58:00Z</dcterms:created>
  <dcterms:modified xsi:type="dcterms:W3CDTF">2023-11-26T20:37:00Z</dcterms:modified>
</cp:coreProperties>
</file>