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68239" w14:textId="490AB4A1" w:rsidR="00063F2A" w:rsidRPr="00D34D4F" w:rsidRDefault="00063F2A" w:rsidP="00063F2A">
      <w:pPr>
        <w:jc w:val="center"/>
        <w:rPr>
          <w:rFonts w:ascii="Garamond" w:hAnsi="Garamond"/>
          <w:sz w:val="24"/>
          <w:szCs w:val="24"/>
          <w:lang w:val="sk-SK"/>
        </w:rPr>
      </w:pPr>
      <w:r w:rsidRPr="00D34D4F">
        <w:rPr>
          <w:rFonts w:ascii="Garamond" w:hAnsi="Garamond"/>
          <w:b/>
          <w:sz w:val="24"/>
          <w:szCs w:val="24"/>
          <w:lang w:val="sk-SK"/>
        </w:rPr>
        <w:t>Opis predmetu zákazky</w:t>
      </w:r>
      <w:r w:rsidR="00232E80" w:rsidRPr="00D34D4F">
        <w:rPr>
          <w:rFonts w:ascii="Garamond" w:hAnsi="Garamond"/>
          <w:b/>
          <w:sz w:val="24"/>
          <w:szCs w:val="24"/>
          <w:lang w:val="sk-SK"/>
        </w:rPr>
        <w:t xml:space="preserve"> - Elektrina</w:t>
      </w:r>
    </w:p>
    <w:p w14:paraId="0B5E85E6" w14:textId="77777777" w:rsidR="00063F2A" w:rsidRPr="00D34D4F" w:rsidRDefault="00063F2A" w:rsidP="00063F2A">
      <w:pPr>
        <w:rPr>
          <w:rFonts w:ascii="Garamond" w:hAnsi="Garamond"/>
          <w:sz w:val="24"/>
          <w:szCs w:val="24"/>
          <w:lang w:val="sk-SK"/>
        </w:rPr>
      </w:pPr>
    </w:p>
    <w:p w14:paraId="44437D14" w14:textId="48E5C6A5" w:rsidR="00063F2A" w:rsidRPr="00D34D4F" w:rsidRDefault="00063F2A" w:rsidP="00063F2A">
      <w:pPr>
        <w:jc w:val="both"/>
        <w:rPr>
          <w:rFonts w:ascii="Garamond" w:hAnsi="Garamond" w:cs="Arial"/>
          <w:sz w:val="24"/>
          <w:szCs w:val="24"/>
          <w:lang w:val="sk-SK"/>
        </w:rPr>
      </w:pPr>
      <w:r w:rsidRPr="00D34D4F">
        <w:rPr>
          <w:rFonts w:ascii="Garamond" w:hAnsi="Garamond" w:cs="Arial"/>
          <w:sz w:val="24"/>
          <w:szCs w:val="24"/>
          <w:lang w:val="sk-SK"/>
        </w:rPr>
        <w:t xml:space="preserve">Predmetom zákazky je zabezpečenie dodávky elektriny a distribúcie elektriny do </w:t>
      </w:r>
      <w:r w:rsidR="00AB59B7" w:rsidRPr="00D34D4F">
        <w:rPr>
          <w:rFonts w:ascii="Garamond" w:hAnsi="Garamond" w:cs="Arial"/>
          <w:b/>
          <w:bCs/>
          <w:sz w:val="24"/>
          <w:szCs w:val="24"/>
          <w:lang w:val="sk-SK"/>
        </w:rPr>
        <w:t>1</w:t>
      </w:r>
      <w:r w:rsidR="00AB59B7" w:rsidRPr="00D34D4F">
        <w:rPr>
          <w:rFonts w:ascii="Garamond" w:hAnsi="Garamond" w:cs="Arial"/>
          <w:sz w:val="24"/>
          <w:szCs w:val="24"/>
          <w:lang w:val="sk-SK"/>
        </w:rPr>
        <w:t xml:space="preserve"> </w:t>
      </w:r>
      <w:r w:rsidRPr="00D34D4F">
        <w:rPr>
          <w:rFonts w:ascii="Garamond" w:hAnsi="Garamond" w:cs="Arial"/>
          <w:b/>
          <w:bCs/>
          <w:sz w:val="24"/>
          <w:szCs w:val="24"/>
          <w:lang w:val="sk-SK"/>
        </w:rPr>
        <w:t>odbern</w:t>
      </w:r>
      <w:r w:rsidR="00AB59B7" w:rsidRPr="00D34D4F">
        <w:rPr>
          <w:rFonts w:ascii="Garamond" w:hAnsi="Garamond" w:cs="Arial"/>
          <w:b/>
          <w:bCs/>
          <w:sz w:val="24"/>
          <w:szCs w:val="24"/>
          <w:lang w:val="sk-SK"/>
        </w:rPr>
        <w:t>ého</w:t>
      </w:r>
      <w:r w:rsidRPr="00D34D4F">
        <w:rPr>
          <w:rFonts w:ascii="Garamond" w:hAnsi="Garamond" w:cs="Arial"/>
          <w:b/>
          <w:bCs/>
          <w:sz w:val="24"/>
          <w:szCs w:val="24"/>
          <w:lang w:val="sk-SK"/>
        </w:rPr>
        <w:t xml:space="preserve"> miest</w:t>
      </w:r>
      <w:r w:rsidR="00AB59B7" w:rsidRPr="00D34D4F">
        <w:rPr>
          <w:rFonts w:ascii="Garamond" w:hAnsi="Garamond" w:cs="Arial"/>
          <w:b/>
          <w:bCs/>
          <w:sz w:val="24"/>
          <w:szCs w:val="24"/>
          <w:lang w:val="sk-SK"/>
        </w:rPr>
        <w:t>a</w:t>
      </w:r>
      <w:r w:rsidRPr="00D34D4F">
        <w:rPr>
          <w:rFonts w:ascii="Garamond" w:hAnsi="Garamond" w:cs="Arial"/>
          <w:sz w:val="24"/>
          <w:szCs w:val="24"/>
          <w:lang w:val="sk-SK"/>
        </w:rPr>
        <w:t xml:space="preserve"> podľa konkrétnych potrieb verejného obstarávateľa, v kvalite zodpovedajúcej špecifikácii uvedenej v Technických podmienkach prevádzkovateľa distribučnej sústavy, vrátane prevzatia zodpovednosti za odchýlku počas obdobia </w:t>
      </w:r>
      <w:r w:rsidR="00232E80" w:rsidRPr="00D34D4F">
        <w:rPr>
          <w:rFonts w:ascii="Garamond" w:hAnsi="Garamond"/>
          <w:sz w:val="24"/>
          <w:szCs w:val="24"/>
          <w:lang w:val="sk-SK"/>
        </w:rPr>
        <w:t xml:space="preserve">od </w:t>
      </w:r>
      <w:r w:rsidR="00AB59B7" w:rsidRPr="00D34D4F">
        <w:rPr>
          <w:rFonts w:ascii="Garamond" w:hAnsi="Garamond"/>
          <w:b/>
          <w:bCs/>
          <w:color w:val="FF0000"/>
          <w:sz w:val="24"/>
          <w:szCs w:val="24"/>
          <w:lang w:val="sk-SK"/>
        </w:rPr>
        <w:t>01.0</w:t>
      </w:r>
      <w:r w:rsidR="00F6595A" w:rsidRPr="00D34D4F">
        <w:rPr>
          <w:rFonts w:ascii="Garamond" w:hAnsi="Garamond"/>
          <w:b/>
          <w:bCs/>
          <w:color w:val="FF0000"/>
          <w:sz w:val="24"/>
          <w:szCs w:val="24"/>
          <w:lang w:val="sk-SK"/>
        </w:rPr>
        <w:t>1</w:t>
      </w:r>
      <w:r w:rsidR="00AB59B7" w:rsidRPr="00D34D4F">
        <w:rPr>
          <w:rFonts w:ascii="Garamond" w:hAnsi="Garamond"/>
          <w:b/>
          <w:bCs/>
          <w:color w:val="FF0000"/>
          <w:sz w:val="24"/>
          <w:szCs w:val="24"/>
          <w:lang w:val="sk-SK"/>
        </w:rPr>
        <w:t>.202</w:t>
      </w:r>
      <w:r w:rsidR="00F6595A" w:rsidRPr="00D34D4F">
        <w:rPr>
          <w:rFonts w:ascii="Garamond" w:hAnsi="Garamond"/>
          <w:b/>
          <w:bCs/>
          <w:color w:val="FF0000"/>
          <w:sz w:val="24"/>
          <w:szCs w:val="24"/>
          <w:lang w:val="sk-SK"/>
        </w:rPr>
        <w:t>4</w:t>
      </w:r>
      <w:r w:rsidR="00AB59B7" w:rsidRPr="00D34D4F">
        <w:rPr>
          <w:rFonts w:ascii="Garamond" w:hAnsi="Garamond"/>
          <w:b/>
          <w:bCs/>
          <w:color w:val="FF0000"/>
          <w:sz w:val="24"/>
          <w:szCs w:val="24"/>
          <w:lang w:val="sk-SK"/>
        </w:rPr>
        <w:t xml:space="preserve"> – 3</w:t>
      </w:r>
      <w:r w:rsidR="00F6595A" w:rsidRPr="00D34D4F">
        <w:rPr>
          <w:rFonts w:ascii="Garamond" w:hAnsi="Garamond"/>
          <w:b/>
          <w:bCs/>
          <w:color w:val="FF0000"/>
          <w:sz w:val="24"/>
          <w:szCs w:val="24"/>
          <w:lang w:val="sk-SK"/>
        </w:rPr>
        <w:t>1</w:t>
      </w:r>
      <w:r w:rsidR="00AB59B7" w:rsidRPr="00D34D4F">
        <w:rPr>
          <w:rFonts w:ascii="Garamond" w:hAnsi="Garamond"/>
          <w:b/>
          <w:bCs/>
          <w:color w:val="FF0000"/>
          <w:sz w:val="24"/>
          <w:szCs w:val="24"/>
          <w:lang w:val="sk-SK"/>
        </w:rPr>
        <w:t>.</w:t>
      </w:r>
      <w:r w:rsidR="00F6595A" w:rsidRPr="00D34D4F">
        <w:rPr>
          <w:rFonts w:ascii="Garamond" w:hAnsi="Garamond"/>
          <w:b/>
          <w:bCs/>
          <w:color w:val="FF0000"/>
          <w:sz w:val="24"/>
          <w:szCs w:val="24"/>
          <w:lang w:val="sk-SK"/>
        </w:rPr>
        <w:t>12</w:t>
      </w:r>
      <w:r w:rsidR="00AB59B7" w:rsidRPr="00D34D4F">
        <w:rPr>
          <w:rFonts w:ascii="Garamond" w:hAnsi="Garamond"/>
          <w:b/>
          <w:bCs/>
          <w:color w:val="FF0000"/>
          <w:sz w:val="24"/>
          <w:szCs w:val="24"/>
          <w:lang w:val="sk-SK"/>
        </w:rPr>
        <w:t>.2024</w:t>
      </w:r>
      <w:r w:rsidRPr="00D34D4F">
        <w:rPr>
          <w:rFonts w:ascii="Garamond" w:hAnsi="Garamond" w:cs="Arial"/>
          <w:sz w:val="24"/>
          <w:szCs w:val="24"/>
          <w:lang w:val="sk-SK"/>
        </w:rPr>
        <w:t xml:space="preserve">. </w:t>
      </w:r>
    </w:p>
    <w:p w14:paraId="6C224EC4" w14:textId="77777777" w:rsidR="00063F2A" w:rsidRPr="00D34D4F" w:rsidRDefault="00063F2A" w:rsidP="00063F2A">
      <w:pPr>
        <w:jc w:val="both"/>
        <w:rPr>
          <w:rFonts w:ascii="Garamond" w:hAnsi="Garamond" w:cs="Arial"/>
          <w:sz w:val="24"/>
          <w:szCs w:val="24"/>
          <w:lang w:val="sk-SK"/>
        </w:rPr>
      </w:pPr>
      <w:bookmarkStart w:id="0" w:name="OLE_LINK5"/>
      <w:bookmarkStart w:id="1" w:name="OLE_LINK95"/>
    </w:p>
    <w:p w14:paraId="7B34A19F" w14:textId="3CEAE6C2" w:rsidR="00063F2A" w:rsidRPr="00D34D4F" w:rsidRDefault="00063F2A" w:rsidP="00063F2A">
      <w:pPr>
        <w:jc w:val="both"/>
        <w:rPr>
          <w:rFonts w:ascii="Garamond" w:hAnsi="Garamond" w:cs="Arial"/>
          <w:sz w:val="24"/>
          <w:szCs w:val="24"/>
          <w:lang w:val="sk-SK"/>
        </w:rPr>
      </w:pPr>
      <w:r w:rsidRPr="00D34D4F">
        <w:rPr>
          <w:rFonts w:ascii="Garamond" w:hAnsi="Garamond" w:cs="Arial"/>
          <w:sz w:val="24"/>
          <w:szCs w:val="24"/>
          <w:lang w:val="sk-SK"/>
        </w:rPr>
        <w:t>Predpokladaný objem odobratej</w:t>
      </w:r>
      <w:bookmarkEnd w:id="0"/>
      <w:r w:rsidRPr="00D34D4F">
        <w:rPr>
          <w:rFonts w:ascii="Garamond" w:hAnsi="Garamond" w:cs="Arial"/>
          <w:sz w:val="24"/>
          <w:szCs w:val="24"/>
          <w:lang w:val="sk-SK"/>
        </w:rPr>
        <w:t xml:space="preserve"> </w:t>
      </w:r>
      <w:bookmarkStart w:id="2" w:name="OLE_LINK99"/>
      <w:r w:rsidRPr="00D34D4F">
        <w:rPr>
          <w:rFonts w:ascii="Garamond" w:hAnsi="Garamond" w:cs="Arial"/>
          <w:sz w:val="24"/>
          <w:szCs w:val="24"/>
          <w:lang w:val="sk-SK"/>
        </w:rPr>
        <w:t xml:space="preserve">elektriny </w:t>
      </w:r>
      <w:bookmarkStart w:id="3" w:name="OLE_LINK115"/>
      <w:bookmarkEnd w:id="1"/>
      <w:bookmarkEnd w:id="2"/>
      <w:r w:rsidRPr="00D34D4F">
        <w:rPr>
          <w:rFonts w:ascii="Garamond" w:hAnsi="Garamond" w:cs="Arial"/>
          <w:sz w:val="24"/>
          <w:szCs w:val="24"/>
          <w:lang w:val="sk-SK"/>
        </w:rPr>
        <w:t>j</w:t>
      </w:r>
      <w:bookmarkEnd w:id="3"/>
      <w:r w:rsidR="00AB59B7" w:rsidRPr="00D34D4F">
        <w:rPr>
          <w:rFonts w:ascii="Garamond" w:hAnsi="Garamond" w:cs="Arial"/>
          <w:sz w:val="24"/>
          <w:szCs w:val="24"/>
          <w:lang w:val="sk-SK"/>
        </w:rPr>
        <w:t xml:space="preserve">e </w:t>
      </w:r>
      <w:r w:rsidR="00F6595A" w:rsidRPr="00D34D4F">
        <w:rPr>
          <w:rFonts w:ascii="Garamond" w:hAnsi="Garamond" w:cs="Arial"/>
          <w:b/>
          <w:bCs/>
          <w:color w:val="FF0000"/>
          <w:sz w:val="24"/>
          <w:szCs w:val="24"/>
          <w:lang w:val="sk-SK"/>
        </w:rPr>
        <w:t>9</w:t>
      </w:r>
      <w:r w:rsidR="00A01192" w:rsidRPr="00D34D4F">
        <w:rPr>
          <w:rFonts w:ascii="Garamond" w:hAnsi="Garamond" w:cs="Arial"/>
          <w:b/>
          <w:color w:val="FF0000"/>
          <w:sz w:val="24"/>
          <w:szCs w:val="24"/>
          <w:lang w:val="sk-SK"/>
        </w:rPr>
        <w:t xml:space="preserve"> </w:t>
      </w:r>
      <w:r w:rsidRPr="00D34D4F">
        <w:rPr>
          <w:rFonts w:ascii="Garamond" w:hAnsi="Garamond" w:cs="Arial"/>
          <w:b/>
          <w:color w:val="FF0000"/>
          <w:sz w:val="24"/>
          <w:szCs w:val="24"/>
          <w:lang w:val="sk-SK"/>
        </w:rPr>
        <w:t>MWh</w:t>
      </w:r>
      <w:r w:rsidRPr="00D34D4F">
        <w:rPr>
          <w:rFonts w:ascii="Garamond" w:hAnsi="Garamond" w:cs="Arial"/>
          <w:color w:val="FF0000"/>
          <w:sz w:val="24"/>
          <w:szCs w:val="24"/>
          <w:lang w:val="sk-SK"/>
        </w:rPr>
        <w:t>.</w:t>
      </w:r>
    </w:p>
    <w:p w14:paraId="2D294AAC" w14:textId="77777777" w:rsidR="00063F2A" w:rsidRPr="00D34D4F" w:rsidRDefault="00063F2A" w:rsidP="00063F2A">
      <w:pPr>
        <w:jc w:val="both"/>
        <w:rPr>
          <w:rFonts w:ascii="Garamond" w:hAnsi="Garamond" w:cs="Arial"/>
          <w:sz w:val="24"/>
          <w:szCs w:val="24"/>
          <w:lang w:val="sk-SK"/>
        </w:rPr>
      </w:pPr>
    </w:p>
    <w:p w14:paraId="24227058" w14:textId="670C4FA3" w:rsidR="00063F2A" w:rsidRPr="00D34D4F" w:rsidRDefault="00063F2A" w:rsidP="00063F2A">
      <w:pPr>
        <w:pStyle w:val="Default"/>
        <w:jc w:val="both"/>
        <w:rPr>
          <w:rFonts w:ascii="Garamond" w:hAnsi="Garamond"/>
          <w:color w:val="auto"/>
        </w:rPr>
      </w:pPr>
      <w:r w:rsidRPr="00D34D4F">
        <w:rPr>
          <w:rFonts w:ascii="Garamond" w:hAnsi="Garamond"/>
          <w:color w:val="auto"/>
        </w:rPr>
        <w:t>Poskytovateľ zabezpečí komplexné služby súvisiace s pravidelnou bezpečnou, stabilnou a komplexnou dodávkou elektriny  do odbern</w:t>
      </w:r>
      <w:r w:rsidR="00AB59B7" w:rsidRPr="00D34D4F">
        <w:rPr>
          <w:rFonts w:ascii="Garamond" w:hAnsi="Garamond"/>
          <w:color w:val="auto"/>
        </w:rPr>
        <w:t>ého</w:t>
      </w:r>
      <w:r w:rsidRPr="00D34D4F">
        <w:rPr>
          <w:rFonts w:ascii="Garamond" w:hAnsi="Garamond"/>
          <w:color w:val="auto"/>
        </w:rPr>
        <w:t xml:space="preserve"> miest</w:t>
      </w:r>
      <w:r w:rsidR="00AB59B7" w:rsidRPr="00D34D4F">
        <w:rPr>
          <w:rFonts w:ascii="Garamond" w:hAnsi="Garamond"/>
          <w:color w:val="auto"/>
        </w:rPr>
        <w:t>a</w:t>
      </w:r>
      <w:r w:rsidRPr="00D34D4F">
        <w:rPr>
          <w:rFonts w:ascii="Garamond" w:hAnsi="Garamond"/>
          <w:color w:val="auto"/>
        </w:rPr>
        <w:t xml:space="preserve"> odberateľa vrátane prevzatia zodpovednosti za odchýlky voči </w:t>
      </w:r>
      <w:proofErr w:type="spellStart"/>
      <w:r w:rsidRPr="00D34D4F">
        <w:rPr>
          <w:rFonts w:ascii="Garamond" w:hAnsi="Garamond"/>
          <w:color w:val="auto"/>
        </w:rPr>
        <w:t>zúčtovateľovi</w:t>
      </w:r>
      <w:proofErr w:type="spellEnd"/>
      <w:r w:rsidRPr="00D34D4F">
        <w:rPr>
          <w:rFonts w:ascii="Garamond" w:hAnsi="Garamond"/>
          <w:color w:val="auto"/>
        </w:rPr>
        <w:t xml:space="preserve"> odchýlok za odberné miesto odberateľa za podmienok stanovených v Zmluve.</w:t>
      </w:r>
    </w:p>
    <w:p w14:paraId="583C9ADC" w14:textId="77777777" w:rsidR="00063F2A" w:rsidRPr="00D34D4F" w:rsidRDefault="00063F2A" w:rsidP="00063F2A">
      <w:pPr>
        <w:pStyle w:val="Default"/>
        <w:jc w:val="both"/>
        <w:rPr>
          <w:rFonts w:ascii="Garamond" w:hAnsi="Garamond"/>
          <w:color w:val="auto"/>
        </w:rPr>
      </w:pPr>
    </w:p>
    <w:p w14:paraId="280DE149" w14:textId="77777777" w:rsidR="00063F2A" w:rsidRPr="00D34D4F" w:rsidRDefault="00063F2A" w:rsidP="00063F2A">
      <w:pPr>
        <w:pStyle w:val="Default"/>
        <w:jc w:val="both"/>
        <w:rPr>
          <w:rFonts w:ascii="Garamond" w:hAnsi="Garamond"/>
          <w:color w:val="auto"/>
        </w:rPr>
      </w:pPr>
      <w:r w:rsidRPr="00D34D4F">
        <w:rPr>
          <w:rFonts w:ascii="Garamond" w:hAnsi="Garamond"/>
          <w:color w:val="auto"/>
        </w:rPr>
        <w:t xml:space="preserve">Povinnosťou </w:t>
      </w:r>
      <w:bookmarkStart w:id="4" w:name="OLE_LINK123"/>
      <w:r w:rsidRPr="00D34D4F">
        <w:rPr>
          <w:rFonts w:ascii="Garamond" w:hAnsi="Garamond"/>
          <w:color w:val="auto"/>
        </w:rPr>
        <w:t xml:space="preserve">Poskytovateľa </w:t>
      </w:r>
      <w:bookmarkEnd w:id="4"/>
      <w:r w:rsidRPr="00D34D4F">
        <w:rPr>
          <w:rFonts w:ascii="Garamond" w:hAnsi="Garamond"/>
          <w:color w:val="auto"/>
        </w:rPr>
        <w:t>je dodržiavať a postupovať v súlade so všeobecne záväznými právnymi predpismi v oblasti energetiky a príslušnými vyhláškami, výnosmi a rozhodnutiami Úradu pre reguláciu sieťových odvetví.</w:t>
      </w:r>
    </w:p>
    <w:p w14:paraId="37886E8F" w14:textId="77777777" w:rsidR="00063F2A" w:rsidRPr="00D34D4F" w:rsidRDefault="00063F2A" w:rsidP="00063F2A">
      <w:pPr>
        <w:pStyle w:val="Default"/>
        <w:jc w:val="both"/>
        <w:rPr>
          <w:rFonts w:ascii="Garamond" w:hAnsi="Garamond"/>
          <w:color w:val="auto"/>
        </w:rPr>
      </w:pPr>
    </w:p>
    <w:p w14:paraId="080630E8" w14:textId="33FF6BB2" w:rsidR="00063F2A" w:rsidRPr="00D34D4F" w:rsidRDefault="00063F2A" w:rsidP="00063F2A">
      <w:pPr>
        <w:pStyle w:val="Default"/>
        <w:jc w:val="both"/>
        <w:rPr>
          <w:rFonts w:ascii="Garamond" w:hAnsi="Garamond"/>
          <w:color w:val="auto"/>
        </w:rPr>
      </w:pPr>
      <w:r w:rsidRPr="00D34D4F">
        <w:rPr>
          <w:rFonts w:ascii="Garamond" w:hAnsi="Garamond"/>
          <w:color w:val="auto"/>
        </w:rPr>
        <w:t>Poskytovateľ zabezpečí službu elektronického portálu zriadenú pre verejného obstarávateľa. Prostredníctvom služby elektronického portálu môže používateľ využívať informácie o svoj</w:t>
      </w:r>
      <w:r w:rsidR="00AB59B7" w:rsidRPr="00D34D4F">
        <w:rPr>
          <w:rFonts w:ascii="Garamond" w:hAnsi="Garamond"/>
          <w:color w:val="auto"/>
        </w:rPr>
        <w:t>om</w:t>
      </w:r>
      <w:r w:rsidRPr="00D34D4F">
        <w:rPr>
          <w:rFonts w:ascii="Garamond" w:hAnsi="Garamond"/>
          <w:color w:val="auto"/>
        </w:rPr>
        <w:t xml:space="preserve"> odbern</w:t>
      </w:r>
      <w:r w:rsidR="00AB59B7" w:rsidRPr="00D34D4F">
        <w:rPr>
          <w:rFonts w:ascii="Garamond" w:hAnsi="Garamond"/>
          <w:color w:val="auto"/>
        </w:rPr>
        <w:t>om</w:t>
      </w:r>
      <w:r w:rsidRPr="00D34D4F">
        <w:rPr>
          <w:rFonts w:ascii="Garamond" w:hAnsi="Garamond"/>
          <w:color w:val="auto"/>
        </w:rPr>
        <w:t xml:space="preserve"> miest</w:t>
      </w:r>
      <w:r w:rsidR="00AB59B7" w:rsidRPr="00D34D4F">
        <w:rPr>
          <w:rFonts w:ascii="Garamond" w:hAnsi="Garamond"/>
          <w:color w:val="auto"/>
        </w:rPr>
        <w:t>e</w:t>
      </w:r>
      <w:r w:rsidRPr="00D34D4F">
        <w:rPr>
          <w:rFonts w:ascii="Garamond" w:hAnsi="Garamond"/>
          <w:color w:val="auto"/>
        </w:rPr>
        <w:t xml:space="preserve"> a histórii spotreby.</w:t>
      </w:r>
    </w:p>
    <w:p w14:paraId="708ED64C" w14:textId="77777777" w:rsidR="00063F2A" w:rsidRPr="00D34D4F" w:rsidRDefault="00063F2A" w:rsidP="00063F2A">
      <w:pPr>
        <w:rPr>
          <w:rFonts w:ascii="Garamond" w:hAnsi="Garamond" w:cs="Arial"/>
          <w:sz w:val="24"/>
          <w:szCs w:val="24"/>
          <w:lang w:val="sk-SK"/>
        </w:rPr>
      </w:pPr>
    </w:p>
    <w:p w14:paraId="32C00D48" w14:textId="77777777" w:rsidR="00063F2A" w:rsidRPr="00D34D4F" w:rsidRDefault="00063F2A" w:rsidP="00063F2A">
      <w:pPr>
        <w:jc w:val="both"/>
        <w:rPr>
          <w:rFonts w:ascii="Garamond" w:hAnsi="Garamond" w:cs="Arial"/>
          <w:sz w:val="24"/>
          <w:szCs w:val="24"/>
          <w:lang w:val="sk-SK"/>
        </w:rPr>
      </w:pPr>
      <w:r w:rsidRPr="00D34D4F">
        <w:rPr>
          <w:rFonts w:ascii="Garamond" w:hAnsi="Garamond" w:cs="Arial"/>
          <w:sz w:val="24"/>
          <w:szCs w:val="24"/>
          <w:lang w:val="sk-SK"/>
        </w:rPr>
        <w:t>Poskytovateľ zabezpečí individuálnu starostlivosť a bezplatné poradenstvo pre verejného obstarávateľa  zamerané na znižovanie spotreby elektriny.</w:t>
      </w:r>
    </w:p>
    <w:p w14:paraId="0CCA5DBF" w14:textId="77777777" w:rsidR="00063F2A" w:rsidRPr="00D34D4F" w:rsidRDefault="00063F2A" w:rsidP="00063F2A">
      <w:pPr>
        <w:jc w:val="both"/>
        <w:rPr>
          <w:rFonts w:ascii="Garamond" w:hAnsi="Garamond" w:cs="Arial"/>
          <w:sz w:val="24"/>
          <w:szCs w:val="24"/>
          <w:lang w:val="sk-SK"/>
        </w:rPr>
      </w:pPr>
    </w:p>
    <w:p w14:paraId="4A7B3304" w14:textId="35686173" w:rsidR="007D4E6D" w:rsidRPr="00D34D4F" w:rsidRDefault="00063F2A" w:rsidP="00063F2A">
      <w:pPr>
        <w:jc w:val="both"/>
        <w:rPr>
          <w:rFonts w:ascii="Garamond" w:hAnsi="Garamond" w:cs="Arial"/>
          <w:sz w:val="24"/>
          <w:szCs w:val="24"/>
          <w:lang w:val="sk-SK"/>
        </w:rPr>
      </w:pPr>
      <w:r w:rsidRPr="00D34D4F">
        <w:rPr>
          <w:rFonts w:ascii="Garamond" w:hAnsi="Garamond" w:cs="Arial"/>
          <w:sz w:val="24"/>
          <w:szCs w:val="24"/>
          <w:lang w:val="sk-SK"/>
        </w:rPr>
        <w:t>Poskytovateľ zabezpečí individuálnu starostlivosť a obsluhu pre odberné miest</w:t>
      </w:r>
      <w:r w:rsidR="00AB59B7" w:rsidRPr="00D34D4F">
        <w:rPr>
          <w:rFonts w:ascii="Garamond" w:hAnsi="Garamond" w:cs="Arial"/>
          <w:sz w:val="24"/>
          <w:szCs w:val="24"/>
          <w:lang w:val="sk-SK"/>
        </w:rPr>
        <w:t>o</w:t>
      </w:r>
      <w:r w:rsidRPr="00D34D4F">
        <w:rPr>
          <w:rFonts w:ascii="Garamond" w:hAnsi="Garamond" w:cs="Arial"/>
          <w:sz w:val="24"/>
          <w:szCs w:val="24"/>
          <w:lang w:val="sk-SK"/>
        </w:rPr>
        <w:t xml:space="preserve"> zahrňujúcu aj odbornú podporu pri pripájaní nových odberných miest Objednávateľa. </w:t>
      </w:r>
    </w:p>
    <w:p w14:paraId="60854401" w14:textId="77777777" w:rsidR="00F6595A" w:rsidRPr="00D34D4F" w:rsidRDefault="00F6595A" w:rsidP="00063F2A">
      <w:pPr>
        <w:jc w:val="both"/>
        <w:rPr>
          <w:rFonts w:ascii="Garamond" w:hAnsi="Garamond" w:cs="Arial"/>
          <w:sz w:val="24"/>
          <w:szCs w:val="24"/>
          <w:lang w:val="sk-SK"/>
        </w:rPr>
      </w:pPr>
    </w:p>
    <w:p w14:paraId="14E5D90F" w14:textId="2B7BE91C" w:rsidR="00F6595A" w:rsidRPr="00D34D4F" w:rsidRDefault="00F6595A" w:rsidP="00F6595A">
      <w:pPr>
        <w:tabs>
          <w:tab w:val="left" w:pos="0"/>
        </w:tabs>
        <w:adjustRightInd w:val="0"/>
        <w:ind w:left="4245" w:hanging="4245"/>
        <w:jc w:val="both"/>
        <w:rPr>
          <w:rFonts w:ascii="Garamond" w:hAnsi="Garamond"/>
          <w:color w:val="000000"/>
          <w:sz w:val="24"/>
          <w:szCs w:val="24"/>
          <w:lang w:val="sk-SK"/>
        </w:rPr>
      </w:pPr>
      <w:r w:rsidRPr="00D34D4F">
        <w:rPr>
          <w:rFonts w:ascii="Garamond" w:hAnsi="Garamond"/>
          <w:color w:val="000000"/>
          <w:sz w:val="24"/>
          <w:szCs w:val="24"/>
          <w:lang w:val="sk-SK"/>
        </w:rPr>
        <w:t xml:space="preserve">Odberné miesto:                      </w:t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  <w:t xml:space="preserve">Študijno-konzultačné a rekreačné stredisko </w:t>
      </w:r>
      <w:proofErr w:type="spellStart"/>
      <w:r w:rsidRPr="00D34D4F">
        <w:rPr>
          <w:rFonts w:ascii="Garamond" w:hAnsi="Garamond"/>
          <w:color w:val="000000"/>
          <w:sz w:val="24"/>
          <w:szCs w:val="24"/>
          <w:lang w:val="sk-SK"/>
        </w:rPr>
        <w:t>DataCentra</w:t>
      </w:r>
      <w:proofErr w:type="spellEnd"/>
      <w:r w:rsidRPr="00D34D4F">
        <w:rPr>
          <w:rFonts w:ascii="Garamond" w:hAnsi="Garamond"/>
          <w:color w:val="000000"/>
          <w:sz w:val="24"/>
          <w:szCs w:val="24"/>
          <w:lang w:val="sk-SK"/>
        </w:rPr>
        <w:t xml:space="preserve"> „Vila Pionier“, 059 60 Tatranská Lomnica č. 162  (ďalej len „OM“)</w:t>
      </w:r>
    </w:p>
    <w:p w14:paraId="50C4E3A6" w14:textId="77777777" w:rsidR="00F6595A" w:rsidRPr="00D34D4F" w:rsidRDefault="00F6595A" w:rsidP="00F6595A">
      <w:pPr>
        <w:tabs>
          <w:tab w:val="left" w:pos="0"/>
        </w:tabs>
        <w:adjustRightInd w:val="0"/>
        <w:rPr>
          <w:rFonts w:ascii="Garamond" w:hAnsi="Garamond"/>
          <w:color w:val="000000"/>
          <w:sz w:val="24"/>
          <w:szCs w:val="24"/>
          <w:lang w:val="sk-SK"/>
        </w:rPr>
      </w:pPr>
    </w:p>
    <w:p w14:paraId="2C5E30EC" w14:textId="4BAAA493" w:rsidR="00F6595A" w:rsidRPr="00D34D4F" w:rsidRDefault="00F6595A" w:rsidP="00F6595A">
      <w:pPr>
        <w:tabs>
          <w:tab w:val="left" w:pos="0"/>
        </w:tabs>
        <w:adjustRightInd w:val="0"/>
        <w:rPr>
          <w:rFonts w:ascii="Garamond" w:hAnsi="Garamond"/>
          <w:color w:val="000000"/>
          <w:sz w:val="24"/>
          <w:szCs w:val="24"/>
          <w:lang w:val="sk-SK"/>
        </w:rPr>
      </w:pPr>
      <w:r w:rsidRPr="00D34D4F">
        <w:rPr>
          <w:rFonts w:ascii="Garamond" w:hAnsi="Garamond"/>
          <w:color w:val="000000"/>
          <w:sz w:val="24"/>
          <w:szCs w:val="24"/>
          <w:lang w:val="sk-SK"/>
        </w:rPr>
        <w:t>č. OM:</w:t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  <w:t>4600295012</w:t>
      </w:r>
    </w:p>
    <w:p w14:paraId="34878A81" w14:textId="77777777" w:rsidR="00F6595A" w:rsidRPr="00D34D4F" w:rsidRDefault="00F6595A" w:rsidP="00F6595A">
      <w:pPr>
        <w:tabs>
          <w:tab w:val="left" w:pos="0"/>
        </w:tabs>
        <w:adjustRightInd w:val="0"/>
        <w:rPr>
          <w:rFonts w:ascii="Garamond" w:hAnsi="Garamond"/>
          <w:color w:val="000000"/>
          <w:sz w:val="24"/>
          <w:szCs w:val="24"/>
          <w:lang w:val="sk-SK"/>
        </w:rPr>
      </w:pPr>
      <w:r w:rsidRPr="00D34D4F">
        <w:rPr>
          <w:rFonts w:ascii="Garamond" w:hAnsi="Garamond"/>
          <w:color w:val="000000"/>
          <w:sz w:val="24"/>
          <w:szCs w:val="24"/>
          <w:lang w:val="sk-SK"/>
        </w:rPr>
        <w:t>EIC kód:</w:t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  <w:t>24ZVS00000762013</w:t>
      </w:r>
    </w:p>
    <w:p w14:paraId="4ED93641" w14:textId="77777777" w:rsidR="00F6595A" w:rsidRPr="00D34D4F" w:rsidRDefault="00F6595A" w:rsidP="00F6595A">
      <w:pPr>
        <w:tabs>
          <w:tab w:val="left" w:pos="0"/>
        </w:tabs>
        <w:adjustRightInd w:val="0"/>
        <w:rPr>
          <w:rFonts w:ascii="Garamond" w:hAnsi="Garamond"/>
          <w:color w:val="000000"/>
          <w:sz w:val="24"/>
          <w:szCs w:val="24"/>
          <w:lang w:val="sk-SK"/>
        </w:rPr>
      </w:pPr>
    </w:p>
    <w:p w14:paraId="7E0328B6" w14:textId="621D1561" w:rsidR="00F6595A" w:rsidRPr="00D34D4F" w:rsidRDefault="00F6595A" w:rsidP="00F6595A">
      <w:pPr>
        <w:tabs>
          <w:tab w:val="left" w:pos="0"/>
        </w:tabs>
        <w:adjustRightInd w:val="0"/>
        <w:rPr>
          <w:rFonts w:ascii="Garamond" w:hAnsi="Garamond"/>
          <w:color w:val="000000"/>
          <w:sz w:val="24"/>
          <w:szCs w:val="24"/>
          <w:lang w:val="sk-SK"/>
        </w:rPr>
      </w:pPr>
      <w:r w:rsidRPr="00D34D4F">
        <w:rPr>
          <w:rFonts w:ascii="Garamond" w:hAnsi="Garamond"/>
          <w:color w:val="000000"/>
          <w:sz w:val="24"/>
          <w:szCs w:val="24"/>
          <w:lang w:val="sk-SK"/>
        </w:rPr>
        <w:t xml:space="preserve">Začiatok plnenia:             </w:t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  <w:t xml:space="preserve">        </w:t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  <w:t>01. 01. 2024  00:00 hod.</w:t>
      </w:r>
    </w:p>
    <w:p w14:paraId="5A3DCACC" w14:textId="317E3FC4" w:rsidR="00F6595A" w:rsidRPr="00D34D4F" w:rsidRDefault="00F6595A" w:rsidP="00F6595A">
      <w:pPr>
        <w:tabs>
          <w:tab w:val="left" w:pos="0"/>
        </w:tabs>
        <w:adjustRightInd w:val="0"/>
        <w:rPr>
          <w:rFonts w:ascii="Garamond" w:hAnsi="Garamond"/>
          <w:color w:val="000000"/>
          <w:sz w:val="24"/>
          <w:szCs w:val="24"/>
          <w:lang w:val="sk-SK"/>
        </w:rPr>
      </w:pPr>
      <w:r w:rsidRPr="00D34D4F">
        <w:rPr>
          <w:rFonts w:ascii="Garamond" w:hAnsi="Garamond"/>
          <w:color w:val="000000"/>
          <w:sz w:val="24"/>
          <w:szCs w:val="24"/>
          <w:lang w:val="sk-SK"/>
        </w:rPr>
        <w:t>Koniec plnenia:</w:t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  <w:t>31. 12. 2024  24:00 hod.</w:t>
      </w:r>
    </w:p>
    <w:p w14:paraId="0F99D78B" w14:textId="77777777" w:rsidR="00F6595A" w:rsidRPr="00D34D4F" w:rsidRDefault="00F6595A" w:rsidP="00F6595A">
      <w:pPr>
        <w:tabs>
          <w:tab w:val="left" w:pos="0"/>
        </w:tabs>
        <w:adjustRightInd w:val="0"/>
        <w:rPr>
          <w:rFonts w:ascii="Garamond" w:hAnsi="Garamond"/>
          <w:color w:val="000000"/>
          <w:sz w:val="24"/>
          <w:szCs w:val="24"/>
          <w:lang w:val="sk-SK"/>
        </w:rPr>
      </w:pPr>
    </w:p>
    <w:p w14:paraId="1BEEA466" w14:textId="77777777" w:rsidR="00F6595A" w:rsidRPr="00D34D4F" w:rsidRDefault="00F6595A" w:rsidP="00F6595A">
      <w:pPr>
        <w:tabs>
          <w:tab w:val="left" w:pos="0"/>
        </w:tabs>
        <w:adjustRightInd w:val="0"/>
        <w:rPr>
          <w:rFonts w:ascii="Garamond" w:hAnsi="Garamond"/>
          <w:color w:val="000000"/>
          <w:sz w:val="24"/>
          <w:szCs w:val="24"/>
          <w:lang w:val="sk-SK"/>
        </w:rPr>
      </w:pPr>
      <w:r w:rsidRPr="00D34D4F">
        <w:rPr>
          <w:rFonts w:ascii="Garamond" w:hAnsi="Garamond"/>
          <w:color w:val="000000"/>
          <w:sz w:val="24"/>
          <w:szCs w:val="24"/>
          <w:lang w:val="sk-SK"/>
        </w:rPr>
        <w:t>Predpokladané množstvo odberu</w:t>
      </w:r>
    </w:p>
    <w:p w14:paraId="2D2599AC" w14:textId="1602FCCA" w:rsidR="00F6595A" w:rsidRPr="00D34D4F" w:rsidRDefault="00F6595A" w:rsidP="00F6595A">
      <w:pPr>
        <w:tabs>
          <w:tab w:val="left" w:pos="0"/>
        </w:tabs>
        <w:adjustRightInd w:val="0"/>
        <w:rPr>
          <w:rFonts w:ascii="Garamond" w:hAnsi="Garamond"/>
          <w:color w:val="000000"/>
          <w:sz w:val="24"/>
          <w:szCs w:val="24"/>
          <w:lang w:val="sk-SK"/>
        </w:rPr>
      </w:pPr>
      <w:r w:rsidRPr="00D34D4F">
        <w:rPr>
          <w:rFonts w:ascii="Garamond" w:hAnsi="Garamond"/>
          <w:color w:val="000000"/>
          <w:sz w:val="24"/>
          <w:szCs w:val="24"/>
          <w:lang w:val="sk-SK"/>
        </w:rPr>
        <w:t xml:space="preserve">elektrickej energie za r. 2024 </w:t>
      </w:r>
    </w:p>
    <w:p w14:paraId="1685334E" w14:textId="77777777" w:rsidR="00F6595A" w:rsidRPr="00D34D4F" w:rsidRDefault="00F6595A" w:rsidP="00F6595A">
      <w:pPr>
        <w:tabs>
          <w:tab w:val="left" w:pos="0"/>
        </w:tabs>
        <w:adjustRightInd w:val="0"/>
        <w:rPr>
          <w:rFonts w:ascii="Garamond" w:hAnsi="Garamond"/>
          <w:color w:val="000000"/>
          <w:sz w:val="24"/>
          <w:szCs w:val="24"/>
          <w:lang w:val="sk-SK"/>
        </w:rPr>
      </w:pPr>
      <w:r w:rsidRPr="00D34D4F">
        <w:rPr>
          <w:rFonts w:ascii="Garamond" w:hAnsi="Garamond"/>
          <w:color w:val="000000"/>
          <w:sz w:val="24"/>
          <w:szCs w:val="24"/>
          <w:lang w:val="sk-SK"/>
        </w:rPr>
        <w:t>v </w:t>
      </w:r>
      <w:proofErr w:type="spellStart"/>
      <w:r w:rsidRPr="00D34D4F">
        <w:rPr>
          <w:rFonts w:ascii="Garamond" w:hAnsi="Garamond"/>
          <w:color w:val="000000"/>
          <w:sz w:val="24"/>
          <w:szCs w:val="24"/>
          <w:lang w:val="sk-SK"/>
        </w:rPr>
        <w:t>jednotarife</w:t>
      </w:r>
      <w:proofErr w:type="spellEnd"/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  <w:t>:</w:t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  <w:t>9 MWh</w:t>
      </w:r>
    </w:p>
    <w:p w14:paraId="0F0DE652" w14:textId="77777777" w:rsidR="00F6595A" w:rsidRPr="00D34D4F" w:rsidRDefault="00F6595A" w:rsidP="00F6595A">
      <w:pPr>
        <w:tabs>
          <w:tab w:val="left" w:pos="0"/>
        </w:tabs>
        <w:adjustRightInd w:val="0"/>
        <w:rPr>
          <w:rFonts w:ascii="Garamond" w:hAnsi="Garamond"/>
          <w:color w:val="000000"/>
          <w:sz w:val="24"/>
          <w:szCs w:val="24"/>
          <w:lang w:val="sk-SK"/>
        </w:rPr>
      </w:pPr>
    </w:p>
    <w:p w14:paraId="234986FF" w14:textId="77777777" w:rsidR="00F6595A" w:rsidRPr="00D34D4F" w:rsidRDefault="00F6595A" w:rsidP="00F6595A">
      <w:pPr>
        <w:tabs>
          <w:tab w:val="left" w:pos="0"/>
        </w:tabs>
        <w:adjustRightInd w:val="0"/>
        <w:rPr>
          <w:rFonts w:ascii="Garamond" w:hAnsi="Garamond"/>
          <w:color w:val="000000"/>
          <w:sz w:val="24"/>
          <w:szCs w:val="24"/>
          <w:lang w:val="sk-SK"/>
        </w:rPr>
      </w:pPr>
      <w:r w:rsidRPr="00D34D4F">
        <w:rPr>
          <w:rFonts w:ascii="Garamond" w:hAnsi="Garamond"/>
          <w:color w:val="000000"/>
          <w:sz w:val="24"/>
          <w:szCs w:val="24"/>
          <w:lang w:val="sk-SK"/>
        </w:rPr>
        <w:t>Hlavný istič/ počet fáz (A):</w:t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  <w:t>25/ 3</w:t>
      </w:r>
    </w:p>
    <w:p w14:paraId="56CCA8BF" w14:textId="77777777" w:rsidR="00F6595A" w:rsidRPr="00D34D4F" w:rsidRDefault="00F6595A" w:rsidP="00F6595A">
      <w:pPr>
        <w:tabs>
          <w:tab w:val="left" w:pos="0"/>
        </w:tabs>
        <w:adjustRightInd w:val="0"/>
        <w:rPr>
          <w:rFonts w:ascii="Garamond" w:hAnsi="Garamond"/>
          <w:color w:val="000000"/>
          <w:sz w:val="24"/>
          <w:szCs w:val="24"/>
          <w:lang w:val="sk-SK"/>
        </w:rPr>
      </w:pPr>
    </w:p>
    <w:p w14:paraId="04728580" w14:textId="77777777" w:rsidR="00F6595A" w:rsidRPr="00D34D4F" w:rsidRDefault="00F6595A" w:rsidP="00F6595A">
      <w:pPr>
        <w:tabs>
          <w:tab w:val="left" w:pos="0"/>
        </w:tabs>
        <w:adjustRightInd w:val="0"/>
        <w:rPr>
          <w:rFonts w:ascii="Garamond" w:hAnsi="Garamond"/>
          <w:color w:val="000000"/>
          <w:sz w:val="24"/>
          <w:szCs w:val="24"/>
          <w:lang w:val="sk-SK"/>
        </w:rPr>
      </w:pPr>
      <w:r w:rsidRPr="00D34D4F">
        <w:rPr>
          <w:rFonts w:ascii="Garamond" w:hAnsi="Garamond"/>
          <w:color w:val="000000"/>
          <w:sz w:val="24"/>
          <w:szCs w:val="24"/>
          <w:lang w:val="sk-SK"/>
        </w:rPr>
        <w:t>Vyúčtovacie obdobie:</w:t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  <w:t>mesačne</w:t>
      </w:r>
    </w:p>
    <w:p w14:paraId="3878385F" w14:textId="77777777" w:rsidR="00F6595A" w:rsidRPr="00D34D4F" w:rsidRDefault="00F6595A" w:rsidP="00F6595A">
      <w:pPr>
        <w:tabs>
          <w:tab w:val="left" w:pos="0"/>
        </w:tabs>
        <w:adjustRightInd w:val="0"/>
        <w:rPr>
          <w:rFonts w:ascii="Garamond" w:hAnsi="Garamond"/>
          <w:color w:val="000000"/>
          <w:sz w:val="24"/>
          <w:szCs w:val="24"/>
          <w:lang w:val="sk-SK"/>
        </w:rPr>
      </w:pPr>
    </w:p>
    <w:p w14:paraId="7717692D" w14:textId="77777777" w:rsidR="00F6595A" w:rsidRPr="00D34D4F" w:rsidRDefault="00F6595A" w:rsidP="00F6595A">
      <w:pPr>
        <w:tabs>
          <w:tab w:val="left" w:pos="0"/>
        </w:tabs>
        <w:adjustRightInd w:val="0"/>
        <w:rPr>
          <w:rFonts w:ascii="Garamond" w:hAnsi="Garamond"/>
          <w:color w:val="000000"/>
          <w:sz w:val="24"/>
          <w:szCs w:val="24"/>
          <w:lang w:val="sk-SK"/>
        </w:rPr>
      </w:pPr>
      <w:r w:rsidRPr="00D34D4F">
        <w:rPr>
          <w:rFonts w:ascii="Garamond" w:hAnsi="Garamond"/>
          <w:color w:val="000000"/>
          <w:sz w:val="24"/>
          <w:szCs w:val="24"/>
          <w:lang w:val="sk-SK"/>
        </w:rPr>
        <w:t>Napäťová úroveň:</w:t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  <w:t>NN</w:t>
      </w:r>
    </w:p>
    <w:p w14:paraId="582AED4A" w14:textId="77777777" w:rsidR="00F6595A" w:rsidRPr="00D34D4F" w:rsidRDefault="00F6595A" w:rsidP="00F6595A">
      <w:pPr>
        <w:tabs>
          <w:tab w:val="left" w:pos="0"/>
        </w:tabs>
        <w:adjustRightInd w:val="0"/>
        <w:rPr>
          <w:rFonts w:ascii="Garamond" w:hAnsi="Garamond"/>
          <w:color w:val="000000"/>
          <w:sz w:val="24"/>
          <w:szCs w:val="24"/>
          <w:lang w:val="sk-SK"/>
        </w:rPr>
      </w:pPr>
    </w:p>
    <w:p w14:paraId="01DE1929" w14:textId="77777777" w:rsidR="00F6595A" w:rsidRPr="00D34D4F" w:rsidRDefault="00F6595A" w:rsidP="00F6595A">
      <w:pPr>
        <w:tabs>
          <w:tab w:val="left" w:pos="0"/>
        </w:tabs>
        <w:adjustRightInd w:val="0"/>
        <w:rPr>
          <w:rFonts w:ascii="Garamond" w:hAnsi="Garamond"/>
          <w:color w:val="000000"/>
          <w:sz w:val="24"/>
          <w:szCs w:val="24"/>
          <w:lang w:val="sk-SK"/>
        </w:rPr>
      </w:pPr>
      <w:r w:rsidRPr="00D34D4F">
        <w:rPr>
          <w:rFonts w:ascii="Garamond" w:hAnsi="Garamond"/>
          <w:color w:val="000000"/>
          <w:sz w:val="24"/>
          <w:szCs w:val="24"/>
          <w:lang w:val="sk-SK"/>
        </w:rPr>
        <w:t>Typ merania:</w:t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  <w:t>priame</w:t>
      </w:r>
    </w:p>
    <w:p w14:paraId="4077F53D" w14:textId="77777777" w:rsidR="00F6595A" w:rsidRPr="00D34D4F" w:rsidRDefault="00F6595A" w:rsidP="00F6595A">
      <w:pPr>
        <w:tabs>
          <w:tab w:val="left" w:pos="0"/>
        </w:tabs>
        <w:adjustRightInd w:val="0"/>
        <w:rPr>
          <w:rFonts w:ascii="Garamond" w:hAnsi="Garamond"/>
          <w:color w:val="000000"/>
          <w:sz w:val="24"/>
          <w:szCs w:val="24"/>
          <w:lang w:val="sk-SK"/>
        </w:rPr>
      </w:pPr>
    </w:p>
    <w:p w14:paraId="3ABC1961" w14:textId="77777777" w:rsidR="00F6595A" w:rsidRPr="00D34D4F" w:rsidRDefault="00F6595A" w:rsidP="00F6595A">
      <w:pPr>
        <w:tabs>
          <w:tab w:val="left" w:pos="0"/>
        </w:tabs>
        <w:adjustRightInd w:val="0"/>
        <w:rPr>
          <w:rFonts w:ascii="Garamond" w:hAnsi="Garamond"/>
          <w:color w:val="000000"/>
          <w:sz w:val="24"/>
          <w:szCs w:val="24"/>
          <w:lang w:val="sk-SK"/>
        </w:rPr>
      </w:pPr>
      <w:proofErr w:type="spellStart"/>
      <w:r w:rsidRPr="00D34D4F">
        <w:rPr>
          <w:rFonts w:ascii="Garamond" w:hAnsi="Garamond"/>
          <w:color w:val="000000"/>
          <w:sz w:val="24"/>
          <w:szCs w:val="24"/>
          <w:lang w:val="sk-SK"/>
        </w:rPr>
        <w:t>DataCentrum</w:t>
      </w:r>
      <w:proofErr w:type="spellEnd"/>
      <w:r w:rsidRPr="00D34D4F">
        <w:rPr>
          <w:rFonts w:ascii="Garamond" w:hAnsi="Garamond"/>
          <w:color w:val="000000"/>
          <w:sz w:val="24"/>
          <w:szCs w:val="24"/>
          <w:lang w:val="sk-SK"/>
        </w:rPr>
        <w:t xml:space="preserve"> nie je oslobodené od spotrebnej dane.</w:t>
      </w:r>
    </w:p>
    <w:p w14:paraId="5D267D05" w14:textId="77777777" w:rsidR="00F6595A" w:rsidRPr="00D34D4F" w:rsidRDefault="00F6595A" w:rsidP="00F6595A">
      <w:pPr>
        <w:tabs>
          <w:tab w:val="left" w:pos="0"/>
        </w:tabs>
        <w:adjustRightInd w:val="0"/>
        <w:rPr>
          <w:rFonts w:ascii="Garamond" w:hAnsi="Garamond"/>
          <w:color w:val="000000"/>
          <w:sz w:val="24"/>
          <w:szCs w:val="24"/>
          <w:lang w:val="sk-SK"/>
        </w:rPr>
      </w:pPr>
    </w:p>
    <w:p w14:paraId="28972067" w14:textId="77777777" w:rsidR="00F6595A" w:rsidRPr="00D34D4F" w:rsidRDefault="00F6595A" w:rsidP="00F6595A">
      <w:pPr>
        <w:tabs>
          <w:tab w:val="left" w:pos="0"/>
        </w:tabs>
        <w:adjustRightInd w:val="0"/>
        <w:rPr>
          <w:rFonts w:ascii="Garamond" w:hAnsi="Garamond"/>
          <w:color w:val="000000"/>
          <w:sz w:val="24"/>
          <w:szCs w:val="24"/>
          <w:lang w:val="sk-SK"/>
        </w:rPr>
      </w:pPr>
      <w:proofErr w:type="spellStart"/>
      <w:r w:rsidRPr="00D34D4F">
        <w:rPr>
          <w:rFonts w:ascii="Garamond" w:hAnsi="Garamond"/>
          <w:color w:val="000000"/>
          <w:sz w:val="24"/>
          <w:szCs w:val="24"/>
          <w:lang w:val="sk-SK"/>
        </w:rPr>
        <w:t>DataCentrum</w:t>
      </w:r>
      <w:proofErr w:type="spellEnd"/>
      <w:r w:rsidRPr="00D34D4F">
        <w:rPr>
          <w:rFonts w:ascii="Garamond" w:hAnsi="Garamond"/>
          <w:color w:val="000000"/>
          <w:sz w:val="24"/>
          <w:szCs w:val="24"/>
          <w:lang w:val="sk-SK"/>
        </w:rPr>
        <w:t xml:space="preserve"> nakupuje elektrinu výlučne pre vlastnú spotrebu.</w:t>
      </w:r>
    </w:p>
    <w:p w14:paraId="5F329392" w14:textId="77777777" w:rsidR="00F6595A" w:rsidRPr="00D34D4F" w:rsidRDefault="00F6595A" w:rsidP="00F6595A">
      <w:pPr>
        <w:tabs>
          <w:tab w:val="left" w:pos="0"/>
        </w:tabs>
        <w:adjustRightInd w:val="0"/>
        <w:rPr>
          <w:rFonts w:ascii="Garamond" w:hAnsi="Garamond"/>
          <w:color w:val="000000"/>
          <w:sz w:val="24"/>
          <w:szCs w:val="24"/>
          <w:lang w:val="sk-SK"/>
        </w:rPr>
      </w:pPr>
    </w:p>
    <w:p w14:paraId="61B2BA40" w14:textId="77777777" w:rsidR="00F6595A" w:rsidRPr="00D34D4F" w:rsidRDefault="00F6595A" w:rsidP="00F6595A">
      <w:pPr>
        <w:tabs>
          <w:tab w:val="left" w:pos="0"/>
        </w:tabs>
        <w:adjustRightInd w:val="0"/>
        <w:rPr>
          <w:rFonts w:ascii="Garamond" w:hAnsi="Garamond"/>
          <w:color w:val="000000"/>
          <w:sz w:val="24"/>
          <w:szCs w:val="24"/>
          <w:lang w:val="sk-SK"/>
        </w:rPr>
      </w:pPr>
    </w:p>
    <w:p w14:paraId="7B9B1F82" w14:textId="77777777" w:rsidR="00F6595A" w:rsidRPr="00D34D4F" w:rsidRDefault="00F6595A" w:rsidP="00F6595A">
      <w:pPr>
        <w:tabs>
          <w:tab w:val="left" w:pos="0"/>
        </w:tabs>
        <w:adjustRightInd w:val="0"/>
        <w:rPr>
          <w:rFonts w:ascii="Garamond" w:hAnsi="Garamond"/>
          <w:b/>
          <w:color w:val="000000"/>
          <w:sz w:val="24"/>
          <w:szCs w:val="24"/>
          <w:lang w:val="sk-SK"/>
        </w:rPr>
      </w:pPr>
      <w:r w:rsidRPr="00D34D4F">
        <w:rPr>
          <w:rFonts w:ascii="Garamond" w:hAnsi="Garamond"/>
          <w:b/>
          <w:color w:val="000000"/>
          <w:sz w:val="24"/>
          <w:szCs w:val="24"/>
          <w:lang w:val="sk-SK"/>
        </w:rPr>
        <w:t>Platobné podmienky:</w:t>
      </w:r>
      <w:r w:rsidRPr="00D34D4F">
        <w:rPr>
          <w:rFonts w:ascii="Garamond" w:hAnsi="Garamond"/>
          <w:b/>
          <w:color w:val="000000"/>
          <w:sz w:val="24"/>
          <w:szCs w:val="24"/>
          <w:lang w:val="sk-SK"/>
        </w:rPr>
        <w:tab/>
      </w:r>
    </w:p>
    <w:p w14:paraId="0914B5BE" w14:textId="77777777" w:rsidR="00F6595A" w:rsidRPr="00D34D4F" w:rsidRDefault="00F6595A" w:rsidP="00F6595A">
      <w:pPr>
        <w:tabs>
          <w:tab w:val="left" w:pos="0"/>
        </w:tabs>
        <w:adjustRightInd w:val="0"/>
        <w:rPr>
          <w:rFonts w:ascii="Garamond" w:hAnsi="Garamond"/>
          <w:color w:val="000000"/>
          <w:sz w:val="24"/>
          <w:szCs w:val="24"/>
          <w:lang w:val="sk-SK"/>
        </w:rPr>
      </w:pP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</w:r>
    </w:p>
    <w:p w14:paraId="7A8CE2B5" w14:textId="77777777" w:rsidR="00F6595A" w:rsidRPr="00D34D4F" w:rsidRDefault="00F6595A" w:rsidP="00F6595A">
      <w:pPr>
        <w:tabs>
          <w:tab w:val="left" w:pos="0"/>
        </w:tabs>
        <w:adjustRightInd w:val="0"/>
        <w:jc w:val="both"/>
        <w:rPr>
          <w:rFonts w:ascii="Garamond" w:hAnsi="Garamond"/>
          <w:color w:val="000000"/>
          <w:sz w:val="24"/>
          <w:szCs w:val="24"/>
          <w:lang w:val="sk-SK"/>
        </w:rPr>
      </w:pPr>
      <w:r w:rsidRPr="00D34D4F">
        <w:rPr>
          <w:rFonts w:ascii="Garamond" w:hAnsi="Garamond"/>
          <w:color w:val="000000"/>
          <w:sz w:val="24"/>
          <w:szCs w:val="24"/>
          <w:lang w:val="sk-SK"/>
        </w:rPr>
        <w:t xml:space="preserve">- </w:t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  <w:t>30 dňová splatnosť vyúčtovacej faktúry za združenú dodávku elektrickej energie,</w:t>
      </w:r>
    </w:p>
    <w:p w14:paraId="09E22BCC" w14:textId="77777777" w:rsidR="00F6595A" w:rsidRPr="00D34D4F" w:rsidRDefault="00F6595A" w:rsidP="00F6595A">
      <w:pPr>
        <w:tabs>
          <w:tab w:val="left" w:pos="0"/>
        </w:tabs>
        <w:adjustRightInd w:val="0"/>
        <w:jc w:val="both"/>
        <w:rPr>
          <w:rFonts w:ascii="Garamond" w:hAnsi="Garamond"/>
          <w:color w:val="000000"/>
          <w:sz w:val="24"/>
          <w:szCs w:val="24"/>
          <w:lang w:val="sk-SK"/>
        </w:rPr>
      </w:pPr>
      <w:r w:rsidRPr="00D34D4F">
        <w:rPr>
          <w:rFonts w:ascii="Garamond" w:hAnsi="Garamond"/>
          <w:color w:val="000000"/>
          <w:sz w:val="24"/>
          <w:szCs w:val="24"/>
          <w:lang w:val="sk-SK"/>
        </w:rPr>
        <w:t xml:space="preserve">- </w:t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  <w:t>OM s mesačným odpočtovým cyklom, vyúčtovanie a fakturácia na základe odpočtu skutočného odberu,</w:t>
      </w:r>
    </w:p>
    <w:p w14:paraId="44B6F645" w14:textId="6352C459" w:rsidR="00F6595A" w:rsidRPr="00D34D4F" w:rsidRDefault="00F6595A" w:rsidP="00F6595A">
      <w:pPr>
        <w:tabs>
          <w:tab w:val="left" w:pos="0"/>
        </w:tabs>
        <w:jc w:val="both"/>
        <w:rPr>
          <w:rFonts w:ascii="Garamond" w:hAnsi="Garamond"/>
          <w:b/>
          <w:color w:val="000000"/>
          <w:sz w:val="24"/>
          <w:szCs w:val="24"/>
          <w:lang w:val="sk-SK"/>
        </w:rPr>
      </w:pPr>
      <w:r w:rsidRPr="00D34D4F">
        <w:rPr>
          <w:rFonts w:ascii="Garamond" w:hAnsi="Garamond"/>
          <w:color w:val="000000"/>
          <w:sz w:val="24"/>
          <w:szCs w:val="24"/>
          <w:lang w:val="sk-SK"/>
        </w:rPr>
        <w:t>-</w:t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</w:r>
      <w:r w:rsidRPr="00D34D4F">
        <w:rPr>
          <w:rFonts w:ascii="Garamond" w:hAnsi="Garamond"/>
          <w:b/>
          <w:color w:val="000000"/>
          <w:sz w:val="24"/>
          <w:szCs w:val="24"/>
          <w:lang w:val="sk-SK"/>
        </w:rPr>
        <w:t>dodávateľ bude účtovať dohodnutú pevnú (fixnú) cenu za dodávku elektrickej energie bez sankcií za nedočerpané, resp. prekročené množstvo - viď štruktúra ceny</w:t>
      </w:r>
      <w:r w:rsidRPr="00D34D4F">
        <w:rPr>
          <w:rFonts w:ascii="Garamond" w:hAnsi="Garamond"/>
          <w:b/>
          <w:color w:val="000000"/>
          <w:sz w:val="24"/>
          <w:szCs w:val="24"/>
          <w:lang w:val="sk-SK"/>
        </w:rPr>
        <w:tab/>
        <w:t xml:space="preserve">v bode </w:t>
      </w:r>
      <w:r w:rsidR="007A550B" w:rsidRPr="00D34D4F">
        <w:rPr>
          <w:rFonts w:ascii="Garamond" w:hAnsi="Garamond"/>
          <w:b/>
          <w:color w:val="000000"/>
          <w:sz w:val="24"/>
          <w:szCs w:val="24"/>
          <w:lang w:val="sk-SK"/>
        </w:rPr>
        <w:t>1</w:t>
      </w:r>
      <w:r w:rsidRPr="00D34D4F">
        <w:rPr>
          <w:rFonts w:ascii="Garamond" w:hAnsi="Garamond"/>
          <w:b/>
          <w:color w:val="000000"/>
          <w:sz w:val="24"/>
          <w:szCs w:val="24"/>
          <w:lang w:val="sk-SK"/>
        </w:rPr>
        <w:t xml:space="preserve"> písm. a) počas celého </w:t>
      </w:r>
      <w:r w:rsidR="007A550B" w:rsidRPr="00D34D4F">
        <w:rPr>
          <w:rFonts w:ascii="Garamond" w:hAnsi="Garamond"/>
          <w:b/>
          <w:color w:val="000000"/>
          <w:sz w:val="24"/>
          <w:szCs w:val="24"/>
          <w:lang w:val="sk-SK"/>
        </w:rPr>
        <w:t>z</w:t>
      </w:r>
      <w:r w:rsidRPr="00D34D4F">
        <w:rPr>
          <w:rFonts w:ascii="Garamond" w:hAnsi="Garamond"/>
          <w:b/>
          <w:color w:val="000000"/>
          <w:sz w:val="24"/>
          <w:szCs w:val="24"/>
          <w:lang w:val="sk-SK"/>
        </w:rPr>
        <w:t>mluvného obdobia od 01. 01. 2024 do 31. 12. 2024,</w:t>
      </w:r>
    </w:p>
    <w:p w14:paraId="3A1281A5" w14:textId="644B5500" w:rsidR="00F6595A" w:rsidRPr="00D34D4F" w:rsidRDefault="00F6595A" w:rsidP="00F6595A">
      <w:pPr>
        <w:tabs>
          <w:tab w:val="left" w:pos="0"/>
        </w:tabs>
        <w:jc w:val="both"/>
        <w:rPr>
          <w:rFonts w:ascii="Garamond" w:hAnsi="Garamond"/>
          <w:color w:val="000000"/>
          <w:sz w:val="24"/>
          <w:szCs w:val="24"/>
          <w:lang w:val="sk-SK"/>
        </w:rPr>
      </w:pPr>
      <w:r w:rsidRPr="00D34D4F">
        <w:rPr>
          <w:rFonts w:ascii="Garamond" w:hAnsi="Garamond"/>
          <w:color w:val="000000"/>
          <w:sz w:val="24"/>
          <w:szCs w:val="24"/>
          <w:lang w:val="sk-SK"/>
        </w:rPr>
        <w:t xml:space="preserve">- </w:t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  <w:t xml:space="preserve">dodávateľ bude účtovať cenu za distribúciu elektrickej energie, alebo akékoľvek poplatky, odvody alebo </w:t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  <w:t xml:space="preserve">platby </w:t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  <w:t>v súlade s platnými cenovými rozhodnutiami ÚRSO a príslušnými všeobecne záväznými právnymi predpismi (vrátane všeobecne záväzných predpisov v oblasti daní),</w:t>
      </w:r>
    </w:p>
    <w:p w14:paraId="730462D7" w14:textId="3908D896" w:rsidR="00F6595A" w:rsidRPr="00D34D4F" w:rsidRDefault="00F6595A" w:rsidP="00F6595A">
      <w:pPr>
        <w:tabs>
          <w:tab w:val="left" w:pos="0"/>
        </w:tabs>
        <w:jc w:val="both"/>
        <w:rPr>
          <w:rFonts w:ascii="Garamond" w:hAnsi="Garamond"/>
          <w:sz w:val="24"/>
          <w:szCs w:val="24"/>
          <w:lang w:val="sk-SK"/>
        </w:rPr>
      </w:pPr>
      <w:r w:rsidRPr="00D34D4F">
        <w:rPr>
          <w:rFonts w:ascii="Garamond" w:hAnsi="Garamond"/>
          <w:color w:val="000000"/>
          <w:sz w:val="24"/>
          <w:szCs w:val="24"/>
          <w:lang w:val="sk-SK"/>
        </w:rPr>
        <w:t>-</w:t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  <w:t>d</w:t>
      </w:r>
      <w:r w:rsidRPr="00D34D4F">
        <w:rPr>
          <w:rFonts w:ascii="Garamond" w:hAnsi="Garamond"/>
          <w:sz w:val="24"/>
          <w:szCs w:val="24"/>
          <w:lang w:val="sk-SK"/>
        </w:rPr>
        <w:t>odávateľ bude účtovať ostatné služby súvisiace s distribúciou elektrickej energie podľa platného cenníka služieb distribúcie príslušného PDS,</w:t>
      </w:r>
    </w:p>
    <w:p w14:paraId="0A50D263" w14:textId="2C3B3147" w:rsidR="00F6595A" w:rsidRPr="00D34D4F" w:rsidRDefault="00F6595A" w:rsidP="00F6595A">
      <w:pPr>
        <w:tabs>
          <w:tab w:val="left" w:pos="0"/>
        </w:tabs>
        <w:jc w:val="both"/>
        <w:rPr>
          <w:rFonts w:ascii="Garamond" w:hAnsi="Garamond"/>
          <w:sz w:val="24"/>
          <w:szCs w:val="24"/>
          <w:lang w:val="sk-SK"/>
        </w:rPr>
      </w:pPr>
      <w:r w:rsidRPr="00D34D4F">
        <w:rPr>
          <w:rFonts w:ascii="Garamond" w:hAnsi="Garamond"/>
          <w:sz w:val="24"/>
          <w:szCs w:val="24"/>
          <w:lang w:val="sk-SK"/>
        </w:rPr>
        <w:t xml:space="preserve">- </w:t>
      </w:r>
      <w:r w:rsidRPr="00D34D4F">
        <w:rPr>
          <w:rFonts w:ascii="Garamond" w:hAnsi="Garamond"/>
          <w:sz w:val="24"/>
          <w:szCs w:val="24"/>
          <w:lang w:val="sk-SK"/>
        </w:rPr>
        <w:tab/>
        <w:t xml:space="preserve">ak dôjde k zmene regulovaných cien na základe zmeny cenového rozhodnutia ÚRSO počas zmluvného obdobia, dodávateľ je oprávnený účtovať ceny v súlade s podmienkami príslušného nového cenového rozhodnutia ÚRSO, </w:t>
      </w:r>
    </w:p>
    <w:p w14:paraId="59A3D23E" w14:textId="77777777" w:rsidR="00F6595A" w:rsidRPr="00D34D4F" w:rsidRDefault="00F6595A" w:rsidP="00F6595A">
      <w:pPr>
        <w:tabs>
          <w:tab w:val="left" w:pos="0"/>
        </w:tabs>
        <w:jc w:val="both"/>
        <w:rPr>
          <w:rFonts w:ascii="Garamond" w:hAnsi="Garamond"/>
          <w:sz w:val="24"/>
          <w:szCs w:val="24"/>
          <w:lang w:val="sk-SK"/>
        </w:rPr>
      </w:pPr>
      <w:r w:rsidRPr="00D34D4F">
        <w:rPr>
          <w:rFonts w:ascii="Garamond" w:hAnsi="Garamond"/>
          <w:sz w:val="24"/>
          <w:szCs w:val="24"/>
          <w:lang w:val="sk-SK"/>
        </w:rPr>
        <w:t xml:space="preserve">- </w:t>
      </w:r>
      <w:r w:rsidRPr="00D34D4F">
        <w:rPr>
          <w:rFonts w:ascii="Garamond" w:hAnsi="Garamond"/>
          <w:sz w:val="24"/>
          <w:szCs w:val="24"/>
          <w:lang w:val="sk-SK"/>
        </w:rPr>
        <w:tab/>
        <w:t xml:space="preserve">dodávateľ je oprávnený v prípade zmeny cenníka služieb distribúcie príslušného PDS upraviť fakturovanie </w:t>
      </w:r>
      <w:r w:rsidRPr="00D34D4F">
        <w:rPr>
          <w:rFonts w:ascii="Garamond" w:hAnsi="Garamond"/>
          <w:sz w:val="24"/>
          <w:szCs w:val="24"/>
          <w:lang w:val="sk-SK"/>
        </w:rPr>
        <w:tab/>
        <w:t>ceny za tieto služby v súlade so zmenou tohto cenníka;</w:t>
      </w:r>
    </w:p>
    <w:p w14:paraId="7CC569CA" w14:textId="77777777" w:rsidR="00F6595A" w:rsidRPr="00D34D4F" w:rsidRDefault="00F6595A" w:rsidP="00F6595A">
      <w:pPr>
        <w:tabs>
          <w:tab w:val="left" w:pos="0"/>
        </w:tabs>
        <w:jc w:val="both"/>
        <w:rPr>
          <w:rFonts w:ascii="Garamond" w:hAnsi="Garamond"/>
          <w:sz w:val="24"/>
          <w:szCs w:val="24"/>
          <w:lang w:val="sk-SK"/>
        </w:rPr>
      </w:pPr>
    </w:p>
    <w:p w14:paraId="3C785F59" w14:textId="77777777" w:rsidR="00F6595A" w:rsidRPr="00D34D4F" w:rsidRDefault="00F6595A" w:rsidP="00F6595A">
      <w:pPr>
        <w:tabs>
          <w:tab w:val="left" w:pos="0"/>
        </w:tabs>
        <w:adjustRightInd w:val="0"/>
        <w:rPr>
          <w:rFonts w:ascii="Garamond" w:hAnsi="Garamond"/>
          <w:b/>
          <w:color w:val="000000"/>
          <w:sz w:val="24"/>
          <w:szCs w:val="24"/>
          <w:lang w:val="sk-SK"/>
        </w:rPr>
      </w:pPr>
      <w:r w:rsidRPr="00D34D4F">
        <w:rPr>
          <w:rFonts w:ascii="Garamond" w:hAnsi="Garamond"/>
          <w:b/>
          <w:color w:val="000000"/>
          <w:sz w:val="24"/>
          <w:szCs w:val="24"/>
          <w:lang w:val="sk-SK"/>
        </w:rPr>
        <w:t>Ostatné podmienky:</w:t>
      </w:r>
      <w:r w:rsidRPr="00D34D4F">
        <w:rPr>
          <w:rFonts w:ascii="Garamond" w:hAnsi="Garamond"/>
          <w:b/>
          <w:color w:val="000000"/>
          <w:sz w:val="24"/>
          <w:szCs w:val="24"/>
          <w:lang w:val="sk-SK"/>
        </w:rPr>
        <w:tab/>
      </w:r>
      <w:r w:rsidRPr="00D34D4F">
        <w:rPr>
          <w:rFonts w:ascii="Garamond" w:hAnsi="Garamond"/>
          <w:b/>
          <w:color w:val="000000"/>
          <w:sz w:val="24"/>
          <w:szCs w:val="24"/>
          <w:lang w:val="sk-SK"/>
        </w:rPr>
        <w:tab/>
      </w:r>
    </w:p>
    <w:p w14:paraId="70EEA1A3" w14:textId="77777777" w:rsidR="00F6595A" w:rsidRPr="00D34D4F" w:rsidRDefault="00F6595A" w:rsidP="00F6595A">
      <w:pPr>
        <w:tabs>
          <w:tab w:val="left" w:pos="0"/>
        </w:tabs>
        <w:adjustRightInd w:val="0"/>
        <w:rPr>
          <w:rFonts w:ascii="Garamond" w:hAnsi="Garamond"/>
          <w:color w:val="000000"/>
          <w:sz w:val="24"/>
          <w:szCs w:val="24"/>
          <w:lang w:val="sk-SK"/>
        </w:rPr>
      </w:pPr>
    </w:p>
    <w:p w14:paraId="0DBBCEEC" w14:textId="75DE3A4B" w:rsidR="00F6595A" w:rsidRPr="00D34D4F" w:rsidRDefault="00F6595A" w:rsidP="00F6595A">
      <w:pPr>
        <w:tabs>
          <w:tab w:val="left" w:pos="0"/>
        </w:tabs>
        <w:adjustRightInd w:val="0"/>
        <w:ind w:left="567" w:hanging="567"/>
        <w:jc w:val="both"/>
        <w:rPr>
          <w:rFonts w:ascii="Garamond" w:hAnsi="Garamond"/>
          <w:color w:val="000000"/>
          <w:sz w:val="24"/>
          <w:szCs w:val="24"/>
          <w:lang w:val="sk-SK"/>
        </w:rPr>
      </w:pPr>
      <w:r w:rsidRPr="00D34D4F">
        <w:rPr>
          <w:rFonts w:ascii="Garamond" w:hAnsi="Garamond"/>
          <w:color w:val="000000"/>
          <w:sz w:val="24"/>
          <w:szCs w:val="24"/>
          <w:lang w:val="sk-SK"/>
        </w:rPr>
        <w:t>-</w:t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</w:r>
      <w:r w:rsidRPr="00D34D4F">
        <w:rPr>
          <w:rFonts w:ascii="Garamond" w:hAnsi="Garamond"/>
          <w:b/>
          <w:color w:val="000000"/>
          <w:sz w:val="24"/>
          <w:szCs w:val="24"/>
          <w:lang w:val="sk-SK"/>
        </w:rPr>
        <w:t>zmluva o združenej dodávke elektrickej energie bude uzatvorená na dobu určitú od 01. 01. 2024 do 31. 12. 2024,</w:t>
      </w:r>
      <w:r w:rsidRPr="00D34D4F">
        <w:rPr>
          <w:rFonts w:ascii="Garamond" w:hAnsi="Garamond"/>
          <w:b/>
          <w:color w:val="000000"/>
          <w:sz w:val="24"/>
          <w:szCs w:val="24"/>
          <w:lang w:val="sk-SK"/>
        </w:rPr>
        <w:tab/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</w:r>
    </w:p>
    <w:p w14:paraId="78FDEC01" w14:textId="77777777" w:rsidR="00F6595A" w:rsidRPr="00D34D4F" w:rsidRDefault="00F6595A" w:rsidP="00F6595A">
      <w:pPr>
        <w:tabs>
          <w:tab w:val="left" w:pos="0"/>
        </w:tabs>
        <w:adjustRightInd w:val="0"/>
        <w:rPr>
          <w:rFonts w:ascii="Garamond" w:hAnsi="Garamond"/>
          <w:color w:val="000000"/>
          <w:sz w:val="24"/>
          <w:szCs w:val="24"/>
          <w:lang w:val="sk-SK"/>
        </w:rPr>
      </w:pPr>
      <w:r w:rsidRPr="00D34D4F">
        <w:rPr>
          <w:rFonts w:ascii="Garamond" w:hAnsi="Garamond"/>
          <w:color w:val="000000"/>
          <w:sz w:val="24"/>
          <w:szCs w:val="24"/>
          <w:lang w:val="sk-SK"/>
        </w:rPr>
        <w:t xml:space="preserve">- </w:t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  <w:t>dodanie elektrickej energie do OM v predpokladanom dohodnutom množstve, kvalite a čase,</w:t>
      </w:r>
    </w:p>
    <w:p w14:paraId="4053CC03" w14:textId="6F5E93E7" w:rsidR="00F6595A" w:rsidRPr="00D34D4F" w:rsidRDefault="00F6595A" w:rsidP="00F6595A">
      <w:pPr>
        <w:tabs>
          <w:tab w:val="left" w:pos="0"/>
        </w:tabs>
        <w:adjustRightInd w:val="0"/>
        <w:jc w:val="both"/>
        <w:rPr>
          <w:rFonts w:ascii="Garamond" w:hAnsi="Garamond"/>
          <w:color w:val="000000"/>
          <w:sz w:val="24"/>
          <w:szCs w:val="24"/>
          <w:lang w:val="sk-SK"/>
        </w:rPr>
      </w:pPr>
      <w:r w:rsidRPr="00D34D4F">
        <w:rPr>
          <w:rFonts w:ascii="Garamond" w:hAnsi="Garamond"/>
          <w:color w:val="000000"/>
          <w:sz w:val="24"/>
          <w:szCs w:val="24"/>
          <w:lang w:val="sk-SK"/>
        </w:rPr>
        <w:t xml:space="preserve">- </w:t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  <w:t>zabezpečiť pre objednávateľa prepravu elektrickej energie, distribúciu elektrickej energie, regulované distribučné služby od príslušného PDS, ku ktorej je OM objednávateľa pripojené a ostatné distribučné služby,</w:t>
      </w:r>
    </w:p>
    <w:p w14:paraId="69C66D6C" w14:textId="77777777" w:rsidR="00F6595A" w:rsidRPr="00D34D4F" w:rsidRDefault="00F6595A" w:rsidP="00F6595A">
      <w:pPr>
        <w:tabs>
          <w:tab w:val="left" w:pos="0"/>
        </w:tabs>
        <w:adjustRightInd w:val="0"/>
        <w:rPr>
          <w:rFonts w:ascii="Garamond" w:hAnsi="Garamond"/>
          <w:color w:val="000000"/>
          <w:sz w:val="24"/>
          <w:szCs w:val="24"/>
          <w:lang w:val="sk-SK"/>
        </w:rPr>
      </w:pPr>
      <w:r w:rsidRPr="00D34D4F">
        <w:rPr>
          <w:rFonts w:ascii="Garamond" w:hAnsi="Garamond"/>
          <w:color w:val="000000"/>
          <w:sz w:val="24"/>
          <w:szCs w:val="24"/>
          <w:lang w:val="sk-SK"/>
        </w:rPr>
        <w:t xml:space="preserve">- </w:t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  <w:t>bez prirážky za nedodržanie zmluvných množstiev odberu elektrickej energie,</w:t>
      </w:r>
    </w:p>
    <w:p w14:paraId="7C60BC5F" w14:textId="77777777" w:rsidR="00F6595A" w:rsidRPr="00D34D4F" w:rsidRDefault="00F6595A" w:rsidP="00F6595A">
      <w:pPr>
        <w:tabs>
          <w:tab w:val="left" w:pos="0"/>
        </w:tabs>
        <w:adjustRightInd w:val="0"/>
        <w:rPr>
          <w:rFonts w:ascii="Garamond" w:hAnsi="Garamond"/>
          <w:color w:val="000000"/>
          <w:sz w:val="24"/>
          <w:szCs w:val="24"/>
          <w:lang w:val="sk-SK"/>
        </w:rPr>
      </w:pPr>
      <w:r w:rsidRPr="00D34D4F">
        <w:rPr>
          <w:rFonts w:ascii="Garamond" w:hAnsi="Garamond"/>
          <w:color w:val="000000"/>
          <w:sz w:val="24"/>
          <w:szCs w:val="24"/>
          <w:lang w:val="sk-SK"/>
        </w:rPr>
        <w:t xml:space="preserve">- </w:t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  <w:t>spoľahlivosť dodávky, referencie na trhu,</w:t>
      </w:r>
    </w:p>
    <w:p w14:paraId="2627772F" w14:textId="754BBC67" w:rsidR="00F6595A" w:rsidRPr="00D34D4F" w:rsidRDefault="00F6595A" w:rsidP="00F6595A">
      <w:pPr>
        <w:tabs>
          <w:tab w:val="left" w:pos="0"/>
        </w:tabs>
        <w:adjustRightInd w:val="0"/>
        <w:rPr>
          <w:rFonts w:ascii="Garamond" w:hAnsi="Garamond"/>
          <w:color w:val="000000"/>
          <w:sz w:val="24"/>
          <w:szCs w:val="24"/>
          <w:lang w:val="sk-SK"/>
        </w:rPr>
      </w:pPr>
      <w:r w:rsidRPr="00D34D4F">
        <w:rPr>
          <w:rFonts w:ascii="Garamond" w:hAnsi="Garamond"/>
          <w:color w:val="000000"/>
          <w:sz w:val="24"/>
          <w:szCs w:val="24"/>
          <w:lang w:val="sk-SK"/>
        </w:rPr>
        <w:t xml:space="preserve">- </w:t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  <w:t xml:space="preserve">elektronické doručovanie faktúr za dodávku elektriny/ preddavkov na odber elektriny na adresu </w:t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  <w:t>určenú verejným obstarávateľom,</w:t>
      </w:r>
    </w:p>
    <w:p w14:paraId="5314047D" w14:textId="69D24C67" w:rsidR="00F6595A" w:rsidRPr="00D34D4F" w:rsidRDefault="00F6595A" w:rsidP="00F6595A">
      <w:pPr>
        <w:tabs>
          <w:tab w:val="left" w:pos="0"/>
        </w:tabs>
        <w:adjustRightInd w:val="0"/>
        <w:rPr>
          <w:rFonts w:ascii="Garamond" w:hAnsi="Garamond"/>
          <w:color w:val="000000"/>
          <w:sz w:val="24"/>
          <w:szCs w:val="24"/>
          <w:lang w:val="sk-SK"/>
        </w:rPr>
      </w:pPr>
      <w:r w:rsidRPr="00D34D4F">
        <w:rPr>
          <w:rFonts w:ascii="Garamond" w:hAnsi="Garamond"/>
          <w:color w:val="000000"/>
          <w:sz w:val="24"/>
          <w:szCs w:val="24"/>
          <w:lang w:val="sk-SK"/>
        </w:rPr>
        <w:t xml:space="preserve">- </w:t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  <w:t>sledovanie spotreby elektrickej energie elektronickou formou,</w:t>
      </w:r>
    </w:p>
    <w:p w14:paraId="41FD1503" w14:textId="3AAAB188" w:rsidR="00F6595A" w:rsidRPr="00D34D4F" w:rsidRDefault="00F6595A" w:rsidP="00F6595A">
      <w:pPr>
        <w:tabs>
          <w:tab w:val="left" w:pos="0"/>
        </w:tabs>
        <w:adjustRightInd w:val="0"/>
        <w:rPr>
          <w:rFonts w:ascii="Garamond" w:hAnsi="Garamond"/>
          <w:color w:val="000000"/>
          <w:sz w:val="24"/>
          <w:szCs w:val="24"/>
          <w:lang w:val="sk-SK"/>
        </w:rPr>
      </w:pPr>
      <w:r w:rsidRPr="00D34D4F">
        <w:rPr>
          <w:rFonts w:ascii="Garamond" w:hAnsi="Garamond"/>
          <w:color w:val="000000"/>
          <w:sz w:val="24"/>
          <w:szCs w:val="24"/>
          <w:lang w:val="sk-SK"/>
        </w:rPr>
        <w:t xml:space="preserve">- </w:t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  <w:t>pridelenie kontaktnej osoby;</w:t>
      </w:r>
    </w:p>
    <w:p w14:paraId="251BF99F" w14:textId="77777777" w:rsidR="00F6595A" w:rsidRPr="00D34D4F" w:rsidRDefault="00F6595A" w:rsidP="00F6595A">
      <w:pPr>
        <w:adjustRightInd w:val="0"/>
        <w:rPr>
          <w:rFonts w:ascii="Garamond" w:hAnsi="Garamond"/>
          <w:color w:val="000000"/>
          <w:sz w:val="24"/>
          <w:szCs w:val="24"/>
          <w:lang w:val="sk-SK"/>
        </w:rPr>
      </w:pPr>
    </w:p>
    <w:p w14:paraId="3D4400F5" w14:textId="77777777" w:rsidR="00F6595A" w:rsidRPr="00D34D4F" w:rsidRDefault="00F6595A" w:rsidP="00F6595A">
      <w:pPr>
        <w:adjustRightInd w:val="0"/>
        <w:jc w:val="both"/>
        <w:rPr>
          <w:rFonts w:ascii="Garamond" w:hAnsi="Garamond"/>
          <w:b/>
          <w:color w:val="000000"/>
          <w:sz w:val="24"/>
          <w:szCs w:val="24"/>
          <w:lang w:val="sk-SK"/>
        </w:rPr>
      </w:pPr>
      <w:r w:rsidRPr="00D34D4F">
        <w:rPr>
          <w:rFonts w:ascii="Garamond" w:hAnsi="Garamond"/>
          <w:b/>
          <w:color w:val="000000"/>
          <w:sz w:val="24"/>
          <w:szCs w:val="24"/>
          <w:lang w:val="sk-SK"/>
        </w:rPr>
        <w:t xml:space="preserve">Cenová ponuka musí obsahovať: </w:t>
      </w:r>
    </w:p>
    <w:p w14:paraId="74E599AE" w14:textId="77777777" w:rsidR="00F6595A" w:rsidRPr="00D34D4F" w:rsidRDefault="00F6595A" w:rsidP="00F6595A">
      <w:pPr>
        <w:adjustRightInd w:val="0"/>
        <w:jc w:val="both"/>
        <w:rPr>
          <w:rFonts w:ascii="Garamond" w:hAnsi="Garamond"/>
          <w:color w:val="000000"/>
          <w:sz w:val="24"/>
          <w:szCs w:val="24"/>
          <w:lang w:val="sk-SK"/>
        </w:rPr>
      </w:pPr>
    </w:p>
    <w:p w14:paraId="379F8D91" w14:textId="70485E08" w:rsidR="00F6595A" w:rsidRPr="00D34D4F" w:rsidRDefault="00F6595A" w:rsidP="007A550B">
      <w:pPr>
        <w:adjustRightInd w:val="0"/>
        <w:ind w:left="425" w:hanging="425"/>
        <w:jc w:val="both"/>
        <w:rPr>
          <w:rFonts w:ascii="Garamond" w:hAnsi="Garamond"/>
          <w:color w:val="000000"/>
          <w:sz w:val="24"/>
          <w:szCs w:val="24"/>
          <w:lang w:val="sk-SK"/>
        </w:rPr>
      </w:pPr>
      <w:r w:rsidRPr="00D34D4F">
        <w:rPr>
          <w:rFonts w:ascii="Garamond" w:hAnsi="Garamond"/>
          <w:color w:val="000000"/>
          <w:sz w:val="24"/>
          <w:szCs w:val="24"/>
          <w:lang w:val="sk-SK"/>
        </w:rPr>
        <w:t xml:space="preserve">1.     </w:t>
      </w:r>
      <w:r w:rsidR="007A550B" w:rsidRPr="00D34D4F">
        <w:rPr>
          <w:rFonts w:ascii="Garamond" w:hAnsi="Garamond"/>
          <w:color w:val="000000"/>
          <w:sz w:val="24"/>
          <w:szCs w:val="24"/>
          <w:lang w:val="sk-SK"/>
        </w:rPr>
        <w:t xml:space="preserve"> </w:t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 xml:space="preserve"> cenový návrh uchádzača </w:t>
      </w:r>
      <w:r w:rsidR="007A550B" w:rsidRPr="00D34D4F">
        <w:rPr>
          <w:rFonts w:ascii="Garamond" w:hAnsi="Garamond"/>
          <w:color w:val="000000"/>
          <w:sz w:val="24"/>
          <w:szCs w:val="24"/>
          <w:lang w:val="sk-SK"/>
        </w:rPr>
        <w:t xml:space="preserve">musí byť </w:t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>v štruktúre:</w:t>
      </w:r>
    </w:p>
    <w:p w14:paraId="7F06C7BE" w14:textId="77777777" w:rsidR="00F6595A" w:rsidRPr="00D34D4F" w:rsidRDefault="00F6595A" w:rsidP="00F6595A">
      <w:pPr>
        <w:adjustRightInd w:val="0"/>
        <w:jc w:val="both"/>
        <w:rPr>
          <w:rFonts w:ascii="Garamond" w:hAnsi="Garamond"/>
          <w:color w:val="000000"/>
          <w:sz w:val="24"/>
          <w:szCs w:val="24"/>
          <w:lang w:val="sk-SK"/>
        </w:rPr>
      </w:pPr>
    </w:p>
    <w:p w14:paraId="4229BC95" w14:textId="77777777" w:rsidR="00F6595A" w:rsidRPr="00D34D4F" w:rsidRDefault="00F6595A" w:rsidP="00F6595A">
      <w:pPr>
        <w:adjustRightInd w:val="0"/>
        <w:ind w:left="567" w:hanging="567"/>
        <w:jc w:val="both"/>
        <w:rPr>
          <w:rFonts w:ascii="Garamond" w:hAnsi="Garamond"/>
          <w:color w:val="000000"/>
          <w:sz w:val="24"/>
          <w:szCs w:val="24"/>
          <w:lang w:val="sk-SK"/>
        </w:rPr>
      </w:pPr>
      <w:r w:rsidRPr="00D34D4F">
        <w:rPr>
          <w:rFonts w:ascii="Garamond" w:hAnsi="Garamond"/>
          <w:color w:val="000000"/>
          <w:sz w:val="24"/>
          <w:szCs w:val="24"/>
          <w:lang w:val="sk-SK"/>
        </w:rPr>
        <w:t>a)</w:t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  <w:t xml:space="preserve">cena za 1 MWh spotrebovanej elektrickej energie bez DPH (zahŕňa v sebe náklady na obstaranie elektrickej energie, prevzatie zodpovednosti za odchýlku za OM voči </w:t>
      </w:r>
      <w:proofErr w:type="spellStart"/>
      <w:r w:rsidRPr="00D34D4F">
        <w:rPr>
          <w:rFonts w:ascii="Garamond" w:hAnsi="Garamond"/>
          <w:color w:val="000000"/>
          <w:sz w:val="24"/>
          <w:szCs w:val="24"/>
          <w:lang w:val="sk-SK"/>
        </w:rPr>
        <w:t>zúčtovateľovi</w:t>
      </w:r>
      <w:proofErr w:type="spellEnd"/>
      <w:r w:rsidRPr="00D34D4F">
        <w:rPr>
          <w:rFonts w:ascii="Garamond" w:hAnsi="Garamond"/>
          <w:color w:val="000000"/>
          <w:sz w:val="24"/>
          <w:szCs w:val="24"/>
          <w:lang w:val="sk-SK"/>
        </w:rPr>
        <w:t xml:space="preserve"> odchýlok, ako aj ovplyvniteľné náklady na dodávku elektrickej energie a obchodnú činnosť dodávateľa),</w:t>
      </w:r>
    </w:p>
    <w:p w14:paraId="56348402" w14:textId="77777777" w:rsidR="00F6595A" w:rsidRPr="00D34D4F" w:rsidRDefault="00F6595A" w:rsidP="00F6595A">
      <w:pPr>
        <w:adjustRightInd w:val="0"/>
        <w:jc w:val="both"/>
        <w:rPr>
          <w:rFonts w:ascii="Garamond" w:hAnsi="Garamond"/>
          <w:color w:val="000000"/>
          <w:sz w:val="24"/>
          <w:szCs w:val="24"/>
          <w:lang w:val="sk-SK"/>
        </w:rPr>
      </w:pP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</w:r>
    </w:p>
    <w:p w14:paraId="37B91F70" w14:textId="77777777" w:rsidR="00F6595A" w:rsidRPr="00D34D4F" w:rsidRDefault="00F6595A" w:rsidP="00F6595A">
      <w:pPr>
        <w:adjustRightInd w:val="0"/>
        <w:jc w:val="both"/>
        <w:rPr>
          <w:rFonts w:ascii="Garamond" w:hAnsi="Garamond"/>
          <w:color w:val="000000"/>
          <w:sz w:val="24"/>
          <w:szCs w:val="24"/>
          <w:lang w:val="sk-SK"/>
        </w:rPr>
      </w:pPr>
      <w:r w:rsidRPr="00D34D4F">
        <w:rPr>
          <w:rFonts w:ascii="Garamond" w:hAnsi="Garamond"/>
          <w:color w:val="000000"/>
          <w:sz w:val="24"/>
          <w:szCs w:val="24"/>
          <w:lang w:val="sk-SK"/>
        </w:rPr>
        <w:t>b)</w:t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  <w:t>spotrebná daň za 1 MWh spotrebovanej elektrickej energie bez DPH,</w:t>
      </w:r>
    </w:p>
    <w:p w14:paraId="53F7D5F1" w14:textId="77777777" w:rsidR="00F6595A" w:rsidRPr="00D34D4F" w:rsidRDefault="00F6595A" w:rsidP="00F6595A">
      <w:pPr>
        <w:adjustRightInd w:val="0"/>
        <w:jc w:val="both"/>
        <w:rPr>
          <w:rFonts w:ascii="Garamond" w:hAnsi="Garamond"/>
          <w:color w:val="000000"/>
          <w:sz w:val="24"/>
          <w:szCs w:val="24"/>
          <w:lang w:val="sk-SK"/>
        </w:rPr>
      </w:pP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</w:r>
    </w:p>
    <w:p w14:paraId="65D7589D" w14:textId="77777777" w:rsidR="00F6595A" w:rsidRPr="00D34D4F" w:rsidRDefault="00F6595A" w:rsidP="00F6595A">
      <w:pPr>
        <w:adjustRightInd w:val="0"/>
        <w:jc w:val="both"/>
        <w:rPr>
          <w:rFonts w:ascii="Garamond" w:hAnsi="Garamond"/>
          <w:color w:val="000000"/>
          <w:sz w:val="24"/>
          <w:szCs w:val="24"/>
          <w:lang w:val="sk-SK"/>
        </w:rPr>
      </w:pPr>
      <w:r w:rsidRPr="00D34D4F">
        <w:rPr>
          <w:rFonts w:ascii="Garamond" w:hAnsi="Garamond"/>
          <w:color w:val="000000"/>
          <w:sz w:val="24"/>
          <w:szCs w:val="24"/>
          <w:lang w:val="sk-SK"/>
        </w:rPr>
        <w:t>c)</w:t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  <w:t>cena za služby distribúcie za 1 MWh spotrebovanej elektrickej energie bez DPH,</w:t>
      </w:r>
    </w:p>
    <w:p w14:paraId="116F659D" w14:textId="77777777" w:rsidR="00F6595A" w:rsidRPr="00D34D4F" w:rsidRDefault="00F6595A" w:rsidP="00F6595A">
      <w:pPr>
        <w:adjustRightInd w:val="0"/>
        <w:jc w:val="both"/>
        <w:rPr>
          <w:rFonts w:ascii="Garamond" w:hAnsi="Garamond"/>
          <w:color w:val="000000"/>
          <w:sz w:val="24"/>
          <w:szCs w:val="24"/>
          <w:lang w:val="sk-SK"/>
        </w:rPr>
      </w:pPr>
      <w:r w:rsidRPr="00D34D4F">
        <w:rPr>
          <w:rFonts w:ascii="Garamond" w:hAnsi="Garamond"/>
          <w:color w:val="000000"/>
          <w:sz w:val="24"/>
          <w:szCs w:val="24"/>
          <w:lang w:val="sk-SK"/>
        </w:rPr>
        <w:lastRenderedPageBreak/>
        <w:tab/>
      </w:r>
    </w:p>
    <w:p w14:paraId="799A050F" w14:textId="77777777" w:rsidR="00F6595A" w:rsidRPr="00D34D4F" w:rsidRDefault="00F6595A" w:rsidP="00F6595A">
      <w:pPr>
        <w:adjustRightInd w:val="0"/>
        <w:jc w:val="both"/>
        <w:rPr>
          <w:rFonts w:ascii="Garamond" w:hAnsi="Garamond"/>
          <w:color w:val="000000"/>
          <w:sz w:val="24"/>
          <w:szCs w:val="24"/>
          <w:lang w:val="sk-SK"/>
        </w:rPr>
      </w:pPr>
      <w:r w:rsidRPr="00D34D4F">
        <w:rPr>
          <w:rFonts w:ascii="Garamond" w:hAnsi="Garamond"/>
          <w:color w:val="000000"/>
          <w:sz w:val="24"/>
          <w:szCs w:val="24"/>
          <w:lang w:val="sk-SK"/>
        </w:rPr>
        <w:t>d)</w:t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  <w:t>cena za služby prepravnej siete za 1 MWh spotrebovanej elektrickej energie bez DPH,</w:t>
      </w:r>
    </w:p>
    <w:p w14:paraId="24C1062A" w14:textId="77777777" w:rsidR="00F6595A" w:rsidRPr="00D34D4F" w:rsidRDefault="00F6595A" w:rsidP="00F6595A">
      <w:pPr>
        <w:adjustRightInd w:val="0"/>
        <w:jc w:val="both"/>
        <w:rPr>
          <w:rFonts w:ascii="Garamond" w:hAnsi="Garamond"/>
          <w:color w:val="000000"/>
          <w:sz w:val="24"/>
          <w:szCs w:val="24"/>
          <w:lang w:val="sk-SK"/>
        </w:rPr>
      </w:pP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</w:r>
    </w:p>
    <w:p w14:paraId="1C163A86" w14:textId="77777777" w:rsidR="00F6595A" w:rsidRPr="00D34D4F" w:rsidRDefault="00F6595A" w:rsidP="00F6595A">
      <w:pPr>
        <w:adjustRightInd w:val="0"/>
        <w:jc w:val="both"/>
        <w:rPr>
          <w:rFonts w:ascii="Garamond" w:hAnsi="Garamond"/>
          <w:color w:val="000000"/>
          <w:sz w:val="24"/>
          <w:szCs w:val="24"/>
          <w:lang w:val="sk-SK"/>
        </w:rPr>
      </w:pPr>
      <w:r w:rsidRPr="00D34D4F">
        <w:rPr>
          <w:rFonts w:ascii="Garamond" w:hAnsi="Garamond"/>
          <w:color w:val="000000"/>
          <w:sz w:val="24"/>
          <w:szCs w:val="24"/>
          <w:lang w:val="sk-SK"/>
        </w:rPr>
        <w:t>e)</w:t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  <w:t xml:space="preserve">ďalšie náklady obchodníka nezahrnuté v predchádzajúcich položkách (uchádzač tu pomenuje a uvedie </w:t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  <w:t xml:space="preserve">prípadné ďalšie konkrétne náklady) </w:t>
      </w:r>
    </w:p>
    <w:p w14:paraId="1BCFE22D" w14:textId="77777777" w:rsidR="00F6595A" w:rsidRPr="00D34D4F" w:rsidRDefault="00F6595A" w:rsidP="00F6595A">
      <w:pPr>
        <w:adjustRightInd w:val="0"/>
        <w:jc w:val="both"/>
        <w:rPr>
          <w:rFonts w:ascii="Garamond" w:hAnsi="Garamond"/>
          <w:color w:val="000000"/>
          <w:sz w:val="24"/>
          <w:szCs w:val="24"/>
          <w:lang w:val="sk-SK"/>
        </w:rPr>
      </w:pP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</w:r>
    </w:p>
    <w:p w14:paraId="1124945E" w14:textId="77777777" w:rsidR="00F6595A" w:rsidRPr="00D34D4F" w:rsidRDefault="00F6595A" w:rsidP="00F6595A">
      <w:pPr>
        <w:adjustRightInd w:val="0"/>
        <w:jc w:val="both"/>
        <w:rPr>
          <w:rFonts w:ascii="Garamond" w:hAnsi="Garamond"/>
          <w:color w:val="000000"/>
          <w:sz w:val="24"/>
          <w:szCs w:val="24"/>
          <w:lang w:val="sk-SK"/>
        </w:rPr>
      </w:pPr>
      <w:r w:rsidRPr="00D34D4F">
        <w:rPr>
          <w:rFonts w:ascii="Garamond" w:hAnsi="Garamond"/>
          <w:color w:val="000000"/>
          <w:sz w:val="24"/>
          <w:szCs w:val="24"/>
          <w:lang w:val="sk-SK"/>
        </w:rPr>
        <w:t>f)</w:t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  <w:t>20 % DPH za 1 MWh,</w:t>
      </w:r>
    </w:p>
    <w:p w14:paraId="435CA095" w14:textId="77777777" w:rsidR="00F6595A" w:rsidRPr="00D34D4F" w:rsidRDefault="00F6595A" w:rsidP="00F6595A">
      <w:pPr>
        <w:adjustRightInd w:val="0"/>
        <w:jc w:val="both"/>
        <w:rPr>
          <w:rFonts w:ascii="Garamond" w:hAnsi="Garamond"/>
          <w:color w:val="000000"/>
          <w:sz w:val="24"/>
          <w:szCs w:val="24"/>
          <w:lang w:val="sk-SK"/>
        </w:rPr>
      </w:pP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</w:r>
    </w:p>
    <w:p w14:paraId="53894414" w14:textId="77777777" w:rsidR="00F6595A" w:rsidRPr="00D34D4F" w:rsidRDefault="00F6595A" w:rsidP="00F6595A">
      <w:pPr>
        <w:adjustRightInd w:val="0"/>
        <w:jc w:val="both"/>
        <w:rPr>
          <w:rFonts w:ascii="Garamond" w:hAnsi="Garamond"/>
          <w:color w:val="000000"/>
          <w:sz w:val="24"/>
          <w:szCs w:val="24"/>
          <w:lang w:val="sk-SK"/>
        </w:rPr>
      </w:pPr>
      <w:r w:rsidRPr="00D34D4F">
        <w:rPr>
          <w:rFonts w:ascii="Garamond" w:hAnsi="Garamond"/>
          <w:color w:val="000000"/>
          <w:sz w:val="24"/>
          <w:szCs w:val="24"/>
          <w:lang w:val="sk-SK"/>
        </w:rPr>
        <w:t>g)</w:t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  <w:t>celková cena za 1 MWh,</w:t>
      </w:r>
    </w:p>
    <w:p w14:paraId="540585D6" w14:textId="77777777" w:rsidR="00F6595A" w:rsidRPr="00D34D4F" w:rsidRDefault="00F6595A" w:rsidP="00F6595A">
      <w:pPr>
        <w:adjustRightInd w:val="0"/>
        <w:jc w:val="both"/>
        <w:rPr>
          <w:rFonts w:ascii="Garamond" w:hAnsi="Garamond"/>
          <w:color w:val="000000"/>
          <w:sz w:val="24"/>
          <w:szCs w:val="24"/>
          <w:lang w:val="sk-SK"/>
        </w:rPr>
      </w:pPr>
    </w:p>
    <w:p w14:paraId="72EC4306" w14:textId="234C4F25" w:rsidR="00F6595A" w:rsidRPr="00D34D4F" w:rsidRDefault="00F6595A" w:rsidP="00F6595A">
      <w:pPr>
        <w:adjustRightInd w:val="0"/>
        <w:jc w:val="both"/>
        <w:rPr>
          <w:rFonts w:ascii="Garamond" w:hAnsi="Garamond"/>
          <w:color w:val="000000"/>
          <w:sz w:val="24"/>
          <w:szCs w:val="24"/>
          <w:lang w:val="sk-SK"/>
        </w:rPr>
      </w:pPr>
      <w:r w:rsidRPr="00D34D4F">
        <w:rPr>
          <w:rFonts w:ascii="Garamond" w:hAnsi="Garamond"/>
          <w:color w:val="000000"/>
          <w:sz w:val="24"/>
          <w:szCs w:val="24"/>
          <w:lang w:val="sk-SK"/>
        </w:rPr>
        <w:t>h)</w:t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  <w:t>celková cena za dodávku a distribúciu elektriny v </w:t>
      </w:r>
      <w:proofErr w:type="spellStart"/>
      <w:r w:rsidRPr="00D34D4F">
        <w:rPr>
          <w:rFonts w:ascii="Garamond" w:hAnsi="Garamond"/>
          <w:color w:val="000000"/>
          <w:sz w:val="24"/>
          <w:szCs w:val="24"/>
          <w:lang w:val="sk-SK"/>
        </w:rPr>
        <w:t>jednotarife</w:t>
      </w:r>
      <w:proofErr w:type="spellEnd"/>
      <w:r w:rsidRPr="00D34D4F">
        <w:rPr>
          <w:rFonts w:ascii="Garamond" w:hAnsi="Garamond"/>
          <w:color w:val="000000"/>
          <w:sz w:val="24"/>
          <w:szCs w:val="24"/>
          <w:lang w:val="sk-SK"/>
        </w:rPr>
        <w:t xml:space="preserve"> v predpokladanom množstve 9 MWh vrátane spotrebnej dane bez DPH,</w:t>
      </w:r>
    </w:p>
    <w:p w14:paraId="6CD426AD" w14:textId="77777777" w:rsidR="00F6595A" w:rsidRPr="00D34D4F" w:rsidRDefault="00F6595A" w:rsidP="00F6595A">
      <w:pPr>
        <w:adjustRightInd w:val="0"/>
        <w:jc w:val="both"/>
        <w:rPr>
          <w:rFonts w:ascii="Garamond" w:hAnsi="Garamond"/>
          <w:color w:val="000000"/>
          <w:sz w:val="24"/>
          <w:szCs w:val="24"/>
          <w:lang w:val="sk-SK"/>
        </w:rPr>
      </w:pPr>
    </w:p>
    <w:p w14:paraId="21DCB176" w14:textId="41850A32" w:rsidR="00F6595A" w:rsidRPr="00D34D4F" w:rsidRDefault="00F6595A" w:rsidP="00F6595A">
      <w:pPr>
        <w:adjustRightInd w:val="0"/>
        <w:jc w:val="both"/>
        <w:rPr>
          <w:rFonts w:ascii="Garamond" w:hAnsi="Garamond"/>
          <w:color w:val="000000"/>
          <w:sz w:val="24"/>
          <w:szCs w:val="24"/>
          <w:lang w:val="sk-SK"/>
        </w:rPr>
      </w:pPr>
      <w:r w:rsidRPr="00D34D4F">
        <w:rPr>
          <w:rFonts w:ascii="Garamond" w:hAnsi="Garamond"/>
          <w:color w:val="000000"/>
          <w:sz w:val="24"/>
          <w:szCs w:val="24"/>
          <w:lang w:val="sk-SK"/>
        </w:rPr>
        <w:t>i)</w:t>
      </w:r>
      <w:r w:rsidRPr="00D34D4F">
        <w:rPr>
          <w:rFonts w:ascii="Garamond" w:hAnsi="Garamond"/>
          <w:color w:val="000000"/>
          <w:sz w:val="24"/>
          <w:szCs w:val="24"/>
          <w:lang w:val="sk-SK"/>
        </w:rPr>
        <w:tab/>
        <w:t>celková cena za dodávku a distribúciu elektriny v </w:t>
      </w:r>
      <w:proofErr w:type="spellStart"/>
      <w:r w:rsidRPr="00D34D4F">
        <w:rPr>
          <w:rFonts w:ascii="Garamond" w:hAnsi="Garamond"/>
          <w:color w:val="000000"/>
          <w:sz w:val="24"/>
          <w:szCs w:val="24"/>
          <w:lang w:val="sk-SK"/>
        </w:rPr>
        <w:t>jednotarife</w:t>
      </w:r>
      <w:proofErr w:type="spellEnd"/>
      <w:r w:rsidRPr="00D34D4F">
        <w:rPr>
          <w:rFonts w:ascii="Garamond" w:hAnsi="Garamond"/>
          <w:color w:val="000000"/>
          <w:sz w:val="24"/>
          <w:szCs w:val="24"/>
          <w:lang w:val="sk-SK"/>
        </w:rPr>
        <w:t xml:space="preserve"> v predpokladanom množstve 9 MWh vrátane spotrebnej dane s DPH;</w:t>
      </w:r>
    </w:p>
    <w:p w14:paraId="3AC2200E" w14:textId="77777777" w:rsidR="00F6595A" w:rsidRPr="00F6595A" w:rsidRDefault="00F6595A" w:rsidP="00F6595A">
      <w:pPr>
        <w:tabs>
          <w:tab w:val="left" w:pos="0"/>
        </w:tabs>
        <w:adjustRightInd w:val="0"/>
        <w:rPr>
          <w:rFonts w:ascii="Garamond" w:hAnsi="Garamond"/>
          <w:color w:val="000000"/>
          <w:sz w:val="24"/>
          <w:szCs w:val="24"/>
          <w:lang w:val="sk-SK"/>
        </w:rPr>
      </w:pPr>
    </w:p>
    <w:p w14:paraId="443C8538" w14:textId="77777777" w:rsidR="00F6595A" w:rsidRPr="00F6595A" w:rsidRDefault="00F6595A" w:rsidP="00063F2A">
      <w:pPr>
        <w:jc w:val="both"/>
        <w:rPr>
          <w:rFonts w:ascii="Garamond" w:hAnsi="Garamond" w:cs="Arial"/>
          <w:lang w:val="sk-SK"/>
        </w:rPr>
      </w:pPr>
    </w:p>
    <w:p w14:paraId="4AB1EC68" w14:textId="77777777" w:rsidR="00AB59B7" w:rsidRPr="00F6595A" w:rsidRDefault="00AB59B7" w:rsidP="00063F2A">
      <w:pPr>
        <w:jc w:val="both"/>
        <w:rPr>
          <w:rFonts w:ascii="Garamond" w:hAnsi="Garamond" w:cs="Arial"/>
          <w:lang w:val="sk-SK"/>
        </w:rPr>
      </w:pPr>
    </w:p>
    <w:sectPr w:rsidR="00AB59B7" w:rsidRPr="00F6595A" w:rsidSect="00825241">
      <w:head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EC08E" w14:textId="77777777" w:rsidR="00A73B76" w:rsidRDefault="00A73B76" w:rsidP="00232E80">
      <w:r>
        <w:separator/>
      </w:r>
    </w:p>
  </w:endnote>
  <w:endnote w:type="continuationSeparator" w:id="0">
    <w:p w14:paraId="3DC63757" w14:textId="77777777" w:rsidR="00A73B76" w:rsidRDefault="00A73B76" w:rsidP="00232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509F0" w14:textId="77777777" w:rsidR="00A73B76" w:rsidRDefault="00A73B76" w:rsidP="00232E80">
      <w:r>
        <w:separator/>
      </w:r>
    </w:p>
  </w:footnote>
  <w:footnote w:type="continuationSeparator" w:id="0">
    <w:p w14:paraId="438DC88F" w14:textId="77777777" w:rsidR="00A73B76" w:rsidRDefault="00A73B76" w:rsidP="00232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ACE21" w14:textId="3637ED39" w:rsidR="00825241" w:rsidRPr="00825241" w:rsidRDefault="00825241" w:rsidP="00825241">
    <w:pPr>
      <w:pStyle w:val="Hlavika"/>
      <w:jc w:val="right"/>
      <w:rPr>
        <w:rFonts w:ascii="Garamond" w:hAnsi="Garamond"/>
      </w:rPr>
    </w:pPr>
    <w:r w:rsidRPr="00825241">
      <w:rPr>
        <w:rFonts w:ascii="Garamond" w:hAnsi="Garamond"/>
        <w:lang w:val="sk-SK"/>
      </w:rPr>
      <w:t>Príloha č. 1 Opis predmetu zákazky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7BD"/>
    <w:rsid w:val="00063F2A"/>
    <w:rsid w:val="000754CE"/>
    <w:rsid w:val="001567F7"/>
    <w:rsid w:val="00170896"/>
    <w:rsid w:val="00232E80"/>
    <w:rsid w:val="0028449D"/>
    <w:rsid w:val="003E4FB7"/>
    <w:rsid w:val="00695ECE"/>
    <w:rsid w:val="006D3E95"/>
    <w:rsid w:val="007A550B"/>
    <w:rsid w:val="007A57BD"/>
    <w:rsid w:val="007D4E6D"/>
    <w:rsid w:val="00825241"/>
    <w:rsid w:val="0087242E"/>
    <w:rsid w:val="00A01192"/>
    <w:rsid w:val="00A73B76"/>
    <w:rsid w:val="00AB59B7"/>
    <w:rsid w:val="00AE204A"/>
    <w:rsid w:val="00B04319"/>
    <w:rsid w:val="00B14902"/>
    <w:rsid w:val="00C15744"/>
    <w:rsid w:val="00D34D4F"/>
    <w:rsid w:val="00D646A1"/>
    <w:rsid w:val="00F6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A77B4"/>
  <w15:chartTrackingRefBased/>
  <w15:docId w15:val="{21DEFE5E-ABE9-472C-916E-0696F019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063F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063F2A"/>
  </w:style>
  <w:style w:type="character" w:customStyle="1" w:styleId="ZkladntextChar">
    <w:name w:val="Základný text Char"/>
    <w:basedOn w:val="Predvolenpsmoodseku"/>
    <w:link w:val="Zkladntext"/>
    <w:uiPriority w:val="1"/>
    <w:rsid w:val="00063F2A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063F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232E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32E80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232E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32E80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C8C32-7BF0-475C-A512-8EE6E7832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778</Words>
  <Characters>4436</Characters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2023-06-04T20:33:00Z</dcterms:created>
  <dcterms:modified xsi:type="dcterms:W3CDTF">2023-11-21T06:32:00Z</dcterms:modified>
</cp:coreProperties>
</file>