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743B7FDB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D86C57" w:rsidRPr="00D86C57">
        <w:rPr>
          <w:rFonts w:ascii="Times New Roman" w:hAnsi="Times New Roman" w:cs="Times New Roman"/>
          <w:u w:val="single"/>
        </w:rPr>
        <w:t>Obstaranie Linky na výrobu sušených plátkov s vyšším stupňom automatizácie vrátane dodávky a montáže</w:t>
      </w:r>
      <w:r w:rsidR="00D86C57" w:rsidRPr="008B37F6">
        <w:rPr>
          <w:rFonts w:ascii="Arial" w:hAnsi="Arial" w:cs="Arial"/>
        </w:rPr>
        <w:t xml:space="preserve"> </w:t>
      </w:r>
      <w:r w:rsidR="00964A53" w:rsidRPr="008B37F6">
        <w:rPr>
          <w:rFonts w:ascii="Arial" w:hAnsi="Arial" w:cs="Arial"/>
        </w:rPr>
        <w:t xml:space="preserve">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A7FE" w14:textId="77777777" w:rsidR="00925148" w:rsidRDefault="00925148">
      <w:r>
        <w:separator/>
      </w:r>
    </w:p>
  </w:endnote>
  <w:endnote w:type="continuationSeparator" w:id="0">
    <w:p w14:paraId="280608F0" w14:textId="77777777" w:rsidR="00925148" w:rsidRDefault="0092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BCB8" w14:textId="77777777" w:rsidR="00925148" w:rsidRDefault="00925148"/>
  </w:footnote>
  <w:footnote w:type="continuationSeparator" w:id="0">
    <w:p w14:paraId="328A8F29" w14:textId="77777777" w:rsidR="00925148" w:rsidRDefault="009251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47D6B"/>
    <w:rsid w:val="0056042C"/>
    <w:rsid w:val="00565635"/>
    <w:rsid w:val="00567ECB"/>
    <w:rsid w:val="00574EFF"/>
    <w:rsid w:val="005B523C"/>
    <w:rsid w:val="005E35E5"/>
    <w:rsid w:val="005F0EF1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2514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D35EA"/>
    <w:rsid w:val="00CF2DF7"/>
    <w:rsid w:val="00D03833"/>
    <w:rsid w:val="00D0773A"/>
    <w:rsid w:val="00D5725A"/>
    <w:rsid w:val="00D86C57"/>
    <w:rsid w:val="00D939C9"/>
    <w:rsid w:val="00DA219D"/>
    <w:rsid w:val="00DD2B01"/>
    <w:rsid w:val="00DF525B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dcterms:created xsi:type="dcterms:W3CDTF">2023-07-04T07:21:00Z</dcterms:created>
  <dcterms:modified xsi:type="dcterms:W3CDTF">2023-11-17T13:13:00Z</dcterms:modified>
</cp:coreProperties>
</file>