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3388D788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AB4534">
        <w:rPr>
          <w:rFonts w:ascii="Arial Narrow" w:hAnsi="Arial Narrow"/>
          <w:b/>
          <w:sz w:val="28"/>
        </w:rPr>
        <w:t xml:space="preserve">KÚPNA </w:t>
      </w:r>
      <w:r w:rsidRPr="00AB4534">
        <w:rPr>
          <w:rFonts w:ascii="Arial Narrow" w:hAnsi="Arial Narrow"/>
          <w:b/>
          <w:sz w:val="28"/>
          <w:szCs w:val="28"/>
        </w:rPr>
        <w:t>ZMLUVA</w:t>
      </w:r>
      <w:r w:rsidR="00621118" w:rsidRPr="00AB4534">
        <w:rPr>
          <w:rFonts w:ascii="Arial Narrow" w:hAnsi="Arial Narrow"/>
          <w:b/>
          <w:sz w:val="28"/>
          <w:szCs w:val="28"/>
        </w:rPr>
        <w:t xml:space="preserve"> č. </w:t>
      </w:r>
      <w:r w:rsidR="00AB4534" w:rsidRPr="00AB4534">
        <w:rPr>
          <w:rFonts w:ascii="Arial Narrow" w:hAnsi="Arial Narrow"/>
          <w:b/>
          <w:sz w:val="28"/>
          <w:szCs w:val="28"/>
        </w:rPr>
        <w:t>VO2</w:t>
      </w:r>
      <w:r w:rsidR="00486A81">
        <w:rPr>
          <w:rFonts w:ascii="Arial Narrow" w:hAnsi="Arial Narrow"/>
          <w:b/>
          <w:sz w:val="28"/>
          <w:szCs w:val="28"/>
        </w:rPr>
        <w:t>-2024/000646-013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616E7B78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486A81">
        <w:rPr>
          <w:rFonts w:ascii="Arial Narrow" w:hAnsi="Arial Narrow" w:cs="Calibri"/>
          <w:b/>
          <w:sz w:val="22"/>
          <w:szCs w:val="22"/>
        </w:rPr>
        <w:t xml:space="preserve">Spotrebný materiál – </w:t>
      </w:r>
      <w:proofErr w:type="spellStart"/>
      <w:r w:rsidR="00486A81">
        <w:rPr>
          <w:rFonts w:ascii="Arial Narrow" w:hAnsi="Arial Narrow" w:cs="Calibri"/>
          <w:b/>
          <w:sz w:val="22"/>
          <w:szCs w:val="22"/>
        </w:rPr>
        <w:t>Ekos_DNS</w:t>
      </w:r>
      <w:proofErr w:type="spellEnd"/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4EBDB178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 Plánu obnovy a odolnosti.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105B75C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90149C">
        <w:rPr>
          <w:rFonts w:ascii="Arial Narrow" w:hAnsi="Arial Narrow" w:cs="Calibri"/>
          <w:b/>
          <w:sz w:val="22"/>
          <w:szCs w:val="22"/>
        </w:rPr>
        <w:t>Laboratórne sklo</w:t>
      </w:r>
      <w:r w:rsidR="00621118">
        <w:rPr>
          <w:rFonts w:ascii="Arial Narrow" w:hAnsi="Arial Narrow" w:cs="Calibri"/>
          <w:b/>
          <w:sz w:val="22"/>
          <w:szCs w:val="22"/>
        </w:rPr>
        <w:t xml:space="preserve">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37A52ED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90149C">
        <w:rPr>
          <w:rFonts w:ascii="Arial Narrow" w:hAnsi="Arial Narrow" w:cs="Calibri"/>
          <w:sz w:val="22"/>
          <w:szCs w:val="22"/>
        </w:rPr>
        <w:t>3 mesiacov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zmluvy. </w:t>
      </w:r>
      <w:r w:rsidR="00DE3BB3" w:rsidRPr="006F70F9">
        <w:rPr>
          <w:rFonts w:ascii="Arial Narrow" w:hAnsi="Arial Narrow" w:cs="Calibri"/>
          <w:sz w:val="22"/>
          <w:szCs w:val="24"/>
        </w:rPr>
        <w:t xml:space="preserve">Kupujúci umožňuje dodanie tovaru aj v režime postupného dodania tovaru, avšak rozdelenie dodania tovaru je možné maximálne na </w:t>
      </w:r>
      <w:r w:rsidR="006F70F9">
        <w:rPr>
          <w:rFonts w:ascii="Arial Narrow" w:hAnsi="Arial Narrow" w:cs="Calibri"/>
          <w:sz w:val="22"/>
          <w:szCs w:val="24"/>
        </w:rPr>
        <w:t>dve</w:t>
      </w:r>
      <w:r w:rsidR="00DE3BB3" w:rsidRPr="006F70F9">
        <w:rPr>
          <w:rFonts w:ascii="Arial Narrow" w:hAnsi="Arial Narrow" w:cs="Calibri"/>
          <w:sz w:val="22"/>
          <w:szCs w:val="24"/>
        </w:rPr>
        <w:t xml:space="preserve"> samostatné dodávky</w:t>
      </w:r>
      <w:r w:rsidR="00DE3BB3">
        <w:rPr>
          <w:rFonts w:ascii="Arial Narrow" w:hAnsi="Arial Narrow" w:cs="Calibri"/>
          <w:szCs w:val="24"/>
        </w:rPr>
        <w:t xml:space="preserve">.  </w:t>
      </w:r>
      <w:r w:rsidR="00DE3BB3" w:rsidRPr="00560622">
        <w:rPr>
          <w:rFonts w:ascii="Arial Narrow" w:hAnsi="Arial Narrow" w:cs="Calibri"/>
          <w:szCs w:val="24"/>
        </w:rPr>
        <w:t xml:space="preserve">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  <w:bookmarkStart w:id="0" w:name="_GoBack"/>
      <w:bookmarkEnd w:id="0"/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630A1" w14:textId="77777777" w:rsidR="00313BAE" w:rsidRDefault="00313BAE" w:rsidP="00983CE3">
      <w:r>
        <w:separator/>
      </w:r>
    </w:p>
  </w:endnote>
  <w:endnote w:type="continuationSeparator" w:id="0">
    <w:p w14:paraId="7546F9B4" w14:textId="77777777" w:rsidR="00313BAE" w:rsidRDefault="00313BAE" w:rsidP="00983CE3">
      <w:r>
        <w:continuationSeparator/>
      </w:r>
    </w:p>
  </w:endnote>
  <w:endnote w:type="continuationNotice" w:id="1">
    <w:p w14:paraId="288116BA" w14:textId="77777777" w:rsidR="00313BAE" w:rsidRDefault="00313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6E79DA5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486A81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F048" w14:textId="77777777" w:rsidR="00313BAE" w:rsidRDefault="00313BAE" w:rsidP="00983CE3">
      <w:r>
        <w:separator/>
      </w:r>
    </w:p>
  </w:footnote>
  <w:footnote w:type="continuationSeparator" w:id="0">
    <w:p w14:paraId="6923785C" w14:textId="77777777" w:rsidR="00313BAE" w:rsidRDefault="00313BAE" w:rsidP="00983CE3">
      <w:r>
        <w:continuationSeparator/>
      </w:r>
    </w:p>
  </w:footnote>
  <w:footnote w:type="continuationNotice" w:id="1">
    <w:p w14:paraId="2F52A963" w14:textId="77777777" w:rsidR="00313BAE" w:rsidRDefault="00313B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AE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86A81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D66E3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0149C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4534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5B0F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16EB7B1-60ED-421F-96EA-27F481ED4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85FE2-EE97-404A-9825-D02805BC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10</cp:revision>
  <cp:lastPrinted>2022-02-22T11:27:00Z</cp:lastPrinted>
  <dcterms:created xsi:type="dcterms:W3CDTF">2023-06-05T08:04:00Z</dcterms:created>
  <dcterms:modified xsi:type="dcterms:W3CDTF">2024-01-12T12:28:00Z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