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0AC2532" w14:textId="2E9EC722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  <w:r w:rsidR="001C4C9E">
        <w:rPr>
          <w:rFonts w:ascii="Cambria" w:hAnsi="Cambria" w:cs="Arial"/>
          <w:b/>
          <w:bCs/>
          <w:sz w:val="22"/>
          <w:szCs w:val="22"/>
        </w:rPr>
        <w:t>ZG.270.1.2024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72D95645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w postępowaniu o udzielenie zamówienia publicznego prowadzonym w trybie przetargu nieograniczonego na „Wykonywanie usług z zakresu gospodarki leśnej na ter</w:t>
      </w:r>
      <w:r w:rsidR="00AF4302">
        <w:rPr>
          <w:rFonts w:ascii="Cambria" w:hAnsi="Cambria" w:cs="Arial"/>
          <w:bCs/>
          <w:sz w:val="22"/>
          <w:szCs w:val="22"/>
        </w:rPr>
        <w:t>enie Nadleśnictwa  Kobiór w roku 2024</w:t>
      </w:r>
      <w:r w:rsidR="001C4C9E">
        <w:rPr>
          <w:rFonts w:ascii="Cambria" w:hAnsi="Cambria" w:cs="Arial"/>
          <w:bCs/>
          <w:sz w:val="22"/>
          <w:szCs w:val="22"/>
        </w:rPr>
        <w:t xml:space="preserve"> II TURA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6E801280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>Dz. U. z 202</w:t>
      </w:r>
      <w:r w:rsidR="00FB4585">
        <w:rPr>
          <w:rFonts w:ascii="Cambria" w:hAnsi="Cambria" w:cs="Arial"/>
          <w:bCs/>
          <w:sz w:val="22"/>
          <w:szCs w:val="22"/>
        </w:rPr>
        <w:t>3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r. poz. 1</w:t>
      </w:r>
      <w:r w:rsidR="00FB4585">
        <w:rPr>
          <w:rFonts w:ascii="Cambria" w:hAnsi="Cambria" w:cs="Arial"/>
          <w:bCs/>
          <w:sz w:val="22"/>
          <w:szCs w:val="22"/>
        </w:rPr>
        <w:t>605</w:t>
      </w:r>
      <w:r>
        <w:rPr>
          <w:rFonts w:ascii="Cambria" w:hAnsi="Cambria" w:cs="Arial"/>
          <w:bCs/>
          <w:sz w:val="22"/>
          <w:szCs w:val="22"/>
        </w:rPr>
        <w:t xml:space="preserve">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13562E84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</w:t>
      </w:r>
      <w:r w:rsidR="005A42BA">
        <w:rPr>
          <w:rFonts w:ascii="Cambria" w:hAnsi="Cambria" w:cs="Arial"/>
          <w:sz w:val="22"/>
          <w:szCs w:val="22"/>
        </w:rPr>
        <w:t>23</w:t>
      </w:r>
      <w:r>
        <w:rPr>
          <w:rFonts w:ascii="Cambria" w:hAnsi="Cambria" w:cs="Arial"/>
          <w:sz w:val="22"/>
          <w:szCs w:val="22"/>
        </w:rPr>
        <w:t xml:space="preserve"> r. poz. 70),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1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1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5B3624" w14:textId="77777777" w:rsidR="003F21FD" w:rsidRDefault="003F21FD">
      <w:r>
        <w:separator/>
      </w:r>
    </w:p>
  </w:endnote>
  <w:endnote w:type="continuationSeparator" w:id="0">
    <w:p w14:paraId="3693E8B4" w14:textId="77777777" w:rsidR="003F21FD" w:rsidRDefault="003F2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36DBD0F2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C4C9E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7FBD26" w14:textId="77777777" w:rsidR="003F21FD" w:rsidRDefault="003F21FD">
      <w:r>
        <w:separator/>
      </w:r>
    </w:p>
  </w:footnote>
  <w:footnote w:type="continuationSeparator" w:id="0">
    <w:p w14:paraId="6FA6E5AB" w14:textId="77777777" w:rsidR="003F21FD" w:rsidRDefault="003F2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161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4C9E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1FD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42BA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4A6A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84A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76FF6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302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294C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3025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6691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171D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4585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604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Jadwiga Długajczyk</cp:lastModifiedBy>
  <cp:revision>3</cp:revision>
  <cp:lastPrinted>2017-05-23T10:32:00Z</cp:lastPrinted>
  <dcterms:created xsi:type="dcterms:W3CDTF">2023-11-17T08:33:00Z</dcterms:created>
  <dcterms:modified xsi:type="dcterms:W3CDTF">2024-01-14T15:25:00Z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