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46"/>
        <w:tblW w:w="9631" w:type="dxa"/>
        <w:tblLayout w:type="fixed"/>
        <w:tblCellMar>
          <w:left w:w="70" w:type="dxa"/>
          <w:right w:w="70" w:type="dxa"/>
        </w:tblCellMar>
        <w:tblLook w:val="0000" w:firstRow="0" w:lastRow="0" w:firstColumn="0" w:lastColumn="0" w:noHBand="0" w:noVBand="0"/>
      </w:tblPr>
      <w:tblGrid>
        <w:gridCol w:w="9631"/>
      </w:tblGrid>
      <w:tr w:rsidR="00F27A93" w:rsidRPr="00767386" w14:paraId="67590DFF" w14:textId="77777777" w:rsidTr="00F27A93">
        <w:trPr>
          <w:trHeight w:val="224"/>
        </w:trPr>
        <w:tc>
          <w:tcPr>
            <w:tcW w:w="9631" w:type="dxa"/>
          </w:tcPr>
          <w:p w14:paraId="558C86ED" w14:textId="77777777" w:rsidR="00F777A7" w:rsidRDefault="00F777A7" w:rsidP="00F27A93">
            <w:pPr>
              <w:jc w:val="right"/>
              <w:rPr>
                <w:rFonts w:cs="Arial"/>
              </w:rPr>
            </w:pPr>
            <w:bookmarkStart w:id="0" w:name="_Toc393112284"/>
            <w:r>
              <w:rPr>
                <w:rFonts w:cs="Arial"/>
              </w:rPr>
              <w:t>Ev. č. smlouvy Objednatele</w:t>
            </w:r>
            <w:r w:rsidRPr="00767386">
              <w:rPr>
                <w:rFonts w:cs="Arial"/>
              </w:rPr>
              <w:t xml:space="preserve">: </w:t>
            </w:r>
            <w:r w:rsidRPr="001A2F29">
              <w:rPr>
                <w:rStyle w:val="eop"/>
                <w:rFonts w:cs="Arial"/>
                <w:color w:val="000000"/>
                <w:szCs w:val="22"/>
                <w:shd w:val="clear" w:color="auto" w:fill="FFFFFF"/>
              </w:rPr>
              <w:t>……</w:t>
            </w:r>
            <w:r w:rsidR="001A2F29">
              <w:rPr>
                <w:rStyle w:val="eop"/>
                <w:rFonts w:cs="Arial"/>
                <w:color w:val="000000"/>
                <w:szCs w:val="22"/>
                <w:shd w:val="clear" w:color="auto" w:fill="FFFFFF"/>
              </w:rPr>
              <w:t>………………</w:t>
            </w:r>
            <w:proofErr w:type="gramStart"/>
            <w:r w:rsidR="001A2F29">
              <w:rPr>
                <w:rStyle w:val="eop"/>
                <w:rFonts w:cs="Arial"/>
                <w:color w:val="000000"/>
                <w:szCs w:val="22"/>
                <w:shd w:val="clear" w:color="auto" w:fill="FFFFFF"/>
              </w:rPr>
              <w:t>…..</w:t>
            </w:r>
            <w:proofErr w:type="gramEnd"/>
            <w:r>
              <w:rPr>
                <w:rFonts w:cs="Arial"/>
              </w:rPr>
              <w:t xml:space="preserve"> </w:t>
            </w:r>
          </w:p>
          <w:p w14:paraId="0B211455" w14:textId="77777777" w:rsidR="00F27A93" w:rsidRPr="00767386" w:rsidRDefault="00F27A93" w:rsidP="00F27A93">
            <w:pPr>
              <w:jc w:val="right"/>
              <w:rPr>
                <w:rFonts w:cs="Arial"/>
              </w:rPr>
            </w:pPr>
            <w:r w:rsidRPr="00767386">
              <w:rPr>
                <w:rFonts w:cs="Arial"/>
              </w:rPr>
              <w:t xml:space="preserve">Ev. č. smlouvy </w:t>
            </w:r>
            <w:r>
              <w:rPr>
                <w:rFonts w:cs="Arial"/>
              </w:rPr>
              <w:t>Zhotovitele</w:t>
            </w:r>
            <w:r w:rsidRPr="00767386">
              <w:rPr>
                <w:rFonts w:cs="Arial"/>
              </w:rPr>
              <w:t xml:space="preserve">: </w:t>
            </w:r>
            <w:r w:rsidR="001A2F29" w:rsidRPr="00B73FF7">
              <w:rPr>
                <w:rFonts w:ascii="Garamond" w:hAnsi="Garamond"/>
                <w:sz w:val="24"/>
                <w:szCs w:val="24"/>
                <w:highlight w:val="lightGray"/>
              </w:rPr>
              <w:t>[může doplnit účastník]</w:t>
            </w:r>
          </w:p>
          <w:p w14:paraId="0F15B961" w14:textId="77777777" w:rsidR="00D3657D" w:rsidRDefault="00D3657D" w:rsidP="00F27A93">
            <w:pPr>
              <w:jc w:val="center"/>
              <w:rPr>
                <w:rFonts w:cs="Arial"/>
                <w:b/>
              </w:rPr>
            </w:pPr>
          </w:p>
          <w:p w14:paraId="4F757011" w14:textId="77777777" w:rsidR="00F27A93" w:rsidRPr="00767386" w:rsidRDefault="00F27A93" w:rsidP="00F27A93">
            <w:pPr>
              <w:jc w:val="center"/>
              <w:rPr>
                <w:rFonts w:cs="Arial"/>
                <w:b/>
              </w:rPr>
            </w:pPr>
            <w:r w:rsidRPr="00767386">
              <w:rPr>
                <w:rFonts w:cs="Arial"/>
                <w:b/>
              </w:rPr>
              <w:t>Smlouva o dílo</w:t>
            </w:r>
          </w:p>
        </w:tc>
      </w:tr>
      <w:tr w:rsidR="00F27A93" w:rsidRPr="00767386" w14:paraId="3530DF7B" w14:textId="77777777" w:rsidTr="00F27A93">
        <w:trPr>
          <w:trHeight w:val="206"/>
        </w:trPr>
        <w:tc>
          <w:tcPr>
            <w:tcW w:w="9631" w:type="dxa"/>
          </w:tcPr>
          <w:p w14:paraId="5E7AD6F6" w14:textId="77777777" w:rsidR="00F27A93" w:rsidRDefault="00F27A93" w:rsidP="000725CD">
            <w:pPr>
              <w:rPr>
                <w:rFonts w:cs="Arial"/>
              </w:rPr>
            </w:pPr>
            <w:r w:rsidRPr="00767386">
              <w:rPr>
                <w:rFonts w:cs="Arial"/>
              </w:rPr>
              <w:t>uzavřená podle § 2586 a následujících zákona č. 89/2012 Sb., občanského zákoníku, v</w:t>
            </w:r>
            <w:r>
              <w:rPr>
                <w:rFonts w:cs="Arial"/>
              </w:rPr>
              <w:t> </w:t>
            </w:r>
            <w:r w:rsidRPr="00767386">
              <w:rPr>
                <w:rFonts w:cs="Arial"/>
              </w:rPr>
              <w:t>platném</w:t>
            </w:r>
            <w:r>
              <w:rPr>
                <w:rFonts w:cs="Arial"/>
              </w:rPr>
              <w:t xml:space="preserve"> a</w:t>
            </w:r>
            <w:r w:rsidR="00853562">
              <w:rPr>
                <w:rFonts w:cs="Arial"/>
              </w:rPr>
              <w:t> </w:t>
            </w:r>
            <w:r>
              <w:rPr>
                <w:rFonts w:cs="Arial"/>
              </w:rPr>
              <w:t>účinném</w:t>
            </w:r>
            <w:r w:rsidRPr="00767386">
              <w:rPr>
                <w:rFonts w:cs="Arial"/>
              </w:rPr>
              <w:t xml:space="preserve"> znění</w:t>
            </w:r>
            <w:r>
              <w:rPr>
                <w:rFonts w:cs="Arial"/>
              </w:rPr>
              <w:t xml:space="preserve"> (dále jen „</w:t>
            </w:r>
            <w:r w:rsidR="00886DBB">
              <w:rPr>
                <w:rFonts w:cs="Arial"/>
                <w:b/>
              </w:rPr>
              <w:t>o</w:t>
            </w:r>
            <w:r w:rsidRPr="00DA1E95">
              <w:rPr>
                <w:rFonts w:cs="Arial"/>
                <w:b/>
              </w:rPr>
              <w:t>bčanský zákoník</w:t>
            </w:r>
            <w:r>
              <w:rPr>
                <w:rFonts w:cs="Arial"/>
              </w:rPr>
              <w:t>“)</w:t>
            </w:r>
          </w:p>
          <w:p w14:paraId="299587B7" w14:textId="77777777" w:rsidR="004563FF" w:rsidRDefault="004563FF" w:rsidP="000725CD">
            <w:pPr>
              <w:rPr>
                <w:rFonts w:cs="Arial"/>
              </w:rPr>
            </w:pPr>
          </w:p>
          <w:p w14:paraId="688443FB" w14:textId="77777777" w:rsidR="00D51B11" w:rsidRPr="00767386" w:rsidRDefault="00D51B11" w:rsidP="000725CD">
            <w:pPr>
              <w:rPr>
                <w:rFonts w:cs="Arial"/>
                <w:spacing w:val="80"/>
              </w:rPr>
            </w:pPr>
          </w:p>
        </w:tc>
      </w:tr>
      <w:tr w:rsidR="00F27A93" w:rsidRPr="008B29E4" w14:paraId="187CF0F7" w14:textId="77777777" w:rsidTr="00F27A93">
        <w:tblPrEx>
          <w:tblBorders>
            <w:top w:val="single" w:sz="12" w:space="0" w:color="auto"/>
            <w:left w:val="single" w:sz="12" w:space="0" w:color="auto"/>
            <w:bottom w:val="single" w:sz="12" w:space="0" w:color="auto"/>
            <w:right w:val="single" w:sz="12" w:space="0" w:color="auto"/>
          </w:tblBorders>
        </w:tblPrEx>
        <w:trPr>
          <w:trHeight w:val="272"/>
        </w:trPr>
        <w:tc>
          <w:tcPr>
            <w:tcW w:w="9631" w:type="dxa"/>
            <w:tcBorders>
              <w:top w:val="nil"/>
              <w:left w:val="nil"/>
              <w:bottom w:val="nil"/>
              <w:right w:val="nil"/>
            </w:tcBorders>
            <w:shd w:val="pct10" w:color="auto" w:fill="auto"/>
          </w:tcPr>
          <w:p w14:paraId="2EFA4FB8" w14:textId="496A0F29" w:rsidR="00A65286" w:rsidRPr="00707DD8" w:rsidRDefault="00A05E93" w:rsidP="00A65286">
            <w:pPr>
              <w:jc w:val="center"/>
              <w:rPr>
                <w:rFonts w:cs="Arial"/>
                <w:b/>
                <w:sz w:val="36"/>
                <w:szCs w:val="36"/>
              </w:rPr>
            </w:pPr>
            <w:r w:rsidRPr="00707DD8">
              <w:rPr>
                <w:rFonts w:cs="Arial"/>
                <w:b/>
                <w:sz w:val="36"/>
                <w:szCs w:val="36"/>
              </w:rPr>
              <w:t>Výstavba S</w:t>
            </w:r>
            <w:r w:rsidR="00A65286" w:rsidRPr="00707DD8">
              <w:rPr>
                <w:rFonts w:cs="Arial"/>
                <w:b/>
                <w:sz w:val="36"/>
                <w:szCs w:val="36"/>
              </w:rPr>
              <w:t xml:space="preserve">E </w:t>
            </w:r>
            <w:r w:rsidR="00137462">
              <w:rPr>
                <w:rFonts w:cs="Arial"/>
                <w:b/>
                <w:sz w:val="36"/>
                <w:szCs w:val="36"/>
              </w:rPr>
              <w:t xml:space="preserve">III </w:t>
            </w:r>
            <w:proofErr w:type="spellStart"/>
            <w:r w:rsidR="00137462">
              <w:rPr>
                <w:rFonts w:cs="Arial"/>
                <w:b/>
                <w:sz w:val="36"/>
                <w:szCs w:val="36"/>
              </w:rPr>
              <w:t>Ervěnice</w:t>
            </w:r>
            <w:proofErr w:type="spellEnd"/>
          </w:p>
          <w:p w14:paraId="53D11E1C" w14:textId="77777777" w:rsidR="00F27A93" w:rsidRPr="008B29E4" w:rsidRDefault="00F27A93" w:rsidP="000B5FE4">
            <w:pPr>
              <w:jc w:val="center"/>
              <w:rPr>
                <w:rFonts w:cs="Arial"/>
                <w:b/>
              </w:rPr>
            </w:pPr>
          </w:p>
        </w:tc>
      </w:tr>
      <w:tr w:rsidR="00F27A93" w:rsidRPr="00767386" w14:paraId="65FDFDC2" w14:textId="77777777" w:rsidTr="00F27A93">
        <w:tblPrEx>
          <w:tblBorders>
            <w:top w:val="single" w:sz="12" w:space="0" w:color="auto"/>
            <w:left w:val="single" w:sz="12" w:space="0" w:color="auto"/>
            <w:bottom w:val="single" w:sz="12" w:space="0" w:color="auto"/>
            <w:right w:val="single" w:sz="12" w:space="0" w:color="auto"/>
          </w:tblBorders>
        </w:tblPrEx>
        <w:trPr>
          <w:trHeight w:val="80"/>
        </w:trPr>
        <w:tc>
          <w:tcPr>
            <w:tcW w:w="9631" w:type="dxa"/>
            <w:tcBorders>
              <w:top w:val="nil"/>
              <w:left w:val="nil"/>
              <w:bottom w:val="nil"/>
              <w:right w:val="nil"/>
            </w:tcBorders>
            <w:shd w:val="pct10" w:color="auto" w:fill="auto"/>
          </w:tcPr>
          <w:p w14:paraId="0C34F093" w14:textId="77777777" w:rsidR="00F27A93" w:rsidRPr="00767386" w:rsidRDefault="00F27A93" w:rsidP="00F27A93">
            <w:pPr>
              <w:rPr>
                <w:rFonts w:cs="Arial"/>
                <w:b/>
              </w:rPr>
            </w:pPr>
          </w:p>
        </w:tc>
      </w:tr>
    </w:tbl>
    <w:p w14:paraId="5BFCEAD2" w14:textId="77777777" w:rsidR="00F27A93" w:rsidRDefault="00F27A93" w:rsidP="002F0F6E">
      <w:pPr>
        <w:jc w:val="left"/>
        <w:rPr>
          <w:rFonts w:cs="Arial"/>
          <w:b/>
        </w:rPr>
      </w:pPr>
    </w:p>
    <w:p w14:paraId="10C950FC" w14:textId="77777777" w:rsidR="00F27A93" w:rsidRDefault="00F27A93" w:rsidP="00F27A93">
      <w:pPr>
        <w:jc w:val="center"/>
        <w:rPr>
          <w:rFonts w:cs="Arial"/>
          <w:b/>
        </w:rPr>
      </w:pPr>
      <w:r w:rsidRPr="00767386">
        <w:rPr>
          <w:rFonts w:cs="Arial"/>
          <w:b/>
        </w:rPr>
        <w:t>Smluvní strany</w:t>
      </w:r>
      <w:bookmarkEnd w:id="0"/>
    </w:p>
    <w:p w14:paraId="16348D18" w14:textId="77777777" w:rsidR="000725CD" w:rsidRDefault="000725CD" w:rsidP="00F27A93">
      <w:pPr>
        <w:jc w:val="center"/>
        <w:rPr>
          <w:rFonts w:cs="Arial"/>
          <w:b/>
        </w:rPr>
      </w:pPr>
    </w:p>
    <w:p w14:paraId="7915985F" w14:textId="77777777" w:rsidR="000725CD" w:rsidRPr="00767386" w:rsidRDefault="000725CD" w:rsidP="000725CD">
      <w:pPr>
        <w:rPr>
          <w:rFonts w:cs="Arial"/>
          <w:b/>
        </w:rPr>
      </w:pPr>
      <w:r w:rsidRPr="00767386">
        <w:rPr>
          <w:rFonts w:cs="Arial"/>
          <w:b/>
        </w:rPr>
        <w:t>Objednatel:</w:t>
      </w:r>
    </w:p>
    <w:tbl>
      <w:tblPr>
        <w:tblW w:w="89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80"/>
        <w:gridCol w:w="6051"/>
      </w:tblGrid>
      <w:tr w:rsidR="00DA6BF9" w:rsidRPr="00840B61" w14:paraId="702E197B" w14:textId="77777777" w:rsidTr="00A65286">
        <w:trPr>
          <w:cantSplit/>
        </w:trPr>
        <w:tc>
          <w:tcPr>
            <w:tcW w:w="2880" w:type="dxa"/>
          </w:tcPr>
          <w:p w14:paraId="4C837FBA" w14:textId="77777777" w:rsidR="00DA6BF9" w:rsidRPr="00840B61" w:rsidRDefault="00DA6BF9" w:rsidP="00A65286">
            <w:pPr>
              <w:widowControl w:val="0"/>
            </w:pPr>
            <w:r w:rsidRPr="00840B61">
              <w:t>Obchodní firma:</w:t>
            </w:r>
          </w:p>
        </w:tc>
        <w:tc>
          <w:tcPr>
            <w:tcW w:w="6051" w:type="dxa"/>
          </w:tcPr>
          <w:p w14:paraId="6BC7EF24" w14:textId="72617535" w:rsidR="00DA6BF9" w:rsidRPr="009F0105" w:rsidRDefault="00DA6BF9" w:rsidP="00A65286">
            <w:pPr>
              <w:pStyle w:val="Styl14bzarovnnnasted"/>
              <w:ind w:right="-567"/>
              <w:jc w:val="both"/>
              <w:rPr>
                <w:b/>
                <w:sz w:val="22"/>
                <w:szCs w:val="22"/>
              </w:rPr>
            </w:pPr>
            <w:proofErr w:type="gramStart"/>
            <w:r w:rsidRPr="00C22802">
              <w:rPr>
                <w:b/>
                <w:sz w:val="22"/>
                <w:szCs w:val="22"/>
              </w:rPr>
              <w:t>SE</w:t>
            </w:r>
            <w:proofErr w:type="gramEnd"/>
            <w:r w:rsidRPr="00C22802">
              <w:rPr>
                <w:b/>
                <w:sz w:val="22"/>
                <w:szCs w:val="22"/>
              </w:rPr>
              <w:t xml:space="preserve"> </w:t>
            </w:r>
            <w:r w:rsidRPr="0095775D">
              <w:rPr>
                <w:b/>
                <w:sz w:val="22"/>
                <w:szCs w:val="22"/>
              </w:rPr>
              <w:t xml:space="preserve">III </w:t>
            </w:r>
            <w:proofErr w:type="spellStart"/>
            <w:r w:rsidRPr="0095775D">
              <w:rPr>
                <w:b/>
                <w:sz w:val="22"/>
                <w:szCs w:val="22"/>
              </w:rPr>
              <w:t>Ervěnice</w:t>
            </w:r>
            <w:proofErr w:type="spellEnd"/>
            <w:r w:rsidRPr="0095775D">
              <w:rPr>
                <w:b/>
                <w:sz w:val="22"/>
                <w:szCs w:val="22"/>
              </w:rPr>
              <w:t xml:space="preserve"> </w:t>
            </w:r>
            <w:r w:rsidRPr="00C22802">
              <w:rPr>
                <w:b/>
                <w:sz w:val="22"/>
                <w:szCs w:val="22"/>
              </w:rPr>
              <w:t>s.r.o</w:t>
            </w:r>
            <w:r>
              <w:rPr>
                <w:b/>
                <w:sz w:val="22"/>
                <w:szCs w:val="22"/>
              </w:rPr>
              <w:t>.</w:t>
            </w:r>
          </w:p>
        </w:tc>
      </w:tr>
      <w:tr w:rsidR="00DA6BF9" w:rsidRPr="00840B61" w14:paraId="1AE2B18B" w14:textId="77777777" w:rsidTr="00A65286">
        <w:trPr>
          <w:cantSplit/>
        </w:trPr>
        <w:tc>
          <w:tcPr>
            <w:tcW w:w="2880" w:type="dxa"/>
          </w:tcPr>
          <w:p w14:paraId="339488FB" w14:textId="77777777" w:rsidR="00DA6BF9" w:rsidRPr="00840B61" w:rsidRDefault="00DA6BF9" w:rsidP="00A65286">
            <w:pPr>
              <w:widowControl w:val="0"/>
            </w:pPr>
            <w:r w:rsidRPr="00840B61">
              <w:t>Sídlo:</w:t>
            </w:r>
          </w:p>
        </w:tc>
        <w:tc>
          <w:tcPr>
            <w:tcW w:w="6051" w:type="dxa"/>
          </w:tcPr>
          <w:p w14:paraId="6457E46A" w14:textId="19323204" w:rsidR="00DA6BF9" w:rsidRPr="00840B61" w:rsidRDefault="00DA6BF9" w:rsidP="00B8289C">
            <w:pPr>
              <w:pStyle w:val="Styl14bzarovnnnasted"/>
              <w:ind w:right="-567"/>
              <w:jc w:val="both"/>
            </w:pPr>
            <w:r>
              <w:rPr>
                <w:sz w:val="22"/>
                <w:szCs w:val="22"/>
              </w:rPr>
              <w:t>Václava Řezáče 315, 434 01 Most</w:t>
            </w:r>
          </w:p>
        </w:tc>
      </w:tr>
      <w:tr w:rsidR="00DA6BF9" w:rsidRPr="00840B61" w14:paraId="37C95F2A" w14:textId="77777777" w:rsidTr="00A65286">
        <w:trPr>
          <w:cantSplit/>
        </w:trPr>
        <w:tc>
          <w:tcPr>
            <w:tcW w:w="2880" w:type="dxa"/>
          </w:tcPr>
          <w:p w14:paraId="05C1DEB7" w14:textId="77777777" w:rsidR="00DA6BF9" w:rsidRPr="00840B61" w:rsidRDefault="00DA6BF9" w:rsidP="00A65286">
            <w:pPr>
              <w:widowControl w:val="0"/>
            </w:pPr>
            <w:r w:rsidRPr="00840B61">
              <w:t>Zapsán:</w:t>
            </w:r>
          </w:p>
        </w:tc>
        <w:tc>
          <w:tcPr>
            <w:tcW w:w="6051" w:type="dxa"/>
          </w:tcPr>
          <w:p w14:paraId="7989D550" w14:textId="0DD86BA4" w:rsidR="00DA6BF9" w:rsidRPr="00840B61" w:rsidRDefault="00DA6BF9" w:rsidP="00B8289C">
            <w:pPr>
              <w:widowControl w:val="0"/>
            </w:pPr>
            <w:r>
              <w:t>v </w:t>
            </w:r>
            <w:r w:rsidRPr="00840B61">
              <w:t xml:space="preserve">obchodním rejstříku vedeném </w:t>
            </w:r>
            <w:r>
              <w:t>Krajským soudem</w:t>
            </w:r>
            <w:r w:rsidRPr="00840B61">
              <w:t xml:space="preserve"> </w:t>
            </w:r>
            <w:r>
              <w:t>v Ústí nad Labem, oddíl C</w:t>
            </w:r>
            <w:r w:rsidRPr="00840B61">
              <w:t xml:space="preserve">, vložka </w:t>
            </w:r>
            <w:r>
              <w:t>49125</w:t>
            </w:r>
          </w:p>
        </w:tc>
      </w:tr>
      <w:tr w:rsidR="00DA6BF9" w:rsidRPr="00840B61" w14:paraId="36A75F41" w14:textId="77777777" w:rsidTr="00A65286">
        <w:trPr>
          <w:cantSplit/>
        </w:trPr>
        <w:tc>
          <w:tcPr>
            <w:tcW w:w="2880" w:type="dxa"/>
          </w:tcPr>
          <w:p w14:paraId="4354A6E6" w14:textId="6C7B5767" w:rsidR="00DA6BF9" w:rsidRPr="00840B61" w:rsidRDefault="00DA6BF9" w:rsidP="00A65286">
            <w:pPr>
              <w:widowControl w:val="0"/>
            </w:pPr>
            <w:r w:rsidRPr="00840B61">
              <w:t>Adresa pro korespondenci</w:t>
            </w:r>
            <w:r>
              <w:t xml:space="preserve"> a</w:t>
            </w:r>
            <w:r w:rsidR="00872060">
              <w:t xml:space="preserve"> e-mail pro</w:t>
            </w:r>
            <w:r>
              <w:t xml:space="preserve"> fakturaci</w:t>
            </w:r>
            <w:r w:rsidRPr="00840B61">
              <w:t>:</w:t>
            </w:r>
          </w:p>
        </w:tc>
        <w:tc>
          <w:tcPr>
            <w:tcW w:w="6051" w:type="dxa"/>
          </w:tcPr>
          <w:p w14:paraId="523800FF" w14:textId="77777777" w:rsidR="00872060" w:rsidRDefault="00DA6BF9" w:rsidP="00B8289C">
            <w:pPr>
              <w:widowControl w:val="0"/>
              <w:spacing w:line="276" w:lineRule="auto"/>
            </w:pPr>
            <w:r>
              <w:t>Václava Řezáče 315, 434 01 Most</w:t>
            </w:r>
          </w:p>
          <w:p w14:paraId="21939AD3" w14:textId="68DD2EE3" w:rsidR="00872060" w:rsidRPr="00840B61" w:rsidRDefault="00530851" w:rsidP="00B8289C">
            <w:pPr>
              <w:widowControl w:val="0"/>
              <w:spacing w:line="276" w:lineRule="auto"/>
            </w:pPr>
            <w:hyperlink r:id="rId13" w:history="1">
              <w:r w:rsidR="00872060" w:rsidRPr="008A32BA">
                <w:rPr>
                  <w:rStyle w:val="Hypertextovodkaz"/>
                </w:rPr>
                <w:t>uctarna@7group.cz</w:t>
              </w:r>
            </w:hyperlink>
            <w:r w:rsidR="00872060">
              <w:t xml:space="preserve"> </w:t>
            </w:r>
          </w:p>
        </w:tc>
      </w:tr>
      <w:tr w:rsidR="00DA6BF9" w:rsidRPr="00840B61" w14:paraId="175CC038" w14:textId="77777777" w:rsidTr="00A65286">
        <w:trPr>
          <w:cantSplit/>
        </w:trPr>
        <w:tc>
          <w:tcPr>
            <w:tcW w:w="2880" w:type="dxa"/>
          </w:tcPr>
          <w:p w14:paraId="4DFE08D8" w14:textId="4CF201F7" w:rsidR="00DA6BF9" w:rsidRPr="00840B61" w:rsidRDefault="00DA6BF9" w:rsidP="00A65286">
            <w:pPr>
              <w:widowControl w:val="0"/>
            </w:pPr>
            <w:r w:rsidRPr="00840B61">
              <w:t>Osoby oprávněné k podpisu smlouvy:</w:t>
            </w:r>
          </w:p>
        </w:tc>
        <w:tc>
          <w:tcPr>
            <w:tcW w:w="6051" w:type="dxa"/>
          </w:tcPr>
          <w:p w14:paraId="0F61C30E" w14:textId="77777777" w:rsidR="00DA6BF9" w:rsidRDefault="00DA6BF9" w:rsidP="00501BA9">
            <w:pPr>
              <w:widowControl w:val="0"/>
              <w:spacing w:line="276" w:lineRule="auto"/>
            </w:pPr>
            <w:r>
              <w:t>Ing. Petr Lenc, jednatel</w:t>
            </w:r>
          </w:p>
          <w:p w14:paraId="71C7C1A5" w14:textId="35CFDD0C" w:rsidR="00DA6BF9" w:rsidRPr="00840B61" w:rsidRDefault="00DA6BF9" w:rsidP="00A65286">
            <w:pPr>
              <w:widowControl w:val="0"/>
              <w:spacing w:line="276" w:lineRule="auto"/>
            </w:pPr>
            <w:r>
              <w:t>Ing. Pavel Farkač, jednatel</w:t>
            </w:r>
          </w:p>
        </w:tc>
      </w:tr>
      <w:tr w:rsidR="00DA6BF9" w:rsidRPr="00840B61" w14:paraId="5F9FE32A" w14:textId="77777777" w:rsidTr="00A65286">
        <w:trPr>
          <w:cantSplit/>
        </w:trPr>
        <w:tc>
          <w:tcPr>
            <w:tcW w:w="2880" w:type="dxa"/>
          </w:tcPr>
          <w:p w14:paraId="5C46DFC3" w14:textId="77777777" w:rsidR="00DA6BF9" w:rsidRPr="00840B61" w:rsidRDefault="00DA6BF9" w:rsidP="00A65286">
            <w:pPr>
              <w:widowControl w:val="0"/>
            </w:pPr>
            <w:r w:rsidRPr="00840B61">
              <w:t>IČ</w:t>
            </w:r>
            <w:r>
              <w:t>O</w:t>
            </w:r>
            <w:r w:rsidRPr="00840B61">
              <w:t>:</w:t>
            </w:r>
          </w:p>
        </w:tc>
        <w:tc>
          <w:tcPr>
            <w:tcW w:w="6051" w:type="dxa"/>
          </w:tcPr>
          <w:p w14:paraId="26031741" w14:textId="025FE2FD" w:rsidR="00DA6BF9" w:rsidRPr="00840B61" w:rsidRDefault="00DA6BF9" w:rsidP="00DA6BF9">
            <w:pPr>
              <w:widowControl w:val="0"/>
            </w:pPr>
            <w:r>
              <w:t>173 68 197</w:t>
            </w:r>
          </w:p>
        </w:tc>
      </w:tr>
      <w:tr w:rsidR="00DA6BF9" w:rsidRPr="00840B61" w14:paraId="4E83AE80" w14:textId="77777777" w:rsidTr="00A65286">
        <w:trPr>
          <w:cantSplit/>
        </w:trPr>
        <w:tc>
          <w:tcPr>
            <w:tcW w:w="2880" w:type="dxa"/>
          </w:tcPr>
          <w:p w14:paraId="13DAB833" w14:textId="77777777" w:rsidR="00DA6BF9" w:rsidRPr="00840B61" w:rsidRDefault="00DA6BF9" w:rsidP="00A65286">
            <w:pPr>
              <w:widowControl w:val="0"/>
            </w:pPr>
            <w:r w:rsidRPr="00840B61">
              <w:t>DIČ:</w:t>
            </w:r>
          </w:p>
        </w:tc>
        <w:tc>
          <w:tcPr>
            <w:tcW w:w="6051" w:type="dxa"/>
          </w:tcPr>
          <w:p w14:paraId="48D92C42" w14:textId="45F796BE" w:rsidR="00DA6BF9" w:rsidRPr="00840B61" w:rsidRDefault="00DA6BF9" w:rsidP="00A65286">
            <w:pPr>
              <w:widowControl w:val="0"/>
            </w:pPr>
            <w:r w:rsidRPr="00840B61">
              <w:t>CZ</w:t>
            </w:r>
            <w:r>
              <w:t>699003245</w:t>
            </w:r>
          </w:p>
        </w:tc>
      </w:tr>
      <w:tr w:rsidR="00DA6BF9" w:rsidRPr="00840B61" w14:paraId="492AD610" w14:textId="77777777" w:rsidTr="00A65286">
        <w:trPr>
          <w:cantSplit/>
        </w:trPr>
        <w:tc>
          <w:tcPr>
            <w:tcW w:w="2880" w:type="dxa"/>
          </w:tcPr>
          <w:p w14:paraId="2CCA4C21" w14:textId="77777777" w:rsidR="00DA6BF9" w:rsidRPr="00840B61" w:rsidRDefault="00DA6BF9" w:rsidP="00A65286">
            <w:pPr>
              <w:widowControl w:val="0"/>
            </w:pPr>
            <w:r w:rsidRPr="00840B61">
              <w:t>Náze</w:t>
            </w:r>
            <w:r>
              <w:t>v</w:t>
            </w:r>
            <w:r w:rsidRPr="00840B61">
              <w:t xml:space="preserve"> banky:</w:t>
            </w:r>
          </w:p>
        </w:tc>
        <w:tc>
          <w:tcPr>
            <w:tcW w:w="6051" w:type="dxa"/>
          </w:tcPr>
          <w:p w14:paraId="67D7497B" w14:textId="465EC58C" w:rsidR="00DA6BF9" w:rsidRPr="00C479F3" w:rsidRDefault="00DA6BF9" w:rsidP="00A65286">
            <w:pPr>
              <w:widowControl w:val="0"/>
              <w:spacing w:line="276" w:lineRule="auto"/>
            </w:pPr>
            <w:r>
              <w:t>PPF banka a.s.</w:t>
            </w:r>
          </w:p>
        </w:tc>
      </w:tr>
      <w:tr w:rsidR="00DA6BF9" w:rsidRPr="00840B61" w14:paraId="5A01A655" w14:textId="77777777" w:rsidTr="00A65286">
        <w:trPr>
          <w:cantSplit/>
          <w:trHeight w:val="70"/>
        </w:trPr>
        <w:tc>
          <w:tcPr>
            <w:tcW w:w="2880" w:type="dxa"/>
          </w:tcPr>
          <w:p w14:paraId="0B63109D" w14:textId="77777777" w:rsidR="00DA6BF9" w:rsidRPr="00840B61" w:rsidRDefault="00DA6BF9" w:rsidP="00A65286">
            <w:pPr>
              <w:widowControl w:val="0"/>
            </w:pPr>
            <w:r w:rsidRPr="00840B61">
              <w:t>Číslo účtu:</w:t>
            </w:r>
          </w:p>
        </w:tc>
        <w:tc>
          <w:tcPr>
            <w:tcW w:w="6051" w:type="dxa"/>
          </w:tcPr>
          <w:p w14:paraId="7281009E" w14:textId="30D43DE8" w:rsidR="00DA6BF9" w:rsidRPr="008A4BAD" w:rsidRDefault="00DA6BF9" w:rsidP="00A65286">
            <w:pPr>
              <w:widowControl w:val="0"/>
              <w:spacing w:line="276" w:lineRule="auto"/>
              <w:rPr>
                <w:rFonts w:cs="Arial"/>
                <w:vertAlign w:val="superscript"/>
              </w:rPr>
            </w:pPr>
            <w:r>
              <w:t>2041840013/</w:t>
            </w:r>
            <w:r w:rsidRPr="00A95A1D">
              <w:rPr>
                <w:rFonts w:cs="Arial"/>
              </w:rPr>
              <w:t>6000</w:t>
            </w:r>
          </w:p>
        </w:tc>
      </w:tr>
      <w:tr w:rsidR="00A65286" w:rsidRPr="00840B61" w14:paraId="75D98BF0" w14:textId="77777777" w:rsidTr="00A65286">
        <w:trPr>
          <w:cantSplit/>
          <w:trHeight w:val="70"/>
        </w:trPr>
        <w:tc>
          <w:tcPr>
            <w:tcW w:w="2880" w:type="dxa"/>
          </w:tcPr>
          <w:p w14:paraId="0C56EB2A" w14:textId="77777777" w:rsidR="00A65286" w:rsidRPr="00840B61" w:rsidRDefault="00A65286" w:rsidP="00A65286">
            <w:pPr>
              <w:widowControl w:val="0"/>
            </w:pPr>
            <w:r>
              <w:t>Číslo ESS:</w:t>
            </w:r>
          </w:p>
        </w:tc>
        <w:tc>
          <w:tcPr>
            <w:tcW w:w="6051" w:type="dxa"/>
          </w:tcPr>
          <w:p w14:paraId="7D886D64" w14:textId="77777777" w:rsidR="00A65286" w:rsidRDefault="00A65286" w:rsidP="00A65286">
            <w:pPr>
              <w:widowControl w:val="0"/>
              <w:spacing w:line="276" w:lineRule="auto"/>
            </w:pPr>
          </w:p>
        </w:tc>
      </w:tr>
    </w:tbl>
    <w:p w14:paraId="35DA64B5" w14:textId="77777777" w:rsidR="00A65286" w:rsidRDefault="00A65286" w:rsidP="00A65286">
      <w:pPr>
        <w:widowControl w:val="0"/>
        <w:tabs>
          <w:tab w:val="left" w:pos="360"/>
        </w:tabs>
        <w:ind w:left="360" w:hanging="360"/>
      </w:pPr>
    </w:p>
    <w:p w14:paraId="16564A99" w14:textId="77777777" w:rsidR="00A65286" w:rsidRPr="00840B61" w:rsidRDefault="00A65286" w:rsidP="00A65286">
      <w:pPr>
        <w:widowControl w:val="0"/>
        <w:tabs>
          <w:tab w:val="left" w:pos="360"/>
        </w:tabs>
        <w:ind w:left="360" w:hanging="360"/>
      </w:pPr>
    </w:p>
    <w:p w14:paraId="07789711" w14:textId="77777777" w:rsidR="00A65286" w:rsidRPr="00840B61" w:rsidRDefault="00A65286" w:rsidP="00A65286">
      <w:pPr>
        <w:widowControl w:val="0"/>
        <w:rPr>
          <w:b/>
        </w:rPr>
      </w:pPr>
      <w:r>
        <w:rPr>
          <w:b/>
        </w:rPr>
        <w:t>Zhotovitel:</w:t>
      </w:r>
    </w:p>
    <w:tbl>
      <w:tblPr>
        <w:tblW w:w="8931"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2880"/>
        <w:gridCol w:w="6051"/>
      </w:tblGrid>
      <w:tr w:rsidR="00A65286" w:rsidRPr="00840B61" w14:paraId="4BE02908" w14:textId="77777777" w:rsidTr="00A65286">
        <w:trPr>
          <w:cantSplit/>
        </w:trPr>
        <w:tc>
          <w:tcPr>
            <w:tcW w:w="2880" w:type="dxa"/>
          </w:tcPr>
          <w:p w14:paraId="38482598" w14:textId="77777777" w:rsidR="00A65286" w:rsidRPr="00840B61" w:rsidRDefault="00A65286" w:rsidP="00A65286">
            <w:pPr>
              <w:widowControl w:val="0"/>
            </w:pPr>
            <w:r w:rsidRPr="00840B61">
              <w:t>Obchodní firma</w:t>
            </w:r>
            <w:r>
              <w:t>:</w:t>
            </w:r>
          </w:p>
        </w:tc>
        <w:tc>
          <w:tcPr>
            <w:tcW w:w="6051" w:type="dxa"/>
          </w:tcPr>
          <w:p w14:paraId="42D6F775" w14:textId="77777777" w:rsidR="00A65286" w:rsidRPr="0027539C" w:rsidRDefault="00A65286" w:rsidP="00A65286">
            <w:pPr>
              <w:widowControl w:val="0"/>
              <w:rPr>
                <w:b/>
              </w:rPr>
            </w:pPr>
            <w:r w:rsidRPr="00B73FF7">
              <w:rPr>
                <w:rFonts w:ascii="Garamond" w:hAnsi="Garamond"/>
                <w:sz w:val="24"/>
                <w:szCs w:val="24"/>
                <w:highlight w:val="lightGray"/>
              </w:rPr>
              <w:t>[doplní účastník]</w:t>
            </w:r>
          </w:p>
        </w:tc>
      </w:tr>
      <w:tr w:rsidR="00A65286" w:rsidRPr="00840B61" w14:paraId="3A836E07" w14:textId="77777777" w:rsidTr="00A65286">
        <w:trPr>
          <w:cantSplit/>
        </w:trPr>
        <w:tc>
          <w:tcPr>
            <w:tcW w:w="2880" w:type="dxa"/>
          </w:tcPr>
          <w:p w14:paraId="7192F677" w14:textId="77777777" w:rsidR="00A65286" w:rsidRPr="00840B61" w:rsidRDefault="00A65286" w:rsidP="00A65286">
            <w:pPr>
              <w:widowControl w:val="0"/>
            </w:pPr>
            <w:r w:rsidRPr="00840B61">
              <w:t>Sídlo</w:t>
            </w:r>
            <w:r w:rsidRPr="00C479F3">
              <w:t>:</w:t>
            </w:r>
          </w:p>
        </w:tc>
        <w:tc>
          <w:tcPr>
            <w:tcW w:w="6051" w:type="dxa"/>
          </w:tcPr>
          <w:p w14:paraId="2E0615EA"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0F36CE24" w14:textId="77777777" w:rsidTr="00A65286">
        <w:trPr>
          <w:cantSplit/>
        </w:trPr>
        <w:tc>
          <w:tcPr>
            <w:tcW w:w="2880" w:type="dxa"/>
          </w:tcPr>
          <w:p w14:paraId="5F20C8F9" w14:textId="77777777" w:rsidR="00A65286" w:rsidRPr="00840B61" w:rsidRDefault="00A65286" w:rsidP="00A65286">
            <w:pPr>
              <w:widowControl w:val="0"/>
            </w:pPr>
            <w:r w:rsidRPr="00840B61">
              <w:t>Zapsán:</w:t>
            </w:r>
          </w:p>
        </w:tc>
        <w:tc>
          <w:tcPr>
            <w:tcW w:w="6051" w:type="dxa"/>
          </w:tcPr>
          <w:p w14:paraId="07CAEEC6"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7DC642F6" w14:textId="77777777" w:rsidTr="00A65286">
        <w:trPr>
          <w:cantSplit/>
        </w:trPr>
        <w:tc>
          <w:tcPr>
            <w:tcW w:w="2880" w:type="dxa"/>
          </w:tcPr>
          <w:p w14:paraId="448EF4FF" w14:textId="77777777" w:rsidR="00A65286" w:rsidRPr="00840B61" w:rsidRDefault="00A65286" w:rsidP="00A65286">
            <w:pPr>
              <w:widowControl w:val="0"/>
            </w:pPr>
            <w:r w:rsidRPr="00840B61">
              <w:t>Adresa pro korespondenci:</w:t>
            </w:r>
          </w:p>
        </w:tc>
        <w:tc>
          <w:tcPr>
            <w:tcW w:w="6051" w:type="dxa"/>
          </w:tcPr>
          <w:p w14:paraId="3B59C423"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51BD906B" w14:textId="77777777" w:rsidTr="00A65286">
        <w:trPr>
          <w:cantSplit/>
        </w:trPr>
        <w:tc>
          <w:tcPr>
            <w:tcW w:w="2880" w:type="dxa"/>
          </w:tcPr>
          <w:p w14:paraId="3A03C5D0" w14:textId="77777777" w:rsidR="00A65286" w:rsidRPr="00840B61" w:rsidRDefault="00A65286" w:rsidP="00A65286">
            <w:pPr>
              <w:widowControl w:val="0"/>
            </w:pPr>
            <w:r w:rsidRPr="00840B61">
              <w:t>Osoby oprávněné k podpisu smlouvy:</w:t>
            </w:r>
          </w:p>
        </w:tc>
        <w:tc>
          <w:tcPr>
            <w:tcW w:w="6051" w:type="dxa"/>
          </w:tcPr>
          <w:p w14:paraId="3DC88C5D"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75C9CE57" w14:textId="77777777" w:rsidTr="00A65286">
        <w:trPr>
          <w:cantSplit/>
        </w:trPr>
        <w:tc>
          <w:tcPr>
            <w:tcW w:w="2880" w:type="dxa"/>
          </w:tcPr>
          <w:p w14:paraId="705A4165" w14:textId="77777777" w:rsidR="00A65286" w:rsidRPr="00840B61" w:rsidRDefault="00A65286" w:rsidP="00A65286">
            <w:pPr>
              <w:widowControl w:val="0"/>
            </w:pPr>
            <w:r w:rsidRPr="00840B61">
              <w:t>IČ</w:t>
            </w:r>
            <w:r>
              <w:t>O</w:t>
            </w:r>
            <w:r w:rsidRPr="00840B61">
              <w:t xml:space="preserve">: </w:t>
            </w:r>
          </w:p>
        </w:tc>
        <w:tc>
          <w:tcPr>
            <w:tcW w:w="6051" w:type="dxa"/>
          </w:tcPr>
          <w:p w14:paraId="518BA871"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3A19C929" w14:textId="77777777" w:rsidTr="00A65286">
        <w:trPr>
          <w:cantSplit/>
        </w:trPr>
        <w:tc>
          <w:tcPr>
            <w:tcW w:w="2880" w:type="dxa"/>
          </w:tcPr>
          <w:p w14:paraId="59FDD0E5" w14:textId="77777777" w:rsidR="00A65286" w:rsidRPr="00840B61" w:rsidRDefault="00A65286" w:rsidP="00A65286">
            <w:pPr>
              <w:widowControl w:val="0"/>
            </w:pPr>
            <w:r w:rsidRPr="00840B61">
              <w:t>DIČ:</w:t>
            </w:r>
          </w:p>
        </w:tc>
        <w:tc>
          <w:tcPr>
            <w:tcW w:w="6051" w:type="dxa"/>
          </w:tcPr>
          <w:p w14:paraId="7943D39B" w14:textId="77777777" w:rsidR="00A65286" w:rsidRPr="00840B61" w:rsidRDefault="00A65286" w:rsidP="00A65286">
            <w:pPr>
              <w:widowControl w:val="0"/>
            </w:pPr>
            <w:r w:rsidRPr="00B73FF7">
              <w:rPr>
                <w:rFonts w:ascii="Garamond" w:hAnsi="Garamond"/>
                <w:sz w:val="24"/>
                <w:szCs w:val="24"/>
                <w:highlight w:val="lightGray"/>
              </w:rPr>
              <w:t>[doplní účastník]</w:t>
            </w:r>
          </w:p>
        </w:tc>
      </w:tr>
      <w:tr w:rsidR="00A65286" w:rsidRPr="00840B61" w14:paraId="03F42943" w14:textId="77777777" w:rsidTr="00A65286">
        <w:trPr>
          <w:cantSplit/>
        </w:trPr>
        <w:tc>
          <w:tcPr>
            <w:tcW w:w="2880" w:type="dxa"/>
          </w:tcPr>
          <w:p w14:paraId="0A46FA4C" w14:textId="77777777" w:rsidR="00A65286" w:rsidRPr="00840B61" w:rsidRDefault="00A65286" w:rsidP="00A65286">
            <w:pPr>
              <w:widowControl w:val="0"/>
            </w:pPr>
            <w:r w:rsidRPr="00840B61">
              <w:t>Náze</w:t>
            </w:r>
            <w:r>
              <w:t>v</w:t>
            </w:r>
            <w:r w:rsidRPr="00840B61">
              <w:t xml:space="preserve"> banky:</w:t>
            </w:r>
          </w:p>
        </w:tc>
        <w:tc>
          <w:tcPr>
            <w:tcW w:w="6051" w:type="dxa"/>
          </w:tcPr>
          <w:p w14:paraId="5FFCE543" w14:textId="77777777" w:rsidR="00A65286" w:rsidRPr="00C479F3" w:rsidRDefault="00A65286" w:rsidP="00A65286">
            <w:pPr>
              <w:widowControl w:val="0"/>
              <w:spacing w:line="276" w:lineRule="auto"/>
            </w:pPr>
            <w:r w:rsidRPr="00B73FF7">
              <w:rPr>
                <w:rFonts w:ascii="Garamond" w:hAnsi="Garamond"/>
                <w:sz w:val="24"/>
                <w:szCs w:val="24"/>
                <w:highlight w:val="lightGray"/>
              </w:rPr>
              <w:t>[doplní účastník]</w:t>
            </w:r>
          </w:p>
        </w:tc>
      </w:tr>
      <w:tr w:rsidR="00A65286" w:rsidRPr="00840B61" w14:paraId="2B4B8BD7" w14:textId="77777777" w:rsidTr="00A65286">
        <w:trPr>
          <w:cantSplit/>
        </w:trPr>
        <w:tc>
          <w:tcPr>
            <w:tcW w:w="2880" w:type="dxa"/>
          </w:tcPr>
          <w:p w14:paraId="48DFB4B9" w14:textId="77777777" w:rsidR="00A65286" w:rsidRPr="00840B61" w:rsidRDefault="00A65286" w:rsidP="00A65286">
            <w:pPr>
              <w:widowControl w:val="0"/>
            </w:pPr>
            <w:r w:rsidRPr="00840B61">
              <w:t>Číslo účtu:</w:t>
            </w:r>
          </w:p>
        </w:tc>
        <w:tc>
          <w:tcPr>
            <w:tcW w:w="6051" w:type="dxa"/>
          </w:tcPr>
          <w:p w14:paraId="4924FEB0" w14:textId="77777777" w:rsidR="00A65286" w:rsidRPr="00840B61" w:rsidRDefault="00A65286" w:rsidP="00A65286">
            <w:pPr>
              <w:widowControl w:val="0"/>
            </w:pPr>
            <w:r w:rsidRPr="00B73FF7">
              <w:rPr>
                <w:rFonts w:ascii="Garamond" w:hAnsi="Garamond"/>
                <w:sz w:val="24"/>
                <w:szCs w:val="24"/>
                <w:highlight w:val="lightGray"/>
              </w:rPr>
              <w:t>[doplní účastník]</w:t>
            </w:r>
          </w:p>
        </w:tc>
      </w:tr>
    </w:tbl>
    <w:p w14:paraId="0C409226" w14:textId="77777777" w:rsidR="00995D64" w:rsidRDefault="00995D64" w:rsidP="000725CD">
      <w:pPr>
        <w:rPr>
          <w:rFonts w:cs="Arial"/>
        </w:rPr>
      </w:pPr>
    </w:p>
    <w:p w14:paraId="24336385" w14:textId="77777777" w:rsidR="000725CD" w:rsidRPr="00767386" w:rsidRDefault="000725CD" w:rsidP="000725CD">
      <w:pPr>
        <w:rPr>
          <w:rFonts w:cs="Arial"/>
        </w:rPr>
      </w:pPr>
      <w:r w:rsidRPr="00767386">
        <w:rPr>
          <w:rFonts w:cs="Arial"/>
        </w:rPr>
        <w:t>(Objednatel a Zhotovitel dále též jako „</w:t>
      </w:r>
      <w:r>
        <w:rPr>
          <w:rFonts w:cs="Arial"/>
          <w:b/>
        </w:rPr>
        <w:t>s</w:t>
      </w:r>
      <w:r w:rsidRPr="00767386">
        <w:rPr>
          <w:rFonts w:cs="Arial"/>
          <w:b/>
        </w:rPr>
        <w:t>trany</w:t>
      </w:r>
      <w:r w:rsidRPr="00767386">
        <w:rPr>
          <w:rFonts w:cs="Arial"/>
        </w:rPr>
        <w:t>“ nebo „</w:t>
      </w:r>
      <w:r>
        <w:rPr>
          <w:rFonts w:cs="Arial"/>
          <w:b/>
        </w:rPr>
        <w:t>s</w:t>
      </w:r>
      <w:r w:rsidRPr="00767386">
        <w:rPr>
          <w:rFonts w:cs="Arial"/>
          <w:b/>
        </w:rPr>
        <w:t>mluvní strany</w:t>
      </w:r>
      <w:r w:rsidRPr="00767386">
        <w:rPr>
          <w:rFonts w:cs="Arial"/>
        </w:rPr>
        <w:t>“, popř. jednotlivě jako „</w:t>
      </w:r>
      <w:r>
        <w:rPr>
          <w:rFonts w:cs="Arial"/>
          <w:b/>
        </w:rPr>
        <w:t>s</w:t>
      </w:r>
      <w:r w:rsidRPr="00767386">
        <w:rPr>
          <w:rFonts w:cs="Arial"/>
          <w:b/>
        </w:rPr>
        <w:t>trana</w:t>
      </w:r>
      <w:r w:rsidRPr="00767386">
        <w:rPr>
          <w:rFonts w:cs="Arial"/>
        </w:rPr>
        <w:t>“ nebo „</w:t>
      </w:r>
      <w:r>
        <w:rPr>
          <w:rFonts w:cs="Arial"/>
          <w:b/>
        </w:rPr>
        <w:t>s</w:t>
      </w:r>
      <w:r w:rsidRPr="00767386">
        <w:rPr>
          <w:rFonts w:cs="Arial"/>
          <w:b/>
        </w:rPr>
        <w:t>mluvní strana</w:t>
      </w:r>
      <w:r w:rsidRPr="00767386">
        <w:rPr>
          <w:rFonts w:cs="Arial"/>
        </w:rPr>
        <w:t xml:space="preserve">“). </w:t>
      </w:r>
    </w:p>
    <w:p w14:paraId="627DA321" w14:textId="77777777" w:rsidR="000725CD" w:rsidRDefault="000725CD" w:rsidP="002F0F6E">
      <w:pPr>
        <w:jc w:val="left"/>
        <w:rPr>
          <w:rFonts w:cs="Arial"/>
          <w:b/>
        </w:rPr>
      </w:pPr>
    </w:p>
    <w:p w14:paraId="08E82393" w14:textId="77777777" w:rsidR="00730D4D" w:rsidRDefault="00730D4D" w:rsidP="008E39D8">
      <w:pPr>
        <w:ind w:left="540"/>
      </w:pPr>
    </w:p>
    <w:p w14:paraId="4CA9782C" w14:textId="77777777" w:rsidR="008E39D8" w:rsidRDefault="00730D4D" w:rsidP="002F0F6E">
      <w:r>
        <w:br w:type="page"/>
      </w:r>
      <w:r w:rsidR="008E39D8">
        <w:lastRenderedPageBreak/>
        <w:t>u</w:t>
      </w:r>
      <w:r w:rsidR="008E39D8" w:rsidRPr="0032205B">
        <w:t>zavírají</w:t>
      </w:r>
      <w:r w:rsidR="008E39D8">
        <w:rPr>
          <w:b/>
        </w:rPr>
        <w:t xml:space="preserve"> </w:t>
      </w:r>
      <w:r w:rsidR="008E39D8">
        <w:t xml:space="preserve">tuto </w:t>
      </w:r>
      <w:r w:rsidR="00C94EE9">
        <w:t>s</w:t>
      </w:r>
      <w:r w:rsidR="006F505F">
        <w:t>mlouv</w:t>
      </w:r>
      <w:r w:rsidR="008E39D8">
        <w:t xml:space="preserve">u o </w:t>
      </w:r>
      <w:r w:rsidR="00995D64">
        <w:t>d</w:t>
      </w:r>
      <w:r w:rsidR="004D60C6">
        <w:t>ílo</w:t>
      </w:r>
      <w:r w:rsidR="008E39D8">
        <w:t xml:space="preserve"> (dále jen „</w:t>
      </w:r>
      <w:r w:rsidR="006F505F" w:rsidRPr="002F0F6E">
        <w:rPr>
          <w:b/>
          <w:bCs/>
        </w:rPr>
        <w:t>Smlouv</w:t>
      </w:r>
      <w:r w:rsidR="008E39D8" w:rsidRPr="002F0F6E">
        <w:rPr>
          <w:b/>
          <w:bCs/>
        </w:rPr>
        <w:t>a</w:t>
      </w:r>
      <w:r w:rsidR="008E39D8">
        <w:t xml:space="preserve">“), kterou se </w:t>
      </w:r>
      <w:r w:rsidR="00DD0875">
        <w:t>Zhotovitel</w:t>
      </w:r>
      <w:r w:rsidR="008E39D8">
        <w:t xml:space="preserve"> zavazuje provést </w:t>
      </w:r>
      <w:r w:rsidR="004D60C6">
        <w:t>Dílo</w:t>
      </w:r>
      <w:r w:rsidR="008E39D8">
        <w:t xml:space="preserve"> specifikované v čl. </w:t>
      </w:r>
      <w:r w:rsidR="00235274">
        <w:fldChar w:fldCharType="begin"/>
      </w:r>
      <w:r w:rsidR="00235274">
        <w:instrText xml:space="preserve"> REF _Ref77667268 \r \h </w:instrText>
      </w:r>
      <w:r w:rsidR="00235274">
        <w:fldChar w:fldCharType="separate"/>
      </w:r>
      <w:r w:rsidR="00675FA3">
        <w:t>3</w:t>
      </w:r>
      <w:r w:rsidR="00235274">
        <w:fldChar w:fldCharType="end"/>
      </w:r>
      <w:r w:rsidR="008E39D8">
        <w:t xml:space="preserve"> této </w:t>
      </w:r>
      <w:r w:rsidR="006F505F">
        <w:t>Smlouv</w:t>
      </w:r>
      <w:r w:rsidR="008E39D8">
        <w:t xml:space="preserve">y a </w:t>
      </w:r>
      <w:r w:rsidR="001F3040">
        <w:t>Objednatel</w:t>
      </w:r>
      <w:r w:rsidR="008E39D8">
        <w:t xml:space="preserve"> se zavazuje </w:t>
      </w:r>
      <w:r w:rsidR="00995D64">
        <w:t>D</w:t>
      </w:r>
      <w:r w:rsidR="004D60C6">
        <w:t>ílo</w:t>
      </w:r>
      <w:r w:rsidR="008E39D8">
        <w:t xml:space="preserve"> převzít a zaplatit za jeho řádné provedení smluvní cenu podle čl. </w:t>
      </w:r>
      <w:r w:rsidR="00235274">
        <w:fldChar w:fldCharType="begin"/>
      </w:r>
      <w:r w:rsidR="00235274">
        <w:instrText xml:space="preserve"> REF _Ref77667282 \r \h </w:instrText>
      </w:r>
      <w:r w:rsidR="00235274">
        <w:fldChar w:fldCharType="separate"/>
      </w:r>
      <w:r w:rsidR="00675FA3">
        <w:t>5</w:t>
      </w:r>
      <w:r w:rsidR="00235274">
        <w:fldChar w:fldCharType="end"/>
      </w:r>
      <w:r w:rsidR="008E39D8">
        <w:t xml:space="preserve"> této </w:t>
      </w:r>
      <w:r w:rsidR="006F505F">
        <w:t>Smlouv</w:t>
      </w:r>
      <w:r w:rsidR="008E39D8">
        <w:t>y, a to za podmínek dále v</w:t>
      </w:r>
      <w:r w:rsidR="00235274">
        <w:t xml:space="preserve"> této</w:t>
      </w:r>
      <w:r w:rsidR="008E39D8">
        <w:t xml:space="preserve"> </w:t>
      </w:r>
      <w:r w:rsidR="006F505F">
        <w:t>Smlouv</w:t>
      </w:r>
      <w:r w:rsidR="008E39D8">
        <w:t>ě uvedených.</w:t>
      </w:r>
      <w:r w:rsidR="002B69BD">
        <w:t xml:space="preserve"> Smlouva je uzavírána v rámci výběrového řízení </w:t>
      </w:r>
      <w:r w:rsidR="003C1B1A">
        <w:t>realizovaného</w:t>
      </w:r>
      <w:r w:rsidR="003C1B1A" w:rsidRPr="003C1B1A">
        <w:t xml:space="preserve"> v souladu s Pokyny pro zadávání zakázek pro programy spolufinancované z rozpočtu SFŽP ČR, verze 5</w:t>
      </w:r>
      <w:r w:rsidR="003C1B1A">
        <w:t xml:space="preserve"> (dále jen </w:t>
      </w:r>
      <w:r w:rsidR="003C1B1A" w:rsidRPr="00675FA3">
        <w:rPr>
          <w:b/>
        </w:rPr>
        <w:t>„Výběrové řízení“</w:t>
      </w:r>
      <w:r w:rsidR="003C1B1A">
        <w:t xml:space="preserve">), za použití elektronického nástroje JOSEPHINE (dále jen </w:t>
      </w:r>
      <w:r w:rsidR="003C1B1A" w:rsidRPr="00675FA3">
        <w:rPr>
          <w:b/>
        </w:rPr>
        <w:t>„Nástroj“</w:t>
      </w:r>
      <w:r w:rsidR="003C1B1A">
        <w:t>).</w:t>
      </w:r>
    </w:p>
    <w:p w14:paraId="1C740B8D" w14:textId="77777777" w:rsidR="00730D4D" w:rsidRDefault="00730D4D" w:rsidP="002F0F6E"/>
    <w:p w14:paraId="2AEBD25A" w14:textId="77777777" w:rsidR="00730D4D" w:rsidRDefault="00730D4D" w:rsidP="002F0F6E">
      <w:pPr>
        <w:pStyle w:val="Nadpis1"/>
      </w:pPr>
      <w:bookmarkStart w:id="1" w:name="_Ref77667305"/>
      <w:bookmarkStart w:id="2" w:name="_Ref77672836"/>
      <w:bookmarkStart w:id="3" w:name="_Toc146623919"/>
      <w:r>
        <w:t>Oprávněné osoby</w:t>
      </w:r>
      <w:bookmarkEnd w:id="1"/>
      <w:bookmarkEnd w:id="2"/>
      <w:bookmarkEnd w:id="3"/>
    </w:p>
    <w:p w14:paraId="33F18E07" w14:textId="77777777" w:rsidR="00D01A23" w:rsidRDefault="00D01A23" w:rsidP="002F0F6E">
      <w:r>
        <w:t xml:space="preserve">Ve vzájemném styku smluvních stran jsou mimo osoby oprávněné k podpisu </w:t>
      </w:r>
      <w:r w:rsidR="00995D64">
        <w:t xml:space="preserve">této </w:t>
      </w:r>
      <w:r>
        <w:t xml:space="preserve">Smlouvy dále oprávněny jednat o realizaci Díla za podmínek dohodnutých ve Smlouvě, ale nejsou oprávněny tuto Smlouvu měnit, osoby uvedené níže v tomto čl. </w:t>
      </w:r>
      <w:r w:rsidR="00235274">
        <w:fldChar w:fldCharType="begin"/>
      </w:r>
      <w:r w:rsidR="00235274">
        <w:instrText xml:space="preserve"> REF _Ref77667305 \r \h </w:instrText>
      </w:r>
      <w:r w:rsidR="00235274">
        <w:fldChar w:fldCharType="separate"/>
      </w:r>
      <w:r w:rsidR="00675FA3">
        <w:t>1</w:t>
      </w:r>
      <w:r w:rsidR="00235274">
        <w:fldChar w:fldCharType="end"/>
      </w:r>
      <w:r>
        <w:t xml:space="preserve"> této Smlouvy.</w:t>
      </w:r>
    </w:p>
    <w:p w14:paraId="54E27962" w14:textId="77777777" w:rsidR="00D01A23" w:rsidRPr="00274BEA" w:rsidRDefault="00D01A23" w:rsidP="002F0F6E"/>
    <w:p w14:paraId="0F579273" w14:textId="77777777" w:rsidR="008E39D8" w:rsidRPr="0025481D" w:rsidRDefault="008E39D8" w:rsidP="002F0F6E">
      <w:bookmarkStart w:id="4" w:name="_Ref182032305"/>
      <w:r w:rsidRPr="000B6975">
        <w:t xml:space="preserve">Osoby oprávněné k jednání za </w:t>
      </w:r>
      <w:r w:rsidR="001F3040">
        <w:t>Objednatel</w:t>
      </w:r>
      <w:r w:rsidRPr="000B6975">
        <w:t>e:</w:t>
      </w:r>
      <w:bookmarkEnd w:id="4"/>
    </w:p>
    <w:p w14:paraId="2D9A0432" w14:textId="77777777" w:rsidR="008E39D8" w:rsidRDefault="008E39D8" w:rsidP="004F56EE"/>
    <w:tbl>
      <w:tblPr>
        <w:tblW w:w="8528" w:type="dxa"/>
        <w:tblInd w:w="720" w:type="dxa"/>
        <w:tblLayout w:type="fixed"/>
        <w:tblLook w:val="01E0" w:firstRow="1" w:lastRow="1" w:firstColumn="1" w:lastColumn="1" w:noHBand="0" w:noVBand="0"/>
      </w:tblPr>
      <w:tblGrid>
        <w:gridCol w:w="108"/>
        <w:gridCol w:w="3459"/>
        <w:gridCol w:w="140"/>
        <w:gridCol w:w="1102"/>
        <w:gridCol w:w="317"/>
        <w:gridCol w:w="283"/>
        <w:gridCol w:w="358"/>
        <w:gridCol w:w="2552"/>
        <w:gridCol w:w="209"/>
      </w:tblGrid>
      <w:tr w:rsidR="00AB4273" w:rsidRPr="00D14D53" w14:paraId="76ACC7A2" w14:textId="77777777" w:rsidTr="00A65286">
        <w:trPr>
          <w:gridBefore w:val="1"/>
          <w:gridAfter w:val="1"/>
          <w:wBefore w:w="108" w:type="dxa"/>
          <w:wAfter w:w="209" w:type="dxa"/>
          <w:trHeight w:val="688"/>
        </w:trPr>
        <w:tc>
          <w:tcPr>
            <w:tcW w:w="3599" w:type="dxa"/>
            <w:gridSpan w:val="2"/>
            <w:shd w:val="clear" w:color="auto" w:fill="auto"/>
            <w:vAlign w:val="bottom"/>
          </w:tcPr>
          <w:p w14:paraId="089FB168" w14:textId="77777777" w:rsidR="00AB4273" w:rsidRPr="00D14D53" w:rsidRDefault="00AB4273" w:rsidP="00AB4273">
            <w:pPr>
              <w:jc w:val="left"/>
              <w:rPr>
                <w:b/>
                <w:szCs w:val="22"/>
              </w:rPr>
            </w:pPr>
            <w:r w:rsidRPr="00D14D53">
              <w:rPr>
                <w:b/>
                <w:szCs w:val="22"/>
              </w:rPr>
              <w:t>ve věcech obchodních:</w:t>
            </w:r>
          </w:p>
        </w:tc>
        <w:tc>
          <w:tcPr>
            <w:tcW w:w="2060" w:type="dxa"/>
            <w:gridSpan w:val="4"/>
            <w:shd w:val="clear" w:color="auto" w:fill="auto"/>
          </w:tcPr>
          <w:p w14:paraId="7165A1F1" w14:textId="77777777" w:rsidR="00AB4273" w:rsidRPr="00D14D53" w:rsidRDefault="00AB4273" w:rsidP="008E39D8">
            <w:pPr>
              <w:rPr>
                <w:b/>
                <w:sz w:val="18"/>
                <w:szCs w:val="18"/>
              </w:rPr>
            </w:pPr>
            <w:r w:rsidRPr="00D14D53">
              <w:rPr>
                <w:b/>
                <w:sz w:val="18"/>
                <w:szCs w:val="18"/>
              </w:rPr>
              <w:t>Telefon</w:t>
            </w:r>
          </w:p>
        </w:tc>
        <w:tc>
          <w:tcPr>
            <w:tcW w:w="2552" w:type="dxa"/>
            <w:shd w:val="clear" w:color="auto" w:fill="auto"/>
          </w:tcPr>
          <w:p w14:paraId="63029F79" w14:textId="77777777" w:rsidR="00AB4273" w:rsidRPr="00D14D53" w:rsidRDefault="00AB4273" w:rsidP="008E39D8">
            <w:pPr>
              <w:rPr>
                <w:b/>
                <w:sz w:val="18"/>
                <w:szCs w:val="18"/>
              </w:rPr>
            </w:pPr>
            <w:r w:rsidRPr="00D14D53">
              <w:rPr>
                <w:b/>
                <w:sz w:val="18"/>
                <w:szCs w:val="18"/>
              </w:rPr>
              <w:t>E-mail</w:t>
            </w:r>
          </w:p>
        </w:tc>
      </w:tr>
      <w:tr w:rsidR="00AB4273" w:rsidRPr="00D14D53" w14:paraId="0946DC58" w14:textId="77777777" w:rsidTr="00A65286">
        <w:trPr>
          <w:gridBefore w:val="1"/>
          <w:gridAfter w:val="1"/>
          <w:wBefore w:w="108" w:type="dxa"/>
          <w:wAfter w:w="209" w:type="dxa"/>
          <w:trHeight w:val="1075"/>
        </w:trPr>
        <w:tc>
          <w:tcPr>
            <w:tcW w:w="3599" w:type="dxa"/>
            <w:gridSpan w:val="2"/>
            <w:shd w:val="clear" w:color="auto" w:fill="auto"/>
          </w:tcPr>
          <w:p w14:paraId="5D739A85" w14:textId="77777777" w:rsidR="00AB4273" w:rsidRPr="009E53CA" w:rsidRDefault="00A65286" w:rsidP="00B533D3">
            <w:pPr>
              <w:rPr>
                <w:sz w:val="18"/>
                <w:szCs w:val="18"/>
              </w:rPr>
            </w:pPr>
            <w:r>
              <w:rPr>
                <w:sz w:val="18"/>
                <w:szCs w:val="18"/>
              </w:rPr>
              <w:t xml:space="preserve">Miloš Pokorný </w:t>
            </w:r>
          </w:p>
          <w:p w14:paraId="36FBC625" w14:textId="77777777" w:rsidR="00AB4273" w:rsidRPr="009E53CA" w:rsidRDefault="00AB4273" w:rsidP="008A14D4">
            <w:pPr>
              <w:rPr>
                <w:sz w:val="18"/>
                <w:szCs w:val="18"/>
              </w:rPr>
            </w:pPr>
          </w:p>
        </w:tc>
        <w:tc>
          <w:tcPr>
            <w:tcW w:w="2060" w:type="dxa"/>
            <w:gridSpan w:val="4"/>
            <w:shd w:val="clear" w:color="auto" w:fill="auto"/>
          </w:tcPr>
          <w:p w14:paraId="73ED4D82" w14:textId="77777777" w:rsidR="00AB4273" w:rsidRPr="009E53CA" w:rsidRDefault="00A65286" w:rsidP="00B533D3">
            <w:pPr>
              <w:rPr>
                <w:sz w:val="18"/>
                <w:szCs w:val="18"/>
              </w:rPr>
            </w:pPr>
            <w:r>
              <w:rPr>
                <w:sz w:val="18"/>
                <w:szCs w:val="18"/>
              </w:rPr>
              <w:t>724 709 084</w:t>
            </w:r>
          </w:p>
          <w:p w14:paraId="71C36CC9" w14:textId="77777777" w:rsidR="00AB4273" w:rsidRPr="009E53CA" w:rsidRDefault="00AB4273" w:rsidP="008E39D8">
            <w:pPr>
              <w:rPr>
                <w:sz w:val="18"/>
                <w:szCs w:val="18"/>
              </w:rPr>
            </w:pPr>
          </w:p>
        </w:tc>
        <w:tc>
          <w:tcPr>
            <w:tcW w:w="2552" w:type="dxa"/>
            <w:shd w:val="clear" w:color="auto" w:fill="auto"/>
          </w:tcPr>
          <w:p w14:paraId="71313EE5" w14:textId="77777777" w:rsidR="00AB4273" w:rsidRPr="009E53CA" w:rsidRDefault="00A65286" w:rsidP="008E39D8">
            <w:pPr>
              <w:rPr>
                <w:sz w:val="18"/>
                <w:szCs w:val="18"/>
              </w:rPr>
            </w:pPr>
            <w:r>
              <w:rPr>
                <w:sz w:val="18"/>
                <w:szCs w:val="18"/>
              </w:rPr>
              <w:t>m.pokorny@7group.cz</w:t>
            </w:r>
            <w:r w:rsidR="00AB4273" w:rsidRPr="009D0A54">
              <w:rPr>
                <w:i/>
                <w:sz w:val="18"/>
                <w:szCs w:val="18"/>
              </w:rPr>
              <w:t xml:space="preserve"> </w:t>
            </w:r>
          </w:p>
        </w:tc>
      </w:tr>
      <w:tr w:rsidR="008E39D8" w:rsidRPr="00D14D53" w14:paraId="03B7A1B7" w14:textId="77777777" w:rsidTr="00A65286">
        <w:trPr>
          <w:gridBefore w:val="1"/>
          <w:gridAfter w:val="1"/>
          <w:wBefore w:w="108" w:type="dxa"/>
          <w:wAfter w:w="209" w:type="dxa"/>
        </w:trPr>
        <w:tc>
          <w:tcPr>
            <w:tcW w:w="4701" w:type="dxa"/>
            <w:gridSpan w:val="3"/>
            <w:shd w:val="clear" w:color="auto" w:fill="auto"/>
          </w:tcPr>
          <w:p w14:paraId="7E7FC6E6" w14:textId="77777777" w:rsidR="008E39D8" w:rsidRPr="00D14D53" w:rsidRDefault="008E39D8" w:rsidP="008E39D8">
            <w:pPr>
              <w:rPr>
                <w:b/>
                <w:sz w:val="18"/>
                <w:szCs w:val="18"/>
              </w:rPr>
            </w:pPr>
            <w:r w:rsidRPr="00D14D53">
              <w:rPr>
                <w:b/>
              </w:rPr>
              <w:t>ve věcech technických a realizačních:</w:t>
            </w:r>
          </w:p>
        </w:tc>
        <w:tc>
          <w:tcPr>
            <w:tcW w:w="958" w:type="dxa"/>
            <w:gridSpan w:val="3"/>
            <w:shd w:val="clear" w:color="auto" w:fill="auto"/>
          </w:tcPr>
          <w:p w14:paraId="06FE68D5" w14:textId="77777777" w:rsidR="008E39D8" w:rsidRPr="00D14D53" w:rsidRDefault="008E39D8" w:rsidP="008E39D8">
            <w:pPr>
              <w:rPr>
                <w:sz w:val="18"/>
                <w:szCs w:val="18"/>
              </w:rPr>
            </w:pPr>
          </w:p>
        </w:tc>
        <w:tc>
          <w:tcPr>
            <w:tcW w:w="2552" w:type="dxa"/>
            <w:shd w:val="clear" w:color="auto" w:fill="auto"/>
          </w:tcPr>
          <w:p w14:paraId="69086FD8" w14:textId="77777777" w:rsidR="008E39D8" w:rsidRPr="00D14D53" w:rsidRDefault="008E39D8" w:rsidP="008E39D8">
            <w:pPr>
              <w:rPr>
                <w:sz w:val="18"/>
                <w:szCs w:val="18"/>
              </w:rPr>
            </w:pPr>
          </w:p>
        </w:tc>
      </w:tr>
      <w:tr w:rsidR="00A65286" w:rsidRPr="00D14D53" w14:paraId="39755E86" w14:textId="77777777" w:rsidTr="00A65286">
        <w:trPr>
          <w:gridBefore w:val="1"/>
          <w:gridAfter w:val="1"/>
          <w:wBefore w:w="108" w:type="dxa"/>
          <w:wAfter w:w="209" w:type="dxa"/>
        </w:trPr>
        <w:tc>
          <w:tcPr>
            <w:tcW w:w="3599" w:type="dxa"/>
            <w:gridSpan w:val="2"/>
            <w:shd w:val="clear" w:color="auto" w:fill="auto"/>
          </w:tcPr>
          <w:p w14:paraId="36C3A0B4" w14:textId="77777777" w:rsidR="00A65286" w:rsidRPr="00D14D53" w:rsidRDefault="00A65286" w:rsidP="008E39D8">
            <w:pPr>
              <w:rPr>
                <w:b/>
              </w:rPr>
            </w:pPr>
          </w:p>
        </w:tc>
        <w:tc>
          <w:tcPr>
            <w:tcW w:w="2060" w:type="dxa"/>
            <w:gridSpan w:val="4"/>
            <w:shd w:val="clear" w:color="auto" w:fill="auto"/>
          </w:tcPr>
          <w:p w14:paraId="09F8EE37" w14:textId="77777777" w:rsidR="00A65286" w:rsidRPr="00D14D53" w:rsidRDefault="00A65286" w:rsidP="008E39D8">
            <w:pPr>
              <w:rPr>
                <w:sz w:val="18"/>
                <w:szCs w:val="18"/>
              </w:rPr>
            </w:pPr>
          </w:p>
        </w:tc>
        <w:tc>
          <w:tcPr>
            <w:tcW w:w="2552" w:type="dxa"/>
            <w:shd w:val="clear" w:color="auto" w:fill="auto"/>
          </w:tcPr>
          <w:p w14:paraId="2DD758C6" w14:textId="77777777" w:rsidR="00A65286" w:rsidRPr="00D14D53" w:rsidRDefault="00A65286" w:rsidP="008E39D8">
            <w:pPr>
              <w:rPr>
                <w:sz w:val="18"/>
                <w:szCs w:val="18"/>
              </w:rPr>
            </w:pPr>
          </w:p>
        </w:tc>
      </w:tr>
      <w:tr w:rsidR="00A65286" w:rsidRPr="00A65286" w14:paraId="69D11465" w14:textId="77777777" w:rsidTr="00A65286">
        <w:tc>
          <w:tcPr>
            <w:tcW w:w="3567" w:type="dxa"/>
            <w:gridSpan w:val="2"/>
            <w:shd w:val="clear" w:color="auto" w:fill="auto"/>
          </w:tcPr>
          <w:p w14:paraId="66B8162A" w14:textId="1306B569" w:rsidR="00A65286" w:rsidRPr="00A65286" w:rsidRDefault="00B24007" w:rsidP="00A65286">
            <w:pPr>
              <w:rPr>
                <w:sz w:val="18"/>
                <w:szCs w:val="18"/>
              </w:rPr>
            </w:pPr>
            <w:r>
              <w:rPr>
                <w:sz w:val="18"/>
                <w:szCs w:val="18"/>
              </w:rPr>
              <w:t xml:space="preserve">  Vít Pejčoch</w:t>
            </w:r>
          </w:p>
        </w:tc>
        <w:tc>
          <w:tcPr>
            <w:tcW w:w="1559" w:type="dxa"/>
            <w:gridSpan w:val="3"/>
            <w:shd w:val="clear" w:color="auto" w:fill="auto"/>
          </w:tcPr>
          <w:p w14:paraId="3F374125" w14:textId="036A26BC" w:rsidR="00A65286" w:rsidRPr="00A65286" w:rsidRDefault="00B24007" w:rsidP="00A92406">
            <w:pPr>
              <w:ind w:left="108"/>
              <w:rPr>
                <w:sz w:val="18"/>
                <w:szCs w:val="18"/>
              </w:rPr>
            </w:pPr>
            <w:r>
              <w:rPr>
                <w:sz w:val="18"/>
                <w:szCs w:val="18"/>
              </w:rPr>
              <w:t xml:space="preserve">776 334 332 </w:t>
            </w:r>
          </w:p>
        </w:tc>
        <w:tc>
          <w:tcPr>
            <w:tcW w:w="283" w:type="dxa"/>
            <w:shd w:val="clear" w:color="auto" w:fill="auto"/>
          </w:tcPr>
          <w:p w14:paraId="45CAF3E5" w14:textId="77777777" w:rsidR="00A65286" w:rsidRPr="00A65286" w:rsidRDefault="00A65286" w:rsidP="00A65286">
            <w:pPr>
              <w:rPr>
                <w:sz w:val="18"/>
                <w:szCs w:val="18"/>
              </w:rPr>
            </w:pPr>
          </w:p>
        </w:tc>
        <w:tc>
          <w:tcPr>
            <w:tcW w:w="3119" w:type="dxa"/>
            <w:gridSpan w:val="3"/>
            <w:shd w:val="clear" w:color="auto" w:fill="auto"/>
          </w:tcPr>
          <w:p w14:paraId="15FB6EA9" w14:textId="1A5CA682" w:rsidR="00A65286" w:rsidRPr="00A65286" w:rsidRDefault="00B24007" w:rsidP="00A92406">
            <w:pPr>
              <w:ind w:left="392"/>
              <w:rPr>
                <w:sz w:val="18"/>
                <w:szCs w:val="18"/>
              </w:rPr>
            </w:pPr>
            <w:r>
              <w:rPr>
                <w:sz w:val="18"/>
                <w:szCs w:val="18"/>
              </w:rPr>
              <w:t>v.pejcoch</w:t>
            </w:r>
            <w:r w:rsidR="00A65286" w:rsidRPr="00A65286">
              <w:rPr>
                <w:sz w:val="18"/>
                <w:szCs w:val="18"/>
              </w:rPr>
              <w:t>@7group.cz</w:t>
            </w:r>
          </w:p>
        </w:tc>
      </w:tr>
    </w:tbl>
    <w:p w14:paraId="15086014" w14:textId="77777777" w:rsidR="00A65286" w:rsidRDefault="00A65286" w:rsidP="008E39D8">
      <w:pPr>
        <w:pStyle w:val="Odstavec11"/>
        <w:tabs>
          <w:tab w:val="num" w:pos="540"/>
          <w:tab w:val="num" w:pos="612"/>
        </w:tabs>
        <w:ind w:left="357" w:hanging="357"/>
        <w:textAlignment w:val="baseline"/>
      </w:pPr>
      <w:bookmarkStart w:id="5" w:name="_Ref193257357"/>
    </w:p>
    <w:p w14:paraId="7D5A9CA1" w14:textId="77777777" w:rsidR="008E39D8" w:rsidRPr="000B6975" w:rsidRDefault="008E39D8" w:rsidP="008E39D8">
      <w:pPr>
        <w:pStyle w:val="Odstavec11"/>
        <w:tabs>
          <w:tab w:val="num" w:pos="540"/>
          <w:tab w:val="num" w:pos="612"/>
        </w:tabs>
        <w:ind w:left="357" w:hanging="357"/>
        <w:textAlignment w:val="baseline"/>
      </w:pPr>
      <w:r w:rsidRPr="000B6975">
        <w:t xml:space="preserve">Osoby oprávněné k jednání </w:t>
      </w:r>
      <w:r w:rsidRPr="00AB4273">
        <w:t xml:space="preserve">za </w:t>
      </w:r>
      <w:r w:rsidR="00DD0875" w:rsidRPr="00AB4273">
        <w:t>Zhotovitel</w:t>
      </w:r>
      <w:r w:rsidRPr="00AB4273">
        <w:t>e:</w:t>
      </w:r>
      <w:bookmarkEnd w:id="5"/>
    </w:p>
    <w:p w14:paraId="1837C3A1" w14:textId="77777777" w:rsidR="008E39D8" w:rsidRPr="0026742D" w:rsidRDefault="008E39D8" w:rsidP="008E39D8"/>
    <w:tbl>
      <w:tblPr>
        <w:tblW w:w="8179" w:type="dxa"/>
        <w:tblInd w:w="828" w:type="dxa"/>
        <w:tblLayout w:type="fixed"/>
        <w:tblLook w:val="01E0" w:firstRow="1" w:lastRow="1" w:firstColumn="1" w:lastColumn="1" w:noHBand="0" w:noVBand="0"/>
      </w:tblPr>
      <w:tblGrid>
        <w:gridCol w:w="3600"/>
        <w:gridCol w:w="2059"/>
        <w:gridCol w:w="2520"/>
      </w:tblGrid>
      <w:tr w:rsidR="00AB4273" w:rsidRPr="00D14D53" w14:paraId="3DD7D68E" w14:textId="77777777" w:rsidTr="00AB4273">
        <w:trPr>
          <w:trHeight w:val="424"/>
        </w:trPr>
        <w:tc>
          <w:tcPr>
            <w:tcW w:w="3600" w:type="dxa"/>
            <w:shd w:val="clear" w:color="auto" w:fill="auto"/>
            <w:vAlign w:val="bottom"/>
          </w:tcPr>
          <w:p w14:paraId="2E58A39F" w14:textId="77777777" w:rsidR="00AB4273" w:rsidRPr="00D14D53" w:rsidRDefault="00AB4273" w:rsidP="00AB4273">
            <w:pPr>
              <w:jc w:val="left"/>
              <w:rPr>
                <w:b/>
                <w:szCs w:val="22"/>
              </w:rPr>
            </w:pPr>
            <w:r w:rsidRPr="00D14D53">
              <w:rPr>
                <w:b/>
                <w:szCs w:val="22"/>
              </w:rPr>
              <w:t>ve věcech obchodních:</w:t>
            </w:r>
          </w:p>
        </w:tc>
        <w:tc>
          <w:tcPr>
            <w:tcW w:w="2059" w:type="dxa"/>
            <w:shd w:val="clear" w:color="auto" w:fill="auto"/>
          </w:tcPr>
          <w:p w14:paraId="1989E414" w14:textId="77777777" w:rsidR="00AB4273" w:rsidRPr="00D14D53" w:rsidRDefault="00AB4273" w:rsidP="008E39D8">
            <w:pPr>
              <w:rPr>
                <w:b/>
                <w:sz w:val="18"/>
                <w:szCs w:val="18"/>
              </w:rPr>
            </w:pPr>
            <w:r w:rsidRPr="00D14D53">
              <w:rPr>
                <w:b/>
                <w:sz w:val="18"/>
                <w:szCs w:val="18"/>
              </w:rPr>
              <w:t>Telefon</w:t>
            </w:r>
          </w:p>
        </w:tc>
        <w:tc>
          <w:tcPr>
            <w:tcW w:w="2520" w:type="dxa"/>
            <w:shd w:val="clear" w:color="auto" w:fill="auto"/>
          </w:tcPr>
          <w:p w14:paraId="59FF9A85" w14:textId="77777777" w:rsidR="00AB4273" w:rsidRPr="00D14D53" w:rsidRDefault="00AB4273" w:rsidP="008E39D8">
            <w:pPr>
              <w:rPr>
                <w:b/>
                <w:sz w:val="18"/>
                <w:szCs w:val="18"/>
              </w:rPr>
            </w:pPr>
            <w:r w:rsidRPr="00D14D53">
              <w:rPr>
                <w:b/>
                <w:sz w:val="18"/>
                <w:szCs w:val="18"/>
              </w:rPr>
              <w:t>E-mail</w:t>
            </w:r>
          </w:p>
        </w:tc>
      </w:tr>
      <w:tr w:rsidR="00AB4273" w:rsidRPr="00D14D53" w14:paraId="52783A34" w14:textId="77777777" w:rsidTr="00AB4273">
        <w:trPr>
          <w:trHeight w:val="858"/>
        </w:trPr>
        <w:tc>
          <w:tcPr>
            <w:tcW w:w="3600" w:type="dxa"/>
            <w:shd w:val="clear" w:color="auto" w:fill="auto"/>
          </w:tcPr>
          <w:p w14:paraId="1C4ED131" w14:textId="77777777" w:rsidR="00AB4273" w:rsidRPr="00AB4273" w:rsidRDefault="006C7387" w:rsidP="008E39D8">
            <w:pPr>
              <w:rPr>
                <w:i/>
                <w:sz w:val="18"/>
                <w:szCs w:val="18"/>
                <w:highlight w:val="yellow"/>
              </w:rPr>
            </w:pPr>
            <w:r w:rsidRPr="00B73FF7">
              <w:rPr>
                <w:rFonts w:ascii="Garamond" w:hAnsi="Garamond"/>
                <w:sz w:val="24"/>
                <w:szCs w:val="24"/>
                <w:highlight w:val="lightGray"/>
              </w:rPr>
              <w:t>[doplní účastník]</w:t>
            </w:r>
          </w:p>
        </w:tc>
        <w:tc>
          <w:tcPr>
            <w:tcW w:w="2059" w:type="dxa"/>
            <w:shd w:val="clear" w:color="auto" w:fill="auto"/>
          </w:tcPr>
          <w:p w14:paraId="16BC02D8" w14:textId="77777777" w:rsidR="00AB4273" w:rsidRPr="00AB4273" w:rsidRDefault="006C7387" w:rsidP="008E39D8">
            <w:pPr>
              <w:rPr>
                <w:i/>
                <w:sz w:val="18"/>
                <w:szCs w:val="18"/>
                <w:highlight w:val="yellow"/>
              </w:rPr>
            </w:pPr>
            <w:r w:rsidRPr="00B73FF7">
              <w:rPr>
                <w:rFonts w:ascii="Garamond" w:hAnsi="Garamond"/>
                <w:sz w:val="24"/>
                <w:szCs w:val="24"/>
                <w:highlight w:val="lightGray"/>
              </w:rPr>
              <w:t>[doplní účastník]</w:t>
            </w:r>
          </w:p>
        </w:tc>
        <w:tc>
          <w:tcPr>
            <w:tcW w:w="2520" w:type="dxa"/>
            <w:shd w:val="clear" w:color="auto" w:fill="auto"/>
          </w:tcPr>
          <w:p w14:paraId="45C5DB3B" w14:textId="77777777" w:rsidR="00AB4273" w:rsidRPr="00AB4273" w:rsidRDefault="006C7387" w:rsidP="008E39D8">
            <w:pPr>
              <w:rPr>
                <w:i/>
                <w:sz w:val="18"/>
                <w:szCs w:val="18"/>
                <w:highlight w:val="yellow"/>
              </w:rPr>
            </w:pPr>
            <w:r w:rsidRPr="00B73FF7">
              <w:rPr>
                <w:rFonts w:ascii="Garamond" w:hAnsi="Garamond"/>
                <w:sz w:val="24"/>
                <w:szCs w:val="24"/>
                <w:highlight w:val="lightGray"/>
              </w:rPr>
              <w:t>[doplní účastník]</w:t>
            </w:r>
          </w:p>
        </w:tc>
      </w:tr>
      <w:tr w:rsidR="008E39D8" w:rsidRPr="00D14D53" w14:paraId="7938CCF4" w14:textId="77777777" w:rsidTr="00AB4273">
        <w:tc>
          <w:tcPr>
            <w:tcW w:w="3600" w:type="dxa"/>
            <w:shd w:val="clear" w:color="auto" w:fill="auto"/>
          </w:tcPr>
          <w:p w14:paraId="695DB993" w14:textId="77777777" w:rsidR="008E39D8" w:rsidRPr="00D14D53" w:rsidRDefault="008E39D8" w:rsidP="008E39D8">
            <w:pPr>
              <w:rPr>
                <w:b/>
                <w:sz w:val="18"/>
                <w:szCs w:val="18"/>
              </w:rPr>
            </w:pPr>
            <w:r w:rsidRPr="00D14D53">
              <w:rPr>
                <w:b/>
              </w:rPr>
              <w:t>ve věcech technických a realizačních:</w:t>
            </w:r>
          </w:p>
        </w:tc>
        <w:tc>
          <w:tcPr>
            <w:tcW w:w="2059" w:type="dxa"/>
            <w:shd w:val="clear" w:color="auto" w:fill="auto"/>
          </w:tcPr>
          <w:p w14:paraId="4BA530B1" w14:textId="77777777" w:rsidR="008E39D8" w:rsidRPr="00D14D53" w:rsidRDefault="008E39D8" w:rsidP="008E39D8">
            <w:pPr>
              <w:rPr>
                <w:sz w:val="18"/>
                <w:szCs w:val="18"/>
              </w:rPr>
            </w:pPr>
          </w:p>
        </w:tc>
        <w:tc>
          <w:tcPr>
            <w:tcW w:w="2520" w:type="dxa"/>
            <w:shd w:val="clear" w:color="auto" w:fill="auto"/>
          </w:tcPr>
          <w:p w14:paraId="1B49CC8C" w14:textId="77777777" w:rsidR="008E39D8" w:rsidRPr="00D14D53" w:rsidRDefault="008E39D8" w:rsidP="008E39D8">
            <w:pPr>
              <w:rPr>
                <w:sz w:val="18"/>
                <w:szCs w:val="18"/>
              </w:rPr>
            </w:pPr>
          </w:p>
        </w:tc>
      </w:tr>
      <w:tr w:rsidR="00AB4273" w:rsidRPr="00D14D53" w14:paraId="4D1DF4B7" w14:textId="77777777" w:rsidTr="00AB4273">
        <w:trPr>
          <w:trHeight w:val="1075"/>
        </w:trPr>
        <w:tc>
          <w:tcPr>
            <w:tcW w:w="3600" w:type="dxa"/>
            <w:shd w:val="clear" w:color="auto" w:fill="auto"/>
          </w:tcPr>
          <w:p w14:paraId="131BB264" w14:textId="77777777" w:rsidR="00AB4273" w:rsidRPr="00D14D53" w:rsidRDefault="006C7387" w:rsidP="00AB4273">
            <w:pPr>
              <w:rPr>
                <w:sz w:val="18"/>
                <w:szCs w:val="18"/>
              </w:rPr>
            </w:pPr>
            <w:r w:rsidRPr="00B73FF7">
              <w:rPr>
                <w:rFonts w:ascii="Garamond" w:hAnsi="Garamond"/>
                <w:sz w:val="24"/>
                <w:szCs w:val="24"/>
                <w:highlight w:val="lightGray"/>
              </w:rPr>
              <w:t>[doplní účastník]</w:t>
            </w:r>
          </w:p>
        </w:tc>
        <w:tc>
          <w:tcPr>
            <w:tcW w:w="2059" w:type="dxa"/>
            <w:shd w:val="clear" w:color="auto" w:fill="auto"/>
          </w:tcPr>
          <w:p w14:paraId="289762A6" w14:textId="77777777" w:rsidR="00AB4273" w:rsidRPr="00D14D53" w:rsidRDefault="006C7387" w:rsidP="00AB4273">
            <w:pPr>
              <w:rPr>
                <w:sz w:val="18"/>
                <w:szCs w:val="18"/>
              </w:rPr>
            </w:pPr>
            <w:r w:rsidRPr="00B73FF7">
              <w:rPr>
                <w:rFonts w:ascii="Garamond" w:hAnsi="Garamond"/>
                <w:sz w:val="24"/>
                <w:szCs w:val="24"/>
                <w:highlight w:val="lightGray"/>
              </w:rPr>
              <w:t>[doplní účastník]</w:t>
            </w:r>
          </w:p>
        </w:tc>
        <w:tc>
          <w:tcPr>
            <w:tcW w:w="2520" w:type="dxa"/>
            <w:shd w:val="clear" w:color="auto" w:fill="auto"/>
          </w:tcPr>
          <w:p w14:paraId="52B0363F" w14:textId="77777777" w:rsidR="00AB4273" w:rsidRPr="0065630D" w:rsidRDefault="006C7387" w:rsidP="00AB4273">
            <w:pPr>
              <w:rPr>
                <w:sz w:val="18"/>
                <w:szCs w:val="18"/>
              </w:rPr>
            </w:pPr>
            <w:r w:rsidRPr="00B73FF7">
              <w:rPr>
                <w:rFonts w:ascii="Garamond" w:hAnsi="Garamond"/>
                <w:sz w:val="24"/>
                <w:szCs w:val="24"/>
                <w:highlight w:val="lightGray"/>
              </w:rPr>
              <w:t>[doplní účastník]</w:t>
            </w:r>
          </w:p>
        </w:tc>
      </w:tr>
    </w:tbl>
    <w:p w14:paraId="1141E48E" w14:textId="77777777" w:rsidR="008E39D8" w:rsidRDefault="008E39D8" w:rsidP="008E39D8">
      <w:pPr>
        <w:pStyle w:val="StylZa12b"/>
        <w:ind w:left="540"/>
      </w:pPr>
    </w:p>
    <w:p w14:paraId="27E9C76C" w14:textId="77777777" w:rsidR="008E39D8" w:rsidRPr="00A44789" w:rsidRDefault="008E39D8" w:rsidP="002F0F6E">
      <w:pPr>
        <w:pStyle w:val="Nadpis1"/>
      </w:pPr>
      <w:r>
        <w:br w:type="page"/>
      </w:r>
      <w:bookmarkStart w:id="6" w:name="_Toc319310798"/>
      <w:bookmarkStart w:id="7" w:name="_Toc325092265"/>
      <w:bookmarkStart w:id="8" w:name="_Toc325108681"/>
      <w:bookmarkStart w:id="9" w:name="_Toc325951125"/>
      <w:bookmarkStart w:id="10" w:name="_Toc339673369"/>
      <w:bookmarkStart w:id="11" w:name="_Toc341670107"/>
      <w:bookmarkStart w:id="12" w:name="_Toc342722172"/>
      <w:bookmarkStart w:id="13" w:name="_Toc342723290"/>
      <w:bookmarkStart w:id="14" w:name="_Toc342724309"/>
      <w:bookmarkStart w:id="15" w:name="_Toc368378690"/>
      <w:bookmarkStart w:id="16" w:name="_Toc372003689"/>
      <w:bookmarkStart w:id="17" w:name="_Toc383488952"/>
      <w:bookmarkStart w:id="18" w:name="_Toc384624257"/>
      <w:bookmarkStart w:id="19" w:name="_Toc393683717"/>
      <w:bookmarkStart w:id="20" w:name="_Toc394734119"/>
      <w:bookmarkStart w:id="21" w:name="_Toc395066012"/>
      <w:bookmarkStart w:id="22" w:name="_Toc425944323"/>
      <w:bookmarkStart w:id="23" w:name="_Toc434824047"/>
      <w:bookmarkStart w:id="24" w:name="_Toc1442015"/>
      <w:bookmarkStart w:id="25" w:name="_Toc69270547"/>
      <w:bookmarkStart w:id="26" w:name="_Toc69622104"/>
      <w:bookmarkStart w:id="27" w:name="_Toc74109255"/>
      <w:bookmarkStart w:id="28" w:name="_Toc90278306"/>
      <w:bookmarkStart w:id="29" w:name="_Toc385922161"/>
      <w:bookmarkStart w:id="30" w:name="_Ref75250463"/>
      <w:bookmarkStart w:id="31" w:name="_Toc146623920"/>
      <w:r>
        <w:lastRenderedPageBreak/>
        <w:t>Obsah</w:t>
      </w:r>
      <w:r w:rsidRPr="00A44789">
        <w:t xml:space="preserve"> SMLOUVY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E9437AD" w14:textId="77777777" w:rsidR="008E39D8" w:rsidRDefault="00995D64" w:rsidP="002F0F6E">
      <w:r>
        <w:t xml:space="preserve">Tato </w:t>
      </w:r>
      <w:r w:rsidR="008E39D8">
        <w:t xml:space="preserve">Smlouva se skládá z vlastního textu </w:t>
      </w:r>
      <w:r w:rsidR="006F505F">
        <w:t>Smlouv</w:t>
      </w:r>
      <w:r w:rsidR="008E39D8">
        <w:t xml:space="preserve">y a příloh, které tvoří nedílnou součást </w:t>
      </w:r>
      <w:r w:rsidR="006F505F">
        <w:t>Smlouv</w:t>
      </w:r>
      <w:r w:rsidR="008E39D8">
        <w:t>y</w:t>
      </w:r>
      <w:r w:rsidR="00FE353E">
        <w:t>. Nedílnou součást této Smlouvy</w:t>
      </w:r>
      <w:r w:rsidR="00247DA9">
        <w:t>, byť nikoli její přílohu,</w:t>
      </w:r>
      <w:r w:rsidR="00FE353E">
        <w:t xml:space="preserve"> dále tvoří technická specifikace</w:t>
      </w:r>
      <w:r w:rsidR="00A346FE">
        <w:t xml:space="preserve">, kterou Objednatel zveřejnil v rámci Výběrového řízení prostřednictvím Nástroje jako přílohu č. 2 Výzvy k podání nabídek a podmínek výběrového řízení (a to poslední zveřejněná verze této přílohy č. 2) – dále jen </w:t>
      </w:r>
      <w:r w:rsidR="00A346FE" w:rsidRPr="00675FA3">
        <w:rPr>
          <w:b/>
        </w:rPr>
        <w:t>„Specifikace“</w:t>
      </w:r>
      <w:r w:rsidR="00A346FE">
        <w:t>.</w:t>
      </w:r>
      <w:r w:rsidR="00FE353E">
        <w:t xml:space="preserve"> </w:t>
      </w:r>
    </w:p>
    <w:p w14:paraId="2728BF97" w14:textId="77777777" w:rsidR="008E39D8" w:rsidRPr="005A4238" w:rsidRDefault="008E39D8" w:rsidP="00D64306">
      <w:pPr>
        <w:pStyle w:val="Odstavec11"/>
        <w:tabs>
          <w:tab w:val="num" w:pos="567"/>
          <w:tab w:val="num" w:pos="612"/>
        </w:tabs>
        <w:ind w:left="567" w:hanging="567"/>
        <w:textAlignment w:val="baseline"/>
        <w:rPr>
          <w:b/>
        </w:rPr>
      </w:pPr>
      <w:r w:rsidRPr="005A4238">
        <w:rPr>
          <w:b/>
        </w:rPr>
        <w:t xml:space="preserve">Obsah </w:t>
      </w:r>
      <w:r w:rsidR="006F505F">
        <w:rPr>
          <w:b/>
        </w:rPr>
        <w:t>Smlouv</w:t>
      </w:r>
      <w:r w:rsidRPr="005A4238">
        <w:rPr>
          <w:b/>
        </w:rPr>
        <w:t>y</w:t>
      </w:r>
    </w:p>
    <w:p w14:paraId="614AD23B" w14:textId="77777777" w:rsidR="008E39D8" w:rsidRDefault="008E39D8" w:rsidP="008E39D8">
      <w:pPr>
        <w:pStyle w:val="Odstavec11"/>
      </w:pPr>
    </w:p>
    <w:p w14:paraId="0E6FFB20" w14:textId="77777777" w:rsidR="007A1F53" w:rsidRDefault="008E39D8">
      <w:pPr>
        <w:pStyle w:val="Obsah1"/>
        <w:rPr>
          <w:rFonts w:asciiTheme="minorHAnsi" w:eastAsiaTheme="minorEastAsia" w:hAnsiTheme="minorHAnsi" w:cstheme="minorBidi"/>
          <w:i w:val="0"/>
          <w:caps w:val="0"/>
        </w:rPr>
      </w:pPr>
      <w:r>
        <w:fldChar w:fldCharType="begin"/>
      </w:r>
      <w:r>
        <w:instrText xml:space="preserve"> TOC \o "1-1" \h \z \u  \* MERGEFORMAT </w:instrText>
      </w:r>
      <w:r>
        <w:fldChar w:fldCharType="separate"/>
      </w:r>
      <w:hyperlink w:anchor="_Toc146623919" w:history="1">
        <w:r w:rsidR="007A1F53" w:rsidRPr="00AA1D50">
          <w:rPr>
            <w:rStyle w:val="Hypertextovodkaz"/>
          </w:rPr>
          <w:t>1.</w:t>
        </w:r>
        <w:r w:rsidR="007A1F53">
          <w:rPr>
            <w:rFonts w:asciiTheme="minorHAnsi" w:eastAsiaTheme="minorEastAsia" w:hAnsiTheme="minorHAnsi" w:cstheme="minorBidi"/>
            <w:i w:val="0"/>
            <w:caps w:val="0"/>
          </w:rPr>
          <w:tab/>
        </w:r>
        <w:r w:rsidR="007A1F53" w:rsidRPr="00AA1D50">
          <w:rPr>
            <w:rStyle w:val="Hypertextovodkaz"/>
          </w:rPr>
          <w:t>Oprávněné osoby</w:t>
        </w:r>
        <w:r w:rsidR="007A1F53">
          <w:rPr>
            <w:webHidden/>
          </w:rPr>
          <w:tab/>
        </w:r>
        <w:r w:rsidR="007A1F53">
          <w:rPr>
            <w:webHidden/>
          </w:rPr>
          <w:fldChar w:fldCharType="begin"/>
        </w:r>
        <w:r w:rsidR="007A1F53">
          <w:rPr>
            <w:webHidden/>
          </w:rPr>
          <w:instrText xml:space="preserve"> PAGEREF _Toc146623919 \h </w:instrText>
        </w:r>
        <w:r w:rsidR="007A1F53">
          <w:rPr>
            <w:webHidden/>
          </w:rPr>
        </w:r>
        <w:r w:rsidR="007A1F53">
          <w:rPr>
            <w:webHidden/>
          </w:rPr>
          <w:fldChar w:fldCharType="separate"/>
        </w:r>
        <w:r w:rsidR="007A1F53">
          <w:rPr>
            <w:webHidden/>
          </w:rPr>
          <w:t>2</w:t>
        </w:r>
        <w:r w:rsidR="007A1F53">
          <w:rPr>
            <w:webHidden/>
          </w:rPr>
          <w:fldChar w:fldCharType="end"/>
        </w:r>
      </w:hyperlink>
    </w:p>
    <w:p w14:paraId="7901BE5B" w14:textId="77777777" w:rsidR="007A1F53" w:rsidRDefault="00530851">
      <w:pPr>
        <w:pStyle w:val="Obsah1"/>
        <w:rPr>
          <w:rFonts w:asciiTheme="minorHAnsi" w:eastAsiaTheme="minorEastAsia" w:hAnsiTheme="minorHAnsi" w:cstheme="minorBidi"/>
          <w:i w:val="0"/>
          <w:caps w:val="0"/>
        </w:rPr>
      </w:pPr>
      <w:hyperlink w:anchor="_Toc146623920" w:history="1">
        <w:r w:rsidR="007A1F53" w:rsidRPr="00AA1D50">
          <w:rPr>
            <w:rStyle w:val="Hypertextovodkaz"/>
          </w:rPr>
          <w:t>2.</w:t>
        </w:r>
        <w:r w:rsidR="007A1F53">
          <w:rPr>
            <w:rFonts w:asciiTheme="minorHAnsi" w:eastAsiaTheme="minorEastAsia" w:hAnsiTheme="minorHAnsi" w:cstheme="minorBidi"/>
            <w:i w:val="0"/>
            <w:caps w:val="0"/>
          </w:rPr>
          <w:tab/>
        </w:r>
        <w:r w:rsidR="007A1F53" w:rsidRPr="00AA1D50">
          <w:rPr>
            <w:rStyle w:val="Hypertextovodkaz"/>
          </w:rPr>
          <w:t>Obsah SMLOUVY</w:t>
        </w:r>
        <w:r w:rsidR="007A1F53">
          <w:rPr>
            <w:webHidden/>
          </w:rPr>
          <w:tab/>
        </w:r>
        <w:r w:rsidR="007A1F53">
          <w:rPr>
            <w:webHidden/>
          </w:rPr>
          <w:fldChar w:fldCharType="begin"/>
        </w:r>
        <w:r w:rsidR="007A1F53">
          <w:rPr>
            <w:webHidden/>
          </w:rPr>
          <w:instrText xml:space="preserve"> PAGEREF _Toc146623920 \h </w:instrText>
        </w:r>
        <w:r w:rsidR="007A1F53">
          <w:rPr>
            <w:webHidden/>
          </w:rPr>
        </w:r>
        <w:r w:rsidR="007A1F53">
          <w:rPr>
            <w:webHidden/>
          </w:rPr>
          <w:fldChar w:fldCharType="separate"/>
        </w:r>
        <w:r w:rsidR="007A1F53">
          <w:rPr>
            <w:webHidden/>
          </w:rPr>
          <w:t>3</w:t>
        </w:r>
        <w:r w:rsidR="007A1F53">
          <w:rPr>
            <w:webHidden/>
          </w:rPr>
          <w:fldChar w:fldCharType="end"/>
        </w:r>
      </w:hyperlink>
    </w:p>
    <w:p w14:paraId="52F0B10D" w14:textId="77777777" w:rsidR="007A1F53" w:rsidRDefault="00530851">
      <w:pPr>
        <w:pStyle w:val="Obsah1"/>
        <w:rPr>
          <w:rFonts w:asciiTheme="minorHAnsi" w:eastAsiaTheme="minorEastAsia" w:hAnsiTheme="minorHAnsi" w:cstheme="minorBidi"/>
          <w:i w:val="0"/>
          <w:caps w:val="0"/>
        </w:rPr>
      </w:pPr>
      <w:hyperlink w:anchor="_Toc146623921" w:history="1">
        <w:r w:rsidR="007A1F53" w:rsidRPr="00AA1D50">
          <w:rPr>
            <w:rStyle w:val="Hypertextovodkaz"/>
          </w:rPr>
          <w:t>3.</w:t>
        </w:r>
        <w:r w:rsidR="007A1F53">
          <w:rPr>
            <w:rFonts w:asciiTheme="minorHAnsi" w:eastAsiaTheme="minorEastAsia" w:hAnsiTheme="minorHAnsi" w:cstheme="minorBidi"/>
            <w:i w:val="0"/>
            <w:caps w:val="0"/>
          </w:rPr>
          <w:tab/>
        </w:r>
        <w:r w:rsidR="007A1F53" w:rsidRPr="00AA1D50">
          <w:rPr>
            <w:rStyle w:val="Hypertextovodkaz"/>
          </w:rPr>
          <w:t>PŘEDMĚT a účel Díla</w:t>
        </w:r>
        <w:r w:rsidR="007A1F53">
          <w:rPr>
            <w:webHidden/>
          </w:rPr>
          <w:tab/>
        </w:r>
        <w:r w:rsidR="007A1F53">
          <w:rPr>
            <w:webHidden/>
          </w:rPr>
          <w:fldChar w:fldCharType="begin"/>
        </w:r>
        <w:r w:rsidR="007A1F53">
          <w:rPr>
            <w:webHidden/>
          </w:rPr>
          <w:instrText xml:space="preserve"> PAGEREF _Toc146623921 \h </w:instrText>
        </w:r>
        <w:r w:rsidR="007A1F53">
          <w:rPr>
            <w:webHidden/>
          </w:rPr>
        </w:r>
        <w:r w:rsidR="007A1F53">
          <w:rPr>
            <w:webHidden/>
          </w:rPr>
          <w:fldChar w:fldCharType="separate"/>
        </w:r>
        <w:r w:rsidR="007A1F53">
          <w:rPr>
            <w:webHidden/>
          </w:rPr>
          <w:t>4</w:t>
        </w:r>
        <w:r w:rsidR="007A1F53">
          <w:rPr>
            <w:webHidden/>
          </w:rPr>
          <w:fldChar w:fldCharType="end"/>
        </w:r>
      </w:hyperlink>
    </w:p>
    <w:p w14:paraId="76C533A2" w14:textId="77777777" w:rsidR="007A1F53" w:rsidRDefault="00530851">
      <w:pPr>
        <w:pStyle w:val="Obsah1"/>
        <w:rPr>
          <w:rFonts w:asciiTheme="minorHAnsi" w:eastAsiaTheme="minorEastAsia" w:hAnsiTheme="minorHAnsi" w:cstheme="minorBidi"/>
          <w:i w:val="0"/>
          <w:caps w:val="0"/>
        </w:rPr>
      </w:pPr>
      <w:hyperlink w:anchor="_Toc146623922" w:history="1">
        <w:r w:rsidR="007A1F53" w:rsidRPr="00AA1D50">
          <w:rPr>
            <w:rStyle w:val="Hypertextovodkaz"/>
          </w:rPr>
          <w:t>4.</w:t>
        </w:r>
        <w:r w:rsidR="007A1F53">
          <w:rPr>
            <w:rFonts w:asciiTheme="minorHAnsi" w:eastAsiaTheme="minorEastAsia" w:hAnsiTheme="minorHAnsi" w:cstheme="minorBidi"/>
            <w:i w:val="0"/>
            <w:caps w:val="0"/>
          </w:rPr>
          <w:tab/>
        </w:r>
        <w:r w:rsidR="007A1F53" w:rsidRPr="00AA1D50">
          <w:rPr>
            <w:rStyle w:val="Hypertextovodkaz"/>
          </w:rPr>
          <w:t>Termíny plnění a ČASOVÝ POSTUP REALIZACE DÍLA</w:t>
        </w:r>
        <w:r w:rsidR="007A1F53">
          <w:rPr>
            <w:webHidden/>
          </w:rPr>
          <w:tab/>
        </w:r>
        <w:r w:rsidR="007A1F53">
          <w:rPr>
            <w:webHidden/>
          </w:rPr>
          <w:fldChar w:fldCharType="begin"/>
        </w:r>
        <w:r w:rsidR="007A1F53">
          <w:rPr>
            <w:webHidden/>
          </w:rPr>
          <w:instrText xml:space="preserve"> PAGEREF _Toc146623922 \h </w:instrText>
        </w:r>
        <w:r w:rsidR="007A1F53">
          <w:rPr>
            <w:webHidden/>
          </w:rPr>
        </w:r>
        <w:r w:rsidR="007A1F53">
          <w:rPr>
            <w:webHidden/>
          </w:rPr>
          <w:fldChar w:fldCharType="separate"/>
        </w:r>
        <w:r w:rsidR="007A1F53">
          <w:rPr>
            <w:webHidden/>
          </w:rPr>
          <w:t>5</w:t>
        </w:r>
        <w:r w:rsidR="007A1F53">
          <w:rPr>
            <w:webHidden/>
          </w:rPr>
          <w:fldChar w:fldCharType="end"/>
        </w:r>
      </w:hyperlink>
    </w:p>
    <w:p w14:paraId="065ACDFC" w14:textId="77777777" w:rsidR="007A1F53" w:rsidRDefault="00530851">
      <w:pPr>
        <w:pStyle w:val="Obsah1"/>
        <w:rPr>
          <w:rFonts w:asciiTheme="minorHAnsi" w:eastAsiaTheme="minorEastAsia" w:hAnsiTheme="minorHAnsi" w:cstheme="minorBidi"/>
          <w:i w:val="0"/>
          <w:caps w:val="0"/>
        </w:rPr>
      </w:pPr>
      <w:hyperlink w:anchor="_Toc146623923" w:history="1">
        <w:r w:rsidR="007A1F53" w:rsidRPr="00AA1D50">
          <w:rPr>
            <w:rStyle w:val="Hypertextovodkaz"/>
          </w:rPr>
          <w:t>5.</w:t>
        </w:r>
        <w:r w:rsidR="007A1F53">
          <w:rPr>
            <w:rFonts w:asciiTheme="minorHAnsi" w:eastAsiaTheme="minorEastAsia" w:hAnsiTheme="minorHAnsi" w:cstheme="minorBidi"/>
            <w:i w:val="0"/>
            <w:caps w:val="0"/>
          </w:rPr>
          <w:tab/>
        </w:r>
        <w:r w:rsidR="007A1F53" w:rsidRPr="00AA1D50">
          <w:rPr>
            <w:rStyle w:val="Hypertextovodkaz"/>
          </w:rPr>
          <w:t>smluvní cena</w:t>
        </w:r>
        <w:r w:rsidR="007A1F53">
          <w:rPr>
            <w:webHidden/>
          </w:rPr>
          <w:tab/>
        </w:r>
        <w:r w:rsidR="007A1F53">
          <w:rPr>
            <w:webHidden/>
          </w:rPr>
          <w:fldChar w:fldCharType="begin"/>
        </w:r>
        <w:r w:rsidR="007A1F53">
          <w:rPr>
            <w:webHidden/>
          </w:rPr>
          <w:instrText xml:space="preserve"> PAGEREF _Toc146623923 \h </w:instrText>
        </w:r>
        <w:r w:rsidR="007A1F53">
          <w:rPr>
            <w:webHidden/>
          </w:rPr>
        </w:r>
        <w:r w:rsidR="007A1F53">
          <w:rPr>
            <w:webHidden/>
          </w:rPr>
          <w:fldChar w:fldCharType="separate"/>
        </w:r>
        <w:r w:rsidR="007A1F53">
          <w:rPr>
            <w:webHidden/>
          </w:rPr>
          <w:t>5</w:t>
        </w:r>
        <w:r w:rsidR="007A1F53">
          <w:rPr>
            <w:webHidden/>
          </w:rPr>
          <w:fldChar w:fldCharType="end"/>
        </w:r>
      </w:hyperlink>
    </w:p>
    <w:p w14:paraId="649CE0E3" w14:textId="77777777" w:rsidR="007A1F53" w:rsidRDefault="00530851">
      <w:pPr>
        <w:pStyle w:val="Obsah1"/>
        <w:rPr>
          <w:rFonts w:asciiTheme="minorHAnsi" w:eastAsiaTheme="minorEastAsia" w:hAnsiTheme="minorHAnsi" w:cstheme="minorBidi"/>
          <w:i w:val="0"/>
          <w:caps w:val="0"/>
        </w:rPr>
      </w:pPr>
      <w:hyperlink w:anchor="_Toc146623924" w:history="1">
        <w:r w:rsidR="007A1F53" w:rsidRPr="00AA1D50">
          <w:rPr>
            <w:rStyle w:val="Hypertextovodkaz"/>
          </w:rPr>
          <w:t>6.</w:t>
        </w:r>
        <w:r w:rsidR="007A1F53">
          <w:rPr>
            <w:rFonts w:asciiTheme="minorHAnsi" w:eastAsiaTheme="minorEastAsia" w:hAnsiTheme="minorHAnsi" w:cstheme="minorBidi"/>
            <w:i w:val="0"/>
            <w:caps w:val="0"/>
          </w:rPr>
          <w:tab/>
        </w:r>
        <w:r w:rsidR="007A1F53" w:rsidRPr="00AA1D50">
          <w:rPr>
            <w:rStyle w:val="Hypertextovodkaz"/>
          </w:rPr>
          <w:t>PLATEBNÍ PODMÍNKY a fakturace</w:t>
        </w:r>
        <w:r w:rsidR="007A1F53">
          <w:rPr>
            <w:webHidden/>
          </w:rPr>
          <w:tab/>
        </w:r>
        <w:r w:rsidR="007A1F53">
          <w:rPr>
            <w:webHidden/>
          </w:rPr>
          <w:fldChar w:fldCharType="begin"/>
        </w:r>
        <w:r w:rsidR="007A1F53">
          <w:rPr>
            <w:webHidden/>
          </w:rPr>
          <w:instrText xml:space="preserve"> PAGEREF _Toc146623924 \h </w:instrText>
        </w:r>
        <w:r w:rsidR="007A1F53">
          <w:rPr>
            <w:webHidden/>
          </w:rPr>
        </w:r>
        <w:r w:rsidR="007A1F53">
          <w:rPr>
            <w:webHidden/>
          </w:rPr>
          <w:fldChar w:fldCharType="separate"/>
        </w:r>
        <w:r w:rsidR="007A1F53">
          <w:rPr>
            <w:webHidden/>
          </w:rPr>
          <w:t>5</w:t>
        </w:r>
        <w:r w:rsidR="007A1F53">
          <w:rPr>
            <w:webHidden/>
          </w:rPr>
          <w:fldChar w:fldCharType="end"/>
        </w:r>
      </w:hyperlink>
    </w:p>
    <w:p w14:paraId="716C41F9" w14:textId="77777777" w:rsidR="007A1F53" w:rsidRDefault="00530851">
      <w:pPr>
        <w:pStyle w:val="Obsah1"/>
        <w:rPr>
          <w:rFonts w:asciiTheme="minorHAnsi" w:eastAsiaTheme="minorEastAsia" w:hAnsiTheme="minorHAnsi" w:cstheme="minorBidi"/>
          <w:i w:val="0"/>
          <w:caps w:val="0"/>
        </w:rPr>
      </w:pPr>
      <w:hyperlink w:anchor="_Toc146623925" w:history="1">
        <w:r w:rsidR="007A1F53" w:rsidRPr="00AA1D50">
          <w:rPr>
            <w:rStyle w:val="Hypertextovodkaz"/>
          </w:rPr>
          <w:t>7.</w:t>
        </w:r>
        <w:r w:rsidR="007A1F53">
          <w:rPr>
            <w:rFonts w:asciiTheme="minorHAnsi" w:eastAsiaTheme="minorEastAsia" w:hAnsiTheme="minorHAnsi" w:cstheme="minorBidi"/>
            <w:i w:val="0"/>
            <w:caps w:val="0"/>
          </w:rPr>
          <w:tab/>
        </w:r>
        <w:r w:rsidR="007A1F53" w:rsidRPr="00AA1D50">
          <w:rPr>
            <w:rStyle w:val="Hypertextovodkaz"/>
          </w:rPr>
          <w:t>STAVENIŠTĚ, místo plnění</w:t>
        </w:r>
        <w:r w:rsidR="007A1F53">
          <w:rPr>
            <w:webHidden/>
          </w:rPr>
          <w:tab/>
        </w:r>
        <w:r w:rsidR="007A1F53">
          <w:rPr>
            <w:webHidden/>
          </w:rPr>
          <w:fldChar w:fldCharType="begin"/>
        </w:r>
        <w:r w:rsidR="007A1F53">
          <w:rPr>
            <w:webHidden/>
          </w:rPr>
          <w:instrText xml:space="preserve"> PAGEREF _Toc146623925 \h </w:instrText>
        </w:r>
        <w:r w:rsidR="007A1F53">
          <w:rPr>
            <w:webHidden/>
          </w:rPr>
        </w:r>
        <w:r w:rsidR="007A1F53">
          <w:rPr>
            <w:webHidden/>
          </w:rPr>
          <w:fldChar w:fldCharType="separate"/>
        </w:r>
        <w:r w:rsidR="007A1F53">
          <w:rPr>
            <w:webHidden/>
          </w:rPr>
          <w:t>8</w:t>
        </w:r>
        <w:r w:rsidR="007A1F53">
          <w:rPr>
            <w:webHidden/>
          </w:rPr>
          <w:fldChar w:fldCharType="end"/>
        </w:r>
      </w:hyperlink>
    </w:p>
    <w:p w14:paraId="612BE1AB" w14:textId="77777777" w:rsidR="007A1F53" w:rsidRDefault="00530851">
      <w:pPr>
        <w:pStyle w:val="Obsah1"/>
        <w:rPr>
          <w:rFonts w:asciiTheme="minorHAnsi" w:eastAsiaTheme="minorEastAsia" w:hAnsiTheme="minorHAnsi" w:cstheme="minorBidi"/>
          <w:i w:val="0"/>
          <w:caps w:val="0"/>
        </w:rPr>
      </w:pPr>
      <w:hyperlink w:anchor="_Toc146623926" w:history="1">
        <w:r w:rsidR="007A1F53" w:rsidRPr="00AA1D50">
          <w:rPr>
            <w:rStyle w:val="Hypertextovodkaz"/>
          </w:rPr>
          <w:t>8.</w:t>
        </w:r>
        <w:r w:rsidR="007A1F53">
          <w:rPr>
            <w:rFonts w:asciiTheme="minorHAnsi" w:eastAsiaTheme="minorEastAsia" w:hAnsiTheme="minorHAnsi" w:cstheme="minorBidi"/>
            <w:i w:val="0"/>
            <w:caps w:val="0"/>
          </w:rPr>
          <w:tab/>
        </w:r>
        <w:r w:rsidR="007A1F53" w:rsidRPr="00AA1D50">
          <w:rPr>
            <w:rStyle w:val="Hypertextovodkaz"/>
          </w:rPr>
          <w:t>postup realizace Díla, dokončení Díla</w:t>
        </w:r>
        <w:r w:rsidR="007A1F53">
          <w:rPr>
            <w:webHidden/>
          </w:rPr>
          <w:tab/>
        </w:r>
        <w:r w:rsidR="007A1F53">
          <w:rPr>
            <w:webHidden/>
          </w:rPr>
          <w:fldChar w:fldCharType="begin"/>
        </w:r>
        <w:r w:rsidR="007A1F53">
          <w:rPr>
            <w:webHidden/>
          </w:rPr>
          <w:instrText xml:space="preserve"> PAGEREF _Toc146623926 \h </w:instrText>
        </w:r>
        <w:r w:rsidR="007A1F53">
          <w:rPr>
            <w:webHidden/>
          </w:rPr>
        </w:r>
        <w:r w:rsidR="007A1F53">
          <w:rPr>
            <w:webHidden/>
          </w:rPr>
          <w:fldChar w:fldCharType="separate"/>
        </w:r>
        <w:r w:rsidR="007A1F53">
          <w:rPr>
            <w:webHidden/>
          </w:rPr>
          <w:t>10</w:t>
        </w:r>
        <w:r w:rsidR="007A1F53">
          <w:rPr>
            <w:webHidden/>
          </w:rPr>
          <w:fldChar w:fldCharType="end"/>
        </w:r>
      </w:hyperlink>
    </w:p>
    <w:p w14:paraId="6B7D52D5" w14:textId="77777777" w:rsidR="007A1F53" w:rsidRDefault="00530851">
      <w:pPr>
        <w:pStyle w:val="Obsah1"/>
        <w:rPr>
          <w:rFonts w:asciiTheme="minorHAnsi" w:eastAsiaTheme="minorEastAsia" w:hAnsiTheme="minorHAnsi" w:cstheme="minorBidi"/>
          <w:i w:val="0"/>
          <w:caps w:val="0"/>
        </w:rPr>
      </w:pPr>
      <w:hyperlink w:anchor="_Toc146623927" w:history="1">
        <w:r w:rsidR="007A1F53" w:rsidRPr="00AA1D50">
          <w:rPr>
            <w:rStyle w:val="Hypertextovodkaz"/>
          </w:rPr>
          <w:t>9.</w:t>
        </w:r>
        <w:r w:rsidR="007A1F53">
          <w:rPr>
            <w:rFonts w:asciiTheme="minorHAnsi" w:eastAsiaTheme="minorEastAsia" w:hAnsiTheme="minorHAnsi" w:cstheme="minorBidi"/>
            <w:i w:val="0"/>
            <w:caps w:val="0"/>
          </w:rPr>
          <w:tab/>
        </w:r>
        <w:r w:rsidR="007A1F53" w:rsidRPr="00AA1D50">
          <w:rPr>
            <w:rStyle w:val="Hypertextovodkaz"/>
          </w:rPr>
          <w:t>STAVEBNÍ deník</w:t>
        </w:r>
        <w:r w:rsidR="007A1F53">
          <w:rPr>
            <w:webHidden/>
          </w:rPr>
          <w:tab/>
        </w:r>
        <w:r w:rsidR="007A1F53">
          <w:rPr>
            <w:webHidden/>
          </w:rPr>
          <w:fldChar w:fldCharType="begin"/>
        </w:r>
        <w:r w:rsidR="007A1F53">
          <w:rPr>
            <w:webHidden/>
          </w:rPr>
          <w:instrText xml:space="preserve"> PAGEREF _Toc146623927 \h </w:instrText>
        </w:r>
        <w:r w:rsidR="007A1F53">
          <w:rPr>
            <w:webHidden/>
          </w:rPr>
        </w:r>
        <w:r w:rsidR="007A1F53">
          <w:rPr>
            <w:webHidden/>
          </w:rPr>
          <w:fldChar w:fldCharType="separate"/>
        </w:r>
        <w:r w:rsidR="007A1F53">
          <w:rPr>
            <w:webHidden/>
          </w:rPr>
          <w:t>11</w:t>
        </w:r>
        <w:r w:rsidR="007A1F53">
          <w:rPr>
            <w:webHidden/>
          </w:rPr>
          <w:fldChar w:fldCharType="end"/>
        </w:r>
      </w:hyperlink>
    </w:p>
    <w:p w14:paraId="41DF9CEE" w14:textId="77777777" w:rsidR="007A1F53" w:rsidRDefault="00530851">
      <w:pPr>
        <w:pStyle w:val="Obsah1"/>
        <w:rPr>
          <w:rFonts w:asciiTheme="minorHAnsi" w:eastAsiaTheme="minorEastAsia" w:hAnsiTheme="minorHAnsi" w:cstheme="minorBidi"/>
          <w:i w:val="0"/>
          <w:caps w:val="0"/>
        </w:rPr>
      </w:pPr>
      <w:hyperlink w:anchor="_Toc146623928" w:history="1">
        <w:r w:rsidR="007A1F53" w:rsidRPr="00AA1D50">
          <w:rPr>
            <w:rStyle w:val="Hypertextovodkaz"/>
          </w:rPr>
          <w:t>10.</w:t>
        </w:r>
        <w:r w:rsidR="007A1F53">
          <w:rPr>
            <w:rFonts w:asciiTheme="minorHAnsi" w:eastAsiaTheme="minorEastAsia" w:hAnsiTheme="minorHAnsi" w:cstheme="minorBidi"/>
            <w:i w:val="0"/>
            <w:caps w:val="0"/>
          </w:rPr>
          <w:tab/>
        </w:r>
        <w:r w:rsidR="007A1F53" w:rsidRPr="00AA1D50">
          <w:rPr>
            <w:rStyle w:val="Hypertextovodkaz"/>
          </w:rPr>
          <w:t>poddodavatelé</w:t>
        </w:r>
        <w:r w:rsidR="007A1F53">
          <w:rPr>
            <w:webHidden/>
          </w:rPr>
          <w:tab/>
        </w:r>
        <w:r w:rsidR="007A1F53">
          <w:rPr>
            <w:webHidden/>
          </w:rPr>
          <w:fldChar w:fldCharType="begin"/>
        </w:r>
        <w:r w:rsidR="007A1F53">
          <w:rPr>
            <w:webHidden/>
          </w:rPr>
          <w:instrText xml:space="preserve"> PAGEREF _Toc146623928 \h </w:instrText>
        </w:r>
        <w:r w:rsidR="007A1F53">
          <w:rPr>
            <w:webHidden/>
          </w:rPr>
        </w:r>
        <w:r w:rsidR="007A1F53">
          <w:rPr>
            <w:webHidden/>
          </w:rPr>
          <w:fldChar w:fldCharType="separate"/>
        </w:r>
        <w:r w:rsidR="007A1F53">
          <w:rPr>
            <w:webHidden/>
          </w:rPr>
          <w:t>12</w:t>
        </w:r>
        <w:r w:rsidR="007A1F53">
          <w:rPr>
            <w:webHidden/>
          </w:rPr>
          <w:fldChar w:fldCharType="end"/>
        </w:r>
      </w:hyperlink>
    </w:p>
    <w:p w14:paraId="3A94315A" w14:textId="77777777" w:rsidR="007A1F53" w:rsidRDefault="00530851">
      <w:pPr>
        <w:pStyle w:val="Obsah1"/>
        <w:rPr>
          <w:rFonts w:asciiTheme="minorHAnsi" w:eastAsiaTheme="minorEastAsia" w:hAnsiTheme="minorHAnsi" w:cstheme="minorBidi"/>
          <w:i w:val="0"/>
          <w:caps w:val="0"/>
        </w:rPr>
      </w:pPr>
      <w:hyperlink w:anchor="_Toc146623929" w:history="1">
        <w:r w:rsidR="007A1F53" w:rsidRPr="00AA1D50">
          <w:rPr>
            <w:rStyle w:val="Hypertextovodkaz"/>
          </w:rPr>
          <w:t>11.</w:t>
        </w:r>
        <w:r w:rsidR="007A1F53">
          <w:rPr>
            <w:rFonts w:asciiTheme="minorHAnsi" w:eastAsiaTheme="minorEastAsia" w:hAnsiTheme="minorHAnsi" w:cstheme="minorBidi"/>
            <w:i w:val="0"/>
            <w:caps w:val="0"/>
          </w:rPr>
          <w:tab/>
        </w:r>
        <w:r w:rsidR="007A1F53" w:rsidRPr="00AA1D50">
          <w:rPr>
            <w:rStyle w:val="Hypertextovodkaz"/>
          </w:rPr>
          <w:t>odpovědnost za vady, ZÁRUKY za jakost</w:t>
        </w:r>
        <w:r w:rsidR="007A1F53">
          <w:rPr>
            <w:webHidden/>
          </w:rPr>
          <w:tab/>
        </w:r>
        <w:r w:rsidR="007A1F53">
          <w:rPr>
            <w:webHidden/>
          </w:rPr>
          <w:fldChar w:fldCharType="begin"/>
        </w:r>
        <w:r w:rsidR="007A1F53">
          <w:rPr>
            <w:webHidden/>
          </w:rPr>
          <w:instrText xml:space="preserve"> PAGEREF _Toc146623929 \h </w:instrText>
        </w:r>
        <w:r w:rsidR="007A1F53">
          <w:rPr>
            <w:webHidden/>
          </w:rPr>
        </w:r>
        <w:r w:rsidR="007A1F53">
          <w:rPr>
            <w:webHidden/>
          </w:rPr>
          <w:fldChar w:fldCharType="separate"/>
        </w:r>
        <w:r w:rsidR="007A1F53">
          <w:rPr>
            <w:webHidden/>
          </w:rPr>
          <w:t>12</w:t>
        </w:r>
        <w:r w:rsidR="007A1F53">
          <w:rPr>
            <w:webHidden/>
          </w:rPr>
          <w:fldChar w:fldCharType="end"/>
        </w:r>
      </w:hyperlink>
    </w:p>
    <w:p w14:paraId="623609D5" w14:textId="77777777" w:rsidR="007A1F53" w:rsidRDefault="00530851">
      <w:pPr>
        <w:pStyle w:val="Obsah1"/>
        <w:rPr>
          <w:rFonts w:asciiTheme="minorHAnsi" w:eastAsiaTheme="minorEastAsia" w:hAnsiTheme="minorHAnsi" w:cstheme="minorBidi"/>
          <w:i w:val="0"/>
          <w:caps w:val="0"/>
        </w:rPr>
      </w:pPr>
      <w:hyperlink w:anchor="_Toc146623930" w:history="1">
        <w:r w:rsidR="007A1F53" w:rsidRPr="00AA1D50">
          <w:rPr>
            <w:rStyle w:val="Hypertextovodkaz"/>
          </w:rPr>
          <w:t>12.</w:t>
        </w:r>
        <w:r w:rsidR="007A1F53">
          <w:rPr>
            <w:rFonts w:asciiTheme="minorHAnsi" w:eastAsiaTheme="minorEastAsia" w:hAnsiTheme="minorHAnsi" w:cstheme="minorBidi"/>
            <w:i w:val="0"/>
            <w:caps w:val="0"/>
          </w:rPr>
          <w:tab/>
        </w:r>
        <w:r w:rsidR="007A1F53" w:rsidRPr="00AA1D50">
          <w:rPr>
            <w:rStyle w:val="Hypertextovodkaz"/>
          </w:rPr>
          <w:t>SANKCE</w:t>
        </w:r>
        <w:r w:rsidR="007A1F53">
          <w:rPr>
            <w:webHidden/>
          </w:rPr>
          <w:tab/>
        </w:r>
        <w:r w:rsidR="007A1F53">
          <w:rPr>
            <w:webHidden/>
          </w:rPr>
          <w:fldChar w:fldCharType="begin"/>
        </w:r>
        <w:r w:rsidR="007A1F53">
          <w:rPr>
            <w:webHidden/>
          </w:rPr>
          <w:instrText xml:space="preserve"> PAGEREF _Toc146623930 \h </w:instrText>
        </w:r>
        <w:r w:rsidR="007A1F53">
          <w:rPr>
            <w:webHidden/>
          </w:rPr>
        </w:r>
        <w:r w:rsidR="007A1F53">
          <w:rPr>
            <w:webHidden/>
          </w:rPr>
          <w:fldChar w:fldCharType="separate"/>
        </w:r>
        <w:r w:rsidR="007A1F53">
          <w:rPr>
            <w:webHidden/>
          </w:rPr>
          <w:t>14</w:t>
        </w:r>
        <w:r w:rsidR="007A1F53">
          <w:rPr>
            <w:webHidden/>
          </w:rPr>
          <w:fldChar w:fldCharType="end"/>
        </w:r>
      </w:hyperlink>
    </w:p>
    <w:p w14:paraId="4E241CCD" w14:textId="77777777" w:rsidR="007A1F53" w:rsidRDefault="00530851">
      <w:pPr>
        <w:pStyle w:val="Obsah1"/>
        <w:rPr>
          <w:rFonts w:asciiTheme="minorHAnsi" w:eastAsiaTheme="minorEastAsia" w:hAnsiTheme="minorHAnsi" w:cstheme="minorBidi"/>
          <w:i w:val="0"/>
          <w:caps w:val="0"/>
        </w:rPr>
      </w:pPr>
      <w:hyperlink w:anchor="_Toc146623931" w:history="1">
        <w:r w:rsidR="007A1F53" w:rsidRPr="00AA1D50">
          <w:rPr>
            <w:rStyle w:val="Hypertextovodkaz"/>
          </w:rPr>
          <w:t>13.</w:t>
        </w:r>
        <w:r w:rsidR="007A1F53">
          <w:rPr>
            <w:rFonts w:asciiTheme="minorHAnsi" w:eastAsiaTheme="minorEastAsia" w:hAnsiTheme="minorHAnsi" w:cstheme="minorBidi"/>
            <w:i w:val="0"/>
            <w:caps w:val="0"/>
          </w:rPr>
          <w:tab/>
        </w:r>
        <w:r w:rsidR="007A1F53" w:rsidRPr="00AA1D50">
          <w:rPr>
            <w:rStyle w:val="Hypertextovodkaz"/>
          </w:rPr>
          <w:t>PŘECHOD VLASTNICTVÍ, PŘECHOD NEBEZPEČÍ ŠKODY NA DÍLE</w:t>
        </w:r>
        <w:r w:rsidR="007A1F53">
          <w:rPr>
            <w:webHidden/>
          </w:rPr>
          <w:tab/>
        </w:r>
        <w:r w:rsidR="007A1F53">
          <w:rPr>
            <w:webHidden/>
          </w:rPr>
          <w:fldChar w:fldCharType="begin"/>
        </w:r>
        <w:r w:rsidR="007A1F53">
          <w:rPr>
            <w:webHidden/>
          </w:rPr>
          <w:instrText xml:space="preserve"> PAGEREF _Toc146623931 \h </w:instrText>
        </w:r>
        <w:r w:rsidR="007A1F53">
          <w:rPr>
            <w:webHidden/>
          </w:rPr>
        </w:r>
        <w:r w:rsidR="007A1F53">
          <w:rPr>
            <w:webHidden/>
          </w:rPr>
          <w:fldChar w:fldCharType="separate"/>
        </w:r>
        <w:r w:rsidR="007A1F53">
          <w:rPr>
            <w:webHidden/>
          </w:rPr>
          <w:t>15</w:t>
        </w:r>
        <w:r w:rsidR="007A1F53">
          <w:rPr>
            <w:webHidden/>
          </w:rPr>
          <w:fldChar w:fldCharType="end"/>
        </w:r>
      </w:hyperlink>
    </w:p>
    <w:p w14:paraId="5A71B7F1" w14:textId="77777777" w:rsidR="007A1F53" w:rsidRDefault="00530851">
      <w:pPr>
        <w:pStyle w:val="Obsah1"/>
        <w:rPr>
          <w:rFonts w:asciiTheme="minorHAnsi" w:eastAsiaTheme="minorEastAsia" w:hAnsiTheme="minorHAnsi" w:cstheme="minorBidi"/>
          <w:i w:val="0"/>
          <w:caps w:val="0"/>
        </w:rPr>
      </w:pPr>
      <w:hyperlink w:anchor="_Toc146623932" w:history="1">
        <w:r w:rsidR="007A1F53" w:rsidRPr="00AA1D50">
          <w:rPr>
            <w:rStyle w:val="Hypertextovodkaz"/>
          </w:rPr>
          <w:t>14.</w:t>
        </w:r>
        <w:r w:rsidR="007A1F53">
          <w:rPr>
            <w:rFonts w:asciiTheme="minorHAnsi" w:eastAsiaTheme="minorEastAsia" w:hAnsiTheme="minorHAnsi" w:cstheme="minorBidi"/>
            <w:i w:val="0"/>
            <w:caps w:val="0"/>
          </w:rPr>
          <w:tab/>
        </w:r>
        <w:r w:rsidR="007A1F53" w:rsidRPr="00AA1D50">
          <w:rPr>
            <w:rStyle w:val="Hypertextovodkaz"/>
          </w:rPr>
          <w:t>náhrada ÚJMY a POJIŠTĚNÍ ZHOTOVITELE</w:t>
        </w:r>
        <w:r w:rsidR="007A1F53">
          <w:rPr>
            <w:webHidden/>
          </w:rPr>
          <w:tab/>
        </w:r>
        <w:r w:rsidR="007A1F53">
          <w:rPr>
            <w:webHidden/>
          </w:rPr>
          <w:fldChar w:fldCharType="begin"/>
        </w:r>
        <w:r w:rsidR="007A1F53">
          <w:rPr>
            <w:webHidden/>
          </w:rPr>
          <w:instrText xml:space="preserve"> PAGEREF _Toc146623932 \h </w:instrText>
        </w:r>
        <w:r w:rsidR="007A1F53">
          <w:rPr>
            <w:webHidden/>
          </w:rPr>
        </w:r>
        <w:r w:rsidR="007A1F53">
          <w:rPr>
            <w:webHidden/>
          </w:rPr>
          <w:fldChar w:fldCharType="separate"/>
        </w:r>
        <w:r w:rsidR="007A1F53">
          <w:rPr>
            <w:webHidden/>
          </w:rPr>
          <w:t>15</w:t>
        </w:r>
        <w:r w:rsidR="007A1F53">
          <w:rPr>
            <w:webHidden/>
          </w:rPr>
          <w:fldChar w:fldCharType="end"/>
        </w:r>
      </w:hyperlink>
    </w:p>
    <w:p w14:paraId="57AA7FBA" w14:textId="77777777" w:rsidR="007A1F53" w:rsidRDefault="00530851">
      <w:pPr>
        <w:pStyle w:val="Obsah1"/>
        <w:rPr>
          <w:rFonts w:asciiTheme="minorHAnsi" w:eastAsiaTheme="minorEastAsia" w:hAnsiTheme="minorHAnsi" w:cstheme="minorBidi"/>
          <w:i w:val="0"/>
          <w:caps w:val="0"/>
        </w:rPr>
      </w:pPr>
      <w:hyperlink w:anchor="_Toc146623933" w:history="1">
        <w:r w:rsidR="007A1F53" w:rsidRPr="00AA1D50">
          <w:rPr>
            <w:rStyle w:val="Hypertextovodkaz"/>
          </w:rPr>
          <w:t>15.</w:t>
        </w:r>
        <w:r w:rsidR="007A1F53">
          <w:rPr>
            <w:rFonts w:asciiTheme="minorHAnsi" w:eastAsiaTheme="minorEastAsia" w:hAnsiTheme="minorHAnsi" w:cstheme="minorBidi"/>
            <w:i w:val="0"/>
            <w:caps w:val="0"/>
          </w:rPr>
          <w:tab/>
        </w:r>
        <w:r w:rsidR="007A1F53" w:rsidRPr="00AA1D50">
          <w:rPr>
            <w:rStyle w:val="Hypertextovodkaz"/>
          </w:rPr>
          <w:t>Ochrana důvěrných informací a obchodního tajemství</w:t>
        </w:r>
        <w:r w:rsidR="007A1F53">
          <w:rPr>
            <w:webHidden/>
          </w:rPr>
          <w:tab/>
        </w:r>
        <w:r w:rsidR="007A1F53">
          <w:rPr>
            <w:webHidden/>
          </w:rPr>
          <w:fldChar w:fldCharType="begin"/>
        </w:r>
        <w:r w:rsidR="007A1F53">
          <w:rPr>
            <w:webHidden/>
          </w:rPr>
          <w:instrText xml:space="preserve"> PAGEREF _Toc146623933 \h </w:instrText>
        </w:r>
        <w:r w:rsidR="007A1F53">
          <w:rPr>
            <w:webHidden/>
          </w:rPr>
        </w:r>
        <w:r w:rsidR="007A1F53">
          <w:rPr>
            <w:webHidden/>
          </w:rPr>
          <w:fldChar w:fldCharType="separate"/>
        </w:r>
        <w:r w:rsidR="007A1F53">
          <w:rPr>
            <w:webHidden/>
          </w:rPr>
          <w:t>16</w:t>
        </w:r>
        <w:r w:rsidR="007A1F53">
          <w:rPr>
            <w:webHidden/>
          </w:rPr>
          <w:fldChar w:fldCharType="end"/>
        </w:r>
      </w:hyperlink>
    </w:p>
    <w:p w14:paraId="42F2E0FB" w14:textId="77777777" w:rsidR="007A1F53" w:rsidRDefault="00530851">
      <w:pPr>
        <w:pStyle w:val="Obsah1"/>
        <w:rPr>
          <w:rFonts w:asciiTheme="minorHAnsi" w:eastAsiaTheme="minorEastAsia" w:hAnsiTheme="minorHAnsi" w:cstheme="minorBidi"/>
          <w:i w:val="0"/>
          <w:caps w:val="0"/>
        </w:rPr>
      </w:pPr>
      <w:hyperlink w:anchor="_Toc146623934" w:history="1">
        <w:r w:rsidR="007A1F53" w:rsidRPr="00AA1D50">
          <w:rPr>
            <w:rStyle w:val="Hypertextovodkaz"/>
          </w:rPr>
          <w:t>16.</w:t>
        </w:r>
        <w:r w:rsidR="007A1F53">
          <w:rPr>
            <w:rFonts w:asciiTheme="minorHAnsi" w:eastAsiaTheme="minorEastAsia" w:hAnsiTheme="minorHAnsi" w:cstheme="minorBidi"/>
            <w:i w:val="0"/>
            <w:caps w:val="0"/>
          </w:rPr>
          <w:tab/>
        </w:r>
        <w:r w:rsidR="007A1F53" w:rsidRPr="00AA1D50">
          <w:rPr>
            <w:rStyle w:val="Hypertextovodkaz"/>
          </w:rPr>
          <w:t>ochrana osobních údajů a kybernetická bezpečnost</w:t>
        </w:r>
        <w:r w:rsidR="007A1F53">
          <w:rPr>
            <w:webHidden/>
          </w:rPr>
          <w:tab/>
        </w:r>
        <w:r w:rsidR="007A1F53">
          <w:rPr>
            <w:webHidden/>
          </w:rPr>
          <w:fldChar w:fldCharType="begin"/>
        </w:r>
        <w:r w:rsidR="007A1F53">
          <w:rPr>
            <w:webHidden/>
          </w:rPr>
          <w:instrText xml:space="preserve"> PAGEREF _Toc146623934 \h </w:instrText>
        </w:r>
        <w:r w:rsidR="007A1F53">
          <w:rPr>
            <w:webHidden/>
          </w:rPr>
        </w:r>
        <w:r w:rsidR="007A1F53">
          <w:rPr>
            <w:webHidden/>
          </w:rPr>
          <w:fldChar w:fldCharType="separate"/>
        </w:r>
        <w:r w:rsidR="007A1F53">
          <w:rPr>
            <w:webHidden/>
          </w:rPr>
          <w:t>17</w:t>
        </w:r>
        <w:r w:rsidR="007A1F53">
          <w:rPr>
            <w:webHidden/>
          </w:rPr>
          <w:fldChar w:fldCharType="end"/>
        </w:r>
      </w:hyperlink>
    </w:p>
    <w:p w14:paraId="7AADD1ED" w14:textId="77777777" w:rsidR="007A1F53" w:rsidRDefault="00530851">
      <w:pPr>
        <w:pStyle w:val="Obsah1"/>
        <w:rPr>
          <w:rFonts w:asciiTheme="minorHAnsi" w:eastAsiaTheme="minorEastAsia" w:hAnsiTheme="minorHAnsi" w:cstheme="minorBidi"/>
          <w:i w:val="0"/>
          <w:caps w:val="0"/>
        </w:rPr>
      </w:pPr>
      <w:hyperlink w:anchor="_Toc146623935" w:history="1">
        <w:r w:rsidR="007A1F53" w:rsidRPr="00AA1D50">
          <w:rPr>
            <w:rStyle w:val="Hypertextovodkaz"/>
          </w:rPr>
          <w:t>17.</w:t>
        </w:r>
        <w:r w:rsidR="007A1F53">
          <w:rPr>
            <w:rFonts w:asciiTheme="minorHAnsi" w:eastAsiaTheme="minorEastAsia" w:hAnsiTheme="minorHAnsi" w:cstheme="minorBidi"/>
            <w:i w:val="0"/>
            <w:caps w:val="0"/>
          </w:rPr>
          <w:tab/>
        </w:r>
        <w:r w:rsidR="007A1F53" w:rsidRPr="00AA1D50">
          <w:rPr>
            <w:rStyle w:val="Hypertextovodkaz"/>
          </w:rPr>
          <w:t>Vyšší moc</w:t>
        </w:r>
        <w:r w:rsidR="007A1F53">
          <w:rPr>
            <w:webHidden/>
          </w:rPr>
          <w:tab/>
        </w:r>
        <w:r w:rsidR="007A1F53">
          <w:rPr>
            <w:webHidden/>
          </w:rPr>
          <w:fldChar w:fldCharType="begin"/>
        </w:r>
        <w:r w:rsidR="007A1F53">
          <w:rPr>
            <w:webHidden/>
          </w:rPr>
          <w:instrText xml:space="preserve"> PAGEREF _Toc146623935 \h </w:instrText>
        </w:r>
        <w:r w:rsidR="007A1F53">
          <w:rPr>
            <w:webHidden/>
          </w:rPr>
        </w:r>
        <w:r w:rsidR="007A1F53">
          <w:rPr>
            <w:webHidden/>
          </w:rPr>
          <w:fldChar w:fldCharType="separate"/>
        </w:r>
        <w:r w:rsidR="007A1F53">
          <w:rPr>
            <w:webHidden/>
          </w:rPr>
          <w:t>18</w:t>
        </w:r>
        <w:r w:rsidR="007A1F53">
          <w:rPr>
            <w:webHidden/>
          </w:rPr>
          <w:fldChar w:fldCharType="end"/>
        </w:r>
      </w:hyperlink>
    </w:p>
    <w:p w14:paraId="795B5BA4" w14:textId="77777777" w:rsidR="007A1F53" w:rsidRDefault="00530851">
      <w:pPr>
        <w:pStyle w:val="Obsah1"/>
        <w:rPr>
          <w:rFonts w:asciiTheme="minorHAnsi" w:eastAsiaTheme="minorEastAsia" w:hAnsiTheme="minorHAnsi" w:cstheme="minorBidi"/>
          <w:i w:val="0"/>
          <w:caps w:val="0"/>
        </w:rPr>
      </w:pPr>
      <w:hyperlink w:anchor="_Toc146623936" w:history="1">
        <w:r w:rsidR="007A1F53" w:rsidRPr="00AA1D50">
          <w:rPr>
            <w:rStyle w:val="Hypertextovodkaz"/>
          </w:rPr>
          <w:t>18.</w:t>
        </w:r>
        <w:r w:rsidR="007A1F53">
          <w:rPr>
            <w:rFonts w:asciiTheme="minorHAnsi" w:eastAsiaTheme="minorEastAsia" w:hAnsiTheme="minorHAnsi" w:cstheme="minorBidi"/>
            <w:i w:val="0"/>
            <w:caps w:val="0"/>
          </w:rPr>
          <w:tab/>
        </w:r>
        <w:r w:rsidR="007A1F53" w:rsidRPr="00AA1D50">
          <w:rPr>
            <w:rStyle w:val="Hypertextovodkaz"/>
          </w:rPr>
          <w:t>PŘERUŠENÍ PLNĚNÍ, ukončení SMLOUVY</w:t>
        </w:r>
        <w:r w:rsidR="007A1F53">
          <w:rPr>
            <w:webHidden/>
          </w:rPr>
          <w:tab/>
        </w:r>
        <w:r w:rsidR="007A1F53">
          <w:rPr>
            <w:webHidden/>
          </w:rPr>
          <w:fldChar w:fldCharType="begin"/>
        </w:r>
        <w:r w:rsidR="007A1F53">
          <w:rPr>
            <w:webHidden/>
          </w:rPr>
          <w:instrText xml:space="preserve"> PAGEREF _Toc146623936 \h </w:instrText>
        </w:r>
        <w:r w:rsidR="007A1F53">
          <w:rPr>
            <w:webHidden/>
          </w:rPr>
        </w:r>
        <w:r w:rsidR="007A1F53">
          <w:rPr>
            <w:webHidden/>
          </w:rPr>
          <w:fldChar w:fldCharType="separate"/>
        </w:r>
        <w:r w:rsidR="007A1F53">
          <w:rPr>
            <w:webHidden/>
          </w:rPr>
          <w:t>18</w:t>
        </w:r>
        <w:r w:rsidR="007A1F53">
          <w:rPr>
            <w:webHidden/>
          </w:rPr>
          <w:fldChar w:fldCharType="end"/>
        </w:r>
      </w:hyperlink>
    </w:p>
    <w:p w14:paraId="40D7AE05" w14:textId="77777777" w:rsidR="007A1F53" w:rsidRDefault="00530851">
      <w:pPr>
        <w:pStyle w:val="Obsah1"/>
        <w:rPr>
          <w:rFonts w:asciiTheme="minorHAnsi" w:eastAsiaTheme="minorEastAsia" w:hAnsiTheme="minorHAnsi" w:cstheme="minorBidi"/>
          <w:i w:val="0"/>
          <w:caps w:val="0"/>
        </w:rPr>
      </w:pPr>
      <w:hyperlink w:anchor="_Toc146623937" w:history="1">
        <w:r w:rsidR="007A1F53" w:rsidRPr="00AA1D50">
          <w:rPr>
            <w:rStyle w:val="Hypertextovodkaz"/>
          </w:rPr>
          <w:t>19.</w:t>
        </w:r>
        <w:r w:rsidR="007A1F53">
          <w:rPr>
            <w:rFonts w:asciiTheme="minorHAnsi" w:eastAsiaTheme="minorEastAsia" w:hAnsiTheme="minorHAnsi" w:cstheme="minorBidi"/>
            <w:i w:val="0"/>
            <w:caps w:val="0"/>
          </w:rPr>
          <w:tab/>
        </w:r>
        <w:r w:rsidR="007A1F53" w:rsidRPr="00AA1D50">
          <w:rPr>
            <w:rStyle w:val="Hypertextovodkaz"/>
          </w:rPr>
          <w:t>ŘEŠENÍ SPORŮ</w:t>
        </w:r>
        <w:r w:rsidR="007A1F53">
          <w:rPr>
            <w:webHidden/>
          </w:rPr>
          <w:tab/>
        </w:r>
        <w:r w:rsidR="007A1F53">
          <w:rPr>
            <w:webHidden/>
          </w:rPr>
          <w:fldChar w:fldCharType="begin"/>
        </w:r>
        <w:r w:rsidR="007A1F53">
          <w:rPr>
            <w:webHidden/>
          </w:rPr>
          <w:instrText xml:space="preserve"> PAGEREF _Toc146623937 \h </w:instrText>
        </w:r>
        <w:r w:rsidR="007A1F53">
          <w:rPr>
            <w:webHidden/>
          </w:rPr>
        </w:r>
        <w:r w:rsidR="007A1F53">
          <w:rPr>
            <w:webHidden/>
          </w:rPr>
          <w:fldChar w:fldCharType="separate"/>
        </w:r>
        <w:r w:rsidR="007A1F53">
          <w:rPr>
            <w:webHidden/>
          </w:rPr>
          <w:t>20</w:t>
        </w:r>
        <w:r w:rsidR="007A1F53">
          <w:rPr>
            <w:webHidden/>
          </w:rPr>
          <w:fldChar w:fldCharType="end"/>
        </w:r>
      </w:hyperlink>
    </w:p>
    <w:p w14:paraId="2D3BD101" w14:textId="77777777" w:rsidR="007A1F53" w:rsidRDefault="00530851">
      <w:pPr>
        <w:pStyle w:val="Obsah1"/>
        <w:rPr>
          <w:rFonts w:asciiTheme="minorHAnsi" w:eastAsiaTheme="minorEastAsia" w:hAnsiTheme="minorHAnsi" w:cstheme="minorBidi"/>
          <w:i w:val="0"/>
          <w:caps w:val="0"/>
        </w:rPr>
      </w:pPr>
      <w:hyperlink w:anchor="_Toc146623938" w:history="1">
        <w:r w:rsidR="007A1F53" w:rsidRPr="00AA1D50">
          <w:rPr>
            <w:rStyle w:val="Hypertextovodkaz"/>
          </w:rPr>
          <w:t>20.</w:t>
        </w:r>
        <w:r w:rsidR="007A1F53">
          <w:rPr>
            <w:rFonts w:asciiTheme="minorHAnsi" w:eastAsiaTheme="minorEastAsia" w:hAnsiTheme="minorHAnsi" w:cstheme="minorBidi"/>
            <w:i w:val="0"/>
            <w:caps w:val="0"/>
          </w:rPr>
          <w:tab/>
        </w:r>
        <w:r w:rsidR="007A1F53" w:rsidRPr="00AA1D50">
          <w:rPr>
            <w:rStyle w:val="Hypertextovodkaz"/>
          </w:rPr>
          <w:t>Další ujednání</w:t>
        </w:r>
        <w:r w:rsidR="007A1F53">
          <w:rPr>
            <w:webHidden/>
          </w:rPr>
          <w:tab/>
        </w:r>
        <w:r w:rsidR="007A1F53">
          <w:rPr>
            <w:webHidden/>
          </w:rPr>
          <w:fldChar w:fldCharType="begin"/>
        </w:r>
        <w:r w:rsidR="007A1F53">
          <w:rPr>
            <w:webHidden/>
          </w:rPr>
          <w:instrText xml:space="preserve"> PAGEREF _Toc146623938 \h </w:instrText>
        </w:r>
        <w:r w:rsidR="007A1F53">
          <w:rPr>
            <w:webHidden/>
          </w:rPr>
        </w:r>
        <w:r w:rsidR="007A1F53">
          <w:rPr>
            <w:webHidden/>
          </w:rPr>
          <w:fldChar w:fldCharType="separate"/>
        </w:r>
        <w:r w:rsidR="007A1F53">
          <w:rPr>
            <w:webHidden/>
          </w:rPr>
          <w:t>20</w:t>
        </w:r>
        <w:r w:rsidR="007A1F53">
          <w:rPr>
            <w:webHidden/>
          </w:rPr>
          <w:fldChar w:fldCharType="end"/>
        </w:r>
      </w:hyperlink>
    </w:p>
    <w:p w14:paraId="6ACDEF5F" w14:textId="77777777" w:rsidR="007A1F53" w:rsidRDefault="00530851">
      <w:pPr>
        <w:pStyle w:val="Obsah1"/>
        <w:rPr>
          <w:rFonts w:asciiTheme="minorHAnsi" w:eastAsiaTheme="minorEastAsia" w:hAnsiTheme="minorHAnsi" w:cstheme="minorBidi"/>
          <w:i w:val="0"/>
          <w:caps w:val="0"/>
        </w:rPr>
      </w:pPr>
      <w:hyperlink w:anchor="_Toc146623939" w:history="1">
        <w:r w:rsidR="007A1F53" w:rsidRPr="00AA1D50">
          <w:rPr>
            <w:rStyle w:val="Hypertextovodkaz"/>
          </w:rPr>
          <w:t>21.</w:t>
        </w:r>
        <w:r w:rsidR="007A1F53">
          <w:rPr>
            <w:rFonts w:asciiTheme="minorHAnsi" w:eastAsiaTheme="minorEastAsia" w:hAnsiTheme="minorHAnsi" w:cstheme="minorBidi"/>
            <w:i w:val="0"/>
            <w:caps w:val="0"/>
          </w:rPr>
          <w:tab/>
        </w:r>
        <w:r w:rsidR="007A1F53" w:rsidRPr="00AA1D50">
          <w:rPr>
            <w:rStyle w:val="Hypertextovodkaz"/>
          </w:rPr>
          <w:t>Závěrečná ustanovení</w:t>
        </w:r>
        <w:r w:rsidR="007A1F53">
          <w:rPr>
            <w:webHidden/>
          </w:rPr>
          <w:tab/>
        </w:r>
        <w:r w:rsidR="007A1F53">
          <w:rPr>
            <w:webHidden/>
          </w:rPr>
          <w:fldChar w:fldCharType="begin"/>
        </w:r>
        <w:r w:rsidR="007A1F53">
          <w:rPr>
            <w:webHidden/>
          </w:rPr>
          <w:instrText xml:space="preserve"> PAGEREF _Toc146623939 \h </w:instrText>
        </w:r>
        <w:r w:rsidR="007A1F53">
          <w:rPr>
            <w:webHidden/>
          </w:rPr>
        </w:r>
        <w:r w:rsidR="007A1F53">
          <w:rPr>
            <w:webHidden/>
          </w:rPr>
          <w:fldChar w:fldCharType="separate"/>
        </w:r>
        <w:r w:rsidR="007A1F53">
          <w:rPr>
            <w:webHidden/>
          </w:rPr>
          <w:t>21</w:t>
        </w:r>
        <w:r w:rsidR="007A1F53">
          <w:rPr>
            <w:webHidden/>
          </w:rPr>
          <w:fldChar w:fldCharType="end"/>
        </w:r>
      </w:hyperlink>
    </w:p>
    <w:p w14:paraId="796511CF" w14:textId="77777777" w:rsidR="008E39D8" w:rsidRPr="00C7147F" w:rsidRDefault="008E39D8" w:rsidP="008E39D8">
      <w:pPr>
        <w:ind w:left="900" w:hanging="540"/>
      </w:pPr>
      <w:r>
        <w:rPr>
          <w:i/>
          <w:caps/>
          <w:noProof/>
          <w:szCs w:val="22"/>
        </w:rPr>
        <w:fldChar w:fldCharType="end"/>
      </w:r>
    </w:p>
    <w:p w14:paraId="35692D9B" w14:textId="77777777" w:rsidR="008E39D8" w:rsidRPr="00C7147F" w:rsidRDefault="008E39D8" w:rsidP="00343523">
      <w:pPr>
        <w:pStyle w:val="Odstavec11"/>
        <w:tabs>
          <w:tab w:val="num" w:pos="567"/>
          <w:tab w:val="num" w:pos="612"/>
        </w:tabs>
        <w:ind w:left="357" w:hanging="357"/>
        <w:textAlignment w:val="baseline"/>
        <w:rPr>
          <w:b/>
        </w:rPr>
      </w:pPr>
      <w:r w:rsidRPr="00247DA9">
        <w:rPr>
          <w:b/>
        </w:rPr>
        <w:t xml:space="preserve">Přílohy </w:t>
      </w:r>
      <w:r w:rsidR="006F505F" w:rsidRPr="00247DA9">
        <w:rPr>
          <w:b/>
        </w:rPr>
        <w:t>Smlouv</w:t>
      </w:r>
      <w:r w:rsidRPr="00247DA9">
        <w:rPr>
          <w:b/>
        </w:rPr>
        <w:t>y</w:t>
      </w:r>
    </w:p>
    <w:p w14:paraId="1F077372" w14:textId="77777777" w:rsidR="008E39D8" w:rsidRDefault="008E39D8" w:rsidP="008E39D8">
      <w:pPr>
        <w:ind w:left="360"/>
      </w:pPr>
    </w:p>
    <w:p w14:paraId="7BE4919C" w14:textId="77777777" w:rsidR="00BD58B1" w:rsidRPr="00B20A59" w:rsidRDefault="008E39D8" w:rsidP="00396090">
      <w:pPr>
        <w:pStyle w:val="Bod"/>
        <w:numPr>
          <w:ilvl w:val="0"/>
          <w:numId w:val="3"/>
        </w:numPr>
        <w:spacing w:before="40" w:after="60"/>
        <w:ind w:left="1134" w:hanging="425"/>
        <w:rPr>
          <w:sz w:val="22"/>
        </w:rPr>
      </w:pPr>
      <w:r w:rsidRPr="00B20A59">
        <w:rPr>
          <w:sz w:val="22"/>
        </w:rPr>
        <w:t xml:space="preserve">Příloha č. </w:t>
      </w:r>
      <w:r w:rsidR="00CF60F0" w:rsidRPr="00B20A59">
        <w:rPr>
          <w:sz w:val="22"/>
        </w:rPr>
        <w:t>1</w:t>
      </w:r>
      <w:r w:rsidRPr="00B20A59">
        <w:rPr>
          <w:sz w:val="22"/>
        </w:rPr>
        <w:tab/>
      </w:r>
      <w:r w:rsidRPr="00B20A59">
        <w:rPr>
          <w:sz w:val="22"/>
        </w:rPr>
        <w:tab/>
      </w:r>
      <w:r w:rsidR="00BD58B1" w:rsidRPr="00B20A59">
        <w:rPr>
          <w:sz w:val="22"/>
        </w:rPr>
        <w:t xml:space="preserve">Ostatní požadavky na </w:t>
      </w:r>
      <w:r w:rsidR="004D60C6" w:rsidRPr="00B20A59">
        <w:rPr>
          <w:sz w:val="22"/>
        </w:rPr>
        <w:t>Dílo</w:t>
      </w:r>
    </w:p>
    <w:p w14:paraId="0AB30C87" w14:textId="77777777" w:rsidR="008E39D8" w:rsidRPr="00247DA9" w:rsidRDefault="008E39D8" w:rsidP="00396090">
      <w:pPr>
        <w:pStyle w:val="Bod"/>
        <w:numPr>
          <w:ilvl w:val="0"/>
          <w:numId w:val="3"/>
        </w:numPr>
        <w:spacing w:before="40" w:after="60"/>
        <w:ind w:left="1134" w:hanging="425"/>
        <w:rPr>
          <w:sz w:val="22"/>
        </w:rPr>
      </w:pPr>
      <w:r w:rsidRPr="006A07A8">
        <w:rPr>
          <w:sz w:val="22"/>
        </w:rPr>
        <w:t xml:space="preserve">Příloha č. </w:t>
      </w:r>
      <w:r w:rsidR="00CF60F0" w:rsidRPr="00552C90">
        <w:rPr>
          <w:sz w:val="22"/>
        </w:rPr>
        <w:t>2</w:t>
      </w:r>
      <w:r w:rsidRPr="005D5564">
        <w:rPr>
          <w:sz w:val="22"/>
        </w:rPr>
        <w:tab/>
      </w:r>
      <w:r w:rsidRPr="005D5564">
        <w:rPr>
          <w:sz w:val="22"/>
        </w:rPr>
        <w:tab/>
      </w:r>
      <w:r w:rsidR="00BD58B1" w:rsidRPr="00CE22CD">
        <w:rPr>
          <w:sz w:val="22"/>
        </w:rPr>
        <w:t xml:space="preserve">Cenová </w:t>
      </w:r>
      <w:r w:rsidR="00534B29" w:rsidRPr="00CE22CD">
        <w:rPr>
          <w:sz w:val="22"/>
        </w:rPr>
        <w:t>nabídka</w:t>
      </w:r>
      <w:r w:rsidR="00083AAC" w:rsidRPr="00247DA9">
        <w:rPr>
          <w:sz w:val="22"/>
        </w:rPr>
        <w:t xml:space="preserve"> </w:t>
      </w:r>
      <w:r w:rsidR="00DD0875" w:rsidRPr="00247DA9">
        <w:rPr>
          <w:sz w:val="22"/>
        </w:rPr>
        <w:t>Zhotovitel</w:t>
      </w:r>
      <w:r w:rsidR="00083AAC" w:rsidRPr="00247DA9">
        <w:rPr>
          <w:sz w:val="22"/>
        </w:rPr>
        <w:t>e</w:t>
      </w:r>
    </w:p>
    <w:p w14:paraId="11F45E74" w14:textId="77777777" w:rsidR="008E39D8" w:rsidRDefault="008E39D8" w:rsidP="00396090">
      <w:pPr>
        <w:pStyle w:val="Bod"/>
        <w:numPr>
          <w:ilvl w:val="0"/>
          <w:numId w:val="3"/>
        </w:numPr>
        <w:spacing w:before="40" w:after="60"/>
        <w:ind w:left="1134" w:hanging="425"/>
        <w:rPr>
          <w:sz w:val="22"/>
        </w:rPr>
      </w:pPr>
      <w:r w:rsidRPr="00247DA9">
        <w:rPr>
          <w:sz w:val="22"/>
        </w:rPr>
        <w:t xml:space="preserve">Příloha č. </w:t>
      </w:r>
      <w:r w:rsidR="00CF60F0" w:rsidRPr="00247DA9">
        <w:rPr>
          <w:sz w:val="22"/>
        </w:rPr>
        <w:t>3</w:t>
      </w:r>
      <w:r w:rsidRPr="00247DA9">
        <w:rPr>
          <w:sz w:val="22"/>
        </w:rPr>
        <w:tab/>
      </w:r>
      <w:r w:rsidRPr="00247DA9">
        <w:rPr>
          <w:sz w:val="22"/>
        </w:rPr>
        <w:tab/>
      </w:r>
      <w:r w:rsidR="00A05E93" w:rsidRPr="00247DA9">
        <w:rPr>
          <w:sz w:val="22"/>
        </w:rPr>
        <w:t>Technická n</w:t>
      </w:r>
      <w:r w:rsidR="007047D8" w:rsidRPr="00247DA9">
        <w:rPr>
          <w:sz w:val="22"/>
        </w:rPr>
        <w:t>abídka Zhotovitele</w:t>
      </w:r>
    </w:p>
    <w:p w14:paraId="66D83F96" w14:textId="77777777" w:rsidR="0068091E" w:rsidRPr="00247DA9" w:rsidRDefault="0068091E" w:rsidP="00396090">
      <w:pPr>
        <w:pStyle w:val="Bod"/>
        <w:numPr>
          <w:ilvl w:val="0"/>
          <w:numId w:val="3"/>
        </w:numPr>
        <w:spacing w:before="40" w:after="60"/>
        <w:ind w:left="1134" w:hanging="425"/>
        <w:rPr>
          <w:sz w:val="22"/>
        </w:rPr>
      </w:pPr>
      <w:r>
        <w:rPr>
          <w:sz w:val="22"/>
        </w:rPr>
        <w:t xml:space="preserve">Příloha č. 4 </w:t>
      </w:r>
      <w:r>
        <w:rPr>
          <w:sz w:val="22"/>
        </w:rPr>
        <w:tab/>
      </w:r>
      <w:r>
        <w:rPr>
          <w:sz w:val="22"/>
        </w:rPr>
        <w:tab/>
        <w:t>Plán kontrol a zkoušek</w:t>
      </w:r>
    </w:p>
    <w:p w14:paraId="110C4738" w14:textId="77777777" w:rsidR="008E39D8" w:rsidRPr="007C2982" w:rsidRDefault="008E39D8" w:rsidP="008E39D8">
      <w:pPr>
        <w:pStyle w:val="Bod"/>
        <w:spacing w:before="40" w:after="60"/>
        <w:jc w:val="left"/>
        <w:rPr>
          <w:i/>
          <w:sz w:val="22"/>
        </w:rPr>
      </w:pPr>
    </w:p>
    <w:p w14:paraId="1F14EE23" w14:textId="77777777" w:rsidR="008E39D8" w:rsidRDefault="008E39D8" w:rsidP="002F0F6E">
      <w:r w:rsidRPr="00171BAF">
        <w:t>Smlouva</w:t>
      </w:r>
      <w:r w:rsidR="00007C58" w:rsidRPr="00224512">
        <w:t>, Specifikace</w:t>
      </w:r>
      <w:r w:rsidRPr="00224512">
        <w:t xml:space="preserve"> a výše uvedené přílohy </w:t>
      </w:r>
      <w:r w:rsidR="00221DBD" w:rsidRPr="00224512">
        <w:t xml:space="preserve">této </w:t>
      </w:r>
      <w:r w:rsidR="006F505F" w:rsidRPr="00DC0D44">
        <w:t>Smlouv</w:t>
      </w:r>
      <w:r w:rsidRPr="00DC0D44">
        <w:t xml:space="preserve">y se vzájemně doplňují </w:t>
      </w:r>
      <w:r w:rsidR="00007C58" w:rsidRPr="00DC0D44">
        <w:t>a </w:t>
      </w:r>
      <w:r w:rsidRPr="00DC0D44">
        <w:t xml:space="preserve">vysvětlují. </w:t>
      </w:r>
      <w:r w:rsidR="00007C58" w:rsidRPr="00DC0D44">
        <w:t xml:space="preserve">V případě rozporu </w:t>
      </w:r>
      <w:r w:rsidR="00171BAF" w:rsidRPr="004B7621">
        <w:t xml:space="preserve">platí tato pravidla: </w:t>
      </w:r>
      <w:r w:rsidR="00007C58" w:rsidRPr="00171BAF">
        <w:t>ustanovení</w:t>
      </w:r>
      <w:r w:rsidR="00007C58" w:rsidRPr="00224512">
        <w:t xml:space="preserve"> jednotlivých článků této Smlouv</w:t>
      </w:r>
      <w:r w:rsidR="00007C58" w:rsidRPr="00DC0D44">
        <w:t xml:space="preserve">y </w:t>
      </w:r>
      <w:r w:rsidR="00171BAF" w:rsidRPr="004B7621">
        <w:t xml:space="preserve">mají přednost </w:t>
      </w:r>
      <w:r w:rsidR="00007C58" w:rsidRPr="00171BAF">
        <w:t>před obsahem Specifikace</w:t>
      </w:r>
      <w:r w:rsidR="00171BAF" w:rsidRPr="004B7621">
        <w:t xml:space="preserve"> i před obsahem příloh;</w:t>
      </w:r>
      <w:r w:rsidR="00007C58" w:rsidRPr="00171BAF">
        <w:t xml:space="preserve"> </w:t>
      </w:r>
      <w:r w:rsidR="00171BAF" w:rsidRPr="004B7621">
        <w:t>o</w:t>
      </w:r>
      <w:r w:rsidR="00007C58" w:rsidRPr="00171BAF">
        <w:t>bsah</w:t>
      </w:r>
      <w:r w:rsidR="00007C58" w:rsidRPr="00224512">
        <w:t xml:space="preserve"> Specifikace má přednost před obsahem příloh této Sm</w:t>
      </w:r>
      <w:r w:rsidR="00007C58" w:rsidRPr="00DC0D44">
        <w:t>louvy</w:t>
      </w:r>
      <w:r w:rsidR="00171BAF" w:rsidRPr="004B7621">
        <w:t>;</w:t>
      </w:r>
      <w:r w:rsidRPr="00DC0D44">
        <w:t xml:space="preserve"> </w:t>
      </w:r>
      <w:r w:rsidR="00171BAF" w:rsidRPr="004B7621">
        <w:t>přílohy s nižším číslem mají přednost před přílohami s vyšším číslem</w:t>
      </w:r>
      <w:r w:rsidRPr="00171BAF">
        <w:t>.</w:t>
      </w:r>
      <w:r>
        <w:t xml:space="preserve"> </w:t>
      </w:r>
    </w:p>
    <w:p w14:paraId="01007070" w14:textId="77777777" w:rsidR="008E39D8" w:rsidRPr="00AA0FCA" w:rsidRDefault="008E39D8" w:rsidP="002F0F6E">
      <w:pPr>
        <w:pStyle w:val="Nadpis1"/>
      </w:pPr>
      <w:r>
        <w:rPr>
          <w:sz w:val="22"/>
        </w:rPr>
        <w:br w:type="page"/>
      </w:r>
      <w:bookmarkStart w:id="32" w:name="_Toc319310803"/>
      <w:bookmarkStart w:id="33" w:name="_Toc325092270"/>
      <w:bookmarkStart w:id="34" w:name="_Toc325108686"/>
      <w:bookmarkStart w:id="35" w:name="_Toc325951130"/>
      <w:bookmarkStart w:id="36" w:name="_Toc339673374"/>
      <w:bookmarkStart w:id="37" w:name="_Toc341670112"/>
      <w:bookmarkStart w:id="38" w:name="_Toc342722177"/>
      <w:bookmarkStart w:id="39" w:name="_Toc342723295"/>
      <w:bookmarkStart w:id="40" w:name="_Toc342724314"/>
      <w:bookmarkStart w:id="41" w:name="_Toc368378695"/>
      <w:bookmarkStart w:id="42" w:name="_Toc372003694"/>
      <w:bookmarkStart w:id="43" w:name="_Toc383488957"/>
      <w:bookmarkStart w:id="44" w:name="_Toc384624262"/>
      <w:bookmarkStart w:id="45" w:name="_Toc393683722"/>
      <w:bookmarkStart w:id="46" w:name="_Toc394734124"/>
      <w:bookmarkStart w:id="47" w:name="_Toc395066017"/>
      <w:bookmarkStart w:id="48" w:name="_Toc425944328"/>
      <w:bookmarkStart w:id="49" w:name="_Toc434824052"/>
      <w:bookmarkStart w:id="50" w:name="_Toc1442016"/>
      <w:bookmarkStart w:id="51" w:name="_Toc69270548"/>
      <w:bookmarkStart w:id="52" w:name="_Toc69622105"/>
      <w:bookmarkStart w:id="53" w:name="_Toc74109256"/>
      <w:bookmarkStart w:id="54" w:name="_Toc90278307"/>
      <w:bookmarkStart w:id="55" w:name="_Toc385922162"/>
      <w:bookmarkStart w:id="56" w:name="_Ref77667268"/>
      <w:bookmarkStart w:id="57" w:name="_Ref77672733"/>
      <w:bookmarkStart w:id="58" w:name="_Toc146623921"/>
      <w:r w:rsidRPr="00AA0FCA">
        <w:lastRenderedPageBreak/>
        <w:t>PŘEDMĚT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816EB7" w:rsidRPr="00AA0FCA">
        <w:t xml:space="preserve"> a účel </w:t>
      </w:r>
      <w:r w:rsidR="004D60C6" w:rsidRPr="00AA0FCA">
        <w:t>Díla</w:t>
      </w:r>
      <w:bookmarkEnd w:id="56"/>
      <w:bookmarkEnd w:id="57"/>
      <w:bookmarkEnd w:id="58"/>
    </w:p>
    <w:p w14:paraId="08E62340" w14:textId="028BDF58" w:rsidR="00816EB7" w:rsidRPr="00AA0FCA" w:rsidRDefault="008E39D8" w:rsidP="00816EB7">
      <w:pPr>
        <w:pStyle w:val="Nadpis2"/>
      </w:pPr>
      <w:r w:rsidRPr="00AA0FCA">
        <w:t xml:space="preserve">Předmětem </w:t>
      </w:r>
      <w:r w:rsidR="003B6093" w:rsidRPr="00AA0FCA">
        <w:t>této Smlouvy</w:t>
      </w:r>
      <w:r w:rsidRPr="00AA0FCA">
        <w:t xml:space="preserve"> je</w:t>
      </w:r>
      <w:r w:rsidR="00A65286">
        <w:t xml:space="preserve"> zhotovení </w:t>
      </w:r>
      <w:proofErr w:type="spellStart"/>
      <w:r w:rsidR="00A65286">
        <w:t>fotovoltaické</w:t>
      </w:r>
      <w:proofErr w:type="spellEnd"/>
      <w:r w:rsidR="00A65286">
        <w:t xml:space="preserve"> elektrárny </w:t>
      </w:r>
      <w:r w:rsidR="00DD0875" w:rsidRPr="00AA0FCA">
        <w:t>(dále jen „</w:t>
      </w:r>
      <w:r w:rsidR="004D60C6" w:rsidRPr="00AA0FCA">
        <w:rPr>
          <w:b/>
          <w:bCs/>
        </w:rPr>
        <w:t>Dílo</w:t>
      </w:r>
      <w:r w:rsidR="00A65286">
        <w:t xml:space="preserve">) </w:t>
      </w:r>
      <w:r w:rsidRPr="00AA0FCA">
        <w:t>v</w:t>
      </w:r>
      <w:r w:rsidR="00FE353E">
        <w:t> </w:t>
      </w:r>
      <w:r w:rsidRPr="00AA0FCA">
        <w:t>rozsahu</w:t>
      </w:r>
      <w:r w:rsidR="00FE353E">
        <w:t xml:space="preserve"> a za podmínek</w:t>
      </w:r>
      <w:r w:rsidRPr="00AA0FCA">
        <w:t xml:space="preserve"> dle této </w:t>
      </w:r>
      <w:r w:rsidR="006F505F" w:rsidRPr="00AA0FCA">
        <w:t>Smlouv</w:t>
      </w:r>
      <w:r w:rsidRPr="00AA0FCA">
        <w:t>y</w:t>
      </w:r>
      <w:r w:rsidR="00FE353E">
        <w:t xml:space="preserve"> a Specifikace</w:t>
      </w:r>
      <w:r w:rsidR="00572768">
        <w:t>, a to včetně dodávky</w:t>
      </w:r>
      <w:r w:rsidR="003C1B1A">
        <w:t xml:space="preserve"> </w:t>
      </w:r>
      <w:r w:rsidR="00C67781">
        <w:t xml:space="preserve">veškerých </w:t>
      </w:r>
      <w:proofErr w:type="spellStart"/>
      <w:r w:rsidR="003C1B1A">
        <w:t>fotovoltaických</w:t>
      </w:r>
      <w:proofErr w:type="spellEnd"/>
      <w:r w:rsidR="003C1B1A">
        <w:t xml:space="preserve"> panelů</w:t>
      </w:r>
      <w:r w:rsidR="00C67781">
        <w:t xml:space="preserve"> (v počtu 18 590 ks)</w:t>
      </w:r>
      <w:r w:rsidR="003C1B1A">
        <w:t xml:space="preserve">. </w:t>
      </w:r>
    </w:p>
    <w:p w14:paraId="7FE30851" w14:textId="4B03E5B2" w:rsidR="008E39D8" w:rsidRPr="003C458F" w:rsidRDefault="008E39D8" w:rsidP="002F0F6E">
      <w:pPr>
        <w:pStyle w:val="Nadpis2"/>
      </w:pPr>
      <w:r w:rsidRPr="00AA0FCA">
        <w:t xml:space="preserve">Celé </w:t>
      </w:r>
      <w:r w:rsidR="004D60C6" w:rsidRPr="00AA0FCA">
        <w:t>Dílo</w:t>
      </w:r>
      <w:r w:rsidRPr="00AA0FCA">
        <w:t xml:space="preserve"> musí být provedeno v souladu s požadavky, podmínkami, parametry, specifikacemi</w:t>
      </w:r>
      <w:r w:rsidRPr="003C458F">
        <w:t xml:space="preserve"> a ostatními údaji a informacemi obsaženými nebo předepsanými v této </w:t>
      </w:r>
      <w:r w:rsidR="006F505F">
        <w:t>Smlouv</w:t>
      </w:r>
      <w:r w:rsidRPr="003C458F">
        <w:t>ě</w:t>
      </w:r>
      <w:r w:rsidR="00FE353E">
        <w:t>,</w:t>
      </w:r>
      <w:r w:rsidRPr="003C458F">
        <w:t xml:space="preserve"> jejích přílohách</w:t>
      </w:r>
      <w:r w:rsidR="00FE353E">
        <w:t xml:space="preserve"> a Specifikaci</w:t>
      </w:r>
      <w:r w:rsidR="002849BB">
        <w:t>, jakož i v souladu s veřejnoprávními rozhodnutími vztahujícími se k</w:t>
      </w:r>
      <w:r w:rsidR="00A65C06">
        <w:t> </w:t>
      </w:r>
      <w:r w:rsidR="002849BB">
        <w:t>Dílu</w:t>
      </w:r>
      <w:r w:rsidR="004C02D2">
        <w:t>.</w:t>
      </w:r>
    </w:p>
    <w:p w14:paraId="43C30E5D" w14:textId="77777777" w:rsidR="008E39D8" w:rsidRPr="00007C58" w:rsidRDefault="001470E1" w:rsidP="002F0F6E">
      <w:pPr>
        <w:pStyle w:val="Nadpis2"/>
      </w:pPr>
      <w:r w:rsidRPr="00007C58">
        <w:t xml:space="preserve">Součástí </w:t>
      </w:r>
      <w:r w:rsidR="004D60C6" w:rsidRPr="00007C58">
        <w:t>Díla</w:t>
      </w:r>
      <w:r w:rsidRPr="00007C58">
        <w:t xml:space="preserve"> je rovněž</w:t>
      </w:r>
      <w:r w:rsidR="008E39D8" w:rsidRPr="00007C58">
        <w:t xml:space="preserve">: </w:t>
      </w:r>
    </w:p>
    <w:p w14:paraId="2D0ADC7B" w14:textId="3ABECE9B" w:rsidR="001470E1" w:rsidRDefault="001470E1" w:rsidP="002F0F6E">
      <w:pPr>
        <w:pStyle w:val="Nadpis3"/>
      </w:pPr>
      <w:r w:rsidRPr="004F56EE">
        <w:t>Zpracování</w:t>
      </w:r>
      <w:r w:rsidR="004C02D2">
        <w:t xml:space="preserve"> dokumentace pro provádění stavby (</w:t>
      </w:r>
      <w:r w:rsidR="0039050F">
        <w:t xml:space="preserve">Díla) </w:t>
      </w:r>
      <w:r w:rsidRPr="00BA2888">
        <w:t xml:space="preserve">dle </w:t>
      </w:r>
      <w:r w:rsidR="00853562">
        <w:t xml:space="preserve">této </w:t>
      </w:r>
      <w:r w:rsidRPr="00BA2888">
        <w:t>Smlouvy</w:t>
      </w:r>
      <w:r w:rsidR="0039050F">
        <w:t xml:space="preserve"> (dále jen </w:t>
      </w:r>
      <w:r w:rsidR="0039050F" w:rsidRPr="001A2F29">
        <w:rPr>
          <w:b/>
        </w:rPr>
        <w:t>„DPS“</w:t>
      </w:r>
      <w:r w:rsidR="0039050F">
        <w:t>)</w:t>
      </w:r>
      <w:r w:rsidR="0039050F" w:rsidRPr="00BA2888">
        <w:t xml:space="preserve"> </w:t>
      </w:r>
      <w:r w:rsidR="0039050F">
        <w:t xml:space="preserve">a detailní harmonogram </w:t>
      </w:r>
      <w:r w:rsidR="005E4767">
        <w:t xml:space="preserve">(v úrovni týdnů) </w:t>
      </w:r>
      <w:r w:rsidR="0039050F">
        <w:t xml:space="preserve">realizace Díla </w:t>
      </w:r>
      <w:r w:rsidR="00C95447">
        <w:t xml:space="preserve">včetně termínů jednotlivých kontrol a zkoušek podle přílohy č. 4 této Smlouvy </w:t>
      </w:r>
      <w:r w:rsidR="0039050F">
        <w:t xml:space="preserve">(dále jen </w:t>
      </w:r>
      <w:r w:rsidR="0039050F" w:rsidRPr="001A2F29">
        <w:rPr>
          <w:b/>
        </w:rPr>
        <w:t>„Harmonogram“</w:t>
      </w:r>
      <w:r w:rsidR="0039050F">
        <w:t>)</w:t>
      </w:r>
      <w:r w:rsidRPr="00BA2888">
        <w:t>.</w:t>
      </w:r>
    </w:p>
    <w:p w14:paraId="14B9143B" w14:textId="690B160F" w:rsidR="00E94B6D" w:rsidRPr="00586633" w:rsidRDefault="001470E1" w:rsidP="002F0F6E">
      <w:pPr>
        <w:pStyle w:val="Nadpis3"/>
      </w:pPr>
      <w:r w:rsidRPr="00586633">
        <w:t>Účast na pravidelných jednáních</w:t>
      </w:r>
      <w:r w:rsidR="00C778A3">
        <w:t xml:space="preserve"> (minimálně 1 x týdně)</w:t>
      </w:r>
      <w:r w:rsidRPr="00586633">
        <w:t xml:space="preserve"> s Objednatelem, na kterých bude postup přípravy </w:t>
      </w:r>
      <w:r w:rsidR="005B7BD0">
        <w:t>d</w:t>
      </w:r>
      <w:r w:rsidRPr="00586633">
        <w:t xml:space="preserve">okumentace </w:t>
      </w:r>
      <w:r w:rsidR="00853562">
        <w:t xml:space="preserve">Díla </w:t>
      </w:r>
      <w:r w:rsidRPr="00586633">
        <w:t>konzultován s Objednatelem a</w:t>
      </w:r>
      <w:r w:rsidR="005E4767">
        <w:t> </w:t>
      </w:r>
      <w:r w:rsidRPr="00586633">
        <w:t>vypořádávány připomínky Objednatele k</w:t>
      </w:r>
      <w:r w:rsidR="00853562">
        <w:t> d</w:t>
      </w:r>
      <w:r w:rsidRPr="00586633">
        <w:t>okumentaci</w:t>
      </w:r>
      <w:r w:rsidR="00853562">
        <w:t xml:space="preserve"> Díla</w:t>
      </w:r>
      <w:r w:rsidRPr="00586633">
        <w:t>.</w:t>
      </w:r>
    </w:p>
    <w:p w14:paraId="1B49E218" w14:textId="6F8FB661" w:rsidR="00E94B6D" w:rsidRPr="00BA2888" w:rsidRDefault="00E94B6D" w:rsidP="006C00A6">
      <w:pPr>
        <w:pStyle w:val="Nadpis3"/>
      </w:pPr>
      <w:r w:rsidRPr="00BA2888">
        <w:t>Zajištění veškerých činností a dodávek nutných k provedení Díla.</w:t>
      </w:r>
    </w:p>
    <w:p w14:paraId="7C737135" w14:textId="3DC54962" w:rsidR="00E94B6D" w:rsidRPr="00BA2888" w:rsidRDefault="00E94B6D" w:rsidP="002F0F6E">
      <w:pPr>
        <w:pStyle w:val="Nadpis3"/>
      </w:pPr>
      <w:r w:rsidRPr="00BA2888">
        <w:t xml:space="preserve">Provedení veškerých </w:t>
      </w:r>
      <w:r w:rsidR="00853562">
        <w:t>p</w:t>
      </w:r>
      <w:r w:rsidRPr="00BA2888">
        <w:t>rací spojených s </w:t>
      </w:r>
      <w:r w:rsidR="001054D8">
        <w:t>montáží</w:t>
      </w:r>
      <w:r w:rsidRPr="00BA2888">
        <w:t xml:space="preserve"> dodaného zařízení</w:t>
      </w:r>
      <w:r w:rsidR="001054D8">
        <w:t>.</w:t>
      </w:r>
    </w:p>
    <w:p w14:paraId="73CAEAD2" w14:textId="77777777" w:rsidR="004C02D2" w:rsidRDefault="00E94B6D" w:rsidP="004C02D2">
      <w:pPr>
        <w:pStyle w:val="Nadpis3"/>
      </w:pPr>
      <w:r w:rsidRPr="00BA2888">
        <w:t xml:space="preserve">Obstarání veškerých materiálů, dílů, komponent atd. potřebných k provedení Díla, jejich správa a přeprava na montážní pracoviště, příp. z montážního </w:t>
      </w:r>
      <w:r w:rsidRPr="004F56EE">
        <w:t>pracoviště</w:t>
      </w:r>
      <w:r w:rsidRPr="00BA2888">
        <w:t>.</w:t>
      </w:r>
    </w:p>
    <w:p w14:paraId="64503854" w14:textId="77777777" w:rsidR="00E94B6D" w:rsidRPr="00BA2888" w:rsidRDefault="001054D8" w:rsidP="002F0F6E">
      <w:pPr>
        <w:pStyle w:val="Nadpis3"/>
      </w:pPr>
      <w:r>
        <w:t>P</w:t>
      </w:r>
      <w:r w:rsidR="00E94B6D" w:rsidRPr="00BA2888">
        <w:t>rovedení veškerých revizí, kontrol a zkoušek.</w:t>
      </w:r>
    </w:p>
    <w:p w14:paraId="748DD085" w14:textId="77777777" w:rsidR="00E94B6D" w:rsidRDefault="00E94B6D" w:rsidP="002F0F6E">
      <w:pPr>
        <w:pStyle w:val="Nadpis3"/>
      </w:pPr>
      <w:r>
        <w:t>Nakládání s</w:t>
      </w:r>
      <w:r w:rsidRPr="00BA2888">
        <w:t xml:space="preserve"> veškerý</w:t>
      </w:r>
      <w:r>
        <w:t>mi</w:t>
      </w:r>
      <w:r w:rsidRPr="00BA2888">
        <w:t xml:space="preserve"> odpad</w:t>
      </w:r>
      <w:r>
        <w:t>y</w:t>
      </w:r>
      <w:r w:rsidRPr="00BA2888">
        <w:t xml:space="preserve"> vzniklý</w:t>
      </w:r>
      <w:r>
        <w:t>mi</w:t>
      </w:r>
      <w:r w:rsidR="001054D8">
        <w:t xml:space="preserve"> při realizaci</w:t>
      </w:r>
      <w:r w:rsidR="00FE0846">
        <w:t xml:space="preserve"> </w:t>
      </w:r>
      <w:r w:rsidR="004D60C6">
        <w:t>Díla</w:t>
      </w:r>
      <w:r w:rsidRPr="00BA2888">
        <w:t xml:space="preserve"> a úklid pracoviště prokazatelně v souladu s touto </w:t>
      </w:r>
      <w:r w:rsidR="006F505F">
        <w:t>Smlouv</w:t>
      </w:r>
      <w:r w:rsidRPr="00BA2888">
        <w:t>ou</w:t>
      </w:r>
      <w:r>
        <w:t>, pokyny Objednatele a</w:t>
      </w:r>
      <w:r w:rsidRPr="00BA2888">
        <w:t xml:space="preserve"> platnými předpisy.</w:t>
      </w:r>
    </w:p>
    <w:p w14:paraId="7F856EA1" w14:textId="2D8FA615" w:rsidR="001054D8" w:rsidRPr="001054D8" w:rsidRDefault="001054D8" w:rsidP="001054D8">
      <w:pPr>
        <w:pStyle w:val="Nadpis3"/>
      </w:pPr>
      <w:r w:rsidRPr="001054D8">
        <w:t>Likvidace vzniklých odpadů</w:t>
      </w:r>
      <w:r>
        <w:t>.</w:t>
      </w:r>
    </w:p>
    <w:p w14:paraId="3CF2217B" w14:textId="7AE34260" w:rsidR="00E94B6D" w:rsidRPr="00BA2888" w:rsidRDefault="00E94B6D" w:rsidP="002F0F6E">
      <w:pPr>
        <w:pStyle w:val="Nadpis3"/>
      </w:pPr>
      <w:r w:rsidRPr="00BA2888">
        <w:t xml:space="preserve">Získání a dodání všech potřebných protokolů, revizních zpráv, povolení, potvrzení, atestů, schválení a certifikací kvality, průběhu </w:t>
      </w:r>
      <w:r w:rsidR="00853562">
        <w:t>p</w:t>
      </w:r>
      <w:r w:rsidRPr="00BA2888">
        <w:t>rací, provedených zkouš</w:t>
      </w:r>
      <w:r w:rsidR="00A65C06">
        <w:t>e</w:t>
      </w:r>
      <w:r w:rsidRPr="00BA2888">
        <w:t xml:space="preserve">k v rozsahu a za podmínek dle této </w:t>
      </w:r>
      <w:r w:rsidR="006F505F">
        <w:t>Smlouv</w:t>
      </w:r>
      <w:r w:rsidRPr="00BA2888">
        <w:t>y.</w:t>
      </w:r>
    </w:p>
    <w:p w14:paraId="2FFB436D" w14:textId="1AA506B6" w:rsidR="00E94B6D" w:rsidRPr="00BA2888" w:rsidRDefault="00E94B6D" w:rsidP="002F0F6E">
      <w:pPr>
        <w:pStyle w:val="Nadpis3"/>
      </w:pPr>
      <w:r>
        <w:t xml:space="preserve">Zkoušky </w:t>
      </w:r>
      <w:r w:rsidR="004D60C6">
        <w:t>Díla</w:t>
      </w:r>
      <w:r w:rsidR="00FB551C">
        <w:t>.</w:t>
      </w:r>
    </w:p>
    <w:p w14:paraId="55567AF9" w14:textId="77777777" w:rsidR="00E94B6D" w:rsidRPr="001032D6" w:rsidRDefault="00E94B6D" w:rsidP="002F0F6E">
      <w:pPr>
        <w:pStyle w:val="Nadpis3"/>
      </w:pPr>
      <w:r w:rsidRPr="001032D6">
        <w:t xml:space="preserve">Zaškolení personálu </w:t>
      </w:r>
      <w:r w:rsidR="003477E3">
        <w:t>Objednatele</w:t>
      </w:r>
      <w:r w:rsidRPr="001032D6">
        <w:t>.</w:t>
      </w:r>
      <w:r w:rsidR="00224512">
        <w:t xml:space="preserve"> </w:t>
      </w:r>
    </w:p>
    <w:p w14:paraId="71B87C25" w14:textId="77777777" w:rsidR="006C560A" w:rsidRDefault="006C560A" w:rsidP="006C560A">
      <w:pPr>
        <w:pStyle w:val="Nadpis3"/>
      </w:pPr>
      <w:r>
        <w:t>Ostraha staveniště.</w:t>
      </w:r>
    </w:p>
    <w:p w14:paraId="22BB6A5A" w14:textId="759E9D10" w:rsidR="008C2273" w:rsidRDefault="00C778A3" w:rsidP="008C2273">
      <w:pPr>
        <w:pStyle w:val="Nadpis3"/>
      </w:pPr>
      <w:r>
        <w:t>Zpracování dokumentace skutečného provedení stavby (DSPS)</w:t>
      </w:r>
      <w:r w:rsidR="00FE353E">
        <w:t>.</w:t>
      </w:r>
    </w:p>
    <w:p w14:paraId="5C712A98" w14:textId="72B09BC8" w:rsidR="008C2273" w:rsidRDefault="008C2273" w:rsidP="008C2273">
      <w:pPr>
        <w:pStyle w:val="Nadpis3"/>
      </w:pPr>
      <w:r>
        <w:t>Energetický posudek s hodnocením výnosu dodaného řešení</w:t>
      </w:r>
      <w:r w:rsidR="00A65C06">
        <w:t>.</w:t>
      </w:r>
    </w:p>
    <w:p w14:paraId="5BC1B43C" w14:textId="7C553067" w:rsidR="008C2273" w:rsidRDefault="008C2273" w:rsidP="008C2273">
      <w:pPr>
        <w:pStyle w:val="Nadpis3"/>
      </w:pPr>
      <w:r>
        <w:t>Zpracování provozního manuálu a manuálu údržby</w:t>
      </w:r>
      <w:r w:rsidR="00A65C06">
        <w:t>.</w:t>
      </w:r>
    </w:p>
    <w:p w14:paraId="2F996CC4" w14:textId="77777777" w:rsidR="008E39D8" w:rsidRPr="003C458F" w:rsidRDefault="008E39D8" w:rsidP="002F0F6E">
      <w:pPr>
        <w:pStyle w:val="Nadpis2"/>
      </w:pPr>
      <w:r w:rsidRPr="003C458F">
        <w:t>Smluvní strany se dohodly, že ustanovení platných technických norem s písemným označením ČSN</w:t>
      </w:r>
      <w:r>
        <w:t>/EN</w:t>
      </w:r>
      <w:r w:rsidRPr="003C458F">
        <w:t xml:space="preserve"> bud</w:t>
      </w:r>
      <w:r>
        <w:t>ou</w:t>
      </w:r>
      <w:r w:rsidRPr="003C458F">
        <w:t xml:space="preserve"> </w:t>
      </w:r>
      <w:r w:rsidR="001F3040">
        <w:t>Objednatel</w:t>
      </w:r>
      <w:r w:rsidRPr="003C458F">
        <w:t xml:space="preserve"> i </w:t>
      </w:r>
      <w:r w:rsidR="00DD0875">
        <w:t>Zhotovitel</w:t>
      </w:r>
      <w:r w:rsidRPr="003C458F">
        <w:t xml:space="preserve"> brát za závazná. Neplnění jejich ustanovení bude považováno za podstatné porušení podmínek této </w:t>
      </w:r>
      <w:r w:rsidR="006F505F">
        <w:t>Smlouv</w:t>
      </w:r>
      <w:r w:rsidRPr="003C458F">
        <w:t xml:space="preserve">y. Zhotovitel provede v souvislosti s předmětem plnění této </w:t>
      </w:r>
      <w:r w:rsidR="006F505F">
        <w:t>Smlouv</w:t>
      </w:r>
      <w:r w:rsidRPr="003C458F">
        <w:t>y všechny zkoušky předepsané ČSN</w:t>
      </w:r>
      <w:r>
        <w:t>/EN</w:t>
      </w:r>
      <w:r w:rsidRPr="003C458F">
        <w:t xml:space="preserve">. Úspěšnost těchto předepsaných zkoušek zdokumentuje </w:t>
      </w:r>
      <w:r w:rsidR="00DD0875">
        <w:t>Zhotovitel</w:t>
      </w:r>
      <w:r w:rsidRPr="003C458F">
        <w:t xml:space="preserve"> formou vyžadovanou ČSN</w:t>
      </w:r>
      <w:r>
        <w:t>/EN</w:t>
      </w:r>
      <w:r w:rsidRPr="003C458F">
        <w:t>.</w:t>
      </w:r>
    </w:p>
    <w:p w14:paraId="2BEE68AE" w14:textId="77777777" w:rsidR="008E39D8" w:rsidRPr="003C458F" w:rsidRDefault="008E39D8" w:rsidP="002F0F6E">
      <w:pPr>
        <w:pStyle w:val="Nadpis2"/>
      </w:pPr>
      <w:r w:rsidRPr="003C458F">
        <w:t xml:space="preserve">Není-li ve </w:t>
      </w:r>
      <w:r w:rsidR="006F505F">
        <w:t>Smlouv</w:t>
      </w:r>
      <w:r w:rsidRPr="003C458F">
        <w:t xml:space="preserve">ě nebo v jednotlivých případech dohodnuto jinak, musí být veškeré dodané a </w:t>
      </w:r>
      <w:r>
        <w:t>vyměněné</w:t>
      </w:r>
      <w:r w:rsidRPr="003C458F">
        <w:t xml:space="preserve"> výrobky nové a nepoužité a musí se jednat</w:t>
      </w:r>
      <w:r>
        <w:t xml:space="preserve"> </w:t>
      </w:r>
      <w:r w:rsidRPr="003C458F">
        <w:t xml:space="preserve">o výrobky, které mají právními předpisy stanovenou jakost, množství, míru, váhu, jsou bez vad a odpovídají závazným technickým, hygienickým a bezpečnostním normám a předpisům. </w:t>
      </w:r>
    </w:p>
    <w:p w14:paraId="7432AE01" w14:textId="77777777" w:rsidR="008E39D8" w:rsidRDefault="008E39D8" w:rsidP="002F0F6E">
      <w:pPr>
        <w:pStyle w:val="Nadpis2"/>
      </w:pPr>
      <w:r w:rsidRPr="004449C8">
        <w:t>Zhotovitel se zavazuje, že v případě dodávaných výrobků bude dodržovat ustanovení</w:t>
      </w:r>
      <w:r w:rsidRPr="003C458F">
        <w:t xml:space="preserve"> § 13 zákona č.</w:t>
      </w:r>
      <w:r>
        <w:t xml:space="preserve"> </w:t>
      </w:r>
      <w:r w:rsidRPr="003C458F">
        <w:t>22/1997</w:t>
      </w:r>
      <w:r>
        <w:t xml:space="preserve"> </w:t>
      </w:r>
      <w:r w:rsidRPr="003C458F">
        <w:t xml:space="preserve">Sb., </w:t>
      </w:r>
      <w:r>
        <w:t xml:space="preserve">o technických požadavcích na výrobky, </w:t>
      </w:r>
      <w:r w:rsidRPr="003C458F">
        <w:t>v platném znění</w:t>
      </w:r>
      <w:r w:rsidRPr="00DC360E">
        <w:t>.</w:t>
      </w:r>
    </w:p>
    <w:p w14:paraId="574A518D" w14:textId="77777777" w:rsidR="008E39D8" w:rsidRDefault="008E39D8" w:rsidP="004378C0">
      <w:pPr>
        <w:pStyle w:val="Odstavec11"/>
        <w:spacing w:before="0"/>
        <w:ind w:left="409" w:firstLine="442"/>
        <w:textAlignment w:val="baseline"/>
      </w:pPr>
    </w:p>
    <w:p w14:paraId="59276B5B" w14:textId="77777777" w:rsidR="007453C4" w:rsidRDefault="007453C4" w:rsidP="004378C0">
      <w:pPr>
        <w:pStyle w:val="Odstavec11"/>
        <w:spacing w:before="0"/>
        <w:ind w:left="409" w:firstLine="442"/>
        <w:textAlignment w:val="baseline"/>
      </w:pPr>
    </w:p>
    <w:p w14:paraId="584E79CB" w14:textId="77777777" w:rsidR="00BE3E9D" w:rsidRPr="00DB640C" w:rsidRDefault="00BE3E9D" w:rsidP="00BE3E9D">
      <w:pPr>
        <w:pStyle w:val="Nadpis1"/>
      </w:pPr>
      <w:bookmarkStart w:id="59" w:name="_Toc146623922"/>
      <w:r w:rsidRPr="00DB640C">
        <w:lastRenderedPageBreak/>
        <w:t>Termíny plnění a ČASOVÝ POSTUP REALIZACE DÍLA</w:t>
      </w:r>
      <w:bookmarkEnd w:id="59"/>
    </w:p>
    <w:p w14:paraId="55A344A0" w14:textId="77777777" w:rsidR="00A2321D" w:rsidRPr="00053060" w:rsidRDefault="00A2321D" w:rsidP="00A2321D">
      <w:pPr>
        <w:pStyle w:val="Nadpis2"/>
      </w:pPr>
      <w:bookmarkStart w:id="60" w:name="_Ref77672703"/>
      <w:r w:rsidRPr="00053060">
        <w:t xml:space="preserve">Realizace </w:t>
      </w:r>
      <w:r>
        <w:t>Díla</w:t>
      </w:r>
      <w:r w:rsidRPr="00053060">
        <w:t xml:space="preserve"> se uskuteční v</w:t>
      </w:r>
      <w:r>
        <w:t xml:space="preserve"> rozmezí těchto </w:t>
      </w:r>
      <w:r w:rsidRPr="00053060">
        <w:t>termín</w:t>
      </w:r>
      <w:r>
        <w:t>ů</w:t>
      </w:r>
      <w:r w:rsidRPr="00053060">
        <w:t>:</w:t>
      </w:r>
    </w:p>
    <w:p w14:paraId="738C8CD5" w14:textId="5EB3F8F4" w:rsidR="00A2321D" w:rsidRPr="007202F8" w:rsidRDefault="004B7621" w:rsidP="004B7621">
      <w:pPr>
        <w:pStyle w:val="Nadpis3"/>
      </w:pPr>
      <w:r>
        <w:t>T</w:t>
      </w:r>
      <w:r w:rsidR="00A2321D">
        <w:t>ermín zahájení provádění Díla</w:t>
      </w:r>
      <w:r w:rsidR="00A2321D" w:rsidRPr="00DB0480">
        <w:tab/>
      </w:r>
      <w:r w:rsidR="00A2321D">
        <w:tab/>
      </w:r>
      <w:r>
        <w:tab/>
      </w:r>
      <w:r>
        <w:tab/>
      </w:r>
      <w:r w:rsidR="00A2321D" w:rsidRPr="00F541D4">
        <w:t xml:space="preserve">po </w:t>
      </w:r>
      <w:r>
        <w:t>uzavření Smlouvy</w:t>
      </w:r>
    </w:p>
    <w:p w14:paraId="7203B7FE" w14:textId="1FEEA608" w:rsidR="00A2321D" w:rsidRPr="004B7621" w:rsidRDefault="00A2321D" w:rsidP="00675FA3">
      <w:pPr>
        <w:pStyle w:val="Nadpis3"/>
      </w:pPr>
      <w:r w:rsidRPr="004B7621">
        <w:t xml:space="preserve">Předání a převzetí Díla, včetně předání DSPS </w:t>
      </w:r>
      <w:r w:rsidRPr="004B7621">
        <w:tab/>
      </w:r>
      <w:r w:rsidRPr="004B7621">
        <w:tab/>
        <w:t>do</w:t>
      </w:r>
      <w:r w:rsidR="004B7621" w:rsidRPr="00675FA3">
        <w:t xml:space="preserve"> </w:t>
      </w:r>
      <w:r w:rsidR="00565125">
        <w:rPr>
          <w:b/>
        </w:rPr>
        <w:t>30.</w:t>
      </w:r>
      <w:r w:rsidR="00A772F9">
        <w:rPr>
          <w:b/>
        </w:rPr>
        <w:t> </w:t>
      </w:r>
      <w:r w:rsidR="00565125">
        <w:rPr>
          <w:b/>
        </w:rPr>
        <w:t>11.</w:t>
      </w:r>
      <w:r w:rsidR="00A772F9">
        <w:rPr>
          <w:b/>
        </w:rPr>
        <w:t> </w:t>
      </w:r>
      <w:r w:rsidR="00DE764E" w:rsidRPr="00675FA3">
        <w:rPr>
          <w:b/>
        </w:rPr>
        <w:t>2024</w:t>
      </w:r>
    </w:p>
    <w:p w14:paraId="13B68BC7" w14:textId="77777777" w:rsidR="008E39D8" w:rsidRPr="004B7621" w:rsidRDefault="008E39D8" w:rsidP="002F0F6E">
      <w:pPr>
        <w:pStyle w:val="Nadpis2"/>
      </w:pPr>
      <w:r w:rsidRPr="004B7621">
        <w:t xml:space="preserve">Zhotovitel se dále při realizaci </w:t>
      </w:r>
      <w:r w:rsidR="00174DCB" w:rsidRPr="004B7621">
        <w:t xml:space="preserve">jednotlivých </w:t>
      </w:r>
      <w:r w:rsidR="004D60C6" w:rsidRPr="004B7621">
        <w:t>Díla</w:t>
      </w:r>
      <w:r w:rsidRPr="004B7621">
        <w:t xml:space="preserve"> dle této </w:t>
      </w:r>
      <w:r w:rsidR="006F505F" w:rsidRPr="004B7621">
        <w:t>Smlouv</w:t>
      </w:r>
      <w:r w:rsidRPr="004B7621">
        <w:t>y zavazuje dodržet rovněž tyto dílčí termíny:</w:t>
      </w:r>
      <w:bookmarkEnd w:id="60"/>
    </w:p>
    <w:p w14:paraId="5D1D188C" w14:textId="77777777" w:rsidR="008E39D8" w:rsidRPr="004B7621" w:rsidRDefault="008E39D8" w:rsidP="008E39D8">
      <w:pPr>
        <w:pStyle w:val="Odstavec11"/>
        <w:spacing w:before="0"/>
        <w:ind w:left="267" w:firstLine="708"/>
        <w:textAlignment w:val="baseline"/>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92"/>
        <w:gridCol w:w="5428"/>
        <w:gridCol w:w="2510"/>
      </w:tblGrid>
      <w:tr w:rsidR="003F56DB" w:rsidRPr="004B7621" w14:paraId="7EBAEFAE" w14:textId="77777777" w:rsidTr="002F0F6E">
        <w:trPr>
          <w:trHeight w:val="353"/>
        </w:trPr>
        <w:tc>
          <w:tcPr>
            <w:tcW w:w="8930" w:type="dxa"/>
            <w:gridSpan w:val="3"/>
            <w:shd w:val="clear" w:color="auto" w:fill="C5E0B3" w:themeFill="accent6" w:themeFillTint="66"/>
          </w:tcPr>
          <w:p w14:paraId="4043A919" w14:textId="77777777" w:rsidR="003F56DB" w:rsidRPr="004B7621" w:rsidRDefault="003F56DB" w:rsidP="00682445">
            <w:pPr>
              <w:jc w:val="center"/>
              <w:rPr>
                <w:rFonts w:cs="Arial"/>
                <w:b/>
                <w:sz w:val="20"/>
              </w:rPr>
            </w:pPr>
            <w:r w:rsidRPr="004B7621">
              <w:rPr>
                <w:rFonts w:cs="Arial"/>
                <w:b/>
                <w:sz w:val="20"/>
              </w:rPr>
              <w:t xml:space="preserve">Dílčí termíny </w:t>
            </w:r>
            <w:r w:rsidR="00F7701B" w:rsidRPr="004B7621">
              <w:rPr>
                <w:rFonts w:cs="Arial"/>
                <w:b/>
                <w:sz w:val="20"/>
              </w:rPr>
              <w:t xml:space="preserve">provádění </w:t>
            </w:r>
            <w:r w:rsidRPr="004B7621">
              <w:rPr>
                <w:rFonts w:cs="Arial"/>
                <w:b/>
                <w:sz w:val="20"/>
              </w:rPr>
              <w:t>Díla</w:t>
            </w:r>
          </w:p>
        </w:tc>
      </w:tr>
      <w:tr w:rsidR="006E18CD" w:rsidRPr="004B7621" w14:paraId="3B47B843" w14:textId="77777777" w:rsidTr="002F0F6E">
        <w:tc>
          <w:tcPr>
            <w:tcW w:w="992" w:type="dxa"/>
            <w:shd w:val="clear" w:color="auto" w:fill="C5E0B3" w:themeFill="accent6" w:themeFillTint="66"/>
          </w:tcPr>
          <w:p w14:paraId="6489F0FA" w14:textId="77777777" w:rsidR="006E18CD" w:rsidRPr="004B7621" w:rsidRDefault="006E18CD" w:rsidP="0024405D">
            <w:pPr>
              <w:jc w:val="center"/>
              <w:rPr>
                <w:rFonts w:cs="Arial"/>
                <w:b/>
                <w:sz w:val="20"/>
              </w:rPr>
            </w:pPr>
            <w:r w:rsidRPr="004B7621">
              <w:rPr>
                <w:rFonts w:cs="Arial"/>
                <w:b/>
                <w:sz w:val="20"/>
              </w:rPr>
              <w:t>Milník</w:t>
            </w:r>
          </w:p>
        </w:tc>
        <w:tc>
          <w:tcPr>
            <w:tcW w:w="5428" w:type="dxa"/>
            <w:shd w:val="clear" w:color="auto" w:fill="C5E0B3" w:themeFill="accent6" w:themeFillTint="66"/>
          </w:tcPr>
          <w:p w14:paraId="1AEE8FF3" w14:textId="77777777" w:rsidR="006E18CD" w:rsidRPr="004B7621" w:rsidRDefault="006E18CD" w:rsidP="002F0F6E">
            <w:pPr>
              <w:jc w:val="center"/>
              <w:rPr>
                <w:rFonts w:cs="Arial"/>
                <w:b/>
                <w:sz w:val="20"/>
              </w:rPr>
            </w:pPr>
            <w:r w:rsidRPr="004B7621">
              <w:rPr>
                <w:rFonts w:cs="Arial"/>
                <w:b/>
                <w:sz w:val="20"/>
              </w:rPr>
              <w:t>Popis</w:t>
            </w:r>
          </w:p>
        </w:tc>
        <w:tc>
          <w:tcPr>
            <w:tcW w:w="2510" w:type="dxa"/>
            <w:shd w:val="clear" w:color="auto" w:fill="C5E0B3" w:themeFill="accent6" w:themeFillTint="66"/>
          </w:tcPr>
          <w:p w14:paraId="4D150AAF" w14:textId="77777777" w:rsidR="006E18CD" w:rsidRPr="004B7621" w:rsidRDefault="006E18CD" w:rsidP="0024405D">
            <w:pPr>
              <w:jc w:val="center"/>
              <w:rPr>
                <w:rFonts w:cs="Arial"/>
                <w:b/>
                <w:sz w:val="20"/>
              </w:rPr>
            </w:pPr>
            <w:r w:rsidRPr="004B7621">
              <w:rPr>
                <w:rFonts w:cs="Arial"/>
                <w:b/>
                <w:sz w:val="20"/>
              </w:rPr>
              <w:t>Datum</w:t>
            </w:r>
          </w:p>
        </w:tc>
      </w:tr>
      <w:tr w:rsidR="004A761E" w:rsidRPr="004B7621" w14:paraId="2DFD0843" w14:textId="77777777" w:rsidTr="002F0F6E">
        <w:tc>
          <w:tcPr>
            <w:tcW w:w="992" w:type="dxa"/>
            <w:shd w:val="clear" w:color="auto" w:fill="C5E0B3" w:themeFill="accent6" w:themeFillTint="66"/>
          </w:tcPr>
          <w:p w14:paraId="4974B044" w14:textId="77777777" w:rsidR="004A761E" w:rsidRPr="004B7621" w:rsidRDefault="004A761E" w:rsidP="002F0F6E">
            <w:pPr>
              <w:pStyle w:val="Nadpis3"/>
              <w:ind w:left="294" w:hanging="294"/>
              <w:jc w:val="center"/>
              <w:rPr>
                <w:sz w:val="20"/>
              </w:rPr>
            </w:pPr>
          </w:p>
        </w:tc>
        <w:tc>
          <w:tcPr>
            <w:tcW w:w="5428" w:type="dxa"/>
            <w:shd w:val="clear" w:color="auto" w:fill="auto"/>
          </w:tcPr>
          <w:p w14:paraId="1C9AF6F3" w14:textId="77777777" w:rsidR="004A761E" w:rsidRPr="004B7621" w:rsidRDefault="004C02D2" w:rsidP="001A2F29">
            <w:pPr>
              <w:rPr>
                <w:rFonts w:cs="Arial"/>
                <w:sz w:val="20"/>
              </w:rPr>
            </w:pPr>
            <w:r w:rsidRPr="004B7621">
              <w:rPr>
                <w:rFonts w:cs="Arial"/>
                <w:sz w:val="20"/>
              </w:rPr>
              <w:t>DPS</w:t>
            </w:r>
            <w:r w:rsidR="0039050F">
              <w:rPr>
                <w:rFonts w:cs="Arial"/>
                <w:sz w:val="20"/>
              </w:rPr>
              <w:t xml:space="preserve"> a Harmonogram</w:t>
            </w:r>
            <w:r w:rsidR="001A2F29">
              <w:rPr>
                <w:rFonts w:cs="Arial"/>
                <w:sz w:val="20"/>
              </w:rPr>
              <w:t xml:space="preserve"> schválené Objednatelem</w:t>
            </w:r>
          </w:p>
        </w:tc>
        <w:tc>
          <w:tcPr>
            <w:tcW w:w="2510" w:type="dxa"/>
            <w:shd w:val="clear" w:color="auto" w:fill="auto"/>
          </w:tcPr>
          <w:p w14:paraId="00007E61" w14:textId="1FC0FCAB" w:rsidR="004A761E" w:rsidRPr="00675FA3" w:rsidRDefault="00A772F9" w:rsidP="0024405D">
            <w:pPr>
              <w:jc w:val="center"/>
              <w:rPr>
                <w:rFonts w:cs="Arial"/>
                <w:sz w:val="20"/>
              </w:rPr>
            </w:pPr>
            <w:r>
              <w:rPr>
                <w:rFonts w:cs="Arial"/>
                <w:sz w:val="20"/>
              </w:rPr>
              <w:t>31. 05. 2024</w:t>
            </w:r>
          </w:p>
        </w:tc>
      </w:tr>
      <w:tr w:rsidR="006C00A6" w:rsidRPr="004B7621" w14:paraId="4DB960FD" w14:textId="77777777" w:rsidTr="001153E8">
        <w:tc>
          <w:tcPr>
            <w:tcW w:w="992" w:type="dxa"/>
            <w:shd w:val="clear" w:color="auto" w:fill="C5E0B3" w:themeFill="accent6" w:themeFillTint="66"/>
          </w:tcPr>
          <w:p w14:paraId="495D66DF" w14:textId="77777777" w:rsidR="006C00A6" w:rsidRPr="004B7621" w:rsidRDefault="006C00A6" w:rsidP="001153E8">
            <w:pPr>
              <w:pStyle w:val="Nadpis3"/>
              <w:ind w:left="294" w:hanging="294"/>
              <w:jc w:val="center"/>
              <w:rPr>
                <w:sz w:val="20"/>
                <w:szCs w:val="20"/>
              </w:rPr>
            </w:pPr>
          </w:p>
        </w:tc>
        <w:tc>
          <w:tcPr>
            <w:tcW w:w="5428" w:type="dxa"/>
            <w:shd w:val="clear" w:color="auto" w:fill="auto"/>
          </w:tcPr>
          <w:p w14:paraId="1F4050D4" w14:textId="77777777" w:rsidR="006C00A6" w:rsidRPr="004B7621" w:rsidRDefault="006C00A6" w:rsidP="001153E8">
            <w:pPr>
              <w:rPr>
                <w:rFonts w:cs="Arial"/>
                <w:sz w:val="20"/>
              </w:rPr>
            </w:pPr>
            <w:r w:rsidRPr="004B7621">
              <w:rPr>
                <w:rFonts w:cs="Arial"/>
                <w:sz w:val="20"/>
              </w:rPr>
              <w:t xml:space="preserve">Dodávka </w:t>
            </w:r>
            <w:r>
              <w:rPr>
                <w:rFonts w:cs="Arial"/>
                <w:sz w:val="20"/>
              </w:rPr>
              <w:t>nosných</w:t>
            </w:r>
            <w:r w:rsidRPr="004B7621">
              <w:rPr>
                <w:rFonts w:cs="Arial"/>
                <w:sz w:val="20"/>
              </w:rPr>
              <w:t xml:space="preserve"> konstrukcí</w:t>
            </w:r>
          </w:p>
        </w:tc>
        <w:tc>
          <w:tcPr>
            <w:tcW w:w="2510" w:type="dxa"/>
            <w:shd w:val="clear" w:color="auto" w:fill="auto"/>
          </w:tcPr>
          <w:p w14:paraId="0169AA5D" w14:textId="27A27C5B" w:rsidR="006C00A6" w:rsidRPr="00675FA3" w:rsidRDefault="00A772F9" w:rsidP="00677BB5">
            <w:pPr>
              <w:jc w:val="center"/>
              <w:rPr>
                <w:rFonts w:cs="Arial"/>
                <w:sz w:val="20"/>
              </w:rPr>
            </w:pPr>
            <w:r>
              <w:rPr>
                <w:rFonts w:cs="Arial"/>
                <w:sz w:val="20"/>
              </w:rPr>
              <w:t>30. 07. 2024</w:t>
            </w:r>
          </w:p>
        </w:tc>
      </w:tr>
      <w:tr w:rsidR="002579CB" w:rsidRPr="004B7621" w14:paraId="475F2783" w14:textId="77777777" w:rsidTr="002579CB">
        <w:tc>
          <w:tcPr>
            <w:tcW w:w="992" w:type="dxa"/>
            <w:shd w:val="clear" w:color="auto" w:fill="C5E0B3" w:themeFill="accent6" w:themeFillTint="66"/>
          </w:tcPr>
          <w:p w14:paraId="7F6D4469" w14:textId="77777777" w:rsidR="002579CB" w:rsidRPr="004B7621" w:rsidRDefault="002579CB" w:rsidP="002579CB">
            <w:pPr>
              <w:pStyle w:val="Nadpis3"/>
              <w:ind w:left="294" w:hanging="294"/>
              <w:jc w:val="center"/>
              <w:rPr>
                <w:sz w:val="20"/>
                <w:szCs w:val="20"/>
              </w:rPr>
            </w:pPr>
          </w:p>
        </w:tc>
        <w:tc>
          <w:tcPr>
            <w:tcW w:w="5428" w:type="dxa"/>
            <w:shd w:val="clear" w:color="auto" w:fill="auto"/>
          </w:tcPr>
          <w:p w14:paraId="1DE66170" w14:textId="77777777" w:rsidR="002579CB" w:rsidRPr="004B7621" w:rsidRDefault="002579CB" w:rsidP="002579CB">
            <w:pPr>
              <w:rPr>
                <w:rFonts w:cs="Arial"/>
                <w:sz w:val="20"/>
              </w:rPr>
            </w:pPr>
            <w:r w:rsidRPr="004B7621">
              <w:rPr>
                <w:rFonts w:cs="Arial"/>
                <w:sz w:val="20"/>
              </w:rPr>
              <w:t xml:space="preserve">Dodávka </w:t>
            </w:r>
            <w:r>
              <w:rPr>
                <w:rFonts w:cs="Arial"/>
                <w:sz w:val="20"/>
              </w:rPr>
              <w:t>kabelů</w:t>
            </w:r>
          </w:p>
        </w:tc>
        <w:tc>
          <w:tcPr>
            <w:tcW w:w="2510" w:type="dxa"/>
            <w:shd w:val="clear" w:color="auto" w:fill="auto"/>
          </w:tcPr>
          <w:p w14:paraId="2A34D1BE" w14:textId="5274E5E1" w:rsidR="002579CB" w:rsidRPr="00675FA3" w:rsidRDefault="00A772F9" w:rsidP="00677BB5">
            <w:pPr>
              <w:jc w:val="center"/>
              <w:rPr>
                <w:rFonts w:cs="Arial"/>
                <w:sz w:val="20"/>
              </w:rPr>
            </w:pPr>
            <w:r>
              <w:rPr>
                <w:rFonts w:cs="Arial"/>
                <w:sz w:val="20"/>
              </w:rPr>
              <w:t>30. 07. 2024</w:t>
            </w:r>
          </w:p>
        </w:tc>
      </w:tr>
      <w:tr w:rsidR="00565125" w:rsidRPr="004B7621" w14:paraId="4C192CEE" w14:textId="77777777" w:rsidTr="002579CB">
        <w:tc>
          <w:tcPr>
            <w:tcW w:w="992" w:type="dxa"/>
            <w:shd w:val="clear" w:color="auto" w:fill="C5E0B3" w:themeFill="accent6" w:themeFillTint="66"/>
          </w:tcPr>
          <w:p w14:paraId="68044684" w14:textId="77777777" w:rsidR="00565125" w:rsidRPr="004B7621" w:rsidRDefault="00565125" w:rsidP="002579CB">
            <w:pPr>
              <w:pStyle w:val="Nadpis3"/>
              <w:ind w:left="294" w:hanging="294"/>
              <w:jc w:val="center"/>
              <w:rPr>
                <w:sz w:val="20"/>
                <w:szCs w:val="20"/>
              </w:rPr>
            </w:pPr>
          </w:p>
        </w:tc>
        <w:tc>
          <w:tcPr>
            <w:tcW w:w="5428" w:type="dxa"/>
            <w:shd w:val="clear" w:color="auto" w:fill="auto"/>
          </w:tcPr>
          <w:p w14:paraId="07122C1E" w14:textId="5AA672A5" w:rsidR="00565125" w:rsidRPr="004B7621" w:rsidRDefault="00565125" w:rsidP="002579CB">
            <w:pPr>
              <w:rPr>
                <w:rFonts w:cs="Arial"/>
                <w:sz w:val="20"/>
              </w:rPr>
            </w:pPr>
            <w:r>
              <w:rPr>
                <w:rFonts w:cs="Arial"/>
                <w:sz w:val="20"/>
              </w:rPr>
              <w:t>Dodávka FV panelů</w:t>
            </w:r>
          </w:p>
        </w:tc>
        <w:tc>
          <w:tcPr>
            <w:tcW w:w="2510" w:type="dxa"/>
            <w:shd w:val="clear" w:color="auto" w:fill="auto"/>
          </w:tcPr>
          <w:p w14:paraId="5F333F88" w14:textId="2979EC5E" w:rsidR="00565125" w:rsidDel="00565125" w:rsidRDefault="00A772F9" w:rsidP="00677BB5">
            <w:pPr>
              <w:jc w:val="center"/>
              <w:rPr>
                <w:rFonts w:cs="Arial"/>
                <w:sz w:val="20"/>
              </w:rPr>
            </w:pPr>
            <w:r>
              <w:rPr>
                <w:rFonts w:cs="Arial"/>
                <w:sz w:val="20"/>
              </w:rPr>
              <w:t>30. 08. 2024</w:t>
            </w:r>
          </w:p>
        </w:tc>
      </w:tr>
      <w:tr w:rsidR="002579CB" w:rsidRPr="004B7621" w14:paraId="6FB7F233" w14:textId="77777777" w:rsidTr="002579CB">
        <w:tc>
          <w:tcPr>
            <w:tcW w:w="992" w:type="dxa"/>
            <w:shd w:val="clear" w:color="auto" w:fill="C5E0B3" w:themeFill="accent6" w:themeFillTint="66"/>
          </w:tcPr>
          <w:p w14:paraId="287B9CFD" w14:textId="77777777" w:rsidR="002579CB" w:rsidRPr="004B7621" w:rsidRDefault="002579CB" w:rsidP="002579CB">
            <w:pPr>
              <w:pStyle w:val="Nadpis3"/>
              <w:ind w:left="294" w:hanging="294"/>
              <w:jc w:val="center"/>
              <w:rPr>
                <w:sz w:val="20"/>
                <w:szCs w:val="20"/>
              </w:rPr>
            </w:pPr>
          </w:p>
        </w:tc>
        <w:tc>
          <w:tcPr>
            <w:tcW w:w="5428" w:type="dxa"/>
            <w:shd w:val="clear" w:color="auto" w:fill="auto"/>
          </w:tcPr>
          <w:p w14:paraId="29426BEE" w14:textId="77777777" w:rsidR="002579CB" w:rsidRPr="004B7621" w:rsidRDefault="002579CB" w:rsidP="002579CB">
            <w:pPr>
              <w:rPr>
                <w:rFonts w:cs="Arial"/>
                <w:sz w:val="20"/>
              </w:rPr>
            </w:pPr>
            <w:r w:rsidRPr="004B7621">
              <w:rPr>
                <w:rFonts w:cs="Arial"/>
                <w:sz w:val="20"/>
              </w:rPr>
              <w:t xml:space="preserve">Dodávka </w:t>
            </w:r>
            <w:r>
              <w:rPr>
                <w:rFonts w:cs="Arial"/>
                <w:sz w:val="20"/>
              </w:rPr>
              <w:t>střídačů</w:t>
            </w:r>
          </w:p>
        </w:tc>
        <w:tc>
          <w:tcPr>
            <w:tcW w:w="2510" w:type="dxa"/>
            <w:shd w:val="clear" w:color="auto" w:fill="auto"/>
          </w:tcPr>
          <w:p w14:paraId="74335104" w14:textId="4DC512E6" w:rsidR="002579CB" w:rsidRPr="00675FA3" w:rsidRDefault="00A772F9" w:rsidP="002579CB">
            <w:pPr>
              <w:jc w:val="center"/>
              <w:rPr>
                <w:rFonts w:cs="Arial"/>
                <w:sz w:val="20"/>
              </w:rPr>
            </w:pPr>
            <w:r>
              <w:rPr>
                <w:rFonts w:cs="Arial"/>
                <w:sz w:val="20"/>
              </w:rPr>
              <w:t>30. 08. 2024</w:t>
            </w:r>
          </w:p>
        </w:tc>
      </w:tr>
      <w:tr w:rsidR="00D617A6" w:rsidRPr="004B7621" w14:paraId="432ECBA5" w14:textId="77777777" w:rsidTr="002F0F6E">
        <w:tc>
          <w:tcPr>
            <w:tcW w:w="992" w:type="dxa"/>
            <w:shd w:val="clear" w:color="auto" w:fill="C5E0B3" w:themeFill="accent6" w:themeFillTint="66"/>
          </w:tcPr>
          <w:p w14:paraId="4F94FAEB" w14:textId="77777777" w:rsidR="00D617A6" w:rsidRPr="004B7621" w:rsidRDefault="00D617A6" w:rsidP="002F0F6E">
            <w:pPr>
              <w:pStyle w:val="Nadpis3"/>
              <w:ind w:left="294" w:hanging="294"/>
              <w:jc w:val="center"/>
              <w:rPr>
                <w:sz w:val="20"/>
                <w:szCs w:val="20"/>
              </w:rPr>
            </w:pPr>
          </w:p>
        </w:tc>
        <w:tc>
          <w:tcPr>
            <w:tcW w:w="5428" w:type="dxa"/>
            <w:shd w:val="clear" w:color="auto" w:fill="auto"/>
          </w:tcPr>
          <w:p w14:paraId="216ADB6B" w14:textId="77777777" w:rsidR="00D617A6" w:rsidRPr="004B7621" w:rsidRDefault="00D617A6" w:rsidP="00174DCB">
            <w:pPr>
              <w:rPr>
                <w:rFonts w:cs="Arial"/>
                <w:sz w:val="20"/>
              </w:rPr>
            </w:pPr>
            <w:r w:rsidRPr="004B7621">
              <w:rPr>
                <w:rFonts w:cs="Arial"/>
                <w:sz w:val="20"/>
              </w:rPr>
              <w:t>Dodávka trafostanic</w:t>
            </w:r>
          </w:p>
        </w:tc>
        <w:tc>
          <w:tcPr>
            <w:tcW w:w="2510" w:type="dxa"/>
            <w:shd w:val="clear" w:color="auto" w:fill="auto"/>
          </w:tcPr>
          <w:p w14:paraId="1B706DBE" w14:textId="087DAA38" w:rsidR="00D617A6" w:rsidRPr="00675FA3" w:rsidRDefault="00A772F9" w:rsidP="00677BB5">
            <w:pPr>
              <w:jc w:val="center"/>
              <w:rPr>
                <w:rFonts w:cs="Arial"/>
                <w:sz w:val="20"/>
              </w:rPr>
            </w:pPr>
            <w:r>
              <w:rPr>
                <w:rFonts w:cs="Arial"/>
                <w:sz w:val="20"/>
              </w:rPr>
              <w:t>30. 09. 2024</w:t>
            </w:r>
          </w:p>
        </w:tc>
      </w:tr>
      <w:tr w:rsidR="00174DCB" w:rsidRPr="004B7621" w14:paraId="5A81E853" w14:textId="77777777" w:rsidTr="002F0F6E">
        <w:tc>
          <w:tcPr>
            <w:tcW w:w="992" w:type="dxa"/>
            <w:shd w:val="clear" w:color="auto" w:fill="C5E0B3" w:themeFill="accent6" w:themeFillTint="66"/>
          </w:tcPr>
          <w:p w14:paraId="75474690" w14:textId="77777777" w:rsidR="00174DCB" w:rsidRPr="004B7621" w:rsidRDefault="00174DCB" w:rsidP="002F0F6E">
            <w:pPr>
              <w:pStyle w:val="Nadpis3"/>
              <w:ind w:left="294" w:hanging="294"/>
              <w:jc w:val="center"/>
              <w:rPr>
                <w:sz w:val="20"/>
                <w:szCs w:val="20"/>
              </w:rPr>
            </w:pPr>
          </w:p>
        </w:tc>
        <w:tc>
          <w:tcPr>
            <w:tcW w:w="5428" w:type="dxa"/>
            <w:shd w:val="clear" w:color="auto" w:fill="auto"/>
          </w:tcPr>
          <w:p w14:paraId="4A6B0968" w14:textId="77777777" w:rsidR="00174DCB" w:rsidRPr="004B7621" w:rsidRDefault="00356C07" w:rsidP="00174DCB">
            <w:pPr>
              <w:rPr>
                <w:rFonts w:cs="Arial"/>
                <w:sz w:val="20"/>
              </w:rPr>
            </w:pPr>
            <w:r w:rsidRPr="004B7621">
              <w:rPr>
                <w:rFonts w:cs="Arial"/>
                <w:sz w:val="20"/>
              </w:rPr>
              <w:t xml:space="preserve">Ukončení </w:t>
            </w:r>
            <w:r w:rsidR="00D617A6" w:rsidRPr="004B7621">
              <w:rPr>
                <w:rFonts w:cs="Arial"/>
                <w:sz w:val="20"/>
              </w:rPr>
              <w:t>stavební</w:t>
            </w:r>
            <w:r w:rsidR="00DD51E3" w:rsidRPr="004B7621">
              <w:rPr>
                <w:rFonts w:cs="Arial"/>
                <w:sz w:val="20"/>
              </w:rPr>
              <w:t>ch</w:t>
            </w:r>
            <w:r w:rsidR="00D617A6" w:rsidRPr="004B7621">
              <w:rPr>
                <w:rFonts w:cs="Arial"/>
                <w:sz w:val="20"/>
              </w:rPr>
              <w:t xml:space="preserve"> a </w:t>
            </w:r>
            <w:r w:rsidRPr="004B7621">
              <w:rPr>
                <w:rFonts w:cs="Arial"/>
                <w:sz w:val="20"/>
              </w:rPr>
              <w:t>montážních prací</w:t>
            </w:r>
          </w:p>
        </w:tc>
        <w:tc>
          <w:tcPr>
            <w:tcW w:w="2510" w:type="dxa"/>
            <w:shd w:val="clear" w:color="auto" w:fill="auto"/>
          </w:tcPr>
          <w:p w14:paraId="0754C7CE" w14:textId="4FBBDA59" w:rsidR="00174DCB" w:rsidRPr="004B7621" w:rsidRDefault="00A772F9" w:rsidP="00677BB5">
            <w:pPr>
              <w:jc w:val="center"/>
              <w:rPr>
                <w:rFonts w:cs="Arial"/>
                <w:sz w:val="20"/>
              </w:rPr>
            </w:pPr>
            <w:r>
              <w:rPr>
                <w:rFonts w:cs="Arial"/>
                <w:sz w:val="20"/>
              </w:rPr>
              <w:t>11. 10. 2024</w:t>
            </w:r>
          </w:p>
        </w:tc>
      </w:tr>
      <w:tr w:rsidR="00174DCB" w:rsidRPr="004B7621" w14:paraId="64C0D840" w14:textId="77777777" w:rsidTr="002F0F6E">
        <w:tc>
          <w:tcPr>
            <w:tcW w:w="992" w:type="dxa"/>
            <w:shd w:val="clear" w:color="auto" w:fill="C5E0B3" w:themeFill="accent6" w:themeFillTint="66"/>
          </w:tcPr>
          <w:p w14:paraId="44BAA4B9" w14:textId="77777777" w:rsidR="00174DCB" w:rsidRPr="004B7621" w:rsidRDefault="00174DCB" w:rsidP="002F0F6E">
            <w:pPr>
              <w:pStyle w:val="Nadpis3"/>
              <w:ind w:left="294" w:hanging="294"/>
              <w:jc w:val="center"/>
              <w:rPr>
                <w:sz w:val="20"/>
                <w:szCs w:val="20"/>
              </w:rPr>
            </w:pPr>
          </w:p>
        </w:tc>
        <w:tc>
          <w:tcPr>
            <w:tcW w:w="5428" w:type="dxa"/>
            <w:shd w:val="clear" w:color="auto" w:fill="auto"/>
          </w:tcPr>
          <w:p w14:paraId="474E2E9D" w14:textId="77777777" w:rsidR="00174DCB" w:rsidRPr="004B7621" w:rsidRDefault="00356C07" w:rsidP="00356C07">
            <w:pPr>
              <w:rPr>
                <w:rFonts w:cs="Arial"/>
                <w:sz w:val="20"/>
              </w:rPr>
            </w:pPr>
            <w:r w:rsidRPr="004B7621">
              <w:rPr>
                <w:rFonts w:cs="Arial"/>
                <w:sz w:val="20"/>
              </w:rPr>
              <w:t>Zahájení zkušebního provozu</w:t>
            </w:r>
          </w:p>
        </w:tc>
        <w:tc>
          <w:tcPr>
            <w:tcW w:w="2510" w:type="dxa"/>
            <w:shd w:val="clear" w:color="auto" w:fill="auto"/>
          </w:tcPr>
          <w:p w14:paraId="1D5F1BF9" w14:textId="64F493FD" w:rsidR="00174DCB" w:rsidRPr="004B7621" w:rsidRDefault="00A772F9" w:rsidP="00677BB5">
            <w:pPr>
              <w:jc w:val="center"/>
              <w:rPr>
                <w:rFonts w:cs="Arial"/>
                <w:sz w:val="20"/>
              </w:rPr>
            </w:pPr>
            <w:r>
              <w:rPr>
                <w:rFonts w:cs="Arial"/>
                <w:sz w:val="20"/>
              </w:rPr>
              <w:t>15. 10. 2024</w:t>
            </w:r>
          </w:p>
        </w:tc>
      </w:tr>
      <w:tr w:rsidR="00174DCB" w:rsidRPr="004B7621" w14:paraId="0A9A6819" w14:textId="77777777" w:rsidTr="002F0F6E">
        <w:tc>
          <w:tcPr>
            <w:tcW w:w="992" w:type="dxa"/>
            <w:shd w:val="clear" w:color="auto" w:fill="C5E0B3" w:themeFill="accent6" w:themeFillTint="66"/>
          </w:tcPr>
          <w:p w14:paraId="55350350" w14:textId="77777777" w:rsidR="00174DCB" w:rsidRPr="004B7621" w:rsidRDefault="00174DCB" w:rsidP="002F0F6E">
            <w:pPr>
              <w:pStyle w:val="Nadpis3"/>
              <w:ind w:left="294" w:hanging="294"/>
              <w:jc w:val="center"/>
              <w:rPr>
                <w:sz w:val="20"/>
                <w:szCs w:val="20"/>
              </w:rPr>
            </w:pPr>
          </w:p>
        </w:tc>
        <w:tc>
          <w:tcPr>
            <w:tcW w:w="5428" w:type="dxa"/>
            <w:shd w:val="clear" w:color="auto" w:fill="auto"/>
          </w:tcPr>
          <w:p w14:paraId="6DCCFBC3" w14:textId="77777777" w:rsidR="00174DCB" w:rsidRPr="004B7621" w:rsidRDefault="00356C07" w:rsidP="00174DCB">
            <w:pPr>
              <w:rPr>
                <w:rFonts w:cs="Arial"/>
                <w:sz w:val="20"/>
              </w:rPr>
            </w:pPr>
            <w:r w:rsidRPr="004B7621">
              <w:rPr>
                <w:rFonts w:cs="Arial"/>
                <w:sz w:val="20"/>
              </w:rPr>
              <w:t>Ukončení zkušebního provozu</w:t>
            </w:r>
          </w:p>
        </w:tc>
        <w:tc>
          <w:tcPr>
            <w:tcW w:w="2510" w:type="dxa"/>
            <w:shd w:val="clear" w:color="auto" w:fill="auto"/>
          </w:tcPr>
          <w:p w14:paraId="6BE350AA" w14:textId="70D517C8" w:rsidR="00174DCB" w:rsidRPr="004B7621" w:rsidRDefault="00A772F9" w:rsidP="00DE764E">
            <w:pPr>
              <w:jc w:val="center"/>
              <w:rPr>
                <w:rFonts w:cs="Arial"/>
                <w:sz w:val="20"/>
              </w:rPr>
            </w:pPr>
            <w:r>
              <w:rPr>
                <w:rFonts w:cs="Arial"/>
                <w:sz w:val="20"/>
              </w:rPr>
              <w:t>15. 11. 2024</w:t>
            </w:r>
          </w:p>
        </w:tc>
      </w:tr>
    </w:tbl>
    <w:p w14:paraId="60982E91" w14:textId="77777777" w:rsidR="00174DCB" w:rsidRPr="004B7621" w:rsidRDefault="00174DCB" w:rsidP="003C12FA">
      <w:pPr>
        <w:pStyle w:val="Odstavec11"/>
        <w:spacing w:before="0"/>
        <w:textAlignment w:val="baseline"/>
      </w:pPr>
    </w:p>
    <w:p w14:paraId="493F6650" w14:textId="18C765E9" w:rsidR="007C115A" w:rsidRDefault="00F541D4" w:rsidP="007C115A">
      <w:pPr>
        <w:pStyle w:val="Nadpis2"/>
      </w:pPr>
      <w:bookmarkStart w:id="61" w:name="_Ref77672715"/>
      <w:r w:rsidRPr="004B7621">
        <w:t>Dílčí termíny provádění Díla uvedené v čl. 4. odst. 4.2</w:t>
      </w:r>
      <w:r w:rsidR="008E39D8" w:rsidRPr="004B7621">
        <w:t>.</w:t>
      </w:r>
      <w:bookmarkEnd w:id="61"/>
      <w:r w:rsidRPr="004B7621">
        <w:t xml:space="preserve"> této Smlouvy, jakož i termín předání a</w:t>
      </w:r>
      <w:r w:rsidR="00A772F9">
        <w:t> </w:t>
      </w:r>
      <w:r w:rsidRPr="004B7621">
        <w:t xml:space="preserve">převzetí Díla uvedený v čl. 4. odst. 4.1. písm. b) této Smlouvy platí za předpokladu, že </w:t>
      </w:r>
      <w:r w:rsidR="00565125">
        <w:t xml:space="preserve">příslušné </w:t>
      </w:r>
      <w:r w:rsidRPr="004B7621">
        <w:t>povolení</w:t>
      </w:r>
      <w:r w:rsidR="00565125">
        <w:t xml:space="preserve"> záměru</w:t>
      </w:r>
      <w:r w:rsidR="007E5576">
        <w:t xml:space="preserve"> (Díla) podle zákona č. 283/2021 Sb., stavebního zákona</w:t>
      </w:r>
      <w:r w:rsidRPr="004B7621">
        <w:t xml:space="preserve"> </w:t>
      </w:r>
      <w:r w:rsidR="007E5576">
        <w:t>(dále jen „</w:t>
      </w:r>
      <w:r w:rsidR="007E5576" w:rsidRPr="008F53F6">
        <w:rPr>
          <w:b/>
        </w:rPr>
        <w:t>Povolení</w:t>
      </w:r>
      <w:r w:rsidR="007E5576">
        <w:t xml:space="preserve">“) </w:t>
      </w:r>
      <w:r w:rsidRPr="004B7621">
        <w:t xml:space="preserve">nabude právní moci nejpozději dne </w:t>
      </w:r>
      <w:r w:rsidR="00565125">
        <w:t>30</w:t>
      </w:r>
      <w:r w:rsidR="00677BB5">
        <w:t>. </w:t>
      </w:r>
      <w:r w:rsidR="00565125">
        <w:t>04</w:t>
      </w:r>
      <w:r w:rsidRPr="004B7621">
        <w:t>. 2024. V</w:t>
      </w:r>
      <w:r>
        <w:t xml:space="preserve"> případě, že </w:t>
      </w:r>
      <w:r w:rsidR="007E5576">
        <w:t>P</w:t>
      </w:r>
      <w:r>
        <w:t>ovolení</w:t>
      </w:r>
      <w:r w:rsidR="00872060">
        <w:t xml:space="preserve"> </w:t>
      </w:r>
      <w:r>
        <w:t xml:space="preserve">nabude právní moci později, prodlužují se veškeré termíny o počet dnů, které uplynou od </w:t>
      </w:r>
      <w:r w:rsidR="00565125">
        <w:t>30</w:t>
      </w:r>
      <w:r w:rsidR="00D56895">
        <w:t>.</w:t>
      </w:r>
      <w:r w:rsidR="006C00A6">
        <w:t> </w:t>
      </w:r>
      <w:r w:rsidR="00565125">
        <w:t>04</w:t>
      </w:r>
      <w:r>
        <w:t xml:space="preserve">. 2024 do dne, v němž </w:t>
      </w:r>
      <w:r w:rsidR="007E5576">
        <w:t>P</w:t>
      </w:r>
      <w:r>
        <w:t xml:space="preserve">ovolení nabude právní moci. </w:t>
      </w:r>
    </w:p>
    <w:p w14:paraId="2044EBA6" w14:textId="77777777" w:rsidR="007C115A" w:rsidRDefault="007C115A" w:rsidP="007C115A"/>
    <w:p w14:paraId="71935E5C" w14:textId="77777777" w:rsidR="007C115A" w:rsidRPr="007C115A" w:rsidRDefault="007C115A" w:rsidP="00B24007"/>
    <w:p w14:paraId="3D97D77F" w14:textId="77777777" w:rsidR="008E39D8" w:rsidRPr="00DB640C" w:rsidRDefault="008E39D8" w:rsidP="002F0F6E">
      <w:pPr>
        <w:pStyle w:val="Nadpis1"/>
      </w:pPr>
      <w:bookmarkStart w:id="62" w:name="_Toc69270550"/>
      <w:bookmarkStart w:id="63" w:name="_Toc69622107"/>
      <w:bookmarkStart w:id="64" w:name="_Toc74109258"/>
      <w:bookmarkStart w:id="65" w:name="_Toc90278309"/>
      <w:bookmarkStart w:id="66" w:name="_Toc385922164"/>
      <w:bookmarkStart w:id="67" w:name="_Ref77667282"/>
      <w:bookmarkStart w:id="68" w:name="_Toc146623923"/>
      <w:r w:rsidRPr="00DB640C">
        <w:t>smluvní cena</w:t>
      </w:r>
      <w:bookmarkEnd w:id="62"/>
      <w:bookmarkEnd w:id="63"/>
      <w:bookmarkEnd w:id="64"/>
      <w:bookmarkEnd w:id="65"/>
      <w:bookmarkEnd w:id="66"/>
      <w:bookmarkEnd w:id="67"/>
      <w:bookmarkEnd w:id="68"/>
    </w:p>
    <w:p w14:paraId="05330885" w14:textId="77777777" w:rsidR="008E39D8" w:rsidRPr="00FE06B1" w:rsidRDefault="00DD0875" w:rsidP="002F0F6E">
      <w:pPr>
        <w:pStyle w:val="Nadpis2"/>
      </w:pPr>
      <w:bookmarkStart w:id="69" w:name="_Ref77794787"/>
      <w:r>
        <w:t>Objednatel</w:t>
      </w:r>
      <w:r w:rsidR="008E39D8" w:rsidRPr="00FE06B1">
        <w:t xml:space="preserve"> zaplatí za řádně </w:t>
      </w:r>
      <w:r w:rsidR="0074497E">
        <w:t>provedené</w:t>
      </w:r>
      <w:r w:rsidR="0074497E" w:rsidRPr="00FE06B1">
        <w:t xml:space="preserve"> </w:t>
      </w:r>
      <w:r w:rsidR="004D60C6">
        <w:t>Dílo</w:t>
      </w:r>
      <w:r w:rsidR="008E39D8" w:rsidRPr="00FE06B1">
        <w:t xml:space="preserve"> v rozsahu dle čl.</w:t>
      </w:r>
      <w:r w:rsidR="008E39D8">
        <w:t xml:space="preserve"> </w:t>
      </w:r>
      <w:r w:rsidR="000B3ABA">
        <w:fldChar w:fldCharType="begin"/>
      </w:r>
      <w:r w:rsidR="000B3ABA">
        <w:instrText xml:space="preserve"> REF _Ref77672733 \r \h </w:instrText>
      </w:r>
      <w:r w:rsidR="000B3ABA">
        <w:fldChar w:fldCharType="separate"/>
      </w:r>
      <w:r w:rsidR="00675FA3">
        <w:t>3</w:t>
      </w:r>
      <w:r w:rsidR="000B3ABA">
        <w:fldChar w:fldCharType="end"/>
      </w:r>
      <w:r w:rsidR="008E39D8" w:rsidRPr="00FE06B1">
        <w:t xml:space="preserve"> této </w:t>
      </w:r>
      <w:r w:rsidR="006F505F">
        <w:t>Smlouv</w:t>
      </w:r>
      <w:r w:rsidR="008E39D8" w:rsidRPr="00FE06B1">
        <w:t>y smluvní cenu, která činí</w:t>
      </w:r>
      <w:r w:rsidR="00174DCB">
        <w:t xml:space="preserve"> celkem</w:t>
      </w:r>
      <w:r w:rsidR="008E39D8" w:rsidRPr="00FE06B1">
        <w:t>:</w:t>
      </w:r>
      <w:bookmarkEnd w:id="69"/>
    </w:p>
    <w:p w14:paraId="11DA8094" w14:textId="77777777" w:rsidR="008E39D8" w:rsidRPr="00FE06B1" w:rsidRDefault="004B7621" w:rsidP="006B76DE">
      <w:pPr>
        <w:pStyle w:val="Odst15-odstup"/>
        <w:widowControl/>
        <w:spacing w:after="0"/>
        <w:ind w:left="0" w:firstLine="0"/>
        <w:jc w:val="center"/>
        <w:rPr>
          <w:b/>
          <w:sz w:val="22"/>
        </w:rPr>
      </w:pPr>
      <w:r w:rsidRPr="00B73FF7">
        <w:rPr>
          <w:rFonts w:ascii="Garamond" w:hAnsi="Garamond"/>
          <w:szCs w:val="24"/>
          <w:highlight w:val="lightGray"/>
        </w:rPr>
        <w:t>[doplní účastník]</w:t>
      </w:r>
      <w:r w:rsidR="008E39D8" w:rsidRPr="00FE06B1">
        <w:rPr>
          <w:b/>
          <w:sz w:val="22"/>
        </w:rPr>
        <w:t xml:space="preserve"> </w:t>
      </w:r>
      <w:r w:rsidR="00BE3E9D">
        <w:rPr>
          <w:b/>
          <w:sz w:val="22"/>
        </w:rPr>
        <w:t xml:space="preserve">Kč </w:t>
      </w:r>
      <w:r w:rsidR="008E39D8" w:rsidRPr="00FE06B1">
        <w:rPr>
          <w:b/>
          <w:sz w:val="22"/>
        </w:rPr>
        <w:t>bez DPH</w:t>
      </w:r>
    </w:p>
    <w:p w14:paraId="06837254" w14:textId="77777777" w:rsidR="00174DCB" w:rsidRDefault="008E39D8" w:rsidP="003C12FA">
      <w:pPr>
        <w:pStyle w:val="Odst15-odstup"/>
        <w:widowControl/>
        <w:tabs>
          <w:tab w:val="clear" w:pos="851"/>
          <w:tab w:val="clear" w:pos="1418"/>
          <w:tab w:val="clear" w:pos="1701"/>
          <w:tab w:val="clear" w:pos="2268"/>
          <w:tab w:val="clear" w:pos="2835"/>
        </w:tabs>
        <w:spacing w:after="240"/>
        <w:ind w:left="0" w:firstLine="0"/>
        <w:jc w:val="center"/>
        <w:rPr>
          <w:sz w:val="22"/>
        </w:rPr>
      </w:pPr>
      <w:r w:rsidRPr="00FE06B1">
        <w:rPr>
          <w:sz w:val="22"/>
        </w:rPr>
        <w:t xml:space="preserve">(slovy: </w:t>
      </w:r>
      <w:r w:rsidR="004B7621" w:rsidRPr="00B73FF7">
        <w:rPr>
          <w:rFonts w:ascii="Garamond" w:hAnsi="Garamond"/>
          <w:szCs w:val="24"/>
          <w:highlight w:val="lightGray"/>
        </w:rPr>
        <w:t>[doplní účastník]</w:t>
      </w:r>
      <w:r w:rsidR="00D77833">
        <w:rPr>
          <w:rFonts w:cs="Arial"/>
          <w:sz w:val="22"/>
          <w:szCs w:val="22"/>
        </w:rPr>
        <w:t xml:space="preserve"> </w:t>
      </w:r>
      <w:r w:rsidRPr="00FE06B1">
        <w:rPr>
          <w:sz w:val="22"/>
        </w:rPr>
        <w:t>korun českých).</w:t>
      </w:r>
    </w:p>
    <w:p w14:paraId="7BC5BBB5" w14:textId="77777777" w:rsidR="008E39D8" w:rsidRPr="00FE06B1" w:rsidRDefault="00FE3164" w:rsidP="002F0F6E">
      <w:pPr>
        <w:pStyle w:val="Nadpis2"/>
      </w:pPr>
      <w:r w:rsidRPr="00A4379E">
        <w:rPr>
          <w:rFonts w:cs="Arial"/>
          <w:szCs w:val="22"/>
        </w:rPr>
        <w:t>Předmět smlouvy je uveden v klasifikaci produkce CZ-CPA 41-43 a podléhá režimu přenesení daňové povinnosti ve smyslu zákona § 92e zákona č. 235/2004 Sb., o dani z přidané hodnoty, ve znění pozdějších předpisů (dále jen „</w:t>
      </w:r>
      <w:r w:rsidRPr="008F53F6">
        <w:rPr>
          <w:rFonts w:cs="Arial"/>
          <w:b/>
          <w:szCs w:val="22"/>
        </w:rPr>
        <w:t>zákon o DPH</w:t>
      </w:r>
      <w:r w:rsidRPr="00A4379E">
        <w:rPr>
          <w:rFonts w:cs="Arial"/>
          <w:szCs w:val="22"/>
        </w:rPr>
        <w:t>“). Zhotovitel je povinen na daňovém dokladu vystaveném v souladu s čl. 6 této smlouvy uvést poznámku: „daň odvede zákazník“.</w:t>
      </w:r>
      <w:r w:rsidR="008E39D8" w:rsidRPr="00FE06B1">
        <w:t xml:space="preserve"> </w:t>
      </w:r>
    </w:p>
    <w:p w14:paraId="6BBEFB9F" w14:textId="786C3BAC" w:rsidR="008E39D8" w:rsidRPr="00FE06B1" w:rsidRDefault="008E39D8" w:rsidP="002F0F6E">
      <w:pPr>
        <w:pStyle w:val="Nadpis2"/>
      </w:pPr>
      <w:r w:rsidRPr="00FE06B1">
        <w:t>Smluvní cena je stanovena jako cena pevná</w:t>
      </w:r>
      <w:r>
        <w:t xml:space="preserve"> (konečná)</w:t>
      </w:r>
      <w:r w:rsidRPr="00FE06B1">
        <w:t>, nepodléhá žádným jiným změnám a</w:t>
      </w:r>
      <w:r w:rsidR="00F7701B">
        <w:t> </w:t>
      </w:r>
      <w:r w:rsidRPr="00FE06B1">
        <w:t xml:space="preserve">zahrnuje veškeré náklady </w:t>
      </w:r>
      <w:r w:rsidR="00DD0875">
        <w:t>Zhotovitel</w:t>
      </w:r>
      <w:r w:rsidRPr="00FE06B1">
        <w:t xml:space="preserve">e související s </w:t>
      </w:r>
      <w:r w:rsidR="0074497E">
        <w:t xml:space="preserve">prováděním </w:t>
      </w:r>
      <w:r w:rsidR="004D60C6">
        <w:t>Díla</w:t>
      </w:r>
      <w:r w:rsidR="007E5576">
        <w:t xml:space="preserve">, a to </w:t>
      </w:r>
      <w:r w:rsidR="00076F7B">
        <w:t>včetně recyklačního příspěvku vztahujícího se k dodávaným FV panelům</w:t>
      </w:r>
      <w:r w:rsidRPr="00FE06B1">
        <w:t>.</w:t>
      </w:r>
      <w:r w:rsidRPr="004B6196">
        <w:t xml:space="preserve"> </w:t>
      </w:r>
      <w:r>
        <w:t>Podrobná ce</w:t>
      </w:r>
      <w:r w:rsidRPr="00FE06B1">
        <w:t xml:space="preserve">nová specifikace je uvedena v příloze </w:t>
      </w:r>
      <w:r>
        <w:t xml:space="preserve">č. </w:t>
      </w:r>
      <w:r w:rsidR="00DD51E3">
        <w:t>2</w:t>
      </w:r>
      <w:r w:rsidRPr="00FE06B1">
        <w:t xml:space="preserve"> této </w:t>
      </w:r>
      <w:r w:rsidR="006F505F">
        <w:t>Smlouv</w:t>
      </w:r>
      <w:r w:rsidRPr="00FE06B1">
        <w:t>y</w:t>
      </w:r>
      <w:r>
        <w:t>.</w:t>
      </w:r>
    </w:p>
    <w:p w14:paraId="18C8001F" w14:textId="77777777" w:rsidR="008E39D8" w:rsidRPr="00F519DD" w:rsidRDefault="008E39D8" w:rsidP="002F0F6E">
      <w:pPr>
        <w:pStyle w:val="Nadpis1"/>
      </w:pPr>
      <w:bookmarkStart w:id="70" w:name="_Toc319310808"/>
      <w:bookmarkStart w:id="71" w:name="_Toc325092276"/>
      <w:bookmarkStart w:id="72" w:name="_Toc325108692"/>
      <w:bookmarkStart w:id="73" w:name="_Toc325951136"/>
      <w:bookmarkStart w:id="74" w:name="_Toc339673380"/>
      <w:bookmarkStart w:id="75" w:name="_Toc341670118"/>
      <w:bookmarkStart w:id="76" w:name="_Toc342722183"/>
      <w:bookmarkStart w:id="77" w:name="_Toc342723301"/>
      <w:bookmarkStart w:id="78" w:name="_Toc342724320"/>
      <w:bookmarkStart w:id="79" w:name="_Toc368378701"/>
      <w:bookmarkStart w:id="80" w:name="_Toc372003700"/>
      <w:bookmarkStart w:id="81" w:name="_Toc383488963"/>
      <w:bookmarkStart w:id="82" w:name="_Toc384624268"/>
      <w:bookmarkStart w:id="83" w:name="_Toc393683728"/>
      <w:bookmarkStart w:id="84" w:name="_Toc394734130"/>
      <w:bookmarkStart w:id="85" w:name="_Toc395066023"/>
      <w:bookmarkStart w:id="86" w:name="_Toc425944334"/>
      <w:bookmarkStart w:id="87" w:name="_Toc434824058"/>
      <w:bookmarkStart w:id="88" w:name="_Toc1442022"/>
      <w:bookmarkStart w:id="89" w:name="_Toc69270552"/>
      <w:bookmarkStart w:id="90" w:name="_Toc69622109"/>
      <w:bookmarkStart w:id="91" w:name="_Toc74109259"/>
      <w:bookmarkStart w:id="92" w:name="_Toc90278311"/>
      <w:bookmarkStart w:id="93" w:name="_Toc385922165"/>
      <w:bookmarkStart w:id="94" w:name="_Toc146623924"/>
      <w:r w:rsidRPr="00F519DD">
        <w:t>PLATEBNÍ PODMÍNKY</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 xml:space="preserve"> a fakturace</w:t>
      </w:r>
      <w:bookmarkEnd w:id="93"/>
      <w:bookmarkEnd w:id="94"/>
    </w:p>
    <w:p w14:paraId="4BB95464" w14:textId="77777777" w:rsidR="008E39D8" w:rsidRDefault="008E39D8" w:rsidP="002F0F6E">
      <w:pPr>
        <w:pStyle w:val="Nadpis2"/>
      </w:pPr>
      <w:r w:rsidRPr="00425CBD">
        <w:t>Platb</w:t>
      </w:r>
      <w:r>
        <w:t>a</w:t>
      </w:r>
      <w:r w:rsidRPr="00425CBD">
        <w:t xml:space="preserve"> </w:t>
      </w:r>
      <w:r>
        <w:t xml:space="preserve">smluvní ceny </w:t>
      </w:r>
      <w:r w:rsidRPr="00425CBD">
        <w:t xml:space="preserve">se </w:t>
      </w:r>
      <w:r>
        <w:t>uskuteční</w:t>
      </w:r>
      <w:r w:rsidRPr="00425CBD">
        <w:t xml:space="preserve"> na základě faktur</w:t>
      </w:r>
      <w:r>
        <w:t>y</w:t>
      </w:r>
      <w:r w:rsidRPr="00425CBD">
        <w:t xml:space="preserve"> - daňov</w:t>
      </w:r>
      <w:r>
        <w:t>é</w:t>
      </w:r>
      <w:r w:rsidRPr="00425CBD">
        <w:t>h</w:t>
      </w:r>
      <w:r>
        <w:t>o</w:t>
      </w:r>
      <w:r w:rsidRPr="00425CBD">
        <w:t xml:space="preserve"> doklad</w:t>
      </w:r>
      <w:r>
        <w:t>u</w:t>
      </w:r>
      <w:r w:rsidRPr="00425CBD">
        <w:t xml:space="preserve"> (dále jen </w:t>
      </w:r>
      <w:r>
        <w:t>„</w:t>
      </w:r>
      <w:r w:rsidRPr="002F0F6E">
        <w:rPr>
          <w:b/>
          <w:bCs/>
        </w:rPr>
        <w:t>faktura</w:t>
      </w:r>
      <w:r>
        <w:t>“</w:t>
      </w:r>
      <w:r w:rsidRPr="00425CBD">
        <w:t xml:space="preserve">) </w:t>
      </w:r>
      <w:r w:rsidR="00DD0875">
        <w:t>Zhotovitel</w:t>
      </w:r>
      <w:r w:rsidRPr="00425CBD">
        <w:t>e</w:t>
      </w:r>
      <w:r w:rsidR="00AE649B">
        <w:t>.</w:t>
      </w:r>
      <w:r w:rsidR="00D75181">
        <w:t xml:space="preserve"> Zhotovitel se zavazuje veškeré faktury doručovat elektronicky na e-mailovou adresu uvedenou v záhlaví této Smlouvy.</w:t>
      </w:r>
    </w:p>
    <w:p w14:paraId="3445F039" w14:textId="7B125CAC" w:rsidR="00872060" w:rsidRPr="00E14F45" w:rsidRDefault="00872060" w:rsidP="008A14D4">
      <w:pPr>
        <w:pStyle w:val="Nadpis2"/>
      </w:pPr>
      <w:r>
        <w:lastRenderedPageBreak/>
        <w:t>Objednatel</w:t>
      </w:r>
      <w:r w:rsidRPr="008F53F6">
        <w:t xml:space="preserve"> poskytne </w:t>
      </w:r>
      <w:r w:rsidR="002B12D3">
        <w:t>Zhotoviteli</w:t>
      </w:r>
      <w:r w:rsidRPr="008F53F6">
        <w:t xml:space="preserve"> zálohu ve výši </w:t>
      </w:r>
      <w:r>
        <w:t>5 </w:t>
      </w:r>
      <w:r w:rsidRPr="008F53F6">
        <w:t>% smluvní ceny dle článku 5</w:t>
      </w:r>
      <w:r w:rsidR="00033D3F">
        <w:t>.</w:t>
      </w:r>
      <w:r w:rsidR="00033D3F" w:rsidRPr="00033D3F">
        <w:t xml:space="preserve"> odst.</w:t>
      </w:r>
      <w:r w:rsidR="00033D3F">
        <w:t> </w:t>
      </w:r>
      <w:proofErr w:type="gramStart"/>
      <w:r w:rsidR="00033D3F">
        <w:t>5.</w:t>
      </w:r>
      <w:r w:rsidRPr="008F53F6">
        <w:t>1</w:t>
      </w:r>
      <w:r w:rsidR="00033D3F">
        <w:t>.</w:t>
      </w:r>
      <w:r w:rsidRPr="008F53F6">
        <w:t xml:space="preserve"> této</w:t>
      </w:r>
      <w:proofErr w:type="gramEnd"/>
      <w:r w:rsidRPr="008F53F6">
        <w:t xml:space="preserve"> smlouvy</w:t>
      </w:r>
      <w:r w:rsidR="007E5576">
        <w:t xml:space="preserve"> (dále jen „</w:t>
      </w:r>
      <w:r w:rsidR="007E5576" w:rsidRPr="008F53F6">
        <w:rPr>
          <w:b/>
        </w:rPr>
        <w:t>Záloha</w:t>
      </w:r>
      <w:r w:rsidR="007E5576">
        <w:t>“)</w:t>
      </w:r>
      <w:r w:rsidRPr="008F53F6">
        <w:t xml:space="preserve">, a to na základě zálohové faktury, kterou </w:t>
      </w:r>
      <w:r w:rsidR="00033D3F">
        <w:t>je</w:t>
      </w:r>
      <w:r w:rsidRPr="008F53F6">
        <w:t xml:space="preserve"> </w:t>
      </w:r>
      <w:r w:rsidR="00033D3F">
        <w:t>Zhotovitel</w:t>
      </w:r>
      <w:r w:rsidRPr="008F53F6">
        <w:t xml:space="preserve"> </w:t>
      </w:r>
      <w:r w:rsidR="00033D3F">
        <w:t>oprávněn</w:t>
      </w:r>
      <w:r w:rsidRPr="008F53F6">
        <w:t xml:space="preserve"> vystavit do 15</w:t>
      </w:r>
      <w:r w:rsidR="00033D3F">
        <w:t> </w:t>
      </w:r>
      <w:r w:rsidRPr="008F53F6">
        <w:t xml:space="preserve">dnů </w:t>
      </w:r>
      <w:r w:rsidR="00033D3F">
        <w:t>poté, co Objednateli předá Bankovní záruku za splnění smlouvy podle čl. 6. odst. 6.9. této smlouvy</w:t>
      </w:r>
      <w:r w:rsidRPr="008F53F6">
        <w:t xml:space="preserve">. </w:t>
      </w:r>
      <w:r w:rsidR="007E5576" w:rsidRPr="00E14F45">
        <w:t xml:space="preserve">Záloha bude zohledněna v poslední faktuře vystavené v souladu s čl. </w:t>
      </w:r>
      <w:proofErr w:type="gramStart"/>
      <w:r w:rsidR="007E5576" w:rsidRPr="00E14F45">
        <w:t>6.3. této</w:t>
      </w:r>
      <w:proofErr w:type="gramEnd"/>
      <w:r w:rsidR="007E5576" w:rsidRPr="00E14F45">
        <w:t xml:space="preserve"> smlouvy.</w:t>
      </w:r>
    </w:p>
    <w:p w14:paraId="1FE763D6" w14:textId="1196E275" w:rsidR="005D1221" w:rsidRDefault="00E32558" w:rsidP="008A14D4">
      <w:pPr>
        <w:pStyle w:val="Nadpis2"/>
        <w:rPr>
          <w:b/>
        </w:rPr>
      </w:pPr>
      <w:r w:rsidRPr="00E32558">
        <w:t>Úhradu smluvní ceny</w:t>
      </w:r>
      <w:r w:rsidR="00960EF8">
        <w:t xml:space="preserve"> </w:t>
      </w:r>
      <w:r w:rsidR="00174DCB">
        <w:t xml:space="preserve">Díla </w:t>
      </w:r>
      <w:r w:rsidRPr="00E32558">
        <w:t xml:space="preserve">provede Objednatel postupně </w:t>
      </w:r>
      <w:r w:rsidR="00033D3F">
        <w:t>na základě</w:t>
      </w:r>
      <w:r w:rsidR="00033D3F" w:rsidRPr="00E32558">
        <w:t xml:space="preserve"> </w:t>
      </w:r>
      <w:r w:rsidRPr="00E32558">
        <w:t xml:space="preserve">dílčích faktur </w:t>
      </w:r>
      <w:r w:rsidR="00033D3F">
        <w:t>vystav</w:t>
      </w:r>
      <w:r w:rsidR="00033D3F" w:rsidRPr="00E32558">
        <w:t xml:space="preserve">ených </w:t>
      </w:r>
      <w:r w:rsidR="0080493F">
        <w:t>po splnění</w:t>
      </w:r>
      <w:r w:rsidR="0080493F" w:rsidRPr="00E32558">
        <w:t xml:space="preserve"> </w:t>
      </w:r>
      <w:r w:rsidRPr="00E32558">
        <w:t xml:space="preserve">jednotlivých milníků uvedených v </w:t>
      </w:r>
      <w:r w:rsidR="00F90BFE">
        <w:t>p</w:t>
      </w:r>
      <w:r w:rsidRPr="00E32558">
        <w:t>latebním kalendáři</w:t>
      </w:r>
      <w:r w:rsidR="00960EF8">
        <w:t xml:space="preserve"> níže</w:t>
      </w:r>
      <w:r w:rsidRPr="00E32558">
        <w:t xml:space="preserve">. </w:t>
      </w:r>
      <w:r w:rsidR="0080493F">
        <w:t xml:space="preserve">Zhotovitel je oprávněn vystavit fakturu, kterou Objednateli vyúčtuje </w:t>
      </w:r>
      <w:r w:rsidRPr="00E32558">
        <w:t>příslušn</w:t>
      </w:r>
      <w:r w:rsidR="0080493F">
        <w:t>ou</w:t>
      </w:r>
      <w:r w:rsidRPr="00E32558">
        <w:t xml:space="preserve"> část </w:t>
      </w:r>
      <w:r w:rsidR="0020255F">
        <w:t>smluvní c</w:t>
      </w:r>
      <w:r w:rsidRPr="00E32558">
        <w:t>eny</w:t>
      </w:r>
      <w:r w:rsidR="00F90BFE">
        <w:t>,</w:t>
      </w:r>
      <w:r w:rsidR="004168A3">
        <w:t xml:space="preserve"> </w:t>
      </w:r>
      <w:r w:rsidRPr="00E32558">
        <w:t xml:space="preserve">tj. část </w:t>
      </w:r>
      <w:r w:rsidR="0020255F">
        <w:t>smluvní c</w:t>
      </w:r>
      <w:r w:rsidRPr="00E32558">
        <w:t>eny ve výši uvedené u příslušného milníku v</w:t>
      </w:r>
      <w:r w:rsidR="00033D3F">
        <w:t> </w:t>
      </w:r>
      <w:r w:rsidRPr="00E32558">
        <w:t>níže uvedeném platebním kalendáři</w:t>
      </w:r>
      <w:r w:rsidR="004168A3">
        <w:t>,</w:t>
      </w:r>
      <w:r w:rsidR="004168A3" w:rsidRPr="00E32558">
        <w:t xml:space="preserve"> </w:t>
      </w:r>
      <w:r w:rsidRPr="00E32558">
        <w:t>dnem po</w:t>
      </w:r>
      <w:r w:rsidR="00F95545">
        <w:t>dpisu</w:t>
      </w:r>
      <w:r w:rsidRPr="00E32558">
        <w:t xml:space="preserve"> </w:t>
      </w:r>
      <w:r w:rsidR="004168A3">
        <w:t>P</w:t>
      </w:r>
      <w:r w:rsidRPr="00E32558">
        <w:t>rotokolu o</w:t>
      </w:r>
      <w:r w:rsidR="00ED4CD9">
        <w:t> </w:t>
      </w:r>
      <w:r w:rsidRPr="00E32558">
        <w:t>splnění milníku</w:t>
      </w:r>
      <w:r w:rsidR="0080493F">
        <w:t>, resp. (v případě poslední části smluvní ceny Díla) Protokolu o předání a převzetí Díla</w:t>
      </w:r>
      <w:r w:rsidRPr="00E32558">
        <w:t xml:space="preserve"> Objednatelem</w:t>
      </w:r>
      <w:r w:rsidR="0080493F">
        <w:t>. D</w:t>
      </w:r>
      <w:r w:rsidRPr="00E32558">
        <w:t xml:space="preserve">en </w:t>
      </w:r>
      <w:r w:rsidR="0080493F">
        <w:t xml:space="preserve">podpisu příslušného protokolu Objednatelem </w:t>
      </w:r>
      <w:r w:rsidRPr="00E32558">
        <w:t>je dnem uskutečnění zdanitelného plnění</w:t>
      </w:r>
      <w:r w:rsidR="000C1EC2">
        <w:t xml:space="preserve">. </w:t>
      </w:r>
      <w:r w:rsidR="00D75181">
        <w:t>P</w:t>
      </w:r>
      <w:r w:rsidRPr="00E32558">
        <w:t>řílohou</w:t>
      </w:r>
      <w:r w:rsidR="00E14F45">
        <w:t xml:space="preserve"> každé</w:t>
      </w:r>
      <w:r w:rsidRPr="00E32558">
        <w:t xml:space="preserve"> faktury </w:t>
      </w:r>
      <w:r w:rsidR="00E14F45">
        <w:t xml:space="preserve">vždy </w:t>
      </w:r>
      <w:r w:rsidRPr="00E32558">
        <w:t xml:space="preserve">bude </w:t>
      </w:r>
      <w:r w:rsidR="00E14F45">
        <w:t>příslušný protokol podepsaný oprávněnými zástupci obou smluvních stran</w:t>
      </w:r>
      <w:r w:rsidRPr="00E32558">
        <w:t>.</w:t>
      </w:r>
      <w:r w:rsidR="004A1133">
        <w:t xml:space="preserve"> Pro vyloučení pochybností se </w:t>
      </w:r>
      <w:r w:rsidR="00F90BFE">
        <w:t>sjednává</w:t>
      </w:r>
      <w:r w:rsidR="004A1133">
        <w:t xml:space="preserve">, že </w:t>
      </w:r>
      <w:r w:rsidR="00B13C8E">
        <w:t xml:space="preserve">splněním milníku se rozumí řádné provedení všech </w:t>
      </w:r>
      <w:r w:rsidR="00033D3F">
        <w:t xml:space="preserve">příslušných </w:t>
      </w:r>
      <w:r w:rsidR="00B13C8E">
        <w:t>činností, prací a</w:t>
      </w:r>
      <w:r w:rsidR="00E14F45">
        <w:t>/nebo</w:t>
      </w:r>
      <w:r w:rsidR="00033D3F">
        <w:t> </w:t>
      </w:r>
      <w:r w:rsidR="00B13C8E">
        <w:t xml:space="preserve">dodávek </w:t>
      </w:r>
      <w:r w:rsidR="00B13C8E" w:rsidRPr="00C07697">
        <w:t xml:space="preserve">a že </w:t>
      </w:r>
      <w:r w:rsidR="004A1133" w:rsidRPr="00C07697">
        <w:t>podpis</w:t>
      </w:r>
      <w:r w:rsidR="00174DCB" w:rsidRPr="00C07697">
        <w:t>em</w:t>
      </w:r>
      <w:r w:rsidR="004A1133" w:rsidRPr="00C07697">
        <w:t xml:space="preserve"> </w:t>
      </w:r>
      <w:r w:rsidR="00E14F45" w:rsidRPr="00C07697">
        <w:t>protokolu</w:t>
      </w:r>
      <w:r w:rsidR="004A1133" w:rsidRPr="00C07697">
        <w:t xml:space="preserve"> </w:t>
      </w:r>
      <w:r w:rsidR="00174DCB" w:rsidRPr="00C07697">
        <w:t xml:space="preserve">nedochází k </w:t>
      </w:r>
      <w:r w:rsidR="004A1133" w:rsidRPr="00C07697">
        <w:t xml:space="preserve">převzetí </w:t>
      </w:r>
      <w:r w:rsidR="007B53A0" w:rsidRPr="00C07697">
        <w:t>příslušné č</w:t>
      </w:r>
      <w:r w:rsidR="00174DCB" w:rsidRPr="00C07697">
        <w:t xml:space="preserve">ásti </w:t>
      </w:r>
      <w:r w:rsidR="004A1133" w:rsidRPr="00C07697">
        <w:t>Díla</w:t>
      </w:r>
      <w:r w:rsidR="00F90BFE" w:rsidRPr="00C07697">
        <w:t>, a to ani částečně</w:t>
      </w:r>
      <w:r w:rsidR="004A1133">
        <w:t>.</w:t>
      </w:r>
    </w:p>
    <w:p w14:paraId="73D11FA0" w14:textId="77777777" w:rsidR="00677BB5" w:rsidRPr="00677BB5" w:rsidRDefault="00677BB5" w:rsidP="00677BB5"/>
    <w:tbl>
      <w:tblPr>
        <w:tblW w:w="9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34"/>
        <w:gridCol w:w="3427"/>
        <w:gridCol w:w="4587"/>
      </w:tblGrid>
      <w:tr w:rsidR="00677BB5" w:rsidRPr="00EE2E51" w14:paraId="3CF3BFD8" w14:textId="77777777" w:rsidTr="00677BB5">
        <w:trPr>
          <w:trHeight w:val="599"/>
        </w:trPr>
        <w:tc>
          <w:tcPr>
            <w:tcW w:w="914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80257EB" w14:textId="77777777" w:rsidR="00677BB5" w:rsidRPr="00677BB5" w:rsidRDefault="00677BB5" w:rsidP="00677BB5">
            <w:pPr>
              <w:rPr>
                <w:b/>
              </w:rPr>
            </w:pPr>
            <w:r w:rsidRPr="0040333F">
              <w:rPr>
                <w:b/>
              </w:rPr>
              <w:t>Platební kalendář</w:t>
            </w:r>
            <w:r>
              <w:rPr>
                <w:b/>
              </w:rPr>
              <w:t xml:space="preserve"> </w:t>
            </w:r>
          </w:p>
        </w:tc>
      </w:tr>
      <w:tr w:rsidR="00677BB5" w:rsidRPr="00470088" w14:paraId="070FCE40" w14:textId="77777777" w:rsidTr="001153E8">
        <w:tc>
          <w:tcPr>
            <w:tcW w:w="1134" w:type="dxa"/>
            <w:shd w:val="clear" w:color="auto" w:fill="C5E0B3" w:themeFill="accent6" w:themeFillTint="66"/>
          </w:tcPr>
          <w:p w14:paraId="6E138367" w14:textId="77777777" w:rsidR="00677BB5" w:rsidRPr="00470088" w:rsidRDefault="00677BB5" w:rsidP="001153E8">
            <w:pPr>
              <w:jc w:val="center"/>
              <w:rPr>
                <w:rFonts w:cs="Arial"/>
                <w:b/>
                <w:szCs w:val="22"/>
              </w:rPr>
            </w:pPr>
            <w:r w:rsidRPr="00470088">
              <w:rPr>
                <w:rFonts w:cs="Arial"/>
                <w:b/>
                <w:szCs w:val="22"/>
              </w:rPr>
              <w:t>Milník č.</w:t>
            </w:r>
          </w:p>
        </w:tc>
        <w:tc>
          <w:tcPr>
            <w:tcW w:w="3427" w:type="dxa"/>
            <w:shd w:val="clear" w:color="auto" w:fill="C5E0B3" w:themeFill="accent6" w:themeFillTint="66"/>
          </w:tcPr>
          <w:p w14:paraId="7DA5009F" w14:textId="77777777" w:rsidR="00677BB5" w:rsidRPr="00E45361" w:rsidRDefault="00677BB5" w:rsidP="001153E8">
            <w:pPr>
              <w:rPr>
                <w:rFonts w:cs="Arial"/>
                <w:b/>
                <w:szCs w:val="22"/>
              </w:rPr>
            </w:pPr>
            <w:r w:rsidRPr="00E45361">
              <w:rPr>
                <w:rFonts w:cs="Arial"/>
                <w:b/>
                <w:szCs w:val="22"/>
              </w:rPr>
              <w:t>Popis</w:t>
            </w:r>
          </w:p>
        </w:tc>
        <w:tc>
          <w:tcPr>
            <w:tcW w:w="4587" w:type="dxa"/>
            <w:shd w:val="clear" w:color="auto" w:fill="C5E0B3" w:themeFill="accent6" w:themeFillTint="66"/>
          </w:tcPr>
          <w:p w14:paraId="3E15DDDB" w14:textId="77777777" w:rsidR="00677BB5" w:rsidRPr="00470088" w:rsidRDefault="00677BB5" w:rsidP="001153E8">
            <w:pPr>
              <w:jc w:val="center"/>
              <w:rPr>
                <w:rFonts w:cs="Arial"/>
                <w:b/>
                <w:szCs w:val="22"/>
              </w:rPr>
            </w:pPr>
            <w:r w:rsidRPr="00470088">
              <w:rPr>
                <w:rFonts w:cs="Arial"/>
                <w:b/>
                <w:szCs w:val="22"/>
              </w:rPr>
              <w:t>Část ceny Díla v %</w:t>
            </w:r>
          </w:p>
          <w:p w14:paraId="67ECEB67" w14:textId="77777777" w:rsidR="00677BB5" w:rsidRPr="00470088" w:rsidRDefault="00677BB5" w:rsidP="001153E8">
            <w:pPr>
              <w:jc w:val="center"/>
              <w:rPr>
                <w:rFonts w:cs="Arial"/>
                <w:b/>
                <w:szCs w:val="22"/>
              </w:rPr>
            </w:pPr>
          </w:p>
        </w:tc>
      </w:tr>
      <w:tr w:rsidR="005D24B8" w:rsidRPr="00470088" w14:paraId="2A99C2AA" w14:textId="77777777" w:rsidTr="008F53F6">
        <w:tc>
          <w:tcPr>
            <w:tcW w:w="1134" w:type="dxa"/>
            <w:shd w:val="clear" w:color="auto" w:fill="C5E0B3" w:themeFill="accent6" w:themeFillTint="66"/>
          </w:tcPr>
          <w:p w14:paraId="04681C16" w14:textId="77777777" w:rsidR="005D24B8" w:rsidRPr="00137718" w:rsidRDefault="005D24B8" w:rsidP="001153E8">
            <w:pPr>
              <w:pStyle w:val="Nadpis3"/>
              <w:numPr>
                <w:ilvl w:val="0"/>
                <w:numId w:val="0"/>
              </w:numPr>
              <w:jc w:val="center"/>
              <w:rPr>
                <w:szCs w:val="22"/>
              </w:rPr>
            </w:pPr>
            <w:r w:rsidRPr="00137718">
              <w:rPr>
                <w:szCs w:val="22"/>
              </w:rPr>
              <w:t>1.</w:t>
            </w:r>
          </w:p>
        </w:tc>
        <w:tc>
          <w:tcPr>
            <w:tcW w:w="3427" w:type="dxa"/>
            <w:shd w:val="clear" w:color="auto" w:fill="auto"/>
          </w:tcPr>
          <w:p w14:paraId="290A1943" w14:textId="77777777" w:rsidR="005D24B8" w:rsidRPr="00470088" w:rsidRDefault="005D24B8" w:rsidP="001153E8">
            <w:pPr>
              <w:rPr>
                <w:rFonts w:cs="Arial"/>
                <w:szCs w:val="22"/>
              </w:rPr>
            </w:pPr>
            <w:r w:rsidRPr="0053002C">
              <w:rPr>
                <w:rFonts w:cs="Arial"/>
                <w:szCs w:val="22"/>
              </w:rPr>
              <w:t>DPS a Harmonogram schválené Objednatelem</w:t>
            </w:r>
          </w:p>
        </w:tc>
        <w:tc>
          <w:tcPr>
            <w:tcW w:w="4587" w:type="dxa"/>
            <w:shd w:val="clear" w:color="auto" w:fill="auto"/>
            <w:vAlign w:val="center"/>
          </w:tcPr>
          <w:p w14:paraId="0377EBB2" w14:textId="647A54EE" w:rsidR="005D24B8" w:rsidRPr="00470088" w:rsidRDefault="005D24B8" w:rsidP="001153E8">
            <w:pPr>
              <w:jc w:val="center"/>
              <w:rPr>
                <w:rFonts w:cs="Arial"/>
                <w:szCs w:val="22"/>
              </w:rPr>
            </w:pPr>
            <w:r>
              <w:rPr>
                <w:rFonts w:cs="Arial"/>
                <w:color w:val="000000"/>
                <w:szCs w:val="22"/>
              </w:rPr>
              <w:t>3 %</w:t>
            </w:r>
          </w:p>
        </w:tc>
      </w:tr>
      <w:tr w:rsidR="005D24B8" w:rsidRPr="00470088" w14:paraId="51C8616E" w14:textId="77777777" w:rsidTr="008F53F6">
        <w:tc>
          <w:tcPr>
            <w:tcW w:w="1134" w:type="dxa"/>
            <w:shd w:val="clear" w:color="auto" w:fill="C5E0B3" w:themeFill="accent6" w:themeFillTint="66"/>
          </w:tcPr>
          <w:p w14:paraId="67CDB3AB" w14:textId="77777777" w:rsidR="005D24B8" w:rsidRPr="00137718" w:rsidRDefault="005D24B8" w:rsidP="001153E8">
            <w:pPr>
              <w:pStyle w:val="Nadpis3"/>
              <w:numPr>
                <w:ilvl w:val="0"/>
                <w:numId w:val="0"/>
              </w:numPr>
              <w:ind w:left="567" w:hanging="567"/>
              <w:jc w:val="center"/>
              <w:rPr>
                <w:szCs w:val="22"/>
              </w:rPr>
            </w:pPr>
            <w:r w:rsidRPr="00137718">
              <w:rPr>
                <w:szCs w:val="22"/>
              </w:rPr>
              <w:t>2.</w:t>
            </w:r>
          </w:p>
        </w:tc>
        <w:tc>
          <w:tcPr>
            <w:tcW w:w="3427" w:type="dxa"/>
            <w:shd w:val="clear" w:color="auto" w:fill="auto"/>
          </w:tcPr>
          <w:p w14:paraId="5972A500" w14:textId="77777777" w:rsidR="005D24B8" w:rsidRPr="0053002C" w:rsidRDefault="005D24B8" w:rsidP="001153E8">
            <w:pPr>
              <w:rPr>
                <w:rFonts w:cs="Arial"/>
                <w:szCs w:val="22"/>
              </w:rPr>
            </w:pPr>
            <w:r w:rsidRPr="0053002C">
              <w:rPr>
                <w:rFonts w:cs="Arial"/>
                <w:szCs w:val="22"/>
              </w:rPr>
              <w:t>Dodávka 60</w:t>
            </w:r>
            <w:r>
              <w:rPr>
                <w:rFonts w:cs="Arial"/>
                <w:szCs w:val="22"/>
              </w:rPr>
              <w:t> </w:t>
            </w:r>
            <w:r w:rsidRPr="0053002C">
              <w:rPr>
                <w:rFonts w:cs="Arial"/>
                <w:szCs w:val="22"/>
              </w:rPr>
              <w:t>% nosných konstrukcí</w:t>
            </w:r>
          </w:p>
        </w:tc>
        <w:tc>
          <w:tcPr>
            <w:tcW w:w="4587" w:type="dxa"/>
            <w:shd w:val="clear" w:color="auto" w:fill="auto"/>
            <w:vAlign w:val="center"/>
          </w:tcPr>
          <w:p w14:paraId="1E30D0D6" w14:textId="10C7937B" w:rsidR="005D24B8" w:rsidRPr="00470088" w:rsidRDefault="005D24B8" w:rsidP="001153E8">
            <w:pPr>
              <w:jc w:val="center"/>
              <w:rPr>
                <w:rFonts w:cs="Arial"/>
                <w:szCs w:val="22"/>
              </w:rPr>
            </w:pPr>
            <w:r>
              <w:rPr>
                <w:rFonts w:cs="Arial"/>
                <w:color w:val="000000"/>
                <w:szCs w:val="22"/>
              </w:rPr>
              <w:t>10 %</w:t>
            </w:r>
          </w:p>
        </w:tc>
      </w:tr>
      <w:tr w:rsidR="005D24B8" w:rsidRPr="00470088" w14:paraId="3A948A90" w14:textId="77777777" w:rsidTr="008F53F6">
        <w:tc>
          <w:tcPr>
            <w:tcW w:w="1134" w:type="dxa"/>
            <w:shd w:val="clear" w:color="auto" w:fill="C5E0B3" w:themeFill="accent6" w:themeFillTint="66"/>
          </w:tcPr>
          <w:p w14:paraId="0F4EA1F0" w14:textId="77777777" w:rsidR="005D24B8" w:rsidRPr="00137718" w:rsidRDefault="005D24B8" w:rsidP="001153E8">
            <w:pPr>
              <w:pStyle w:val="Nadpis3"/>
              <w:numPr>
                <w:ilvl w:val="0"/>
                <w:numId w:val="0"/>
              </w:numPr>
              <w:ind w:left="567" w:hanging="567"/>
              <w:jc w:val="center"/>
              <w:rPr>
                <w:szCs w:val="22"/>
              </w:rPr>
            </w:pPr>
            <w:r w:rsidRPr="00137718">
              <w:rPr>
                <w:szCs w:val="22"/>
              </w:rPr>
              <w:t>3.</w:t>
            </w:r>
          </w:p>
        </w:tc>
        <w:tc>
          <w:tcPr>
            <w:tcW w:w="3427" w:type="dxa"/>
            <w:shd w:val="clear" w:color="auto" w:fill="auto"/>
          </w:tcPr>
          <w:p w14:paraId="56A73A05" w14:textId="77777777" w:rsidR="005D24B8" w:rsidRPr="00470088" w:rsidRDefault="005D24B8" w:rsidP="001153E8">
            <w:pPr>
              <w:rPr>
                <w:rFonts w:cs="Arial"/>
                <w:szCs w:val="22"/>
                <w:highlight w:val="yellow"/>
              </w:rPr>
            </w:pPr>
            <w:r w:rsidRPr="0053002C">
              <w:rPr>
                <w:rFonts w:cs="Arial"/>
                <w:szCs w:val="22"/>
              </w:rPr>
              <w:t>Dodávka veškerých nosných konstrukcí</w:t>
            </w:r>
          </w:p>
        </w:tc>
        <w:tc>
          <w:tcPr>
            <w:tcW w:w="4587" w:type="dxa"/>
            <w:shd w:val="clear" w:color="auto" w:fill="auto"/>
            <w:vAlign w:val="center"/>
          </w:tcPr>
          <w:p w14:paraId="6869B6BE" w14:textId="48E0B673" w:rsidR="005D24B8" w:rsidRPr="00470088" w:rsidRDefault="005D24B8" w:rsidP="001153E8">
            <w:pPr>
              <w:jc w:val="center"/>
              <w:rPr>
                <w:rFonts w:cs="Arial"/>
                <w:szCs w:val="22"/>
              </w:rPr>
            </w:pPr>
            <w:r>
              <w:rPr>
                <w:rFonts w:cs="Arial"/>
                <w:color w:val="000000"/>
                <w:szCs w:val="22"/>
              </w:rPr>
              <w:t>5 %</w:t>
            </w:r>
          </w:p>
        </w:tc>
      </w:tr>
      <w:tr w:rsidR="005D24B8" w:rsidRPr="00470088" w14:paraId="508DEDB0" w14:textId="77777777" w:rsidTr="008F53F6">
        <w:tc>
          <w:tcPr>
            <w:tcW w:w="1134" w:type="dxa"/>
            <w:shd w:val="clear" w:color="auto" w:fill="C5E0B3" w:themeFill="accent6" w:themeFillTint="66"/>
          </w:tcPr>
          <w:p w14:paraId="6F949398" w14:textId="77777777" w:rsidR="005D24B8" w:rsidRPr="00137718" w:rsidRDefault="005D24B8" w:rsidP="001153E8">
            <w:pPr>
              <w:pStyle w:val="Nadpis3"/>
              <w:numPr>
                <w:ilvl w:val="0"/>
                <w:numId w:val="0"/>
              </w:numPr>
              <w:ind w:left="567" w:hanging="567"/>
              <w:jc w:val="center"/>
              <w:rPr>
                <w:szCs w:val="22"/>
              </w:rPr>
            </w:pPr>
            <w:r w:rsidRPr="00137718">
              <w:rPr>
                <w:szCs w:val="22"/>
              </w:rPr>
              <w:t>4.</w:t>
            </w:r>
          </w:p>
        </w:tc>
        <w:tc>
          <w:tcPr>
            <w:tcW w:w="3427" w:type="dxa"/>
            <w:shd w:val="clear" w:color="auto" w:fill="auto"/>
          </w:tcPr>
          <w:p w14:paraId="31EF33E4" w14:textId="77777777" w:rsidR="005D24B8" w:rsidRPr="0053002C" w:rsidRDefault="005D24B8" w:rsidP="001153E8">
            <w:pPr>
              <w:rPr>
                <w:rFonts w:cs="Arial"/>
                <w:szCs w:val="22"/>
              </w:rPr>
            </w:pPr>
            <w:r>
              <w:rPr>
                <w:rFonts w:cs="Arial"/>
                <w:szCs w:val="22"/>
              </w:rPr>
              <w:t>Montáž konstrukcí včetně pokládky panelů</w:t>
            </w:r>
          </w:p>
        </w:tc>
        <w:tc>
          <w:tcPr>
            <w:tcW w:w="4587" w:type="dxa"/>
            <w:shd w:val="clear" w:color="auto" w:fill="auto"/>
            <w:vAlign w:val="center"/>
          </w:tcPr>
          <w:p w14:paraId="40A68D77" w14:textId="55E5DB98" w:rsidR="005D24B8" w:rsidRPr="00470088" w:rsidRDefault="005D24B8" w:rsidP="001153E8">
            <w:pPr>
              <w:jc w:val="center"/>
              <w:rPr>
                <w:rFonts w:cs="Arial"/>
                <w:szCs w:val="22"/>
              </w:rPr>
            </w:pPr>
            <w:r>
              <w:rPr>
                <w:rFonts w:cs="Arial"/>
                <w:color w:val="000000"/>
                <w:szCs w:val="22"/>
              </w:rPr>
              <w:t>4 %</w:t>
            </w:r>
          </w:p>
        </w:tc>
      </w:tr>
      <w:tr w:rsidR="005D24B8" w:rsidRPr="00470088" w14:paraId="28ED1C12" w14:textId="77777777" w:rsidTr="008F53F6">
        <w:tc>
          <w:tcPr>
            <w:tcW w:w="1134" w:type="dxa"/>
            <w:shd w:val="clear" w:color="auto" w:fill="C5E0B3" w:themeFill="accent6" w:themeFillTint="66"/>
          </w:tcPr>
          <w:p w14:paraId="6FE46282" w14:textId="77777777" w:rsidR="005D24B8" w:rsidRPr="00137718" w:rsidRDefault="005D24B8" w:rsidP="001153E8">
            <w:pPr>
              <w:pStyle w:val="Nadpis3"/>
              <w:numPr>
                <w:ilvl w:val="0"/>
                <w:numId w:val="0"/>
              </w:numPr>
              <w:ind w:left="567" w:hanging="567"/>
              <w:jc w:val="center"/>
              <w:rPr>
                <w:szCs w:val="22"/>
              </w:rPr>
            </w:pPr>
            <w:r w:rsidRPr="00137718">
              <w:rPr>
                <w:szCs w:val="22"/>
              </w:rPr>
              <w:t>5.</w:t>
            </w:r>
          </w:p>
        </w:tc>
        <w:tc>
          <w:tcPr>
            <w:tcW w:w="3427" w:type="dxa"/>
            <w:shd w:val="clear" w:color="auto" w:fill="auto"/>
          </w:tcPr>
          <w:p w14:paraId="27A412CF" w14:textId="77777777" w:rsidR="005D24B8" w:rsidRPr="0053002C" w:rsidRDefault="005D24B8" w:rsidP="001153E8">
            <w:pPr>
              <w:rPr>
                <w:rFonts w:cs="Arial"/>
                <w:szCs w:val="22"/>
              </w:rPr>
            </w:pPr>
            <w:r w:rsidRPr="00E36715">
              <w:rPr>
                <w:rFonts w:cs="Arial"/>
                <w:szCs w:val="22"/>
              </w:rPr>
              <w:t>Dodávka 60 % kabelů</w:t>
            </w:r>
          </w:p>
        </w:tc>
        <w:tc>
          <w:tcPr>
            <w:tcW w:w="4587" w:type="dxa"/>
            <w:shd w:val="clear" w:color="auto" w:fill="auto"/>
            <w:vAlign w:val="center"/>
          </w:tcPr>
          <w:p w14:paraId="5C725328" w14:textId="4BB7EDFB" w:rsidR="005D24B8" w:rsidRPr="00470088" w:rsidRDefault="005D24B8" w:rsidP="001153E8">
            <w:pPr>
              <w:jc w:val="center"/>
              <w:rPr>
                <w:rFonts w:cs="Arial"/>
                <w:szCs w:val="22"/>
              </w:rPr>
            </w:pPr>
            <w:r>
              <w:rPr>
                <w:rFonts w:cs="Arial"/>
                <w:color w:val="000000"/>
                <w:szCs w:val="22"/>
              </w:rPr>
              <w:t>7 %</w:t>
            </w:r>
          </w:p>
        </w:tc>
      </w:tr>
      <w:tr w:rsidR="005D24B8" w:rsidRPr="00470088" w14:paraId="52923A95" w14:textId="77777777" w:rsidTr="008F53F6">
        <w:tc>
          <w:tcPr>
            <w:tcW w:w="1134" w:type="dxa"/>
            <w:shd w:val="clear" w:color="auto" w:fill="C5E0B3" w:themeFill="accent6" w:themeFillTint="66"/>
          </w:tcPr>
          <w:p w14:paraId="2B5A9FA7" w14:textId="77777777" w:rsidR="005D24B8" w:rsidRPr="00137718" w:rsidRDefault="005D24B8" w:rsidP="001153E8">
            <w:pPr>
              <w:pStyle w:val="Nadpis3"/>
              <w:numPr>
                <w:ilvl w:val="0"/>
                <w:numId w:val="0"/>
              </w:numPr>
              <w:ind w:left="567" w:hanging="567"/>
              <w:jc w:val="center"/>
              <w:rPr>
                <w:szCs w:val="22"/>
              </w:rPr>
            </w:pPr>
            <w:r w:rsidRPr="00137718">
              <w:rPr>
                <w:szCs w:val="22"/>
              </w:rPr>
              <w:t>6.</w:t>
            </w:r>
          </w:p>
        </w:tc>
        <w:tc>
          <w:tcPr>
            <w:tcW w:w="3427" w:type="dxa"/>
            <w:shd w:val="clear" w:color="auto" w:fill="auto"/>
          </w:tcPr>
          <w:p w14:paraId="4EAB9D96" w14:textId="77777777" w:rsidR="005D24B8" w:rsidRPr="0053002C" w:rsidRDefault="005D24B8" w:rsidP="001153E8">
            <w:pPr>
              <w:rPr>
                <w:rFonts w:cs="Arial"/>
                <w:szCs w:val="22"/>
              </w:rPr>
            </w:pPr>
            <w:r w:rsidRPr="0053002C">
              <w:rPr>
                <w:rFonts w:cs="Arial"/>
                <w:szCs w:val="22"/>
              </w:rPr>
              <w:t xml:space="preserve">Dodávka </w:t>
            </w:r>
            <w:r>
              <w:rPr>
                <w:rFonts w:cs="Arial"/>
                <w:szCs w:val="22"/>
              </w:rPr>
              <w:t>veškerých kabelů</w:t>
            </w:r>
          </w:p>
        </w:tc>
        <w:tc>
          <w:tcPr>
            <w:tcW w:w="4587" w:type="dxa"/>
            <w:shd w:val="clear" w:color="auto" w:fill="auto"/>
            <w:vAlign w:val="center"/>
          </w:tcPr>
          <w:p w14:paraId="28C96E1E" w14:textId="0AF901A6" w:rsidR="005D24B8" w:rsidRPr="00470088" w:rsidRDefault="005D24B8" w:rsidP="001153E8">
            <w:pPr>
              <w:jc w:val="center"/>
              <w:rPr>
                <w:rFonts w:cs="Arial"/>
                <w:szCs w:val="22"/>
              </w:rPr>
            </w:pPr>
            <w:r>
              <w:rPr>
                <w:rFonts w:cs="Arial"/>
                <w:color w:val="000000"/>
                <w:szCs w:val="22"/>
              </w:rPr>
              <w:t>4 %</w:t>
            </w:r>
          </w:p>
        </w:tc>
      </w:tr>
      <w:tr w:rsidR="005D24B8" w:rsidRPr="00470088" w14:paraId="376E51CE" w14:textId="77777777" w:rsidTr="008F53F6">
        <w:tc>
          <w:tcPr>
            <w:tcW w:w="1134" w:type="dxa"/>
            <w:shd w:val="clear" w:color="auto" w:fill="C5E0B3" w:themeFill="accent6" w:themeFillTint="66"/>
          </w:tcPr>
          <w:p w14:paraId="0D7655E0" w14:textId="64F6E840" w:rsidR="005D24B8" w:rsidRPr="00137718" w:rsidRDefault="005D24B8" w:rsidP="001153E8">
            <w:pPr>
              <w:pStyle w:val="Nadpis3"/>
              <w:numPr>
                <w:ilvl w:val="0"/>
                <w:numId w:val="0"/>
              </w:numPr>
              <w:ind w:left="567" w:hanging="567"/>
              <w:jc w:val="center"/>
              <w:rPr>
                <w:szCs w:val="22"/>
              </w:rPr>
            </w:pPr>
            <w:r w:rsidRPr="00137718">
              <w:rPr>
                <w:szCs w:val="22"/>
              </w:rPr>
              <w:t>7.</w:t>
            </w:r>
          </w:p>
        </w:tc>
        <w:tc>
          <w:tcPr>
            <w:tcW w:w="3427" w:type="dxa"/>
            <w:shd w:val="clear" w:color="auto" w:fill="auto"/>
          </w:tcPr>
          <w:p w14:paraId="0FC92554" w14:textId="0712ABE4" w:rsidR="005D24B8" w:rsidRPr="0053002C" w:rsidRDefault="005D24B8" w:rsidP="008A3D87">
            <w:pPr>
              <w:rPr>
                <w:rFonts w:cs="Arial"/>
                <w:szCs w:val="22"/>
              </w:rPr>
            </w:pPr>
            <w:r>
              <w:rPr>
                <w:rFonts w:cs="Arial"/>
                <w:szCs w:val="22"/>
              </w:rPr>
              <w:t>Dodávka 25</w:t>
            </w:r>
            <w:r w:rsidR="008A3D87">
              <w:rPr>
                <w:rFonts w:cs="Arial"/>
                <w:szCs w:val="22"/>
              </w:rPr>
              <w:t> </w:t>
            </w:r>
            <w:r>
              <w:rPr>
                <w:rFonts w:cs="Arial"/>
                <w:szCs w:val="22"/>
              </w:rPr>
              <w:t>% FV panelů</w:t>
            </w:r>
          </w:p>
        </w:tc>
        <w:tc>
          <w:tcPr>
            <w:tcW w:w="4587" w:type="dxa"/>
            <w:shd w:val="clear" w:color="auto" w:fill="auto"/>
            <w:vAlign w:val="center"/>
          </w:tcPr>
          <w:p w14:paraId="32A9CEC6" w14:textId="33061576" w:rsidR="005D24B8" w:rsidRDefault="005D24B8" w:rsidP="001153E8">
            <w:pPr>
              <w:jc w:val="center"/>
              <w:rPr>
                <w:rFonts w:cs="Arial"/>
                <w:szCs w:val="22"/>
              </w:rPr>
            </w:pPr>
            <w:r>
              <w:rPr>
                <w:rFonts w:cs="Arial"/>
                <w:color w:val="000000"/>
                <w:szCs w:val="22"/>
              </w:rPr>
              <w:t>6 %</w:t>
            </w:r>
          </w:p>
        </w:tc>
      </w:tr>
      <w:tr w:rsidR="005D24B8" w:rsidRPr="00470088" w14:paraId="64AAA8CB" w14:textId="77777777" w:rsidTr="008F53F6">
        <w:tc>
          <w:tcPr>
            <w:tcW w:w="1134" w:type="dxa"/>
            <w:shd w:val="clear" w:color="auto" w:fill="C5E0B3" w:themeFill="accent6" w:themeFillTint="66"/>
          </w:tcPr>
          <w:p w14:paraId="29E99975" w14:textId="6F38C1A1" w:rsidR="005D24B8" w:rsidRPr="00137718" w:rsidRDefault="005D24B8" w:rsidP="001153E8">
            <w:pPr>
              <w:pStyle w:val="Nadpis3"/>
              <w:numPr>
                <w:ilvl w:val="0"/>
                <w:numId w:val="0"/>
              </w:numPr>
              <w:ind w:left="567" w:hanging="567"/>
              <w:jc w:val="center"/>
              <w:rPr>
                <w:szCs w:val="22"/>
              </w:rPr>
            </w:pPr>
            <w:r w:rsidRPr="00137718">
              <w:rPr>
                <w:szCs w:val="22"/>
              </w:rPr>
              <w:t>8.</w:t>
            </w:r>
          </w:p>
        </w:tc>
        <w:tc>
          <w:tcPr>
            <w:tcW w:w="3427" w:type="dxa"/>
            <w:shd w:val="clear" w:color="auto" w:fill="auto"/>
          </w:tcPr>
          <w:p w14:paraId="01B0D3D5" w14:textId="2EABBD32" w:rsidR="005D24B8" w:rsidRPr="0053002C" w:rsidRDefault="005D24B8" w:rsidP="008A3D87">
            <w:pPr>
              <w:rPr>
                <w:rFonts w:cs="Arial"/>
                <w:szCs w:val="22"/>
              </w:rPr>
            </w:pPr>
            <w:r>
              <w:rPr>
                <w:rFonts w:cs="Arial"/>
                <w:szCs w:val="22"/>
              </w:rPr>
              <w:t>Dodávka 50</w:t>
            </w:r>
            <w:r w:rsidR="008A3D87">
              <w:rPr>
                <w:rFonts w:cs="Arial"/>
                <w:szCs w:val="22"/>
              </w:rPr>
              <w:t> </w:t>
            </w:r>
            <w:r>
              <w:rPr>
                <w:rFonts w:cs="Arial"/>
                <w:szCs w:val="22"/>
              </w:rPr>
              <w:t>% FV panelů</w:t>
            </w:r>
          </w:p>
        </w:tc>
        <w:tc>
          <w:tcPr>
            <w:tcW w:w="4587" w:type="dxa"/>
            <w:shd w:val="clear" w:color="auto" w:fill="auto"/>
            <w:vAlign w:val="center"/>
          </w:tcPr>
          <w:p w14:paraId="77BB39F0" w14:textId="0B722F54" w:rsidR="005D24B8" w:rsidRDefault="005D24B8" w:rsidP="001153E8">
            <w:pPr>
              <w:jc w:val="center"/>
              <w:rPr>
                <w:rFonts w:cs="Arial"/>
                <w:szCs w:val="22"/>
              </w:rPr>
            </w:pPr>
            <w:r>
              <w:rPr>
                <w:rFonts w:cs="Arial"/>
                <w:color w:val="000000"/>
                <w:szCs w:val="22"/>
              </w:rPr>
              <w:t>6 %</w:t>
            </w:r>
          </w:p>
        </w:tc>
      </w:tr>
      <w:tr w:rsidR="005D24B8" w:rsidRPr="00470088" w14:paraId="78995EF7" w14:textId="77777777" w:rsidTr="008F53F6">
        <w:tc>
          <w:tcPr>
            <w:tcW w:w="1134" w:type="dxa"/>
            <w:shd w:val="clear" w:color="auto" w:fill="C5E0B3" w:themeFill="accent6" w:themeFillTint="66"/>
          </w:tcPr>
          <w:p w14:paraId="4FE32BE1" w14:textId="6F692A48" w:rsidR="005D24B8" w:rsidRPr="00137718" w:rsidRDefault="005D24B8" w:rsidP="001153E8">
            <w:pPr>
              <w:pStyle w:val="Nadpis3"/>
              <w:numPr>
                <w:ilvl w:val="0"/>
                <w:numId w:val="0"/>
              </w:numPr>
              <w:ind w:left="567" w:hanging="567"/>
              <w:jc w:val="center"/>
              <w:rPr>
                <w:szCs w:val="22"/>
              </w:rPr>
            </w:pPr>
            <w:r w:rsidRPr="00137718">
              <w:rPr>
                <w:szCs w:val="22"/>
              </w:rPr>
              <w:t>9.</w:t>
            </w:r>
          </w:p>
        </w:tc>
        <w:tc>
          <w:tcPr>
            <w:tcW w:w="3427" w:type="dxa"/>
            <w:shd w:val="clear" w:color="auto" w:fill="auto"/>
          </w:tcPr>
          <w:p w14:paraId="591730A7" w14:textId="672775D9" w:rsidR="005D24B8" w:rsidRPr="0053002C" w:rsidRDefault="005D24B8" w:rsidP="008A3D87">
            <w:pPr>
              <w:rPr>
                <w:rFonts w:cs="Arial"/>
                <w:szCs w:val="22"/>
              </w:rPr>
            </w:pPr>
            <w:r>
              <w:rPr>
                <w:rFonts w:cs="Arial"/>
                <w:szCs w:val="22"/>
              </w:rPr>
              <w:t>Dodávka 75</w:t>
            </w:r>
            <w:r w:rsidR="008A3D87">
              <w:rPr>
                <w:rFonts w:cs="Arial"/>
                <w:szCs w:val="22"/>
              </w:rPr>
              <w:t> </w:t>
            </w:r>
            <w:r>
              <w:rPr>
                <w:rFonts w:cs="Arial"/>
                <w:szCs w:val="22"/>
              </w:rPr>
              <w:t>% FV panelů</w:t>
            </w:r>
          </w:p>
        </w:tc>
        <w:tc>
          <w:tcPr>
            <w:tcW w:w="4587" w:type="dxa"/>
            <w:shd w:val="clear" w:color="auto" w:fill="auto"/>
            <w:vAlign w:val="center"/>
          </w:tcPr>
          <w:p w14:paraId="69B24F4E" w14:textId="368E6CBA" w:rsidR="005D24B8" w:rsidRDefault="005D24B8" w:rsidP="001153E8">
            <w:pPr>
              <w:jc w:val="center"/>
              <w:rPr>
                <w:rFonts w:cs="Arial"/>
                <w:szCs w:val="22"/>
              </w:rPr>
            </w:pPr>
            <w:r>
              <w:rPr>
                <w:rFonts w:cs="Arial"/>
                <w:color w:val="000000"/>
                <w:szCs w:val="22"/>
              </w:rPr>
              <w:t>6 %</w:t>
            </w:r>
          </w:p>
        </w:tc>
      </w:tr>
      <w:tr w:rsidR="005D24B8" w:rsidRPr="00470088" w14:paraId="2C634A9F" w14:textId="77777777" w:rsidTr="008F53F6">
        <w:tc>
          <w:tcPr>
            <w:tcW w:w="1134" w:type="dxa"/>
            <w:shd w:val="clear" w:color="auto" w:fill="C5E0B3" w:themeFill="accent6" w:themeFillTint="66"/>
          </w:tcPr>
          <w:p w14:paraId="18FAF83F" w14:textId="66749814" w:rsidR="005D24B8" w:rsidRPr="00137718" w:rsidRDefault="005D24B8" w:rsidP="001153E8">
            <w:pPr>
              <w:pStyle w:val="Nadpis3"/>
              <w:numPr>
                <w:ilvl w:val="0"/>
                <w:numId w:val="0"/>
              </w:numPr>
              <w:ind w:left="567" w:hanging="567"/>
              <w:jc w:val="center"/>
              <w:rPr>
                <w:szCs w:val="22"/>
              </w:rPr>
            </w:pPr>
            <w:r w:rsidRPr="00137718">
              <w:rPr>
                <w:szCs w:val="22"/>
              </w:rPr>
              <w:t>10.</w:t>
            </w:r>
          </w:p>
        </w:tc>
        <w:tc>
          <w:tcPr>
            <w:tcW w:w="3427" w:type="dxa"/>
            <w:shd w:val="clear" w:color="auto" w:fill="auto"/>
          </w:tcPr>
          <w:p w14:paraId="6F124E6B" w14:textId="409F2472" w:rsidR="005D24B8" w:rsidRDefault="005D24B8" w:rsidP="001153E8">
            <w:pPr>
              <w:rPr>
                <w:rFonts w:cs="Arial"/>
                <w:szCs w:val="22"/>
              </w:rPr>
            </w:pPr>
            <w:r>
              <w:rPr>
                <w:rFonts w:cs="Arial"/>
                <w:szCs w:val="22"/>
              </w:rPr>
              <w:t>Dodávka veškerých FV panelů</w:t>
            </w:r>
          </w:p>
        </w:tc>
        <w:tc>
          <w:tcPr>
            <w:tcW w:w="4587" w:type="dxa"/>
            <w:shd w:val="clear" w:color="auto" w:fill="auto"/>
            <w:vAlign w:val="center"/>
          </w:tcPr>
          <w:p w14:paraId="2C574E4A" w14:textId="10EDF2CA" w:rsidR="005D24B8" w:rsidDel="00565125" w:rsidRDefault="005D24B8" w:rsidP="001153E8">
            <w:pPr>
              <w:jc w:val="center"/>
              <w:rPr>
                <w:rFonts w:cs="Arial"/>
                <w:szCs w:val="22"/>
              </w:rPr>
            </w:pPr>
            <w:r>
              <w:rPr>
                <w:rFonts w:cs="Arial"/>
                <w:color w:val="000000"/>
                <w:szCs w:val="22"/>
              </w:rPr>
              <w:t>6 %</w:t>
            </w:r>
          </w:p>
        </w:tc>
      </w:tr>
      <w:tr w:rsidR="005D24B8" w:rsidRPr="00470088" w14:paraId="5E9253BD" w14:textId="77777777" w:rsidTr="008F53F6">
        <w:tc>
          <w:tcPr>
            <w:tcW w:w="1134" w:type="dxa"/>
            <w:shd w:val="clear" w:color="auto" w:fill="C5E0B3" w:themeFill="accent6" w:themeFillTint="66"/>
          </w:tcPr>
          <w:p w14:paraId="4EDE3D1F" w14:textId="0DC0EA57" w:rsidR="005D24B8" w:rsidRPr="00137718" w:rsidRDefault="005D24B8" w:rsidP="001153E8">
            <w:pPr>
              <w:pStyle w:val="Nadpis3"/>
              <w:numPr>
                <w:ilvl w:val="0"/>
                <w:numId w:val="0"/>
              </w:numPr>
              <w:ind w:left="567" w:hanging="567"/>
              <w:jc w:val="center"/>
              <w:rPr>
                <w:szCs w:val="22"/>
              </w:rPr>
            </w:pPr>
            <w:r w:rsidRPr="00137718">
              <w:rPr>
                <w:szCs w:val="22"/>
              </w:rPr>
              <w:t xml:space="preserve">11. </w:t>
            </w:r>
          </w:p>
        </w:tc>
        <w:tc>
          <w:tcPr>
            <w:tcW w:w="3427" w:type="dxa"/>
            <w:shd w:val="clear" w:color="auto" w:fill="auto"/>
          </w:tcPr>
          <w:p w14:paraId="3EDBA3AE" w14:textId="77777777" w:rsidR="005D24B8" w:rsidRPr="0053002C" w:rsidRDefault="005D24B8" w:rsidP="001153E8">
            <w:pPr>
              <w:rPr>
                <w:rFonts w:cs="Arial"/>
                <w:szCs w:val="22"/>
              </w:rPr>
            </w:pPr>
            <w:r>
              <w:rPr>
                <w:rFonts w:cs="Arial"/>
                <w:szCs w:val="22"/>
              </w:rPr>
              <w:t>Dodávka 40 % střídačů</w:t>
            </w:r>
          </w:p>
        </w:tc>
        <w:tc>
          <w:tcPr>
            <w:tcW w:w="4587" w:type="dxa"/>
            <w:shd w:val="clear" w:color="auto" w:fill="auto"/>
            <w:vAlign w:val="center"/>
          </w:tcPr>
          <w:p w14:paraId="0B2326C0" w14:textId="15A5AF50" w:rsidR="005D24B8" w:rsidRPr="00470088" w:rsidRDefault="005D24B8" w:rsidP="001153E8">
            <w:pPr>
              <w:jc w:val="center"/>
              <w:rPr>
                <w:rFonts w:cs="Arial"/>
                <w:szCs w:val="22"/>
              </w:rPr>
            </w:pPr>
            <w:r>
              <w:rPr>
                <w:rFonts w:cs="Arial"/>
                <w:color w:val="000000"/>
                <w:szCs w:val="22"/>
              </w:rPr>
              <w:t>4 %</w:t>
            </w:r>
          </w:p>
        </w:tc>
      </w:tr>
      <w:tr w:rsidR="005D24B8" w:rsidRPr="00470088" w14:paraId="779549AB" w14:textId="77777777" w:rsidTr="008F53F6">
        <w:tc>
          <w:tcPr>
            <w:tcW w:w="1134" w:type="dxa"/>
            <w:shd w:val="clear" w:color="auto" w:fill="C5E0B3" w:themeFill="accent6" w:themeFillTint="66"/>
          </w:tcPr>
          <w:p w14:paraId="2EA35825" w14:textId="10433E12" w:rsidR="005D24B8" w:rsidRPr="00137718" w:rsidRDefault="005D24B8" w:rsidP="001153E8">
            <w:pPr>
              <w:pStyle w:val="Nadpis3"/>
              <w:numPr>
                <w:ilvl w:val="0"/>
                <w:numId w:val="0"/>
              </w:numPr>
              <w:ind w:left="567" w:hanging="567"/>
              <w:jc w:val="center"/>
              <w:rPr>
                <w:szCs w:val="22"/>
              </w:rPr>
            </w:pPr>
            <w:r w:rsidRPr="00137718">
              <w:rPr>
                <w:szCs w:val="22"/>
              </w:rPr>
              <w:t>12.</w:t>
            </w:r>
          </w:p>
        </w:tc>
        <w:tc>
          <w:tcPr>
            <w:tcW w:w="3427" w:type="dxa"/>
            <w:shd w:val="clear" w:color="auto" w:fill="auto"/>
          </w:tcPr>
          <w:p w14:paraId="4B795F27" w14:textId="77777777" w:rsidR="005D24B8" w:rsidRPr="0053002C" w:rsidRDefault="005D24B8" w:rsidP="001153E8">
            <w:pPr>
              <w:rPr>
                <w:rFonts w:cs="Arial"/>
                <w:szCs w:val="22"/>
              </w:rPr>
            </w:pPr>
            <w:r w:rsidRPr="0053002C">
              <w:rPr>
                <w:rFonts w:cs="Arial"/>
                <w:szCs w:val="22"/>
              </w:rPr>
              <w:t xml:space="preserve">Dodávka </w:t>
            </w:r>
            <w:r>
              <w:rPr>
                <w:rFonts w:cs="Arial"/>
                <w:szCs w:val="22"/>
              </w:rPr>
              <w:t>80 % střídačů</w:t>
            </w:r>
          </w:p>
        </w:tc>
        <w:tc>
          <w:tcPr>
            <w:tcW w:w="4587" w:type="dxa"/>
            <w:shd w:val="clear" w:color="auto" w:fill="auto"/>
            <w:vAlign w:val="center"/>
          </w:tcPr>
          <w:p w14:paraId="0A444199" w14:textId="67634434" w:rsidR="005D24B8" w:rsidRPr="00470088" w:rsidRDefault="005D24B8" w:rsidP="001153E8">
            <w:pPr>
              <w:jc w:val="center"/>
              <w:rPr>
                <w:rFonts w:cs="Arial"/>
                <w:szCs w:val="22"/>
              </w:rPr>
            </w:pPr>
            <w:r>
              <w:rPr>
                <w:rFonts w:cs="Arial"/>
                <w:color w:val="000000"/>
                <w:szCs w:val="22"/>
              </w:rPr>
              <w:t>4 %</w:t>
            </w:r>
          </w:p>
        </w:tc>
      </w:tr>
      <w:tr w:rsidR="005D24B8" w:rsidRPr="00470088" w14:paraId="702CD207" w14:textId="77777777" w:rsidTr="008F53F6">
        <w:tc>
          <w:tcPr>
            <w:tcW w:w="1134" w:type="dxa"/>
            <w:shd w:val="clear" w:color="auto" w:fill="C5E0B3" w:themeFill="accent6" w:themeFillTint="66"/>
          </w:tcPr>
          <w:p w14:paraId="35382314" w14:textId="663C7E7E" w:rsidR="005D24B8" w:rsidRPr="00137718" w:rsidRDefault="005D24B8" w:rsidP="001153E8">
            <w:pPr>
              <w:pStyle w:val="Nadpis3"/>
              <w:numPr>
                <w:ilvl w:val="0"/>
                <w:numId w:val="0"/>
              </w:numPr>
              <w:ind w:left="567" w:hanging="567"/>
              <w:jc w:val="center"/>
              <w:rPr>
                <w:szCs w:val="22"/>
              </w:rPr>
            </w:pPr>
            <w:r w:rsidRPr="00137718">
              <w:rPr>
                <w:szCs w:val="22"/>
              </w:rPr>
              <w:t>13.</w:t>
            </w:r>
          </w:p>
        </w:tc>
        <w:tc>
          <w:tcPr>
            <w:tcW w:w="3427" w:type="dxa"/>
            <w:shd w:val="clear" w:color="auto" w:fill="auto"/>
          </w:tcPr>
          <w:p w14:paraId="45A676C7" w14:textId="77777777" w:rsidR="005D24B8" w:rsidRPr="00470088" w:rsidRDefault="005D24B8" w:rsidP="001153E8">
            <w:pPr>
              <w:rPr>
                <w:rFonts w:cs="Arial"/>
                <w:szCs w:val="22"/>
                <w:highlight w:val="yellow"/>
              </w:rPr>
            </w:pPr>
            <w:r>
              <w:rPr>
                <w:rFonts w:cs="Arial"/>
                <w:szCs w:val="22"/>
              </w:rPr>
              <w:t>Dodávka veškerých střídačů</w:t>
            </w:r>
          </w:p>
        </w:tc>
        <w:tc>
          <w:tcPr>
            <w:tcW w:w="4587" w:type="dxa"/>
            <w:shd w:val="clear" w:color="auto" w:fill="auto"/>
            <w:vAlign w:val="center"/>
          </w:tcPr>
          <w:p w14:paraId="1E279932" w14:textId="1DDDBF98" w:rsidR="005D24B8" w:rsidRPr="00E45361" w:rsidRDefault="005D24B8" w:rsidP="001153E8">
            <w:pPr>
              <w:jc w:val="center"/>
              <w:rPr>
                <w:rFonts w:cs="Arial"/>
                <w:szCs w:val="22"/>
              </w:rPr>
            </w:pPr>
            <w:r>
              <w:rPr>
                <w:rFonts w:cs="Arial"/>
                <w:color w:val="000000"/>
                <w:szCs w:val="22"/>
              </w:rPr>
              <w:t>2 %</w:t>
            </w:r>
          </w:p>
        </w:tc>
      </w:tr>
      <w:tr w:rsidR="005D24B8" w:rsidRPr="00470088" w14:paraId="0B5B4177" w14:textId="77777777" w:rsidTr="008F53F6">
        <w:tc>
          <w:tcPr>
            <w:tcW w:w="1134" w:type="dxa"/>
            <w:shd w:val="clear" w:color="auto" w:fill="C5E0B3" w:themeFill="accent6" w:themeFillTint="66"/>
          </w:tcPr>
          <w:p w14:paraId="02823F99" w14:textId="5F0BF572" w:rsidR="005D24B8" w:rsidRPr="00137718" w:rsidRDefault="005D24B8" w:rsidP="001153E8">
            <w:pPr>
              <w:pStyle w:val="Nadpis3"/>
              <w:numPr>
                <w:ilvl w:val="0"/>
                <w:numId w:val="0"/>
              </w:numPr>
              <w:ind w:left="567" w:hanging="567"/>
              <w:jc w:val="center"/>
              <w:rPr>
                <w:szCs w:val="22"/>
              </w:rPr>
            </w:pPr>
            <w:r>
              <w:rPr>
                <w:szCs w:val="22"/>
              </w:rPr>
              <w:t>14.</w:t>
            </w:r>
          </w:p>
        </w:tc>
        <w:tc>
          <w:tcPr>
            <w:tcW w:w="3427" w:type="dxa"/>
            <w:shd w:val="clear" w:color="auto" w:fill="auto"/>
          </w:tcPr>
          <w:p w14:paraId="59CE772B" w14:textId="77777777" w:rsidR="005D24B8" w:rsidRPr="0053002C" w:rsidRDefault="005D24B8" w:rsidP="001153E8">
            <w:pPr>
              <w:rPr>
                <w:rFonts w:cs="Arial"/>
                <w:szCs w:val="22"/>
              </w:rPr>
            </w:pPr>
            <w:r w:rsidRPr="00337480">
              <w:rPr>
                <w:rFonts w:cs="Arial"/>
                <w:szCs w:val="22"/>
              </w:rPr>
              <w:t>Dodávka trafostanic</w:t>
            </w:r>
          </w:p>
        </w:tc>
        <w:tc>
          <w:tcPr>
            <w:tcW w:w="4587" w:type="dxa"/>
            <w:shd w:val="clear" w:color="auto" w:fill="auto"/>
            <w:vAlign w:val="center"/>
          </w:tcPr>
          <w:p w14:paraId="60BE9B5E" w14:textId="27D126F9" w:rsidR="005D24B8" w:rsidRPr="00470088" w:rsidRDefault="005D24B8" w:rsidP="001153E8">
            <w:pPr>
              <w:jc w:val="center"/>
              <w:rPr>
                <w:rFonts w:cs="Arial"/>
                <w:szCs w:val="22"/>
              </w:rPr>
            </w:pPr>
            <w:r>
              <w:rPr>
                <w:rFonts w:cs="Arial"/>
                <w:color w:val="000000"/>
                <w:szCs w:val="22"/>
              </w:rPr>
              <w:t>13 %</w:t>
            </w:r>
          </w:p>
        </w:tc>
      </w:tr>
      <w:tr w:rsidR="005D24B8" w:rsidRPr="00470088" w14:paraId="0D06496E" w14:textId="77777777" w:rsidTr="008F53F6">
        <w:tc>
          <w:tcPr>
            <w:tcW w:w="1134" w:type="dxa"/>
            <w:shd w:val="clear" w:color="auto" w:fill="C5E0B3" w:themeFill="accent6" w:themeFillTint="66"/>
          </w:tcPr>
          <w:p w14:paraId="46EB1D50" w14:textId="1DD0F05B" w:rsidR="005D24B8" w:rsidRPr="00137718" w:rsidRDefault="005D24B8" w:rsidP="001153E8">
            <w:pPr>
              <w:pStyle w:val="Nadpis3"/>
              <w:numPr>
                <w:ilvl w:val="0"/>
                <w:numId w:val="0"/>
              </w:numPr>
              <w:ind w:left="567" w:hanging="567"/>
              <w:jc w:val="center"/>
              <w:rPr>
                <w:szCs w:val="22"/>
              </w:rPr>
            </w:pPr>
            <w:r>
              <w:rPr>
                <w:szCs w:val="22"/>
              </w:rPr>
              <w:t>15.</w:t>
            </w:r>
          </w:p>
        </w:tc>
        <w:tc>
          <w:tcPr>
            <w:tcW w:w="3427" w:type="dxa"/>
            <w:shd w:val="clear" w:color="auto" w:fill="auto"/>
          </w:tcPr>
          <w:p w14:paraId="44D070E9" w14:textId="77777777" w:rsidR="005D24B8" w:rsidRPr="0053002C" w:rsidRDefault="005D24B8" w:rsidP="001153E8">
            <w:pPr>
              <w:rPr>
                <w:rFonts w:cs="Arial"/>
                <w:szCs w:val="22"/>
              </w:rPr>
            </w:pPr>
            <w:r>
              <w:rPr>
                <w:rFonts w:cs="Arial"/>
                <w:szCs w:val="22"/>
              </w:rPr>
              <w:t>U</w:t>
            </w:r>
            <w:r w:rsidRPr="0053002C">
              <w:rPr>
                <w:rFonts w:cs="Arial"/>
                <w:szCs w:val="22"/>
              </w:rPr>
              <w:t xml:space="preserve">končení montážních prací </w:t>
            </w:r>
          </w:p>
        </w:tc>
        <w:tc>
          <w:tcPr>
            <w:tcW w:w="4587" w:type="dxa"/>
            <w:shd w:val="clear" w:color="auto" w:fill="auto"/>
            <w:vAlign w:val="center"/>
          </w:tcPr>
          <w:p w14:paraId="0B88753D" w14:textId="19C3C423" w:rsidR="005D24B8" w:rsidRPr="00470088" w:rsidRDefault="005D24B8" w:rsidP="001153E8">
            <w:pPr>
              <w:jc w:val="center"/>
              <w:rPr>
                <w:rFonts w:cs="Arial"/>
                <w:szCs w:val="22"/>
              </w:rPr>
            </w:pPr>
            <w:r>
              <w:rPr>
                <w:rFonts w:cs="Arial"/>
                <w:color w:val="000000"/>
                <w:szCs w:val="22"/>
              </w:rPr>
              <w:t>7 %</w:t>
            </w:r>
          </w:p>
        </w:tc>
      </w:tr>
      <w:tr w:rsidR="005D24B8" w:rsidRPr="00470088" w14:paraId="3C8178DE" w14:textId="77777777" w:rsidTr="008F53F6">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3BB124" w14:textId="06483FAC" w:rsidR="005D24B8" w:rsidRPr="002E66E6" w:rsidRDefault="005D24B8" w:rsidP="001153E8">
            <w:pPr>
              <w:pStyle w:val="Nadpis3"/>
              <w:numPr>
                <w:ilvl w:val="0"/>
                <w:numId w:val="0"/>
              </w:numPr>
              <w:ind w:left="567" w:hanging="567"/>
              <w:jc w:val="center"/>
              <w:rPr>
                <w:szCs w:val="22"/>
              </w:rPr>
            </w:pPr>
            <w:r>
              <w:rPr>
                <w:szCs w:val="22"/>
              </w:rPr>
              <w:t>16.</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E07840D" w14:textId="77777777" w:rsidR="005D24B8" w:rsidRPr="00470088" w:rsidRDefault="005D24B8" w:rsidP="001153E8">
            <w:pPr>
              <w:rPr>
                <w:rFonts w:cs="Arial"/>
                <w:szCs w:val="22"/>
              </w:rPr>
            </w:pPr>
            <w:r w:rsidRPr="0053002C">
              <w:rPr>
                <w:rFonts w:cs="Arial"/>
                <w:szCs w:val="22"/>
              </w:rPr>
              <w:t>Ukončení zkušebního provozu</w:t>
            </w:r>
          </w:p>
        </w:tc>
        <w:tc>
          <w:tcPr>
            <w:tcW w:w="4587" w:type="dxa"/>
            <w:shd w:val="clear" w:color="auto" w:fill="auto"/>
            <w:vAlign w:val="center"/>
          </w:tcPr>
          <w:p w14:paraId="2161B5A0" w14:textId="71C0592B" w:rsidR="005D24B8" w:rsidRPr="00470088" w:rsidRDefault="005D24B8" w:rsidP="001153E8">
            <w:pPr>
              <w:jc w:val="center"/>
              <w:rPr>
                <w:rFonts w:cs="Arial"/>
                <w:szCs w:val="22"/>
              </w:rPr>
            </w:pPr>
            <w:r>
              <w:rPr>
                <w:rFonts w:cs="Arial"/>
                <w:color w:val="000000"/>
                <w:szCs w:val="22"/>
              </w:rPr>
              <w:t>1 %</w:t>
            </w:r>
          </w:p>
        </w:tc>
      </w:tr>
      <w:tr w:rsidR="005D24B8" w:rsidRPr="00470088" w14:paraId="35D2D20D" w14:textId="77777777" w:rsidTr="008F53F6">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06A9E6" w14:textId="7B29C77F" w:rsidR="005D24B8" w:rsidRPr="00137718" w:rsidRDefault="005D24B8" w:rsidP="001153E8">
            <w:pPr>
              <w:pStyle w:val="Nadpis3"/>
              <w:numPr>
                <w:ilvl w:val="0"/>
                <w:numId w:val="0"/>
              </w:numPr>
              <w:ind w:left="567" w:hanging="567"/>
              <w:jc w:val="center"/>
              <w:rPr>
                <w:szCs w:val="22"/>
              </w:rPr>
            </w:pPr>
            <w:r>
              <w:rPr>
                <w:szCs w:val="22"/>
              </w:rPr>
              <w:t>17.</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0B0C0CE" w14:textId="77777777" w:rsidR="005D24B8" w:rsidRPr="002E66E6" w:rsidRDefault="005D24B8" w:rsidP="001153E8">
            <w:pPr>
              <w:rPr>
                <w:rFonts w:cs="Arial"/>
                <w:szCs w:val="22"/>
              </w:rPr>
            </w:pPr>
            <w:r w:rsidRPr="00137718">
              <w:rPr>
                <w:rFonts w:cs="Arial"/>
                <w:szCs w:val="22"/>
              </w:rPr>
              <w:t>Předání a převzetí díla</w:t>
            </w:r>
          </w:p>
        </w:tc>
        <w:tc>
          <w:tcPr>
            <w:tcW w:w="4587" w:type="dxa"/>
            <w:shd w:val="clear" w:color="auto" w:fill="auto"/>
            <w:vAlign w:val="center"/>
          </w:tcPr>
          <w:p w14:paraId="47E1A063" w14:textId="0CD73D2A" w:rsidR="005D24B8" w:rsidRPr="009A3596" w:rsidRDefault="005D24B8" w:rsidP="001153E8">
            <w:pPr>
              <w:jc w:val="center"/>
              <w:rPr>
                <w:rFonts w:cs="Arial"/>
                <w:szCs w:val="22"/>
              </w:rPr>
            </w:pPr>
            <w:r w:rsidRPr="00E14F45">
              <w:rPr>
                <w:rFonts w:cs="Arial"/>
                <w:color w:val="000000"/>
                <w:szCs w:val="22"/>
              </w:rPr>
              <w:t>12 %</w:t>
            </w:r>
          </w:p>
        </w:tc>
      </w:tr>
    </w:tbl>
    <w:p w14:paraId="74911FE5" w14:textId="31FC9CC2" w:rsidR="0080493F" w:rsidRPr="00470DDA" w:rsidRDefault="0080493F" w:rsidP="008F53F6">
      <w:pPr>
        <w:pStyle w:val="Normlnodsazen"/>
        <w:ind w:left="0"/>
      </w:pPr>
    </w:p>
    <w:p w14:paraId="1CCBE5E4" w14:textId="7031EDD2" w:rsidR="00A3481C" w:rsidRDefault="00C37493">
      <w:pPr>
        <w:pStyle w:val="Normlnodsazen"/>
        <w:ind w:left="0"/>
      </w:pPr>
      <w:r w:rsidRPr="00565E30">
        <w:t xml:space="preserve">Zhotovitel je povinen vystavit </w:t>
      </w:r>
      <w:r w:rsidR="00E14F45">
        <w:t>každou</w:t>
      </w:r>
      <w:r w:rsidR="00E14F45" w:rsidRPr="00565E30">
        <w:t xml:space="preserve"> </w:t>
      </w:r>
      <w:r w:rsidRPr="00565E30">
        <w:t>fakturu a</w:t>
      </w:r>
      <w:r>
        <w:t> </w:t>
      </w:r>
      <w:r w:rsidRPr="00565E30">
        <w:t xml:space="preserve">doručit ji </w:t>
      </w:r>
      <w:r>
        <w:t>Objednatel</w:t>
      </w:r>
      <w:r w:rsidR="00D75181">
        <w:t>i</w:t>
      </w:r>
      <w:r w:rsidRPr="00565E30">
        <w:t xml:space="preserve"> nejpozději do 15 dnů ode dne uskutečnění zdanitelného plnění</w:t>
      </w:r>
      <w:r w:rsidR="000F6116">
        <w:t xml:space="preserve">. </w:t>
      </w:r>
      <w:r w:rsidR="0080493F">
        <w:rPr>
          <w:lang w:eastAsia="en-US"/>
        </w:rPr>
        <w:t>Konečná faktura bude zčásti vypořádána započtením Zálohy, ve zbývající části</w:t>
      </w:r>
      <w:r w:rsidR="00E14F45">
        <w:rPr>
          <w:lang w:eastAsia="en-US"/>
        </w:rPr>
        <w:t xml:space="preserve"> pak</w:t>
      </w:r>
      <w:r w:rsidR="0080493F">
        <w:rPr>
          <w:lang w:eastAsia="en-US"/>
        </w:rPr>
        <w:t xml:space="preserve"> budou uplatněny pozastávky podle čl. 6. odst. </w:t>
      </w:r>
      <w:proofErr w:type="gramStart"/>
      <w:r w:rsidR="0080493F">
        <w:rPr>
          <w:lang w:eastAsia="en-US"/>
        </w:rPr>
        <w:t>6.5. této</w:t>
      </w:r>
      <w:proofErr w:type="gramEnd"/>
      <w:r w:rsidR="0080493F">
        <w:rPr>
          <w:lang w:eastAsia="en-US"/>
        </w:rPr>
        <w:t xml:space="preserve"> smlouvy</w:t>
      </w:r>
      <w:r w:rsidR="00E14F45">
        <w:rPr>
          <w:lang w:eastAsia="en-US"/>
        </w:rPr>
        <w:t xml:space="preserve">; to neplatí v případě </w:t>
      </w:r>
      <w:proofErr w:type="gramStart"/>
      <w:r w:rsidR="00E14F45">
        <w:rPr>
          <w:lang w:eastAsia="en-US"/>
        </w:rPr>
        <w:t>Pozastávky A, pokud</w:t>
      </w:r>
      <w:proofErr w:type="gramEnd"/>
      <w:r w:rsidR="0080493F">
        <w:rPr>
          <w:lang w:eastAsia="en-US"/>
        </w:rPr>
        <w:t xml:space="preserve"> nebudou naplněny podmínky pro </w:t>
      </w:r>
      <w:r w:rsidR="00E14F45">
        <w:rPr>
          <w:lang w:eastAsia="en-US"/>
        </w:rPr>
        <w:t xml:space="preserve">její </w:t>
      </w:r>
      <w:r w:rsidR="0080493F">
        <w:rPr>
          <w:lang w:eastAsia="en-US"/>
        </w:rPr>
        <w:t>uplatnění.</w:t>
      </w:r>
    </w:p>
    <w:p w14:paraId="553F2B8D" w14:textId="7150F836" w:rsidR="00E966A2" w:rsidRPr="003B7E6C" w:rsidRDefault="00E966A2" w:rsidP="002F0F6E">
      <w:pPr>
        <w:pStyle w:val="Nadpis2"/>
      </w:pPr>
      <w:r>
        <w:t>P</w:t>
      </w:r>
      <w:r w:rsidRPr="00842F7B">
        <w:t>latb</w:t>
      </w:r>
      <w:r w:rsidR="004956B3">
        <w:t>y</w:t>
      </w:r>
      <w:r>
        <w:t xml:space="preserve"> </w:t>
      </w:r>
      <w:r w:rsidR="004956B3" w:rsidRPr="00DC0D00">
        <w:t>proběhn</w:t>
      </w:r>
      <w:r w:rsidR="004956B3">
        <w:t>ou</w:t>
      </w:r>
      <w:r w:rsidR="004956B3" w:rsidRPr="00DC0D00">
        <w:t xml:space="preserve"> </w:t>
      </w:r>
      <w:r w:rsidRPr="00DC0D00">
        <w:t xml:space="preserve">bezhotovostní formou na bankovní účet </w:t>
      </w:r>
      <w:r w:rsidR="00DD0875">
        <w:t>Zhotovitel</w:t>
      </w:r>
      <w:r w:rsidRPr="00DC0D00">
        <w:t xml:space="preserve">e uvedený v této </w:t>
      </w:r>
      <w:r w:rsidR="006F505F">
        <w:t>Smlouv</w:t>
      </w:r>
      <w:r w:rsidRPr="00DC0D00">
        <w:t>ě</w:t>
      </w:r>
      <w:r w:rsidR="00E90B8E">
        <w:t>, a to v </w:t>
      </w:r>
      <w:proofErr w:type="gramStart"/>
      <w:r w:rsidR="00E90B8E">
        <w:t>EUR</w:t>
      </w:r>
      <w:proofErr w:type="gramEnd"/>
      <w:r w:rsidR="00E90B8E">
        <w:t xml:space="preserve">. Za tímto účelem Zhotovitel vždy uvede na faktuře vedle částky v Kč </w:t>
      </w:r>
      <w:r w:rsidR="00E90B8E">
        <w:lastRenderedPageBreak/>
        <w:t>též její přepočet na částku v EUR, a to za použití kurzu vyhlášeného Českou národní bankou v pracovní d</w:t>
      </w:r>
      <w:r w:rsidR="00530851">
        <w:t>e</w:t>
      </w:r>
      <w:r w:rsidR="00E90B8E">
        <w:t>n</w:t>
      </w:r>
      <w:bookmarkStart w:id="95" w:name="_GoBack"/>
      <w:bookmarkEnd w:id="95"/>
      <w:r w:rsidR="00E90B8E">
        <w:t xml:space="preserve"> předcházející dni vystavení příslušné faktury</w:t>
      </w:r>
      <w:r w:rsidRPr="00DC0D00">
        <w:t>.</w:t>
      </w:r>
      <w:r>
        <w:t xml:space="preserve"> </w:t>
      </w:r>
      <w:r w:rsidRPr="00DC0D00">
        <w:t xml:space="preserve">Smluvní strany se dohodly, že změnu bankovního spojení a čísla účtu </w:t>
      </w:r>
      <w:r w:rsidR="00DD0875">
        <w:t>Zhotovitel</w:t>
      </w:r>
      <w:r w:rsidRPr="00DD1556">
        <w:t xml:space="preserve">e </w:t>
      </w:r>
      <w:r>
        <w:t xml:space="preserve">(při dodržení podmínek uvedených v předchozí větě) </w:t>
      </w:r>
      <w:r w:rsidRPr="00DD1556">
        <w:t xml:space="preserve">lze provést pouze písemným dodatkem k této </w:t>
      </w:r>
      <w:r w:rsidR="006F505F">
        <w:t>Smlouv</w:t>
      </w:r>
      <w:r w:rsidRPr="00DD1556">
        <w:t xml:space="preserve">ě nebo písemným sdělením prokazatelně doručeným </w:t>
      </w:r>
      <w:r w:rsidR="00DD0875">
        <w:t>Zhotovitel</w:t>
      </w:r>
      <w:r w:rsidRPr="00DD1556">
        <w:t>em osob</w:t>
      </w:r>
      <w:r w:rsidR="00033D3F">
        <w:t>ě</w:t>
      </w:r>
      <w:r w:rsidRPr="00DD1556">
        <w:t xml:space="preserve"> oprávněn</w:t>
      </w:r>
      <w:r w:rsidR="00033D3F">
        <w:t>é</w:t>
      </w:r>
      <w:r w:rsidRPr="00DD1556">
        <w:t xml:space="preserve"> k jednání </w:t>
      </w:r>
      <w:r>
        <w:t xml:space="preserve">za </w:t>
      </w:r>
      <w:r w:rsidR="001F3040">
        <w:t>Objednatel</w:t>
      </w:r>
      <w:r>
        <w:t xml:space="preserve">e </w:t>
      </w:r>
      <w:r w:rsidRPr="00DD1556">
        <w:t>ve věcech obchodních na adresy pro korespondenci uvedené v</w:t>
      </w:r>
      <w:r>
        <w:t> </w:t>
      </w:r>
      <w:r w:rsidRPr="00DD1556">
        <w:t>čl</w:t>
      </w:r>
      <w:r>
        <w:t xml:space="preserve">. </w:t>
      </w:r>
      <w:r w:rsidR="000B3ABA">
        <w:fldChar w:fldCharType="begin"/>
      </w:r>
      <w:r w:rsidR="000B3ABA">
        <w:instrText xml:space="preserve"> REF _Ref77672836 \r \h </w:instrText>
      </w:r>
      <w:r w:rsidR="000B3ABA">
        <w:fldChar w:fldCharType="separate"/>
      </w:r>
      <w:r w:rsidR="00675FA3">
        <w:t>1</w:t>
      </w:r>
      <w:r w:rsidR="000B3ABA">
        <w:fldChar w:fldCharType="end"/>
      </w:r>
      <w:r>
        <w:t xml:space="preserve"> </w:t>
      </w:r>
      <w:r w:rsidRPr="00DD6528">
        <w:t>této</w:t>
      </w:r>
      <w:r>
        <w:t xml:space="preserve"> </w:t>
      </w:r>
      <w:r w:rsidR="006F505F">
        <w:t>Smlouv</w:t>
      </w:r>
      <w:r w:rsidRPr="00DD6528">
        <w:t>y</w:t>
      </w:r>
      <w:r>
        <w:t xml:space="preserve">, </w:t>
      </w:r>
      <w:r w:rsidRPr="00DD6528">
        <w:t>a to nejpozději před odesláním faktury</w:t>
      </w:r>
      <w:r w:rsidRPr="0017589E">
        <w:t>,</w:t>
      </w:r>
      <w:r w:rsidRPr="00D01E50">
        <w:t xml:space="preserve"> jíž se změna účtu týká. Toto sdělení musí být podepsáno osobami oprávněnými k podpisu této </w:t>
      </w:r>
      <w:r w:rsidR="006F505F">
        <w:t>Smlouv</w:t>
      </w:r>
      <w:r w:rsidRPr="00D01E50">
        <w:t>y. Platba bude provedena</w:t>
      </w:r>
      <w:r w:rsidRPr="00433255">
        <w:t xml:space="preserve"> do </w:t>
      </w:r>
      <w:r>
        <w:t>30</w:t>
      </w:r>
      <w:r w:rsidRPr="002B024E">
        <w:t xml:space="preserve"> dnů</w:t>
      </w:r>
      <w:r w:rsidRPr="003B7E6C">
        <w:t xml:space="preserve"> ode dne prokazatelného doručení řádné faktury </w:t>
      </w:r>
      <w:r w:rsidR="00DD0875">
        <w:t>Zhotovitel</w:t>
      </w:r>
      <w:r w:rsidRPr="003B7E6C">
        <w:t xml:space="preserve">e splňující veškeré náležitosti stanovené touto </w:t>
      </w:r>
      <w:r w:rsidR="006F505F">
        <w:t>Smlouv</w:t>
      </w:r>
      <w:r w:rsidRPr="003B7E6C">
        <w:t>ou a</w:t>
      </w:r>
      <w:r w:rsidR="00F7701B">
        <w:t> </w:t>
      </w:r>
      <w:r w:rsidRPr="003B7E6C">
        <w:t xml:space="preserve">právními předpisy na adresu </w:t>
      </w:r>
      <w:r w:rsidR="001F3040">
        <w:t>Objednatel</w:t>
      </w:r>
      <w:r w:rsidRPr="003B7E6C">
        <w:t xml:space="preserve">e. </w:t>
      </w:r>
      <w:r w:rsidR="00DD0875">
        <w:t>Objednatel</w:t>
      </w:r>
      <w:r w:rsidRPr="003B7E6C">
        <w:t xml:space="preserve"> není v prodlení se zaplacením faktury, pokud nejpozději v poslední den její splatnosti byla částka odepsána z účtu </w:t>
      </w:r>
      <w:r w:rsidR="001F3040">
        <w:t>Objednatel</w:t>
      </w:r>
      <w:r w:rsidRPr="003B7E6C">
        <w:t xml:space="preserve">e ve prospěch účtu </w:t>
      </w:r>
      <w:r w:rsidR="00DD0875">
        <w:t>Zhotovitel</w:t>
      </w:r>
      <w:r w:rsidRPr="003B7E6C">
        <w:t xml:space="preserve">e. </w:t>
      </w:r>
    </w:p>
    <w:p w14:paraId="7376A440" w14:textId="77777777" w:rsidR="00BD53C4" w:rsidRPr="008E39D8" w:rsidRDefault="00BD53C4" w:rsidP="002F0F6E">
      <w:pPr>
        <w:pStyle w:val="Nadpis2"/>
      </w:pPr>
      <w:bookmarkStart w:id="96" w:name="_Ref77673327"/>
      <w:r w:rsidRPr="008E39D8">
        <w:t xml:space="preserve">Smluvní strany se dohodly, že </w:t>
      </w:r>
      <w:r w:rsidR="001F3040">
        <w:t>Objednatel</w:t>
      </w:r>
      <w:r w:rsidRPr="008E39D8">
        <w:t xml:space="preserve"> </w:t>
      </w:r>
      <w:r w:rsidR="00121368" w:rsidRPr="008E39D8">
        <w:t>provede</w:t>
      </w:r>
      <w:r w:rsidRPr="008E39D8">
        <w:t xml:space="preserve"> u </w:t>
      </w:r>
      <w:r w:rsidR="00982883">
        <w:t xml:space="preserve">konečné </w:t>
      </w:r>
      <w:r w:rsidRPr="008E39D8">
        <w:t>faktury pozastávku</w:t>
      </w:r>
      <w:bookmarkEnd w:id="96"/>
      <w:r w:rsidRPr="008E39D8">
        <w:t xml:space="preserve"> </w:t>
      </w:r>
    </w:p>
    <w:p w14:paraId="298817E6" w14:textId="77777777" w:rsidR="00BD53C4" w:rsidRPr="008E39D8" w:rsidRDefault="00BD53C4" w:rsidP="002F0F6E">
      <w:pPr>
        <w:pStyle w:val="Nadpis3"/>
      </w:pPr>
      <w:r w:rsidRPr="008E39D8">
        <w:t xml:space="preserve">ve výši </w:t>
      </w:r>
      <w:r w:rsidR="00416589">
        <w:t>2</w:t>
      </w:r>
      <w:r w:rsidRPr="008E39D8">
        <w:t xml:space="preserve"> % smluvní ceny </w:t>
      </w:r>
      <w:r w:rsidR="00174DCB">
        <w:t xml:space="preserve">Díla </w:t>
      </w:r>
      <w:r w:rsidRPr="008E39D8">
        <w:t xml:space="preserve">dle této </w:t>
      </w:r>
      <w:r w:rsidR="006F505F">
        <w:t>Smlouv</w:t>
      </w:r>
      <w:r w:rsidRPr="008E39D8">
        <w:t xml:space="preserve">y za účelem vypořádání vad </w:t>
      </w:r>
      <w:r w:rsidR="004D60C6">
        <w:t>Díla</w:t>
      </w:r>
      <w:r w:rsidRPr="008E39D8">
        <w:t xml:space="preserve"> v okamžiku předání a převzetí v případě, že </w:t>
      </w:r>
      <w:r w:rsidR="001F3040">
        <w:t>Objednatel</w:t>
      </w:r>
      <w:r w:rsidRPr="008E39D8">
        <w:t xml:space="preserve"> podepíše Protokol o předání a převzetí </w:t>
      </w:r>
      <w:r w:rsidR="00174DCB">
        <w:t xml:space="preserve">Díla </w:t>
      </w:r>
      <w:r w:rsidRPr="008E39D8">
        <w:t>s</w:t>
      </w:r>
      <w:r w:rsidR="00853562">
        <w:t> </w:t>
      </w:r>
      <w:r w:rsidRPr="008E39D8">
        <w:t>výhradami</w:t>
      </w:r>
      <w:r w:rsidR="00853562">
        <w:t>,</w:t>
      </w:r>
      <w:r w:rsidRPr="008E39D8">
        <w:t xml:space="preserve"> tj. s drobnými vadami</w:t>
      </w:r>
      <w:r w:rsidR="00C67754" w:rsidRPr="008E39D8">
        <w:t xml:space="preserve"> a</w:t>
      </w:r>
      <w:r w:rsidR="00174DCB">
        <w:t> </w:t>
      </w:r>
      <w:r w:rsidR="00C67754" w:rsidRPr="008E39D8">
        <w:t>nedodělky</w:t>
      </w:r>
      <w:r w:rsidRPr="008E39D8">
        <w:t xml:space="preserve">, které nebudou bránit bezpečnému využití </w:t>
      </w:r>
      <w:r w:rsidR="004D60C6">
        <w:t>Díla</w:t>
      </w:r>
      <w:r w:rsidR="00C67754" w:rsidRPr="008E39D8">
        <w:t xml:space="preserve"> </w:t>
      </w:r>
      <w:r w:rsidR="001F3040">
        <w:t>Objednatel</w:t>
      </w:r>
      <w:r w:rsidR="00C67754" w:rsidRPr="008E39D8">
        <w:t>em</w:t>
      </w:r>
      <w:r w:rsidRPr="008E39D8">
        <w:t xml:space="preserve"> (</w:t>
      </w:r>
      <w:r w:rsidR="000B3ABA">
        <w:t>dále jen „</w:t>
      </w:r>
      <w:r w:rsidRPr="002F0F6E">
        <w:rPr>
          <w:b/>
          <w:bCs w:val="0"/>
        </w:rPr>
        <w:t>Pozastávka A</w:t>
      </w:r>
      <w:r w:rsidR="000B3ABA">
        <w:t>“</w:t>
      </w:r>
      <w:r w:rsidRPr="008E39D8">
        <w:t xml:space="preserve">); </w:t>
      </w:r>
    </w:p>
    <w:p w14:paraId="65099491" w14:textId="7829A529" w:rsidR="00BD53C4" w:rsidRPr="00A2321D" w:rsidRDefault="00BD53C4" w:rsidP="002F0F6E">
      <w:pPr>
        <w:pStyle w:val="Nadpis3"/>
      </w:pPr>
      <w:r w:rsidRPr="008E39D8">
        <w:t>ve výši 5</w:t>
      </w:r>
      <w:r w:rsidR="00504745">
        <w:t xml:space="preserve"> </w:t>
      </w:r>
      <w:r w:rsidRPr="008E39D8">
        <w:t xml:space="preserve">% smluvní ceny </w:t>
      </w:r>
      <w:r w:rsidR="00174DCB">
        <w:t xml:space="preserve">Díla </w:t>
      </w:r>
      <w:r w:rsidRPr="008E39D8">
        <w:t xml:space="preserve">dle této </w:t>
      </w:r>
      <w:r w:rsidR="006F505F">
        <w:t>Smlouv</w:t>
      </w:r>
      <w:r w:rsidRPr="008E39D8">
        <w:t xml:space="preserve">y za účelem vypořádání vad </w:t>
      </w:r>
      <w:r w:rsidRPr="00DC0D44">
        <w:t xml:space="preserve">vzniklých, zjištěných a reklamovaných v průběhu záruční doby </w:t>
      </w:r>
      <w:r w:rsidR="004D60C6" w:rsidRPr="00DC0D44">
        <w:t>Díla</w:t>
      </w:r>
      <w:r w:rsidR="00C67754" w:rsidRPr="00DC0D44">
        <w:t xml:space="preserve"> </w:t>
      </w:r>
      <w:r w:rsidRPr="00DC0D44">
        <w:t xml:space="preserve">dle </w:t>
      </w:r>
      <w:r w:rsidRPr="00A2321D">
        <w:t xml:space="preserve">čl. </w:t>
      </w:r>
      <w:r w:rsidR="004B7621">
        <w:t>11</w:t>
      </w:r>
      <w:r w:rsidR="00FF3142">
        <w:t>.2</w:t>
      </w:r>
      <w:r w:rsidR="004B7621">
        <w:t xml:space="preserve"> </w:t>
      </w:r>
      <w:r w:rsidR="00097659" w:rsidRPr="00DC0D44">
        <w:t>písm.</w:t>
      </w:r>
      <w:r w:rsidR="007D4F8E">
        <w:t> </w:t>
      </w:r>
      <w:r w:rsidR="002B12D3">
        <w:t>d</w:t>
      </w:r>
      <w:r w:rsidR="00097659" w:rsidRPr="00DC0D44">
        <w:t xml:space="preserve">) </w:t>
      </w:r>
      <w:r w:rsidRPr="00DC0D44">
        <w:t xml:space="preserve">této </w:t>
      </w:r>
      <w:r w:rsidR="006F505F" w:rsidRPr="00DC0D44">
        <w:t>Smlouv</w:t>
      </w:r>
      <w:r w:rsidRPr="00DC0D44">
        <w:t>y</w:t>
      </w:r>
      <w:r w:rsidR="00097659" w:rsidRPr="00DC0D44">
        <w:t xml:space="preserve"> </w:t>
      </w:r>
      <w:r w:rsidRPr="00A2321D">
        <w:t>(</w:t>
      </w:r>
      <w:r w:rsidR="000B3ABA" w:rsidRPr="00A2321D">
        <w:t>dále jen „</w:t>
      </w:r>
      <w:r w:rsidRPr="00A2321D">
        <w:rPr>
          <w:b/>
          <w:bCs w:val="0"/>
        </w:rPr>
        <w:t>Pozastávka B</w:t>
      </w:r>
      <w:r w:rsidR="000B3ABA" w:rsidRPr="00A2321D">
        <w:t>“</w:t>
      </w:r>
      <w:r w:rsidRPr="00A2321D">
        <w:t>).</w:t>
      </w:r>
    </w:p>
    <w:p w14:paraId="3B95597D" w14:textId="77777777" w:rsidR="00BD53C4" w:rsidRPr="008E39D8" w:rsidRDefault="00BD53C4" w:rsidP="002F0F6E">
      <w:pPr>
        <w:pStyle w:val="Nadpis2"/>
      </w:pPr>
      <w:r w:rsidRPr="008E39D8">
        <w:t xml:space="preserve">Pravidla pro </w:t>
      </w:r>
      <w:r w:rsidR="00666DA4" w:rsidRPr="008E39D8">
        <w:t xml:space="preserve">výplatu </w:t>
      </w:r>
      <w:r w:rsidRPr="008E39D8">
        <w:t xml:space="preserve">pozastávek dle této </w:t>
      </w:r>
      <w:r w:rsidR="006F505F">
        <w:t>Smlouv</w:t>
      </w:r>
      <w:r w:rsidRPr="008E39D8">
        <w:t xml:space="preserve">y byla mezi </w:t>
      </w:r>
      <w:r w:rsidR="001F3040">
        <w:t>Objednatel</w:t>
      </w:r>
      <w:r w:rsidR="00C67754" w:rsidRPr="008E39D8">
        <w:t>em a</w:t>
      </w:r>
      <w:r w:rsidR="000B3ABA">
        <w:t> </w:t>
      </w:r>
      <w:r w:rsidR="00DD0875">
        <w:t>Zhotovitel</w:t>
      </w:r>
      <w:r w:rsidR="00C67754" w:rsidRPr="008E39D8">
        <w:t xml:space="preserve">em </w:t>
      </w:r>
      <w:r w:rsidRPr="008E39D8">
        <w:t>sjednána následovně:</w:t>
      </w:r>
    </w:p>
    <w:p w14:paraId="6B96EFF1" w14:textId="77777777" w:rsidR="00BD53C4" w:rsidRPr="008E39D8" w:rsidRDefault="00BD53C4" w:rsidP="002F0F6E">
      <w:pPr>
        <w:pStyle w:val="Nadpis3"/>
      </w:pPr>
      <w:r w:rsidRPr="008E39D8">
        <w:t xml:space="preserve">Pozastávka A bude </w:t>
      </w:r>
      <w:r w:rsidR="001F3040">
        <w:t>Objednatel</w:t>
      </w:r>
      <w:r w:rsidR="00C67754" w:rsidRPr="008E39D8">
        <w:t>em</w:t>
      </w:r>
      <w:r w:rsidRPr="008E39D8">
        <w:t xml:space="preserve"> uvolněna po odstranění všech vad uvedených v Protokolu o předání a převzetí</w:t>
      </w:r>
      <w:r w:rsidR="00C67754" w:rsidRPr="008E39D8">
        <w:t xml:space="preserve"> </w:t>
      </w:r>
      <w:r w:rsidR="004D60C6">
        <w:t>Díla</w:t>
      </w:r>
      <w:r w:rsidRPr="008E39D8">
        <w:t xml:space="preserve"> do 30 dnů ode dne oboustranného podepsání protokolu o odstraněn</w:t>
      </w:r>
      <w:r w:rsidR="0020728A" w:rsidRPr="008E39D8">
        <w:t xml:space="preserve">í všech vad, a to v plné výši </w:t>
      </w:r>
      <w:r w:rsidRPr="008E39D8">
        <w:t>nebo ve výši svého zůstatku po čerpání tak, jak je uvedeno níže,</w:t>
      </w:r>
    </w:p>
    <w:p w14:paraId="187FE119" w14:textId="70B21EA3" w:rsidR="00BD53C4" w:rsidRPr="008E39D8" w:rsidRDefault="00BD53C4" w:rsidP="002F0F6E">
      <w:pPr>
        <w:pStyle w:val="Nadpis3"/>
      </w:pPr>
      <w:r w:rsidRPr="00097659">
        <w:t xml:space="preserve">Pozastávka B bude </w:t>
      </w:r>
      <w:r w:rsidR="001F3040" w:rsidRPr="00097659">
        <w:t>Objednatel</w:t>
      </w:r>
      <w:r w:rsidR="00C67754" w:rsidRPr="00097659">
        <w:t>em</w:t>
      </w:r>
      <w:r w:rsidRPr="00097659">
        <w:t xml:space="preserve"> uvolněna po uplynutí záruční doby</w:t>
      </w:r>
      <w:r w:rsidR="00174DCB" w:rsidRPr="00097659">
        <w:t xml:space="preserve"> Díla</w:t>
      </w:r>
      <w:r w:rsidRPr="00097659">
        <w:t xml:space="preserve"> dle čl.</w:t>
      </w:r>
      <w:r w:rsidR="00174DCB" w:rsidRPr="00C85B63">
        <w:t> </w:t>
      </w:r>
      <w:r w:rsidR="00FF3142">
        <w:t>11.2</w:t>
      </w:r>
      <w:r w:rsidRPr="00224512">
        <w:t xml:space="preserve"> </w:t>
      </w:r>
      <w:r w:rsidR="00097659" w:rsidRPr="00DC0D44">
        <w:t>písm.</w:t>
      </w:r>
      <w:r w:rsidR="007D4F8E">
        <w:t> </w:t>
      </w:r>
      <w:r w:rsidR="00696B88">
        <w:t>d</w:t>
      </w:r>
      <w:r w:rsidR="00097659">
        <w:t>)</w:t>
      </w:r>
      <w:r w:rsidR="00097659" w:rsidRPr="004B7621">
        <w:t xml:space="preserve"> </w:t>
      </w:r>
      <w:r w:rsidRPr="00097659">
        <w:t xml:space="preserve">této </w:t>
      </w:r>
      <w:r w:rsidR="006F505F" w:rsidRPr="00097659">
        <w:t>Smlouv</w:t>
      </w:r>
      <w:r w:rsidRPr="00097659">
        <w:t>y do 30 dnů ode dne jejího uplynutí</w:t>
      </w:r>
      <w:r w:rsidR="00121368" w:rsidRPr="00097659">
        <w:t>,</w:t>
      </w:r>
      <w:r w:rsidRPr="00097659">
        <w:t xml:space="preserve"> </w:t>
      </w:r>
      <w:r w:rsidR="0020728A" w:rsidRPr="00C85B63">
        <w:t xml:space="preserve">a to v plné výši </w:t>
      </w:r>
      <w:r w:rsidRPr="00224512">
        <w:t>nebo ve</w:t>
      </w:r>
      <w:r w:rsidRPr="008E39D8">
        <w:t xml:space="preserve"> výši svého zůstatku po čerpání tak, jak je uvedeno níže.</w:t>
      </w:r>
    </w:p>
    <w:p w14:paraId="7CEB28D0" w14:textId="60FD62FB" w:rsidR="00BD53C4" w:rsidRPr="008E39D8" w:rsidRDefault="00BD53C4" w:rsidP="002F0F6E">
      <w:pPr>
        <w:pStyle w:val="Nadpis2"/>
      </w:pPr>
      <w:r w:rsidRPr="008E39D8">
        <w:t xml:space="preserve">V případě neodstranění jakékoli vady uvedené v Protokolu o předání a převzetí </w:t>
      </w:r>
      <w:r w:rsidR="000B3ABA">
        <w:t xml:space="preserve">Díla </w:t>
      </w:r>
      <w:r w:rsidRPr="008E39D8">
        <w:t xml:space="preserve">nebo vady reklamované v průběhu záruční doby dle čl. </w:t>
      </w:r>
      <w:r w:rsidR="000B3ABA">
        <w:fldChar w:fldCharType="begin"/>
      </w:r>
      <w:r w:rsidR="000B3ABA">
        <w:instrText xml:space="preserve"> REF _Ref165426301 \r \h </w:instrText>
      </w:r>
      <w:r w:rsidR="000B3ABA">
        <w:fldChar w:fldCharType="separate"/>
      </w:r>
      <w:r w:rsidR="00675FA3">
        <w:t>11</w:t>
      </w:r>
      <w:r w:rsidR="000B3ABA">
        <w:fldChar w:fldCharType="end"/>
      </w:r>
      <w:r w:rsidRPr="008E39D8">
        <w:t xml:space="preserve"> této </w:t>
      </w:r>
      <w:r w:rsidR="006F505F">
        <w:t>Smlouv</w:t>
      </w:r>
      <w:r w:rsidRPr="008E39D8">
        <w:t xml:space="preserve">y nebo prodlení s jejich odstraněním ve sjednaných termínech je </w:t>
      </w:r>
      <w:r w:rsidR="001F3040">
        <w:t>Objednatel</w:t>
      </w:r>
      <w:r w:rsidR="00C67754" w:rsidRPr="008E39D8">
        <w:t xml:space="preserve"> </w:t>
      </w:r>
      <w:r w:rsidRPr="008E39D8">
        <w:t xml:space="preserve">oprávněn sám nebo prostřednictvím třetích osob předmětnou vadu odstranit s tím, že náklady, které mu takovýmto odstraněním vzniknou, budou uhrazeny z příslušné pozastávky (Pozastávky A nebo Pozastávky B). Čerpání příslušné pozastávky bude provedeno bez jakékoli námitky </w:t>
      </w:r>
      <w:r w:rsidR="00DD0875">
        <w:t>Zhotovitel</w:t>
      </w:r>
      <w:r w:rsidR="00C67754" w:rsidRPr="008E39D8">
        <w:t>e</w:t>
      </w:r>
      <w:r w:rsidRPr="008E39D8">
        <w:t xml:space="preserve"> písemným oznámením </w:t>
      </w:r>
      <w:r w:rsidR="001F3040">
        <w:t>Objednatel</w:t>
      </w:r>
      <w:r w:rsidR="00C67754" w:rsidRPr="008E39D8">
        <w:t>e</w:t>
      </w:r>
      <w:r w:rsidRPr="008E39D8">
        <w:t xml:space="preserve"> zaslaným </w:t>
      </w:r>
      <w:r w:rsidR="00DD0875">
        <w:t>Zhotovitel</w:t>
      </w:r>
      <w:r w:rsidR="00C67754" w:rsidRPr="008E39D8">
        <w:t>i s</w:t>
      </w:r>
      <w:r w:rsidRPr="008E39D8">
        <w:t xml:space="preserve"> uvedením důvodu čerpání a výše čerpané pozastávky. </w:t>
      </w:r>
      <w:r w:rsidR="00DD0875">
        <w:t>Objednatel</w:t>
      </w:r>
      <w:r w:rsidR="00C67754" w:rsidRPr="008E39D8">
        <w:t xml:space="preserve"> </w:t>
      </w:r>
      <w:r w:rsidRPr="008E39D8">
        <w:t xml:space="preserve">je povinen náklady na odstranění vady, které provedl sám nebo prostřednictvím třetích osob, </w:t>
      </w:r>
      <w:r w:rsidR="00DD0875">
        <w:t>Zhotovitel</w:t>
      </w:r>
      <w:r w:rsidR="00C67754" w:rsidRPr="008E39D8">
        <w:t>i</w:t>
      </w:r>
      <w:r w:rsidRPr="008E39D8">
        <w:t xml:space="preserve"> doložit. </w:t>
      </w:r>
    </w:p>
    <w:p w14:paraId="64899E42" w14:textId="73CB330A" w:rsidR="00BD53C4" w:rsidRDefault="00BD53C4" w:rsidP="002F0F6E">
      <w:pPr>
        <w:pStyle w:val="Nadpis2"/>
      </w:pPr>
      <w:bookmarkStart w:id="97" w:name="_Ref466383647"/>
      <w:r w:rsidRPr="008E39D8">
        <w:t xml:space="preserve">Jestliže v době před splatností některé z pozastávek bylo vůči </w:t>
      </w:r>
      <w:r w:rsidR="00DD0875">
        <w:t>Zhotovitel</w:t>
      </w:r>
      <w:r w:rsidR="00C67754" w:rsidRPr="008E39D8">
        <w:t>i</w:t>
      </w:r>
      <w:r w:rsidRPr="008E39D8">
        <w:t xml:space="preserve"> zahájeno insolvenční řízení, není </w:t>
      </w:r>
      <w:r w:rsidR="001F3040">
        <w:t>Objednatel</w:t>
      </w:r>
      <w:r w:rsidRPr="008E39D8">
        <w:t xml:space="preserve"> povinen tuto pozastávku do doby rozhodnutí soudu o</w:t>
      </w:r>
      <w:r w:rsidR="00174DCB">
        <w:t> </w:t>
      </w:r>
      <w:r w:rsidRPr="008E39D8">
        <w:t xml:space="preserve">insolvenčním návrhu hradit. Pro případ, že soud rozhodne o úpadku </w:t>
      </w:r>
      <w:r w:rsidR="00DD0875">
        <w:t>Zhotovitel</w:t>
      </w:r>
      <w:r w:rsidR="00C67754" w:rsidRPr="008E39D8">
        <w:t>e</w:t>
      </w:r>
      <w:r w:rsidRPr="008E39D8">
        <w:t xml:space="preserve">, sjednává se, že částka odpovídající výši pozastávky ke dni zahájení insolvenčního řízení představuje slevu ze smluvní ceny, kterou </w:t>
      </w:r>
      <w:r w:rsidR="00DD0875">
        <w:t>Zhotovitel</w:t>
      </w:r>
      <w:r w:rsidRPr="008E39D8">
        <w:t xml:space="preserve"> poskytuje </w:t>
      </w:r>
      <w:r w:rsidR="001F3040">
        <w:t>Objednatel</w:t>
      </w:r>
      <w:r w:rsidR="00C67754" w:rsidRPr="008E39D8">
        <w:t>i</w:t>
      </w:r>
      <w:r w:rsidRPr="008E39D8">
        <w:t>.</w:t>
      </w:r>
      <w:r w:rsidR="003B777A" w:rsidRPr="008E39D8">
        <w:t xml:space="preserve"> V případě, že bude rozhodnuto o úpadku </w:t>
      </w:r>
      <w:r w:rsidR="00DD0875">
        <w:t>Zhotovitel</w:t>
      </w:r>
      <w:r w:rsidR="003B777A" w:rsidRPr="008E39D8">
        <w:t xml:space="preserve">e ještě před vystavením </w:t>
      </w:r>
      <w:r w:rsidR="001B7ED7" w:rsidRPr="008E39D8">
        <w:t xml:space="preserve">faktury, ze které má být uplatněna </w:t>
      </w:r>
      <w:r w:rsidR="00886DBB">
        <w:t xml:space="preserve">kterákoli z </w:t>
      </w:r>
      <w:r w:rsidR="001B7ED7" w:rsidRPr="008E39D8">
        <w:t>pozastáv</w:t>
      </w:r>
      <w:r w:rsidR="00886DBB">
        <w:t>ek</w:t>
      </w:r>
      <w:r w:rsidR="001B7ED7" w:rsidRPr="008E39D8">
        <w:t xml:space="preserve"> dle </w:t>
      </w:r>
      <w:r w:rsidR="00A97092">
        <w:t>odst.</w:t>
      </w:r>
      <w:r w:rsidR="00C5501F">
        <w:t xml:space="preserve"> </w:t>
      </w:r>
      <w:r w:rsidR="0093085A">
        <w:t>6.</w:t>
      </w:r>
      <w:r w:rsidR="00C60972">
        <w:t>5</w:t>
      </w:r>
      <w:r w:rsidR="001B7ED7" w:rsidRPr="008E39D8">
        <w:t xml:space="preserve"> </w:t>
      </w:r>
      <w:r w:rsidR="00886DBB">
        <w:t>tohoto článku</w:t>
      </w:r>
      <w:r w:rsidR="001B7ED7" w:rsidRPr="008E39D8">
        <w:t>, činí výše slevy součet Pozastávky</w:t>
      </w:r>
      <w:r w:rsidR="00174DCB">
        <w:t> </w:t>
      </w:r>
      <w:r w:rsidR="001B7ED7" w:rsidRPr="008E39D8">
        <w:t xml:space="preserve">A </w:t>
      </w:r>
      <w:proofErr w:type="spellStart"/>
      <w:r w:rsidR="001B7ED7" w:rsidRPr="008E39D8">
        <w:t>a</w:t>
      </w:r>
      <w:proofErr w:type="spellEnd"/>
      <w:r w:rsidR="00174DCB">
        <w:t> </w:t>
      </w:r>
      <w:r w:rsidR="001B7ED7" w:rsidRPr="008E39D8">
        <w:t>Pozastávky B.</w:t>
      </w:r>
      <w:r w:rsidRPr="008E39D8">
        <w:t xml:space="preserve"> Smluvní strany se dále dohodly, že tato sleva ze smluvní ceny odpovídá nákladům </w:t>
      </w:r>
      <w:r w:rsidR="001F3040">
        <w:t>Objednatel</w:t>
      </w:r>
      <w:r w:rsidR="00C67754" w:rsidRPr="008E39D8">
        <w:t>e</w:t>
      </w:r>
      <w:r w:rsidRPr="008E39D8">
        <w:t xml:space="preserve"> spojeným s případným odstraňováním vad </w:t>
      </w:r>
      <w:r w:rsidR="00886DBB">
        <w:t xml:space="preserve">Díla </w:t>
      </w:r>
      <w:r w:rsidRPr="008E39D8">
        <w:t xml:space="preserve">a dále, že jsou takto oceněna práva </w:t>
      </w:r>
      <w:r w:rsidR="001F3040">
        <w:t>Objednatel</w:t>
      </w:r>
      <w:r w:rsidR="00C67754" w:rsidRPr="008E39D8">
        <w:t>e</w:t>
      </w:r>
      <w:r w:rsidRPr="008E39D8">
        <w:t xml:space="preserve"> vyplývající z článku </w:t>
      </w:r>
      <w:r w:rsidR="002E5F7C" w:rsidRPr="008E39D8">
        <w:t>11</w:t>
      </w:r>
      <w:r w:rsidRPr="008E39D8">
        <w:t xml:space="preserve">. této </w:t>
      </w:r>
      <w:r w:rsidR="006F505F">
        <w:t>Smlouv</w:t>
      </w:r>
      <w:r w:rsidRPr="008E39D8">
        <w:t xml:space="preserve">y „Odpovědnost za vady, záruky za jakost“, kdy </w:t>
      </w:r>
      <w:r w:rsidR="00DD0875">
        <w:t>Zhotovitel</w:t>
      </w:r>
      <w:r w:rsidR="00C67754" w:rsidRPr="008E39D8">
        <w:t xml:space="preserve"> </w:t>
      </w:r>
      <w:r w:rsidRPr="008E39D8">
        <w:t>nebude schopen splnit závazky vyplývající z článku 1</w:t>
      </w:r>
      <w:r w:rsidR="00BF52FA" w:rsidRPr="008E39D8">
        <w:t>1</w:t>
      </w:r>
      <w:r w:rsidRPr="008E39D8">
        <w:t xml:space="preserve">. této </w:t>
      </w:r>
      <w:r w:rsidR="006F505F">
        <w:t>Smlouv</w:t>
      </w:r>
      <w:r w:rsidRPr="008E39D8">
        <w:t>y.</w:t>
      </w:r>
      <w:bookmarkEnd w:id="97"/>
    </w:p>
    <w:p w14:paraId="0E893CFF" w14:textId="5F6757F4" w:rsidR="00965DDB" w:rsidRPr="00AA474D" w:rsidRDefault="00965DDB" w:rsidP="00AA474D">
      <w:pPr>
        <w:pStyle w:val="Nadpis2"/>
      </w:pPr>
      <w:r w:rsidRPr="00824B99">
        <w:t xml:space="preserve">Zhotovitel předá </w:t>
      </w:r>
      <w:r>
        <w:t>Objednatel</w:t>
      </w:r>
      <w:r w:rsidRPr="00824B99">
        <w:t xml:space="preserve">i nejpozději do </w:t>
      </w:r>
      <w:r w:rsidR="00326890" w:rsidRPr="000D19CD">
        <w:t>30</w:t>
      </w:r>
      <w:r w:rsidRPr="000D19CD">
        <w:t xml:space="preserve"> dnů</w:t>
      </w:r>
      <w:r w:rsidRPr="00824B99">
        <w:t xml:space="preserve"> od podpisu této Smlouvy platnou Bankovní záruku za splnění Smlouvy, jako jistotu za splnění závazků Zhotovitele plynoucích z</w:t>
      </w:r>
      <w:r w:rsidR="00982883">
        <w:t xml:space="preserve"> této</w:t>
      </w:r>
      <w:r w:rsidRPr="00824B99">
        <w:t xml:space="preserve"> Smlouvy</w:t>
      </w:r>
      <w:r w:rsidR="006C00A6">
        <w:t xml:space="preserve"> nebo vzniklých v souvislosti s ní</w:t>
      </w:r>
      <w:r w:rsidRPr="00824B99">
        <w:t xml:space="preserve">, </w:t>
      </w:r>
      <w:r w:rsidR="00982883">
        <w:t>znějící na částku</w:t>
      </w:r>
      <w:r w:rsidRPr="00824B99">
        <w:t xml:space="preserve"> rovnající se 10 % </w:t>
      </w:r>
      <w:r>
        <w:t xml:space="preserve">smluvní </w:t>
      </w:r>
      <w:r w:rsidRPr="00470DDA">
        <w:lastRenderedPageBreak/>
        <w:t xml:space="preserve">ceny </w:t>
      </w:r>
      <w:r w:rsidR="00174DCB" w:rsidRPr="00470DDA">
        <w:t xml:space="preserve">Díla </w:t>
      </w:r>
      <w:r w:rsidR="004B1B11" w:rsidRPr="00470DDA">
        <w:t xml:space="preserve">uvedené v čl. 5. odst. </w:t>
      </w:r>
      <w:proofErr w:type="gramStart"/>
      <w:r w:rsidR="004B1B11" w:rsidRPr="00470DDA">
        <w:t>5.</w:t>
      </w:r>
      <w:r w:rsidR="00C60972" w:rsidRPr="00470DDA">
        <w:t>1</w:t>
      </w:r>
      <w:r w:rsidR="004B1B11" w:rsidRPr="00470DDA">
        <w:t>. této</w:t>
      </w:r>
      <w:proofErr w:type="gramEnd"/>
      <w:r w:rsidR="004B1B11" w:rsidRPr="00470DDA">
        <w:t xml:space="preserve"> Smlouvy</w:t>
      </w:r>
      <w:r w:rsidR="001C4028" w:rsidRPr="00470DDA">
        <w:t xml:space="preserve"> bez DPH</w:t>
      </w:r>
      <w:r w:rsidR="004B1B11" w:rsidRPr="00470DDA">
        <w:t>, platnou nejméně do</w:t>
      </w:r>
      <w:r w:rsidR="004B1B11" w:rsidRPr="008E39D8">
        <w:t xml:space="preserve"> </w:t>
      </w:r>
      <w:r w:rsidR="004B1B11">
        <w:t>31.</w:t>
      </w:r>
      <w:r w:rsidR="00C60972">
        <w:t> 12. </w:t>
      </w:r>
      <w:r w:rsidR="004B1B11">
        <w:t>2024</w:t>
      </w:r>
      <w:r w:rsidRPr="00824B99">
        <w:t xml:space="preserve"> (dále jen „</w:t>
      </w:r>
      <w:r w:rsidRPr="00824B99">
        <w:rPr>
          <w:b/>
          <w:bCs/>
        </w:rPr>
        <w:t>Bankovní záruka za splnění Smlouvy</w:t>
      </w:r>
      <w:r w:rsidRPr="00824B99">
        <w:t xml:space="preserve">“). </w:t>
      </w:r>
      <w:r w:rsidR="00982883" w:rsidRPr="008E39D8">
        <w:t xml:space="preserve">Bankovní záruka za splnění </w:t>
      </w:r>
      <w:r w:rsidR="00982883">
        <w:t>Smlouvy</w:t>
      </w:r>
      <w:r w:rsidR="00982883" w:rsidRPr="008E39D8">
        <w:t xml:space="preserve"> (příslušná záruční listina) musí být vystavena bankou odsouhlasenou </w:t>
      </w:r>
      <w:r w:rsidR="00982883">
        <w:t>Objednatel</w:t>
      </w:r>
      <w:r w:rsidR="00982883" w:rsidRPr="008E39D8">
        <w:t xml:space="preserve">em, přičemž musí být neodvolatelná, bezpodmínečná, nepostupitelná, vyplatitelná na první požádání, aniž by banka zkoumala důvody požadovaného čerpání. Obsah Bankovní záruky za splnění </w:t>
      </w:r>
      <w:r w:rsidR="00982883">
        <w:t>Smlouvy</w:t>
      </w:r>
      <w:r w:rsidR="00982883" w:rsidRPr="008E39D8">
        <w:t xml:space="preserve"> (text příslušné záruční listiny) podléhá schválení </w:t>
      </w:r>
      <w:r w:rsidR="00982883">
        <w:t>Objednatel</w:t>
      </w:r>
      <w:r w:rsidR="00982883" w:rsidRPr="008E39D8">
        <w:t xml:space="preserve">em, přičemž na posouzení a odsouhlasení banky a textu záruční listiny </w:t>
      </w:r>
      <w:r w:rsidR="00982883">
        <w:t>Objednatel</w:t>
      </w:r>
      <w:r w:rsidR="00982883" w:rsidRPr="008E39D8">
        <w:t xml:space="preserve">em musí být </w:t>
      </w:r>
      <w:r w:rsidR="00982883">
        <w:t>Objednatel</w:t>
      </w:r>
      <w:r w:rsidR="00982883" w:rsidRPr="008E39D8">
        <w:t>i poskytnuta lhůta nejméně 7</w:t>
      </w:r>
      <w:r w:rsidR="004B1B11">
        <w:t> </w:t>
      </w:r>
      <w:r w:rsidR="00982883" w:rsidRPr="008E39D8">
        <w:t xml:space="preserve">dnů. </w:t>
      </w:r>
      <w:r w:rsidRPr="00824B99">
        <w:t xml:space="preserve">V případě, že dojde k posunu termínu předání a převzetí Díla, Zhotovitel se zavazuje prodloužit Bankovní záruku za splnění Smlouvy tak, aby platila </w:t>
      </w:r>
      <w:r w:rsidR="00C60972" w:rsidRPr="00824B99">
        <w:t>o</w:t>
      </w:r>
      <w:r w:rsidR="00C60972">
        <w:t> </w:t>
      </w:r>
      <w:r w:rsidRPr="00824B99">
        <w:t>30 dnů déle</w:t>
      </w:r>
      <w:r w:rsidR="00C60972">
        <w:t>,</w:t>
      </w:r>
      <w:r w:rsidRPr="00824B99">
        <w:t xml:space="preserve"> než bude nový předpokládaný termín předání a převzetí Díla (a to i</w:t>
      </w:r>
      <w:r w:rsidR="00C60972">
        <w:t> </w:t>
      </w:r>
      <w:r w:rsidRPr="00824B99">
        <w:t xml:space="preserve">opakovaně). Neprodloužení Bankovní záruky za splnění Smlouvy nejpozději </w:t>
      </w:r>
      <w:r w:rsidR="00982883">
        <w:t>5</w:t>
      </w:r>
      <w:r w:rsidR="00982883" w:rsidRPr="00824B99">
        <w:t xml:space="preserve"> </w:t>
      </w:r>
      <w:r w:rsidRPr="00824B99">
        <w:t xml:space="preserve">pracovních dnů před uplynutím doby její </w:t>
      </w:r>
      <w:r w:rsidR="004B1B11">
        <w:t>platnosti</w:t>
      </w:r>
      <w:r w:rsidR="004B1B11" w:rsidRPr="00824B99">
        <w:t xml:space="preserve"> </w:t>
      </w:r>
      <w:r w:rsidRPr="00824B99">
        <w:t xml:space="preserve">je důvodem pro její čerpání a ponechání si celé částky jako jistoty za splnění závazků Zhotovitele dle Smlouvy. </w:t>
      </w:r>
      <w:r w:rsidR="001C4028" w:rsidRPr="008E39D8">
        <w:t xml:space="preserve">Veškeré náklady spojené s Bankovní zárukou za splnění </w:t>
      </w:r>
      <w:r w:rsidR="001C4028">
        <w:t>Smlouvy</w:t>
      </w:r>
      <w:r w:rsidR="001C4028" w:rsidRPr="008E39D8">
        <w:t xml:space="preserve"> jsou zahrnuty v ceně </w:t>
      </w:r>
      <w:r w:rsidR="001C4028">
        <w:t>Díla</w:t>
      </w:r>
      <w:r w:rsidR="001C4028" w:rsidRPr="008E39D8">
        <w:t xml:space="preserve"> a hradí je </w:t>
      </w:r>
      <w:r w:rsidR="001C4028">
        <w:t>Zhotovitel</w:t>
      </w:r>
      <w:r w:rsidR="001C4028" w:rsidRPr="008E39D8">
        <w:t>.</w:t>
      </w:r>
    </w:p>
    <w:p w14:paraId="41F5AF25" w14:textId="08231143" w:rsidR="00024A77" w:rsidRPr="008E39D8" w:rsidRDefault="00024A77" w:rsidP="002F0F6E">
      <w:pPr>
        <w:pStyle w:val="Nadpis2"/>
        <w:rPr>
          <w:rFonts w:cs="Arial"/>
        </w:rPr>
      </w:pPr>
      <w:bookmarkStart w:id="98" w:name="_Ref466383521"/>
      <w:r w:rsidRPr="008E39D8">
        <w:t xml:space="preserve">Pozastávka B může být nahrazena bankovní zárukou. Zhotovitel může předat </w:t>
      </w:r>
      <w:r w:rsidR="001F3040">
        <w:t>Objednatel</w:t>
      </w:r>
      <w:r w:rsidRPr="008E39D8">
        <w:t xml:space="preserve">i po podpisu Protokolu o předání a převzetí </w:t>
      </w:r>
      <w:r w:rsidR="004D60C6">
        <w:t>Díla</w:t>
      </w:r>
      <w:r w:rsidRPr="008E39D8">
        <w:t xml:space="preserve"> bankovní záruku </w:t>
      </w:r>
      <w:r w:rsidR="004B1B11">
        <w:t>znějící na částku rovnající se</w:t>
      </w:r>
      <w:r w:rsidRPr="008E39D8">
        <w:t xml:space="preserve"> </w:t>
      </w:r>
      <w:r w:rsidRPr="00470DDA">
        <w:t>5</w:t>
      </w:r>
      <w:r w:rsidR="00886DBB" w:rsidRPr="00470DDA">
        <w:t> </w:t>
      </w:r>
      <w:r w:rsidRPr="00470DDA">
        <w:t xml:space="preserve">% </w:t>
      </w:r>
      <w:r w:rsidR="00886DBB" w:rsidRPr="00470DDA">
        <w:t xml:space="preserve">smluvní </w:t>
      </w:r>
      <w:r w:rsidRPr="00470DDA">
        <w:t xml:space="preserve">ceny </w:t>
      </w:r>
      <w:r w:rsidR="00174DCB" w:rsidRPr="00470DDA">
        <w:t xml:space="preserve">Díla </w:t>
      </w:r>
      <w:r w:rsidRPr="00470DDA">
        <w:t xml:space="preserve">uvedené v čl. 5. odst. </w:t>
      </w:r>
      <w:proofErr w:type="gramStart"/>
      <w:r w:rsidRPr="00470DDA">
        <w:t>5.</w:t>
      </w:r>
      <w:r w:rsidR="00C60972" w:rsidRPr="00470DDA">
        <w:t>1</w:t>
      </w:r>
      <w:r w:rsidRPr="00470DDA">
        <w:t>. této</w:t>
      </w:r>
      <w:proofErr w:type="gramEnd"/>
      <w:r w:rsidRPr="00470DDA">
        <w:t xml:space="preserve"> </w:t>
      </w:r>
      <w:r w:rsidR="006F505F" w:rsidRPr="00470DDA">
        <w:t>Smlouv</w:t>
      </w:r>
      <w:r w:rsidRPr="00470DDA">
        <w:t>y</w:t>
      </w:r>
      <w:r w:rsidR="001C4028" w:rsidRPr="00470DDA">
        <w:t xml:space="preserve"> bez DPH</w:t>
      </w:r>
      <w:r w:rsidRPr="00470DDA">
        <w:t xml:space="preserve"> (dále jen „</w:t>
      </w:r>
      <w:r w:rsidRPr="00470DDA">
        <w:rPr>
          <w:b/>
          <w:bCs/>
        </w:rPr>
        <w:t>Bankovní</w:t>
      </w:r>
      <w:r w:rsidRPr="008E39D8">
        <w:rPr>
          <w:b/>
          <w:bCs/>
        </w:rPr>
        <w:t xml:space="preserve"> záruka za splnění záruk</w:t>
      </w:r>
      <w:r w:rsidRPr="008E39D8">
        <w:t xml:space="preserve">“). </w:t>
      </w:r>
      <w:r w:rsidR="004B1B11" w:rsidRPr="008E39D8">
        <w:t xml:space="preserve">Bankovní záruka za splnění záruk (příslušná záruční listina) musí být vystavena bankou odsouhlasenou </w:t>
      </w:r>
      <w:r w:rsidR="004B1B11">
        <w:t>Objednatel</w:t>
      </w:r>
      <w:r w:rsidR="004B1B11" w:rsidRPr="008E39D8">
        <w:t xml:space="preserve">em, přičemž musí být neodvolatelná, bezpodmínečná, nepostupitelná, vyplatitelná na první požádání, aniž by banka zkoumala důvody požadovaného čerpání. Obsah Bankovní záruky za splnění záruk (text příslušné záruční listiny) podléhá schválení </w:t>
      </w:r>
      <w:r w:rsidR="004B1B11">
        <w:t>Objednatel</w:t>
      </w:r>
      <w:r w:rsidR="004B1B11" w:rsidRPr="008E39D8">
        <w:t xml:space="preserve">em, přičemž na posouzení a odsouhlasení banky a textu záruční listiny </w:t>
      </w:r>
      <w:r w:rsidR="004B1B11">
        <w:t>Objednatel</w:t>
      </w:r>
      <w:r w:rsidR="004B1B11" w:rsidRPr="008E39D8">
        <w:t xml:space="preserve">em musí být </w:t>
      </w:r>
      <w:r w:rsidR="004B1B11">
        <w:t>Objednatel</w:t>
      </w:r>
      <w:r w:rsidR="004B1B11" w:rsidRPr="008E39D8">
        <w:t>i poskytnuta lhůta nejméně 7 dnů.</w:t>
      </w:r>
      <w:r w:rsidR="004B1B11">
        <w:t xml:space="preserve"> </w:t>
      </w:r>
      <w:r w:rsidRPr="008E39D8">
        <w:t xml:space="preserve">Bankovní záruka za splnění záruk </w:t>
      </w:r>
      <w:r w:rsidRPr="00DC0D44">
        <w:t>bude poskytnuta na dobu o 30 dnů delší, než je termín uplynutí záruční doby stanovené v čl. 11</w:t>
      </w:r>
      <w:r w:rsidR="00FF3142">
        <w:t>.2</w:t>
      </w:r>
      <w:r w:rsidR="00097659" w:rsidRPr="00DC0D44">
        <w:t xml:space="preserve"> písm. </w:t>
      </w:r>
      <w:r w:rsidR="00842A22">
        <w:t>d</w:t>
      </w:r>
      <w:r w:rsidR="00097659" w:rsidRPr="00DC0D44">
        <w:t>)</w:t>
      </w:r>
      <w:r w:rsidRPr="00DC0D44">
        <w:t xml:space="preserve"> této </w:t>
      </w:r>
      <w:r w:rsidR="006F505F" w:rsidRPr="00DC0D44">
        <w:t>Smlouv</w:t>
      </w:r>
      <w:r w:rsidRPr="00DC0D44">
        <w:t>y. V případě, že dojde k posunu termínu uplyn</w:t>
      </w:r>
      <w:r w:rsidRPr="00A2321D">
        <w:t xml:space="preserve">utí záruční doby, </w:t>
      </w:r>
      <w:r w:rsidR="00DD0875" w:rsidRPr="00A2321D">
        <w:t>Zhotovitel</w:t>
      </w:r>
      <w:r w:rsidRPr="00A2321D">
        <w:t xml:space="preserve"> se zavazuje zajistit prodloužení předmětné Bankovní záruky za splnění záruk tak, aby platila</w:t>
      </w:r>
      <w:r w:rsidR="00874937" w:rsidRPr="00A2321D">
        <w:t xml:space="preserve"> a byla účinná</w:t>
      </w:r>
      <w:r w:rsidRPr="00A2321D">
        <w:t xml:space="preserve"> o 30 dnů déle, než </w:t>
      </w:r>
      <w:r w:rsidRPr="00FB551C">
        <w:t>je předpokládaný termín uplynutí záruční doby</w:t>
      </w:r>
      <w:r w:rsidRPr="00105A93">
        <w:t xml:space="preserve">. Neprodloužení Bankovní záruky za splnění záruk nejpozději </w:t>
      </w:r>
      <w:r w:rsidR="004B1B11" w:rsidRPr="00DC0D44">
        <w:t xml:space="preserve">5 </w:t>
      </w:r>
      <w:r w:rsidRPr="00DC0D44">
        <w:t>pracovní</w:t>
      </w:r>
      <w:r w:rsidR="004B1B11" w:rsidRPr="00DC0D44">
        <w:t>ch</w:t>
      </w:r>
      <w:r w:rsidRPr="00DC0D44">
        <w:t xml:space="preserve"> dn</w:t>
      </w:r>
      <w:r w:rsidR="004B1B11" w:rsidRPr="00DC0D44">
        <w:t>ů</w:t>
      </w:r>
      <w:r w:rsidRPr="00DC0D44">
        <w:t xml:space="preserve"> před uplynutím doby</w:t>
      </w:r>
      <w:r w:rsidR="004B1B11" w:rsidRPr="00DC0D44">
        <w:t xml:space="preserve"> její platnosti</w:t>
      </w:r>
      <w:r w:rsidRPr="00DC0D44">
        <w:t xml:space="preserve"> je důvodem pro její čerpání v plném rozsahu a ponechání si celé částky jako jistoty za splnění závazků </w:t>
      </w:r>
      <w:r w:rsidR="00DD0875" w:rsidRPr="00DC0D44">
        <w:t>Zhotovitel</w:t>
      </w:r>
      <w:r w:rsidRPr="00DC0D44">
        <w:t>e vyplývajících z poskytnuté záruky za jakost dle čl. 11.</w:t>
      </w:r>
      <w:r w:rsidR="00FF3142">
        <w:t>2</w:t>
      </w:r>
      <w:r w:rsidRPr="00DC0D44">
        <w:t xml:space="preserve"> </w:t>
      </w:r>
      <w:r w:rsidR="00097659" w:rsidRPr="004B7621">
        <w:t xml:space="preserve">písm. </w:t>
      </w:r>
      <w:r w:rsidR="00842A22">
        <w:t>d</w:t>
      </w:r>
      <w:r w:rsidR="00097659" w:rsidRPr="004B7621">
        <w:t>)</w:t>
      </w:r>
      <w:r w:rsidR="00097659" w:rsidRPr="00DC0D44">
        <w:t xml:space="preserve"> </w:t>
      </w:r>
      <w:r w:rsidRPr="00DC0D44">
        <w:t>této</w:t>
      </w:r>
      <w:r w:rsidRPr="005500A2">
        <w:t xml:space="preserve"> </w:t>
      </w:r>
      <w:r w:rsidR="006F505F" w:rsidRPr="005500A2">
        <w:t>Smlouv</w:t>
      </w:r>
      <w:r w:rsidRPr="005500A2">
        <w:t xml:space="preserve">y. </w:t>
      </w:r>
      <w:r w:rsidR="003C0EF0" w:rsidRPr="005500A2">
        <w:t>Ujednání</w:t>
      </w:r>
      <w:r w:rsidR="00A63D3C" w:rsidRPr="005500A2">
        <w:t xml:space="preserve"> dle odst.</w:t>
      </w:r>
      <w:r w:rsidR="0093085A">
        <w:t xml:space="preserve"> 6.</w:t>
      </w:r>
      <w:r w:rsidR="00842A22">
        <w:t>8</w:t>
      </w:r>
      <w:r w:rsidR="004F1088">
        <w:t xml:space="preserve"> </w:t>
      </w:r>
      <w:r w:rsidR="00886DBB">
        <w:t xml:space="preserve">tohoto článku </w:t>
      </w:r>
      <w:r w:rsidR="003C0EF0" w:rsidRPr="005500A2">
        <w:t>o slevě z</w:t>
      </w:r>
      <w:r w:rsidR="00886DBB">
        <w:t xml:space="preserve">e smluvní </w:t>
      </w:r>
      <w:r w:rsidR="003C0EF0" w:rsidRPr="005500A2">
        <w:t xml:space="preserve">ceny není tímto </w:t>
      </w:r>
      <w:r w:rsidR="00A63D3C" w:rsidRPr="005500A2">
        <w:t>odst.</w:t>
      </w:r>
      <w:r w:rsidR="0093085A">
        <w:t xml:space="preserve"> 6.</w:t>
      </w:r>
      <w:r w:rsidR="00842A22">
        <w:t>10</w:t>
      </w:r>
      <w:r w:rsidR="004F1088">
        <w:t xml:space="preserve"> </w:t>
      </w:r>
      <w:r w:rsidR="00A63D3C" w:rsidRPr="008E39D8">
        <w:t xml:space="preserve">nijak dotčeno, </w:t>
      </w:r>
      <w:r w:rsidR="001F3040">
        <w:t>Objednatel</w:t>
      </w:r>
      <w:r w:rsidR="00A63D3C" w:rsidRPr="008E39D8">
        <w:t xml:space="preserve"> je oprávněn částku odpovídající předmětné slevě čerpat z Bankovní záruky za splnění záruk. </w:t>
      </w:r>
      <w:r w:rsidRPr="008E39D8">
        <w:t xml:space="preserve">Veškeré náklady spojené s Bankovní zárukou za splnění záruk jsou zahrnuty v ceně </w:t>
      </w:r>
      <w:r w:rsidR="004D60C6">
        <w:t>Díla</w:t>
      </w:r>
      <w:r w:rsidRPr="008E39D8">
        <w:t xml:space="preserve"> a hradí je </w:t>
      </w:r>
      <w:r w:rsidR="00DD0875">
        <w:t>Zhotovitel</w:t>
      </w:r>
      <w:r w:rsidRPr="008E39D8">
        <w:t>.</w:t>
      </w:r>
      <w:bookmarkEnd w:id="98"/>
    </w:p>
    <w:p w14:paraId="094CF43D" w14:textId="4869E768" w:rsidR="000D40C6" w:rsidRPr="006E025E" w:rsidRDefault="001905A0" w:rsidP="002F0F6E">
      <w:pPr>
        <w:pStyle w:val="Nadpis2"/>
      </w:pPr>
      <w:r w:rsidRPr="00E53BBF">
        <w:t xml:space="preserve">Faktura musí obsahovat náležitosti daňového dokladu podle zákona o DPH, </w:t>
      </w:r>
      <w:r>
        <w:t xml:space="preserve">účetního dokladu dle zákona o účetnictví a </w:t>
      </w:r>
      <w:r w:rsidRPr="00E53BBF">
        <w:t xml:space="preserve">náležitosti dle § </w:t>
      </w:r>
      <w:r w:rsidRPr="00E4781D">
        <w:rPr>
          <w:rStyle w:val="Zdraznnjemn1"/>
          <w:i w:val="0"/>
          <w:color w:val="auto"/>
        </w:rPr>
        <w:t xml:space="preserve">435 odst. 1 </w:t>
      </w:r>
      <w:r w:rsidR="00886DBB">
        <w:rPr>
          <w:rStyle w:val="Zdraznnjemn1"/>
          <w:i w:val="0"/>
          <w:color w:val="auto"/>
        </w:rPr>
        <w:t>o</w:t>
      </w:r>
      <w:r w:rsidRPr="00E4781D">
        <w:rPr>
          <w:rStyle w:val="Zdraznnjemn1"/>
          <w:i w:val="0"/>
          <w:color w:val="auto"/>
        </w:rPr>
        <w:t>bčanského zákoníku</w:t>
      </w:r>
      <w:r w:rsidRPr="00BA607D">
        <w:t>, a dále</w:t>
      </w:r>
      <w:r w:rsidRPr="00752C4B">
        <w:t xml:space="preserve"> zejména číslo </w:t>
      </w:r>
      <w:r w:rsidR="006F505F">
        <w:t>Smlouv</w:t>
      </w:r>
      <w:r w:rsidRPr="00752C4B">
        <w:t xml:space="preserve">y </w:t>
      </w:r>
      <w:r w:rsidR="001F3040">
        <w:t>Objednatel</w:t>
      </w:r>
      <w:r w:rsidRPr="00752C4B">
        <w:t>e</w:t>
      </w:r>
      <w:r w:rsidRPr="00E4781D">
        <w:t xml:space="preserve">, jednoznačnou specifikaci provedeného </w:t>
      </w:r>
      <w:r w:rsidR="004D60C6">
        <w:t>Díla</w:t>
      </w:r>
      <w:r w:rsidR="004B1B11">
        <w:t>,</w:t>
      </w:r>
      <w:r w:rsidRPr="00E4781D">
        <w:t xml:space="preserve"> bankovní spojení </w:t>
      </w:r>
      <w:r w:rsidR="00DD0875">
        <w:t>Zhotovitel</w:t>
      </w:r>
      <w:r w:rsidRPr="00E4781D">
        <w:t>e</w:t>
      </w:r>
      <w:r w:rsidR="004B1B11">
        <w:t xml:space="preserve"> </w:t>
      </w:r>
      <w:r w:rsidR="004B1B11">
        <w:rPr>
          <w:rFonts w:cs="Arial"/>
        </w:rPr>
        <w:t xml:space="preserve">a následující údaje: „název projektu: </w:t>
      </w:r>
      <w:proofErr w:type="spellStart"/>
      <w:r w:rsidR="001C4028">
        <w:rPr>
          <w:rFonts w:cs="Arial"/>
        </w:rPr>
        <w:t>Ervěnice</w:t>
      </w:r>
      <w:proofErr w:type="spellEnd"/>
      <w:r w:rsidR="004B1B11">
        <w:rPr>
          <w:rFonts w:cs="Arial"/>
        </w:rPr>
        <w:t>, číslo projektu 722120005</w:t>
      </w:r>
      <w:r w:rsidR="001C4028">
        <w:rPr>
          <w:rFonts w:cs="Arial"/>
        </w:rPr>
        <w:t>5</w:t>
      </w:r>
      <w:r w:rsidR="004B1B11">
        <w:rPr>
          <w:rFonts w:cs="Arial"/>
        </w:rPr>
        <w:t>“</w:t>
      </w:r>
      <w:r w:rsidRPr="00E4781D">
        <w:t xml:space="preserve">. </w:t>
      </w:r>
    </w:p>
    <w:p w14:paraId="68427ACF" w14:textId="77777777" w:rsidR="00DB4AFD" w:rsidRPr="00F519DD" w:rsidRDefault="00DB4AFD" w:rsidP="002F0F6E">
      <w:pPr>
        <w:pStyle w:val="Nadpis2"/>
      </w:pPr>
      <w:r>
        <w:t xml:space="preserve">V případě, že faktura nebude obsahovat náležitosti uvedené v této </w:t>
      </w:r>
      <w:r w:rsidR="006F505F">
        <w:t>Smlouv</w:t>
      </w:r>
      <w:r>
        <w:t xml:space="preserve">ě nebo bude uvedeno bankovní spojení a číslo účtu </w:t>
      </w:r>
      <w:r w:rsidR="00DD0875">
        <w:t>Zhotovitel</w:t>
      </w:r>
      <w:r>
        <w:t xml:space="preserve">e v rozporu s touto </w:t>
      </w:r>
      <w:r w:rsidR="006F505F">
        <w:t>Smlouv</w:t>
      </w:r>
      <w:r>
        <w:t xml:space="preserve">ou nebo v rozporu s písemným sdělením o jeho změně nebo tyto náležitosti budou uvedeny chybně, </w:t>
      </w:r>
      <w:r w:rsidR="001F3040">
        <w:t>Objednatel</w:t>
      </w:r>
      <w:r>
        <w:t xml:space="preserve"> fakturu vrátí </w:t>
      </w:r>
      <w:r w:rsidR="00DD0875">
        <w:t>Zhotovitel</w:t>
      </w:r>
      <w:r>
        <w:t>i se žádostí o provedení opravy či o doplnění.</w:t>
      </w:r>
      <w:r w:rsidR="005E77EE">
        <w:t xml:space="preserve"> Oprávněným vrácením faktury </w:t>
      </w:r>
      <w:r w:rsidR="00DD0875">
        <w:t>Zhotovitel</w:t>
      </w:r>
      <w:r w:rsidR="005E77EE">
        <w:t>i dle tohoto odstavce se přerušuje běh lhůty splatnosti vrácené faktury.</w:t>
      </w:r>
      <w:r>
        <w:t xml:space="preserve"> </w:t>
      </w:r>
      <w:r w:rsidR="00A35D5A">
        <w:t>Nová l</w:t>
      </w:r>
      <w:r w:rsidR="00842F7B">
        <w:t>hůta splatnosti počne běžet až o</w:t>
      </w:r>
      <w:r>
        <w:t>de dne doručení nové, doplněné nebo opravené faktury</w:t>
      </w:r>
      <w:r w:rsidR="00A35D5A">
        <w:t xml:space="preserve"> </w:t>
      </w:r>
      <w:r w:rsidR="001F3040">
        <w:t>Objednatel</w:t>
      </w:r>
      <w:r w:rsidR="00A35D5A">
        <w:t>i</w:t>
      </w:r>
      <w:r>
        <w:t>.</w:t>
      </w:r>
      <w:r w:rsidRPr="00F519DD">
        <w:t xml:space="preserve"> </w:t>
      </w:r>
    </w:p>
    <w:p w14:paraId="596E4F4F" w14:textId="77777777" w:rsidR="00DB4AFD" w:rsidRDefault="00DB4AFD" w:rsidP="002F0F6E">
      <w:pPr>
        <w:pStyle w:val="Nadpis2"/>
      </w:pPr>
      <w:r>
        <w:t xml:space="preserve">Veškeré bankovní výlohy a poplatky banky </w:t>
      </w:r>
      <w:r w:rsidR="001F3040">
        <w:t>Objednatel</w:t>
      </w:r>
      <w:r>
        <w:t xml:space="preserve">e spojené s platbou smluvní ceny hradí </w:t>
      </w:r>
      <w:r w:rsidR="001F3040">
        <w:t>Objednatel</w:t>
      </w:r>
      <w:r>
        <w:t xml:space="preserve">, ostatní bankovní výlohy a poplatky spojené s plněním této </w:t>
      </w:r>
      <w:r w:rsidR="006F505F">
        <w:t>Smlouv</w:t>
      </w:r>
      <w:r>
        <w:t xml:space="preserve">y hradí </w:t>
      </w:r>
      <w:r w:rsidR="00DD0875">
        <w:t>Zhotovitel</w:t>
      </w:r>
      <w:r>
        <w:t xml:space="preserve"> a jsou zahrnuty ve smluvní ceně.</w:t>
      </w:r>
    </w:p>
    <w:p w14:paraId="77E56A0E" w14:textId="77777777" w:rsidR="005E77EE" w:rsidRDefault="00725611" w:rsidP="002F0F6E">
      <w:pPr>
        <w:pStyle w:val="Nadpis2"/>
      </w:pPr>
      <w:r>
        <w:t xml:space="preserve">Zhotovitel </w:t>
      </w:r>
      <w:r w:rsidR="00523D88">
        <w:t xml:space="preserve">není oprávněn jednostranně započíst </w:t>
      </w:r>
    </w:p>
    <w:p w14:paraId="37228B8E" w14:textId="77777777" w:rsidR="005E77EE" w:rsidRDefault="00725611" w:rsidP="002F0F6E">
      <w:pPr>
        <w:pStyle w:val="Nadpis3"/>
      </w:pPr>
      <w:r>
        <w:t xml:space="preserve">jakoukoli </w:t>
      </w:r>
      <w:r w:rsidR="00523D88">
        <w:t xml:space="preserve">svou pohledávku vzniklou na základě této </w:t>
      </w:r>
      <w:r w:rsidR="006F505F">
        <w:t>Smlouv</w:t>
      </w:r>
      <w:r w:rsidR="00523D88">
        <w:t xml:space="preserve">y nebo v souvislosti s touto </w:t>
      </w:r>
      <w:r w:rsidR="006F505F">
        <w:t>Smlouv</w:t>
      </w:r>
      <w:r w:rsidR="00523D88">
        <w:t xml:space="preserve">ou vůči jakékoliv pohledávce </w:t>
      </w:r>
      <w:r w:rsidR="001F3040">
        <w:t>Objednatel</w:t>
      </w:r>
      <w:r>
        <w:t>e</w:t>
      </w:r>
      <w:r w:rsidR="005E77EE">
        <w:t>, nebo</w:t>
      </w:r>
    </w:p>
    <w:p w14:paraId="435092CA" w14:textId="77777777" w:rsidR="00523D88" w:rsidRDefault="005E77EE" w:rsidP="002F0F6E">
      <w:pPr>
        <w:pStyle w:val="Nadpis3"/>
      </w:pPr>
      <w:r>
        <w:lastRenderedPageBreak/>
        <w:t xml:space="preserve">jakoukoli svou pohledávku vůči jakékoliv pohledávce </w:t>
      </w:r>
      <w:r w:rsidR="001F3040">
        <w:t>Objednatel</w:t>
      </w:r>
      <w:r>
        <w:t xml:space="preserve">e vzniklé na základě této </w:t>
      </w:r>
      <w:r w:rsidR="006F505F">
        <w:t>Smlouv</w:t>
      </w:r>
      <w:r>
        <w:t xml:space="preserve">y nebo v souvislosti s touto </w:t>
      </w:r>
      <w:r w:rsidR="006F505F">
        <w:t>Smlouv</w:t>
      </w:r>
      <w:r>
        <w:t>ou</w:t>
      </w:r>
      <w:r w:rsidR="00523D88">
        <w:t>.</w:t>
      </w:r>
    </w:p>
    <w:p w14:paraId="051C1ED0" w14:textId="77777777" w:rsidR="008E39D8" w:rsidRDefault="008E39D8" w:rsidP="002F0F6E">
      <w:pPr>
        <w:pStyle w:val="Nadpis1"/>
      </w:pPr>
      <w:bookmarkStart w:id="99" w:name="_Toc385922166"/>
      <w:bookmarkStart w:id="100" w:name="_Toc146623925"/>
      <w:r>
        <w:t>STAVENIŠTĚ, místo plnění</w:t>
      </w:r>
      <w:bookmarkEnd w:id="99"/>
      <w:bookmarkEnd w:id="100"/>
    </w:p>
    <w:p w14:paraId="22D6B35B" w14:textId="36D7447F" w:rsidR="008E39D8" w:rsidRDefault="008E39D8" w:rsidP="002F0F6E">
      <w:pPr>
        <w:pStyle w:val="Nadpis2"/>
      </w:pPr>
      <w:r>
        <w:t xml:space="preserve">Místem plnění </w:t>
      </w:r>
      <w:r w:rsidR="004D60C6">
        <w:t>Díla</w:t>
      </w:r>
      <w:r>
        <w:t xml:space="preserve"> je </w:t>
      </w:r>
      <w:r w:rsidR="00495B91">
        <w:t>a</w:t>
      </w:r>
      <w:r w:rsidR="00221DBD" w:rsidRPr="00221DBD">
        <w:t xml:space="preserve">reál </w:t>
      </w:r>
      <w:r w:rsidR="006A07A8" w:rsidRPr="006A07A8">
        <w:t xml:space="preserve">na </w:t>
      </w:r>
      <w:r w:rsidR="008C2273" w:rsidRPr="006A07A8">
        <w:t>pozem</w:t>
      </w:r>
      <w:r w:rsidR="008C2273">
        <w:t>ku</w:t>
      </w:r>
      <w:r w:rsidR="008C2273" w:rsidRPr="006A07A8">
        <w:t xml:space="preserve"> </w:t>
      </w:r>
      <w:proofErr w:type="spellStart"/>
      <w:r w:rsidR="006A07A8" w:rsidRPr="006A07A8">
        <w:t>parc</w:t>
      </w:r>
      <w:proofErr w:type="spellEnd"/>
      <w:r w:rsidR="006A07A8" w:rsidRPr="006A07A8">
        <w:t xml:space="preserve">. </w:t>
      </w:r>
      <w:proofErr w:type="gramStart"/>
      <w:r w:rsidR="006A07A8" w:rsidRPr="006A07A8">
        <w:t>č.</w:t>
      </w:r>
      <w:proofErr w:type="gramEnd"/>
      <w:r w:rsidR="006A07A8" w:rsidRPr="006A07A8">
        <w:t xml:space="preserve"> 1082/</w:t>
      </w:r>
      <w:r w:rsidR="008C2273">
        <w:t>44</w:t>
      </w:r>
      <w:r w:rsidR="006A07A8" w:rsidRPr="006A07A8">
        <w:t xml:space="preserve"> ležíc</w:t>
      </w:r>
      <w:r w:rsidR="008C2273">
        <w:t>ím</w:t>
      </w:r>
      <w:r w:rsidR="006A07A8" w:rsidRPr="006A07A8">
        <w:t xml:space="preserve"> v katastrálním území Komořany u Mostu</w:t>
      </w:r>
      <w:r w:rsidR="000F6AE6">
        <w:t xml:space="preserve"> </w:t>
      </w:r>
      <w:r w:rsidR="000F6AE6" w:rsidRPr="008B71D8">
        <w:t>(dále jen „</w:t>
      </w:r>
      <w:r w:rsidR="000F6AE6" w:rsidRPr="002F0F6E">
        <w:rPr>
          <w:b/>
          <w:bCs/>
        </w:rPr>
        <w:t>Staveniště</w:t>
      </w:r>
      <w:r w:rsidR="000F6AE6" w:rsidRPr="008B71D8">
        <w:t>“)</w:t>
      </w:r>
      <w:r>
        <w:t>.</w:t>
      </w:r>
      <w:r w:rsidR="00B14DC6">
        <w:t xml:space="preserve"> </w:t>
      </w:r>
      <w:r w:rsidR="003412A9">
        <w:t xml:space="preserve">Zhotovitel je oprávněn realizovat Dílo 24 hodin denně 7 dní v týdnu (za předpokladu dodržení veškerých obecně závazných právních předpisů, zejména zákoníku práce, zákona o ochraně veřejného zdraví apod.). </w:t>
      </w:r>
    </w:p>
    <w:p w14:paraId="4B7A0587" w14:textId="64AD8BD5" w:rsidR="008E39D8" w:rsidRPr="00FE06B1" w:rsidRDefault="00DD0875" w:rsidP="002F0F6E">
      <w:pPr>
        <w:pStyle w:val="Nadpis2"/>
      </w:pPr>
      <w:r>
        <w:t>Objednatel</w:t>
      </w:r>
      <w:r w:rsidR="008E39D8" w:rsidRPr="008B71D8">
        <w:t xml:space="preserve"> odpovídá za předání </w:t>
      </w:r>
      <w:r w:rsidR="00965DDB">
        <w:t>Staveništ</w:t>
      </w:r>
      <w:r w:rsidR="008E39D8" w:rsidRPr="008B71D8">
        <w:t xml:space="preserve">ě bez právních vad </w:t>
      </w:r>
      <w:r>
        <w:t>Zhotovitel</w:t>
      </w:r>
      <w:r w:rsidR="008E39D8" w:rsidRPr="008B71D8">
        <w:t xml:space="preserve">i na dobu plnění dle této </w:t>
      </w:r>
      <w:r w:rsidR="006F505F">
        <w:t>Smlouv</w:t>
      </w:r>
      <w:r w:rsidR="008E39D8" w:rsidRPr="008B71D8">
        <w:t xml:space="preserve">y. Současně </w:t>
      </w:r>
      <w:r w:rsidR="001F3040">
        <w:t>Objednatel</w:t>
      </w:r>
      <w:r w:rsidR="008E39D8" w:rsidRPr="008B71D8">
        <w:t xml:space="preserve"> určí </w:t>
      </w:r>
      <w:r>
        <w:t>Zhotovitel</w:t>
      </w:r>
      <w:r w:rsidR="008E39D8" w:rsidRPr="008B71D8">
        <w:t xml:space="preserve">i přístupové cesty a poskytne připojovací místa </w:t>
      </w:r>
      <w:r w:rsidR="006A07A8">
        <w:t>elektrické energie</w:t>
      </w:r>
      <w:r w:rsidR="008E39D8" w:rsidRPr="008B71D8">
        <w:t xml:space="preserve"> k realizaci </w:t>
      </w:r>
      <w:r w:rsidR="004D60C6">
        <w:t>Díla</w:t>
      </w:r>
      <w:r w:rsidR="008E39D8" w:rsidRPr="008B71D8">
        <w:t xml:space="preserve">. </w:t>
      </w:r>
      <w:r w:rsidR="005A6D3A">
        <w:t xml:space="preserve">Dodávky </w:t>
      </w:r>
      <w:r w:rsidR="005A6D3A" w:rsidRPr="005A6D3A">
        <w:t>elektrické energi</w:t>
      </w:r>
      <w:r w:rsidR="005A6D3A">
        <w:t>e zajistí Objednatel Zhotoviteli na jeho žádost</w:t>
      </w:r>
      <w:r w:rsidR="005A6D3A" w:rsidRPr="005A6D3A">
        <w:t xml:space="preserve">, a to za </w:t>
      </w:r>
      <w:r w:rsidR="005A6D3A">
        <w:t xml:space="preserve">ceny podle ceníku dodavatele – společnosti </w:t>
      </w:r>
      <w:proofErr w:type="spellStart"/>
      <w:proofErr w:type="gramStart"/>
      <w:r w:rsidR="005A6D3A">
        <w:t>Sev.en</w:t>
      </w:r>
      <w:proofErr w:type="spellEnd"/>
      <w:proofErr w:type="gramEnd"/>
      <w:r w:rsidR="005A6D3A">
        <w:t xml:space="preserve"> </w:t>
      </w:r>
      <w:proofErr w:type="spellStart"/>
      <w:r w:rsidR="005A6D3A">
        <w:t>Inntech</w:t>
      </w:r>
      <w:proofErr w:type="spellEnd"/>
      <w:r w:rsidR="005A6D3A">
        <w:t xml:space="preserve"> s.r.o.</w:t>
      </w:r>
      <w:r w:rsidR="00C67781">
        <w:t xml:space="preserve"> Pro vyloučení pochybností se uvádí, že Zhotovitel je oprávněn zajistit si dodávky elektrické energie i jiným způsobem (např. z vlastní elektrocentrály).</w:t>
      </w:r>
      <w:r w:rsidR="005A6D3A" w:rsidRPr="005A6D3A">
        <w:t xml:space="preserve"> </w:t>
      </w:r>
      <w:r w:rsidR="006A07A8">
        <w:t>Objednatel p</w:t>
      </w:r>
      <w:r w:rsidR="008E39D8" w:rsidRPr="008B71D8">
        <w:t>ís</w:t>
      </w:r>
      <w:r w:rsidR="008E39D8" w:rsidRPr="00FE06B1">
        <w:t>emně označí úseky, které z hlediska protipožární ochrany, hygieny a ochrany proti vlivu prostředí vyžadují zvláštní opatření.</w:t>
      </w:r>
    </w:p>
    <w:p w14:paraId="2332F4F2" w14:textId="273AD77C" w:rsidR="008E39D8" w:rsidRPr="00FE06B1" w:rsidRDefault="008E39D8" w:rsidP="002F0F6E">
      <w:pPr>
        <w:pStyle w:val="Nadpis2"/>
      </w:pPr>
      <w:r w:rsidRPr="008B71D8">
        <w:t xml:space="preserve">Staveniště </w:t>
      </w:r>
      <w:r w:rsidRPr="00853562">
        <w:t>bude</w:t>
      </w:r>
      <w:r w:rsidRPr="008B71D8">
        <w:t xml:space="preserve"> mezi </w:t>
      </w:r>
      <w:r w:rsidR="001F3040">
        <w:t>Objednatel</w:t>
      </w:r>
      <w:r w:rsidRPr="008B71D8">
        <w:t xml:space="preserve">em a </w:t>
      </w:r>
      <w:r w:rsidR="00DD0875">
        <w:t>Zhotovitel</w:t>
      </w:r>
      <w:r w:rsidRPr="008B71D8">
        <w:t xml:space="preserve">em předáno a převzato zápisem </w:t>
      </w:r>
      <w:r w:rsidRPr="00611D9F">
        <w:t>v</w:t>
      </w:r>
      <w:r w:rsidR="002A3E10">
        <w:t>e</w:t>
      </w:r>
      <w:r w:rsidRPr="00611D9F">
        <w:t> </w:t>
      </w:r>
      <w:r w:rsidR="00116C81">
        <w:t>Stavební</w:t>
      </w:r>
      <w:r w:rsidR="00E13840">
        <w:t>m</w:t>
      </w:r>
      <w:r w:rsidR="00E13840" w:rsidRPr="00611D9F">
        <w:t xml:space="preserve"> </w:t>
      </w:r>
      <w:r w:rsidR="002A3E10">
        <w:t>deník</w:t>
      </w:r>
      <w:r w:rsidRPr="00611D9F">
        <w:t xml:space="preserve">u </w:t>
      </w:r>
      <w:r w:rsidR="00667466">
        <w:t xml:space="preserve">(jak je definován níže) </w:t>
      </w:r>
      <w:r w:rsidRPr="00FE06B1">
        <w:t xml:space="preserve">nebo samostatným předávacím protokolem. Zhotovitel je povinen při předávání </w:t>
      </w:r>
      <w:r w:rsidR="00965DDB">
        <w:t>Staveništ</w:t>
      </w:r>
      <w:r>
        <w:t>ě</w:t>
      </w:r>
      <w:r w:rsidRPr="00FE06B1">
        <w:t xml:space="preserve"> prověřit, zda </w:t>
      </w:r>
      <w:r w:rsidR="006A07A8">
        <w:t>Staveniště</w:t>
      </w:r>
      <w:r w:rsidR="006A07A8" w:rsidRPr="00FE06B1">
        <w:t xml:space="preserve"> </w:t>
      </w:r>
      <w:r w:rsidRPr="00FE06B1">
        <w:t xml:space="preserve">nemá překážky nebo vady, které brání zahájení prací. Hranice předaného </w:t>
      </w:r>
      <w:r w:rsidR="00965DDB">
        <w:t>Staveništ</w:t>
      </w:r>
      <w:r>
        <w:t>ě</w:t>
      </w:r>
      <w:r w:rsidRPr="00FE06B1">
        <w:t xml:space="preserve"> jsou pro </w:t>
      </w:r>
      <w:r w:rsidR="00DD0875">
        <w:t>Zhotovitel</w:t>
      </w:r>
      <w:r w:rsidRPr="00FE06B1">
        <w:t xml:space="preserve">e závazné a </w:t>
      </w:r>
      <w:r w:rsidR="00DD0875">
        <w:t>Zhotovitel</w:t>
      </w:r>
      <w:r w:rsidRPr="00FE06B1">
        <w:t xml:space="preserve"> je povinen si zajistit </w:t>
      </w:r>
      <w:r w:rsidR="006A07A8">
        <w:t>jejich</w:t>
      </w:r>
      <w:r w:rsidR="006A07A8" w:rsidRPr="00FE06B1">
        <w:t xml:space="preserve"> </w:t>
      </w:r>
      <w:r w:rsidRPr="00FE06B1">
        <w:t>řádné označení.</w:t>
      </w:r>
      <w:r w:rsidR="008A32BA">
        <w:t xml:space="preserve"> Zhotovitel je povinen předat Objednateli nejpozději do 14 dnů od převzetí Staveniště seznam osob, kterým je povolen vstup na staveniště; Zhotovitel je povinen tento seznam automaticky průběžně aktualizovat</w:t>
      </w:r>
      <w:r w:rsidR="00076F7B">
        <w:t>.</w:t>
      </w:r>
    </w:p>
    <w:p w14:paraId="1F60C589" w14:textId="68B8C931" w:rsidR="00076F7B" w:rsidRDefault="00076F7B" w:rsidP="002F0F6E">
      <w:pPr>
        <w:pStyle w:val="Nadpis2"/>
      </w:pPr>
      <w:r>
        <w:t>Případná povolení zvláštního užívání (zejména záborů) veřejných prost</w:t>
      </w:r>
      <w:r w:rsidR="007E5576">
        <w:t>ranství a pozemních komunikací, jakož i případná</w:t>
      </w:r>
      <w:r>
        <w:t xml:space="preserve"> povolení </w:t>
      </w:r>
      <w:r w:rsidR="007E5576">
        <w:t>nezbytná</w:t>
      </w:r>
      <w:r>
        <w:t xml:space="preserve"> pro řádné zřízení a následný provoz Staveniště</w:t>
      </w:r>
      <w:r w:rsidR="000F6AE6">
        <w:t xml:space="preserve"> (s výjimkou Povolení)</w:t>
      </w:r>
      <w:r w:rsidR="007E5576">
        <w:t>,</w:t>
      </w:r>
      <w:r>
        <w:t xml:space="preserve"> si zajišťuje na své náklady Zhotovitel.</w:t>
      </w:r>
    </w:p>
    <w:p w14:paraId="74EBA6C7" w14:textId="77777777" w:rsidR="008E39D8" w:rsidRPr="005B53B1" w:rsidRDefault="008E39D8" w:rsidP="002F0F6E">
      <w:pPr>
        <w:pStyle w:val="Nadpis2"/>
      </w:pPr>
      <w:r>
        <w:t>Zhotovitel je povinen</w:t>
      </w:r>
      <w:r w:rsidRPr="005B53B1">
        <w:t xml:space="preserve"> při vymezení a přípravě </w:t>
      </w:r>
      <w:r w:rsidR="00965DDB">
        <w:t>Staveništ</w:t>
      </w:r>
      <w:r>
        <w:t>ě</w:t>
      </w:r>
      <w:r w:rsidRPr="005B53B1">
        <w:t xml:space="preserve"> dodržovat nař</w:t>
      </w:r>
      <w:r>
        <w:t xml:space="preserve">ízení </w:t>
      </w:r>
      <w:r w:rsidRPr="005B53B1">
        <w:t>vl</w:t>
      </w:r>
      <w:r>
        <w:t>ády č.</w:t>
      </w:r>
      <w:r w:rsidR="00886DBB">
        <w:t> </w:t>
      </w:r>
      <w:r w:rsidRPr="005B53B1">
        <w:t>591/2006</w:t>
      </w:r>
      <w:r w:rsidR="00886DBB">
        <w:t> </w:t>
      </w:r>
      <w:r w:rsidRPr="005B53B1">
        <w:t xml:space="preserve">Sb., o bližších minimálních požadavcích na bezpečnost a ochranu zdraví při práci na </w:t>
      </w:r>
      <w:r w:rsidR="00F81FCE">
        <w:t>s</w:t>
      </w:r>
      <w:r w:rsidR="00965DDB">
        <w:t>taveništ</w:t>
      </w:r>
      <w:r w:rsidRPr="005B53B1">
        <w:t>ích, v platném znění.</w:t>
      </w:r>
    </w:p>
    <w:p w14:paraId="78A46E8C" w14:textId="5B639ED8" w:rsidR="003412A9" w:rsidRDefault="003412A9" w:rsidP="002F0F6E">
      <w:pPr>
        <w:pStyle w:val="Nadpis2"/>
      </w:pPr>
      <w:r>
        <w:t xml:space="preserve">Zhotovitel se zavazuje </w:t>
      </w:r>
      <w:r w:rsidRPr="003412A9">
        <w:t>do 10 dní od převzetí Staveniště na své náklady u vstupu na Staveniště umístit tabuli s informacemi o stavbě, včetně kontaktů, bezpečnostních pokynů a</w:t>
      </w:r>
      <w:r>
        <w:t> </w:t>
      </w:r>
      <w:r w:rsidRPr="003412A9">
        <w:t xml:space="preserve">dále samostatnou tabuli s textem: </w:t>
      </w:r>
      <w:r w:rsidRPr="003412A9">
        <w:rPr>
          <w:i/>
        </w:rPr>
        <w:t>„Tento projekt je/byl spolufinancován Modernizačním fondem na základě rozhodnutí ministra životního prostředí“</w:t>
      </w:r>
      <w:r w:rsidRPr="003412A9">
        <w:t xml:space="preserve"> a se zobrazením loga Ministerstva životního prostředí (MŽP), Evropské komise (EK), Evropské investiční banky (EIB) a Státního fondu životního prostředí ČR (SFŽP ČR) v souladu s technickými parametry stanovenými v Grafickém manuálu pro projekty financované z prostředků Modernizačního fondu</w:t>
      </w:r>
      <w:r>
        <w:t xml:space="preserve">. Zhotovitel není oprávněn umisťovat na Staveniště bez předchozího písemného souhlasu jakékoliv </w:t>
      </w:r>
      <w:r w:rsidR="000F6AE6">
        <w:t>(</w:t>
      </w:r>
      <w:r>
        <w:t>jiné</w:t>
      </w:r>
      <w:r w:rsidR="000F6AE6">
        <w:t>)</w:t>
      </w:r>
      <w:r>
        <w:t xml:space="preserve"> reklamy.</w:t>
      </w:r>
    </w:p>
    <w:p w14:paraId="334BD0CB" w14:textId="54CB1567" w:rsidR="00477BCF" w:rsidRDefault="00477BCF" w:rsidP="002F0F6E">
      <w:pPr>
        <w:pStyle w:val="Nadpis2"/>
      </w:pPr>
      <w:r>
        <w:t>Zařízení Staveniště vybuduje Zhotovitel v rozsahu nezbytném, a to po předchozím písemném schválení umístění zařízení Staveniště ze strany Objednatele.</w:t>
      </w:r>
    </w:p>
    <w:p w14:paraId="0F6A0959" w14:textId="3482D691" w:rsidR="00274960" w:rsidRPr="00767386" w:rsidRDefault="00274960" w:rsidP="002F0F6E">
      <w:pPr>
        <w:pStyle w:val="Nadpis2"/>
      </w:pPr>
      <w:r w:rsidRPr="00853562">
        <w:t>Zhotovitel</w:t>
      </w:r>
      <w:r w:rsidRPr="00767386">
        <w:t xml:space="preserve"> je povinen udržovat na Staveništi pořádek a</w:t>
      </w:r>
      <w:r w:rsidR="00886DBB">
        <w:t> </w:t>
      </w:r>
      <w:r w:rsidRPr="00767386">
        <w:t xml:space="preserve">čistotu, je povinen </w:t>
      </w:r>
      <w:r>
        <w:t>ze Staveniště</w:t>
      </w:r>
      <w:r w:rsidR="00477BCF">
        <w:t>,</w:t>
      </w:r>
      <w:r>
        <w:t xml:space="preserve"> </w:t>
      </w:r>
      <w:r w:rsidR="00477BCF">
        <w:t>jeho okolí a z přístupových komunikací</w:t>
      </w:r>
      <w:r w:rsidRPr="00767386">
        <w:t xml:space="preserve"> odstraňovat veškeré odpady (včetně shromažďování, třídění a vedení předepsané evidence o odpadech dle platné legisla</w:t>
      </w:r>
      <w:r>
        <w:t>tivy) a</w:t>
      </w:r>
      <w:r w:rsidR="00886DBB">
        <w:t> </w:t>
      </w:r>
      <w:r>
        <w:t>nečistoty vzniklé jeho p</w:t>
      </w:r>
      <w:r w:rsidRPr="00767386">
        <w:t xml:space="preserve">racemi nebo jinou </w:t>
      </w:r>
      <w:r w:rsidR="00477BCF">
        <w:t xml:space="preserve">jeho </w:t>
      </w:r>
      <w:r w:rsidRPr="00767386">
        <w:t xml:space="preserve">činností. </w:t>
      </w:r>
      <w:r w:rsidRPr="00224512">
        <w:t xml:space="preserve">Odpady vzniklé během realizace Díla Zhotovitel vytřídí dle jednotlivých druhů a odevzdá na místě </w:t>
      </w:r>
      <w:r w:rsidRPr="00DC0D44">
        <w:t>k tomu určeném</w:t>
      </w:r>
      <w:r w:rsidRPr="00A2321D">
        <w:t>.</w:t>
      </w:r>
      <w:r w:rsidRPr="00A743A6">
        <w:t xml:space="preserve"> </w:t>
      </w:r>
      <w:r>
        <w:t>O</w:t>
      </w:r>
      <w:r w:rsidRPr="00A743A6">
        <w:t xml:space="preserve"> produkci odpadů během realizace Díla</w:t>
      </w:r>
      <w:r>
        <w:t xml:space="preserve"> </w:t>
      </w:r>
      <w:r w:rsidRPr="00A743A6">
        <w:t>bude Zhotovitel vést příslušnou evidenci.</w:t>
      </w:r>
      <w:r>
        <w:t xml:space="preserve"> </w:t>
      </w:r>
      <w:r w:rsidRPr="00767386">
        <w:t xml:space="preserve">Za ekologické a jiné škody vzniklé při provádění </w:t>
      </w:r>
      <w:r>
        <w:t xml:space="preserve">Díla </w:t>
      </w:r>
      <w:r w:rsidRPr="00767386">
        <w:t xml:space="preserve">anebo prováděním Díla odpovídá Zhotovitel. Zhotovitel </w:t>
      </w:r>
      <w:r w:rsidR="000F6AE6">
        <w:t xml:space="preserve">je </w:t>
      </w:r>
      <w:r w:rsidRPr="00767386">
        <w:t xml:space="preserve">povinen postupovat </w:t>
      </w:r>
      <w:r w:rsidR="000F6AE6">
        <w:t xml:space="preserve">při nakládání s odpady </w:t>
      </w:r>
      <w:r w:rsidRPr="00767386">
        <w:t xml:space="preserve">dle </w:t>
      </w:r>
      <w:r>
        <w:t xml:space="preserve">této Smlouvy a </w:t>
      </w:r>
      <w:r w:rsidRPr="00767386">
        <w:t xml:space="preserve">pokynů Objednatele. </w:t>
      </w:r>
    </w:p>
    <w:p w14:paraId="71F541C4" w14:textId="73DD5EC4" w:rsidR="008E39D8" w:rsidRDefault="00477BCF" w:rsidP="002F0F6E">
      <w:pPr>
        <w:pStyle w:val="Nadpis2"/>
      </w:pPr>
      <w:bookmarkStart w:id="101" w:name="_Ref180843016"/>
      <w:r>
        <w:t xml:space="preserve">Zhotovitel je oprávněn a povinen Staveniště užívat pouze pro účely související s prováděním Díla. </w:t>
      </w:r>
      <w:r w:rsidR="008E39D8">
        <w:t xml:space="preserve">Zhotovitel se zavazuje </w:t>
      </w:r>
      <w:r w:rsidR="008A32BA">
        <w:t xml:space="preserve">dodržovat při užívání Staveniště veškeré platné a účinné právní předpisy, správní či jiná závazná rozhodnutí, jakož i interní předpisy Objednatele, s nimiž byl seznámen, zejména pak </w:t>
      </w:r>
      <w:r w:rsidR="008E39D8" w:rsidRPr="0040596D">
        <w:t xml:space="preserve">předpisy v oblasti </w:t>
      </w:r>
      <w:r w:rsidR="008E39D8">
        <w:t>bezpečnosti a ochrany zdraví při práci (</w:t>
      </w:r>
      <w:r w:rsidR="008E39D8" w:rsidRPr="00220851">
        <w:t>BOZP</w:t>
      </w:r>
      <w:r w:rsidR="008E39D8">
        <w:t>)</w:t>
      </w:r>
      <w:r w:rsidR="008E39D8" w:rsidRPr="00220851">
        <w:t xml:space="preserve">, </w:t>
      </w:r>
      <w:r w:rsidR="008E39D8">
        <w:lastRenderedPageBreak/>
        <w:t>požární ochrany (</w:t>
      </w:r>
      <w:r w:rsidR="008E39D8" w:rsidRPr="00220851">
        <w:t>PO</w:t>
      </w:r>
      <w:r w:rsidR="008E39D8">
        <w:t>)</w:t>
      </w:r>
      <w:r w:rsidR="008E39D8" w:rsidRPr="00220851">
        <w:t xml:space="preserve">, </w:t>
      </w:r>
      <w:r w:rsidR="008E39D8">
        <w:t>ochrany životního prostředí (</w:t>
      </w:r>
      <w:r w:rsidR="008E39D8" w:rsidRPr="00220851">
        <w:t>OŽP</w:t>
      </w:r>
      <w:r w:rsidR="008E39D8">
        <w:t>)</w:t>
      </w:r>
      <w:r w:rsidR="008E39D8" w:rsidRPr="00220851">
        <w:t xml:space="preserve"> a </w:t>
      </w:r>
      <w:r w:rsidR="008E39D8">
        <w:t>ochrany majetku a osob (</w:t>
      </w:r>
      <w:r w:rsidR="008E39D8" w:rsidRPr="00220851">
        <w:t>OMO</w:t>
      </w:r>
      <w:r w:rsidR="008E39D8">
        <w:t xml:space="preserve">), jakož i pokyny </w:t>
      </w:r>
      <w:r w:rsidR="008E39D8" w:rsidRPr="0040596D">
        <w:t>směřující k zamezení poškození zdraví, ohrožení životů, životního prostředí a</w:t>
      </w:r>
      <w:r w:rsidR="008A32BA">
        <w:t> </w:t>
      </w:r>
      <w:r w:rsidR="008E39D8" w:rsidRPr="0040596D">
        <w:t>majetku vydan</w:t>
      </w:r>
      <w:r w:rsidR="008E39D8">
        <w:t>é</w:t>
      </w:r>
      <w:r w:rsidR="008E39D8" w:rsidRPr="0040596D">
        <w:t xml:space="preserve"> </w:t>
      </w:r>
      <w:bookmarkEnd w:id="101"/>
      <w:r w:rsidR="001F3040">
        <w:t>Objednatel</w:t>
      </w:r>
      <w:r w:rsidR="008E39D8">
        <w:t xml:space="preserve">em. </w:t>
      </w:r>
      <w:r>
        <w:t xml:space="preserve">Zhotovitel je (mimo jiné) povinen zabezpečit Staveniště </w:t>
      </w:r>
      <w:r w:rsidR="000F6AE6">
        <w:t>odpovídajícími hasi</w:t>
      </w:r>
      <w:r>
        <w:t xml:space="preserve">cími prostředky. </w:t>
      </w:r>
      <w:r w:rsidR="008E39D8">
        <w:t>Zhotovitel je povinen plnit všechna opatření pro zvyšování hospodárnosti užití energie a povinnosti při nakládání s energií dle zákona č</w:t>
      </w:r>
      <w:r w:rsidR="000F6AE6">
        <w:t>. </w:t>
      </w:r>
      <w:r w:rsidR="008E39D8">
        <w:t>406/2000 Sb., o hospodaření energií</w:t>
      </w:r>
      <w:r w:rsidR="000F6AE6">
        <w:t>, ve znění pozdějších předpisů</w:t>
      </w:r>
      <w:r w:rsidR="008E39D8">
        <w:t xml:space="preserve">. Zhotovitel se zavazuje zajistit dodržování všech povinností a pokynů dle tohoto odst. </w:t>
      </w:r>
      <w:proofErr w:type="gramStart"/>
      <w:r w:rsidR="008E39D8">
        <w:t>7.</w:t>
      </w:r>
      <w:r>
        <w:t>9</w:t>
      </w:r>
      <w:r w:rsidR="008E39D8">
        <w:t xml:space="preserve">. </w:t>
      </w:r>
      <w:r w:rsidR="006A07A8">
        <w:t>této</w:t>
      </w:r>
      <w:proofErr w:type="gramEnd"/>
      <w:r w:rsidR="006A07A8">
        <w:t xml:space="preserve"> Smlouvy</w:t>
      </w:r>
      <w:r w:rsidR="00886DBB">
        <w:t xml:space="preserve"> </w:t>
      </w:r>
      <w:r w:rsidR="008E39D8">
        <w:t xml:space="preserve">též ze strany veškerých ostatních osob </w:t>
      </w:r>
      <w:r w:rsidR="00DD0875">
        <w:t>Zhotovitel</w:t>
      </w:r>
      <w:r w:rsidR="008E39D8">
        <w:t>e.</w:t>
      </w:r>
    </w:p>
    <w:p w14:paraId="68E9035F" w14:textId="0E897CDE" w:rsidR="008E39D8" w:rsidRDefault="008E39D8" w:rsidP="002F0F6E">
      <w:pPr>
        <w:pStyle w:val="Nadpis2"/>
      </w:pPr>
      <w:r>
        <w:t xml:space="preserve">Zjištěné porušení povinností a pokynů dle odst. </w:t>
      </w:r>
      <w:proofErr w:type="gramStart"/>
      <w:r>
        <w:t>7.</w:t>
      </w:r>
      <w:r w:rsidR="00477BCF">
        <w:t>9</w:t>
      </w:r>
      <w:r>
        <w:t xml:space="preserve">. </w:t>
      </w:r>
      <w:r w:rsidR="006A07A8">
        <w:t>této</w:t>
      </w:r>
      <w:proofErr w:type="gramEnd"/>
      <w:r w:rsidR="006A07A8">
        <w:t xml:space="preserve"> Smlouvy </w:t>
      </w:r>
      <w:r>
        <w:t>musí být písemně zaznamenáno samostatným záznamem nebo v</w:t>
      </w:r>
      <w:r w:rsidR="002A3E10">
        <w:t>e</w:t>
      </w:r>
      <w:r>
        <w:t xml:space="preserve"> </w:t>
      </w:r>
      <w:r w:rsidR="00116C81">
        <w:t>Stavební</w:t>
      </w:r>
      <w:r w:rsidR="002A3E10">
        <w:t>m deník</w:t>
      </w:r>
      <w:r>
        <w:t xml:space="preserve">u. </w:t>
      </w:r>
    </w:p>
    <w:p w14:paraId="4E33476D" w14:textId="77777777" w:rsidR="008E39D8" w:rsidRDefault="00DD0875" w:rsidP="002F0F6E">
      <w:pPr>
        <w:pStyle w:val="Nadpis2"/>
      </w:pPr>
      <w:r>
        <w:t>Zhotovitel</w:t>
      </w:r>
      <w:r w:rsidR="008E39D8">
        <w:t xml:space="preserve"> má povinnost prozkoumat </w:t>
      </w:r>
      <w:r w:rsidR="00965DDB">
        <w:t>Staveništ</w:t>
      </w:r>
      <w:r w:rsidR="008E39D8">
        <w:t>ě</w:t>
      </w:r>
      <w:r w:rsidR="008E39D8" w:rsidRPr="00DC360E">
        <w:t xml:space="preserve"> </w:t>
      </w:r>
      <w:r w:rsidR="008E39D8">
        <w:t xml:space="preserve">nebo zjistit jeho podmínky před zahájením plnění </w:t>
      </w:r>
      <w:r w:rsidR="004D60C6">
        <w:t>Díla</w:t>
      </w:r>
      <w:r w:rsidR="008E39D8">
        <w:t xml:space="preserve">. Zhotovitel nemá právo na žádné dodatečné platby nebo na prodloužení termínů z důvodů jakékoliv nesprávné interpretace nebo nesprávného porozumění záležitostí týkajících se </w:t>
      </w:r>
      <w:r w:rsidR="00965DDB">
        <w:t>Staveništ</w:t>
      </w:r>
      <w:r w:rsidR="008E39D8">
        <w:t>ě</w:t>
      </w:r>
      <w:r w:rsidR="008E39D8" w:rsidRPr="00DC360E">
        <w:t>,</w:t>
      </w:r>
      <w:r w:rsidR="008E39D8">
        <w:t xml:space="preserve"> informací, údajů a jiných dokumentů poskytnutých mu podle této </w:t>
      </w:r>
      <w:r w:rsidR="006F505F">
        <w:t>Smlouv</w:t>
      </w:r>
      <w:r w:rsidR="008E39D8">
        <w:t xml:space="preserve">y </w:t>
      </w:r>
      <w:r w:rsidR="001F3040">
        <w:t>Objednatel</w:t>
      </w:r>
      <w:r w:rsidR="008E39D8">
        <w:t>em.</w:t>
      </w:r>
    </w:p>
    <w:p w14:paraId="2047FA5D" w14:textId="77777777" w:rsidR="008E39D8" w:rsidRDefault="008E39D8" w:rsidP="002F0F6E">
      <w:pPr>
        <w:pStyle w:val="Nadpis2"/>
      </w:pPr>
      <w:r w:rsidRPr="00200B94">
        <w:t xml:space="preserve">Smluvní strany se dohodly, že </w:t>
      </w:r>
      <w:r w:rsidRPr="00E53BBF">
        <w:t xml:space="preserve">ve smyslu § 101 odst. 3 </w:t>
      </w:r>
      <w:r w:rsidRPr="00317DCC">
        <w:rPr>
          <w:rStyle w:val="Zdraznnjemn1"/>
          <w:i w:val="0"/>
          <w:color w:val="auto"/>
        </w:rPr>
        <w:t>zákona č. 262/2006 Sb.,</w:t>
      </w:r>
      <w:r w:rsidRPr="00317DCC">
        <w:rPr>
          <w:rStyle w:val="Zdraznnjemn1"/>
          <w:color w:val="auto"/>
        </w:rPr>
        <w:t xml:space="preserve"> </w:t>
      </w:r>
      <w:r w:rsidRPr="00BA607D">
        <w:t xml:space="preserve">zákoníku práce, v platném znění, v případě, kdy na jednom </w:t>
      </w:r>
      <w:r w:rsidR="00965DDB">
        <w:t>Staveništ</w:t>
      </w:r>
      <w:r>
        <w:t>i</w:t>
      </w:r>
      <w:r w:rsidRPr="00BA607D">
        <w:t xml:space="preserve"> budou plnit úkoly </w:t>
      </w:r>
      <w:r w:rsidRPr="00200B94">
        <w:t xml:space="preserve">zaměstnanci dvou a více zaměstnavatelů, bude </w:t>
      </w:r>
      <w:r w:rsidR="001F3040">
        <w:t>Objednatel</w:t>
      </w:r>
      <w:r w:rsidRPr="00200B94">
        <w:t xml:space="preserve"> koordinovat provádění opatření k ochraně bezpečnosti a zdraví zaměstnanců</w:t>
      </w:r>
      <w:r>
        <w:t xml:space="preserve">. </w:t>
      </w:r>
    </w:p>
    <w:p w14:paraId="045C8C7E" w14:textId="77777777" w:rsidR="00A64175" w:rsidRDefault="00A64175" w:rsidP="00FF3142">
      <w:pPr>
        <w:pStyle w:val="Nadpis2"/>
      </w:pPr>
      <w:r w:rsidRPr="00200B94">
        <w:t xml:space="preserve">Budou-li na </w:t>
      </w:r>
      <w:r>
        <w:t>Staveništi</w:t>
      </w:r>
      <w:r w:rsidRPr="00200B94">
        <w:t xml:space="preserve"> vykonávány práce a činnosti vystavující fyzickou osobu zvýšenému ohrožení života nebo poškození zdraví, které jsou stanoveny v příloze č. 5 nařízení vlády č.</w:t>
      </w:r>
      <w:r>
        <w:t> </w:t>
      </w:r>
      <w:r w:rsidRPr="00200B94">
        <w:t>591/2006</w:t>
      </w:r>
      <w:r>
        <w:t xml:space="preserve"> </w:t>
      </w:r>
      <w:r w:rsidRPr="00200B94">
        <w:t xml:space="preserve">Sb., stejně jako v případech, kdy </w:t>
      </w:r>
      <w:r>
        <w:t>Zhotovitel</w:t>
      </w:r>
      <w:r w:rsidRPr="00200B94">
        <w:t xml:space="preserve"> při provádění </w:t>
      </w:r>
      <w:r>
        <w:t>Díla</w:t>
      </w:r>
      <w:r w:rsidRPr="00200B94">
        <w:t xml:space="preserve"> naplní </w:t>
      </w:r>
      <w:r w:rsidRPr="00E53BBF">
        <w:t xml:space="preserve">kritéria </w:t>
      </w:r>
      <w:r w:rsidRPr="00E53BBF">
        <w:rPr>
          <w:rStyle w:val="Zdraznnjemn1"/>
          <w:i w:val="0"/>
          <w:color w:val="auto"/>
        </w:rPr>
        <w:t>§</w:t>
      </w:r>
      <w:r w:rsidR="00552C90">
        <w:rPr>
          <w:rStyle w:val="Zdraznnjemn1"/>
          <w:i w:val="0"/>
          <w:color w:val="auto"/>
        </w:rPr>
        <w:t> </w:t>
      </w:r>
      <w:r w:rsidRPr="00E53BBF">
        <w:rPr>
          <w:rStyle w:val="Zdraznnjemn1"/>
          <w:i w:val="0"/>
          <w:color w:val="auto"/>
        </w:rPr>
        <w:t xml:space="preserve">15 odst. </w:t>
      </w:r>
      <w:r w:rsidR="00552C90">
        <w:rPr>
          <w:rStyle w:val="Zdraznnjemn1"/>
          <w:i w:val="0"/>
          <w:color w:val="auto"/>
        </w:rPr>
        <w:t>2</w:t>
      </w:r>
      <w:r w:rsidR="00552C90" w:rsidRPr="00E53BBF">
        <w:rPr>
          <w:rStyle w:val="Zdraznnjemn1"/>
          <w:i w:val="0"/>
          <w:color w:val="auto"/>
        </w:rPr>
        <w:t xml:space="preserve"> </w:t>
      </w:r>
      <w:r w:rsidRPr="00E53BBF">
        <w:t xml:space="preserve">zákona </w:t>
      </w:r>
      <w:r w:rsidRPr="00DD1556">
        <w:t>č. 309</w:t>
      </w:r>
      <w:r w:rsidRPr="00200B94">
        <w:t xml:space="preserve">/2006 Sb., </w:t>
      </w:r>
      <w:r w:rsidR="00552C90">
        <w:t xml:space="preserve">zpracuje Zhotovitel </w:t>
      </w:r>
      <w:r w:rsidRPr="001130E2">
        <w:t>před zahájením práce plán</w:t>
      </w:r>
      <w:r w:rsidRPr="001130E2">
        <w:rPr>
          <w:color w:val="FF0000"/>
          <w:vertAlign w:val="superscript"/>
        </w:rPr>
        <w:t xml:space="preserve"> </w:t>
      </w:r>
      <w:r w:rsidRPr="001130E2">
        <w:t>bezpečnosti a ochrany zdraví při práci</w:t>
      </w:r>
      <w:r w:rsidR="00552C90">
        <w:t>.</w:t>
      </w:r>
    </w:p>
    <w:p w14:paraId="6D8674EB" w14:textId="77777777" w:rsidR="00A2321D" w:rsidRPr="00A2321D" w:rsidRDefault="008E39D8">
      <w:pPr>
        <w:pStyle w:val="Nadpis2"/>
      </w:pPr>
      <w:r w:rsidRPr="00200B94">
        <w:t xml:space="preserve">Zhotovitel se zavazuje umožnit zástupcům </w:t>
      </w:r>
      <w:r w:rsidR="001F3040">
        <w:t>Objednatel</w:t>
      </w:r>
      <w:r w:rsidRPr="00200B94">
        <w:t xml:space="preserve">e </w:t>
      </w:r>
      <w:r>
        <w:t xml:space="preserve">(zejména osobám oprávněným k jednání za </w:t>
      </w:r>
      <w:r w:rsidR="001F3040">
        <w:t>Objednatel</w:t>
      </w:r>
      <w:r>
        <w:t xml:space="preserve">e ve věcech technických a realizačních) </w:t>
      </w:r>
      <w:r w:rsidRPr="00200B94">
        <w:t xml:space="preserve">provést kontroly na jednotlivých pracovištích za účelem prověření plnění </w:t>
      </w:r>
      <w:r>
        <w:t xml:space="preserve">smluvních a </w:t>
      </w:r>
      <w:r w:rsidRPr="00200B94">
        <w:t xml:space="preserve">zákonných </w:t>
      </w:r>
      <w:r>
        <w:t>povinností</w:t>
      </w:r>
      <w:r w:rsidRPr="00200B94">
        <w:t xml:space="preserve"> </w:t>
      </w:r>
      <w:r>
        <w:t xml:space="preserve">ze strany </w:t>
      </w:r>
      <w:r w:rsidR="00DD0875">
        <w:t>Zhotovitel</w:t>
      </w:r>
      <w:r w:rsidRPr="00200B94">
        <w:t>e</w:t>
      </w:r>
      <w:r>
        <w:t>.</w:t>
      </w:r>
      <w:r w:rsidR="00373C26" w:rsidRPr="00373C26">
        <w:t xml:space="preserve"> </w:t>
      </w:r>
    </w:p>
    <w:p w14:paraId="5A404F95" w14:textId="77777777" w:rsidR="00F541D4" w:rsidRPr="00F541D4" w:rsidRDefault="00A2321D" w:rsidP="00F541D4">
      <w:pPr>
        <w:pStyle w:val="Nadpis2"/>
      </w:pPr>
      <w:r>
        <w:t>Na Staveništi musí být po celou dobu provádění prací přítomna alespoň jedna osoba, kter</w:t>
      </w:r>
      <w:r w:rsidR="00F541D4">
        <w:t>é hovoří plynně českým jazykem.</w:t>
      </w:r>
    </w:p>
    <w:p w14:paraId="7039FCD7" w14:textId="4B880745" w:rsidR="00F541D4" w:rsidRDefault="00F541D4" w:rsidP="002F0F6E">
      <w:pPr>
        <w:pStyle w:val="Nadpis2"/>
      </w:pPr>
      <w:r>
        <w:t xml:space="preserve">Ostrahu Staveniště zabezpečuje </w:t>
      </w:r>
      <w:r w:rsidR="00FF3142">
        <w:t xml:space="preserve">Zhotovitel </w:t>
      </w:r>
      <w:r>
        <w:t>na své náklady</w:t>
      </w:r>
      <w:r w:rsidR="00FF3142">
        <w:t>, a to od okamžiku, kdy Staveniště</w:t>
      </w:r>
      <w:r w:rsidR="003412A9">
        <w:t xml:space="preserve"> převzal</w:t>
      </w:r>
      <w:r w:rsidR="00FF3142">
        <w:t xml:space="preserve">, do okamžiku převzetí Díla Objednatelem, popř. </w:t>
      </w:r>
      <w:r w:rsidR="005A6D3A">
        <w:t>bude-li mít Dílo při převzetí vady a</w:t>
      </w:r>
      <w:r w:rsidR="003412A9">
        <w:t> </w:t>
      </w:r>
      <w:r w:rsidR="005A6D3A">
        <w:t>nedodělky, do okamžiku jejich odstranění</w:t>
      </w:r>
      <w:r>
        <w:t>.</w:t>
      </w:r>
      <w:r w:rsidR="00477BCF">
        <w:t xml:space="preserve"> </w:t>
      </w:r>
      <w:r w:rsidR="00477BCF" w:rsidRPr="00477BCF">
        <w:t xml:space="preserve">Zhotovitel je povinen </w:t>
      </w:r>
      <w:r w:rsidR="000F6AE6">
        <w:t xml:space="preserve">na své náklady </w:t>
      </w:r>
      <w:r w:rsidR="00477BCF" w:rsidRPr="00477BCF">
        <w:t>zajistit nepřetržité střežení Staveniště a zabezpečení stavby proti vstupu neoprávněných osob a</w:t>
      </w:r>
      <w:r w:rsidR="000F6AE6">
        <w:t> </w:t>
      </w:r>
      <w:r w:rsidR="00477BCF" w:rsidRPr="00477BCF">
        <w:t>proti neoprávněným zásahům, kontrolu osob vstupujících a vozidel vjíždějících do prostoru Staveniště, stejně jako osob a vozidel opouštějících S</w:t>
      </w:r>
      <w:r w:rsidR="00477BCF">
        <w:t xml:space="preserve">taveniště, to vše </w:t>
      </w:r>
      <w:r w:rsidR="00477BCF" w:rsidRPr="00477BCF">
        <w:t>nepřetržitě 24 hodin denně</w:t>
      </w:r>
      <w:r w:rsidR="00477BCF">
        <w:t>.</w:t>
      </w:r>
    </w:p>
    <w:p w14:paraId="7BA5ABA7" w14:textId="77777777" w:rsidR="008E39D8" w:rsidRDefault="008E39D8" w:rsidP="002F0F6E">
      <w:pPr>
        <w:pStyle w:val="Nadpis2"/>
      </w:pPr>
      <w:r w:rsidRPr="00200B94">
        <w:t xml:space="preserve">Zhotovitel se zavazuje </w:t>
      </w:r>
      <w:r>
        <w:t>informovat</w:t>
      </w:r>
      <w:r w:rsidRPr="00200B94">
        <w:t xml:space="preserve"> </w:t>
      </w:r>
      <w:r w:rsidR="001F3040">
        <w:t>Objednatel</w:t>
      </w:r>
      <w:r>
        <w:t>e</w:t>
      </w:r>
      <w:r w:rsidRPr="00200B94">
        <w:t xml:space="preserve"> bez zbytečného odkladu </w:t>
      </w:r>
      <w:r>
        <w:t xml:space="preserve">o </w:t>
      </w:r>
      <w:r w:rsidRPr="00200B94">
        <w:t>vznikl</w:t>
      </w:r>
      <w:r>
        <w:t>ém</w:t>
      </w:r>
      <w:r w:rsidRPr="00200B94">
        <w:t xml:space="preserve"> požár</w:t>
      </w:r>
      <w:r>
        <w:t>u</w:t>
      </w:r>
      <w:r w:rsidRPr="00200B94">
        <w:t>, nehod</w:t>
      </w:r>
      <w:r>
        <w:t>ě</w:t>
      </w:r>
      <w:r w:rsidRPr="00200B94">
        <w:t xml:space="preserve"> nebo pracovní</w:t>
      </w:r>
      <w:r>
        <w:t>m</w:t>
      </w:r>
      <w:r w:rsidRPr="00200B94">
        <w:t xml:space="preserve"> úraz</w:t>
      </w:r>
      <w:r>
        <w:t>u</w:t>
      </w:r>
      <w:r w:rsidRPr="00200B94">
        <w:t xml:space="preserve"> </w:t>
      </w:r>
      <w:r w:rsidR="00DD0875">
        <w:t>Zhotovitel</w:t>
      </w:r>
      <w:r>
        <w:t xml:space="preserve">e či osob </w:t>
      </w:r>
      <w:r w:rsidR="00DD0875">
        <w:t>Zhotovitel</w:t>
      </w:r>
      <w:r>
        <w:t>e,</w:t>
      </w:r>
      <w:r w:rsidRPr="00200B94">
        <w:t xml:space="preserve"> jakož i </w:t>
      </w:r>
      <w:r>
        <w:t xml:space="preserve">o </w:t>
      </w:r>
      <w:r w:rsidRPr="00200B94">
        <w:t>nehod</w:t>
      </w:r>
      <w:r>
        <w:t>ách</w:t>
      </w:r>
      <w:r w:rsidRPr="00200B94">
        <w:t xml:space="preserve"> s negativním dopadem na životní prostředí</w:t>
      </w:r>
      <w:r>
        <w:t>.</w:t>
      </w:r>
    </w:p>
    <w:p w14:paraId="1DB726EC" w14:textId="3C8BCBDE" w:rsidR="008E39D8" w:rsidRDefault="008E39D8" w:rsidP="002F0F6E">
      <w:pPr>
        <w:pStyle w:val="Nadpis2"/>
      </w:pPr>
      <w:r>
        <w:fldChar w:fldCharType="begin"/>
      </w:r>
      <w:r>
        <w:instrText>\AUTOČÍSLDES</w:instrText>
      </w:r>
      <w:r>
        <w:fldChar w:fldCharType="end"/>
      </w:r>
      <w:r>
        <w:t xml:space="preserve">Pokud </w:t>
      </w:r>
      <w:r w:rsidR="00DD0875">
        <w:t>Zhotovitel</w:t>
      </w:r>
      <w:r>
        <w:t xml:space="preserve"> použije zařízení, nástroje, lešení, vyhrazená zařízení apod., která mu na základě této </w:t>
      </w:r>
      <w:r w:rsidR="006F505F">
        <w:t>Smlouv</w:t>
      </w:r>
      <w:r>
        <w:t xml:space="preserve">y nebo v souvislosti s ní poskytl </w:t>
      </w:r>
      <w:r w:rsidR="001F3040">
        <w:t>Objednatel</w:t>
      </w:r>
      <w:r>
        <w:t>, je povinen je užívat v</w:t>
      </w:r>
      <w:r w:rsidR="000F6AE6">
        <w:t> </w:t>
      </w:r>
      <w:r>
        <w:t>souladu s obecně závaznými předpisy a na vlastní riziko a má odpovědnost za veškeré škody, které tímto použitím vzniknou (včetně škody na těchto věcech).</w:t>
      </w:r>
    </w:p>
    <w:p w14:paraId="6450EA95" w14:textId="67F61871" w:rsidR="00477BCF" w:rsidRPr="00477BCF" w:rsidRDefault="00477BCF" w:rsidP="00477BCF">
      <w:pPr>
        <w:pStyle w:val="Nadpis2"/>
      </w:pPr>
      <w:r>
        <w:t>Před vyzváním Objednatele k převzetí Díla je Zhotovitel povinen provést závěrečný úklid Staveniště, jímž odstraní ze Staveniště veškeré své věci, které netvoří součást Díla a</w:t>
      </w:r>
      <w:r w:rsidR="000F6AE6">
        <w:t> v </w:t>
      </w:r>
      <w:r>
        <w:t>návaznosti na to uvede Dílo a jeho okolí do reprezentat</w:t>
      </w:r>
      <w:r w:rsidR="000F6AE6">
        <w:t>ivního stavu umožňujícího jejich</w:t>
      </w:r>
      <w:r>
        <w:t xml:space="preserve"> užívání v souladu s účelem této Smlouvy. Pokud Zhotovitel nevyklidí Staveniště řádně a</w:t>
      </w:r>
      <w:r w:rsidR="000F6AE6">
        <w:t> </w:t>
      </w:r>
      <w:r>
        <w:t xml:space="preserve">včas v souladu s touto Smlouvou, je </w:t>
      </w:r>
      <w:r w:rsidRPr="00477BCF">
        <w:t>Objednatel oprávněn zabezpečit vyklizení Staveniště třetí osobou na náklady Zhotovitele</w:t>
      </w:r>
      <w:r>
        <w:t>.</w:t>
      </w:r>
    </w:p>
    <w:p w14:paraId="165CEBF3" w14:textId="77777777" w:rsidR="008E39D8" w:rsidRPr="006B76DE" w:rsidRDefault="008E39D8" w:rsidP="002F0F6E">
      <w:pPr>
        <w:pStyle w:val="Nadpis1"/>
      </w:pPr>
      <w:bookmarkStart w:id="102" w:name="_Ref165426329"/>
      <w:bookmarkStart w:id="103" w:name="_Toc385922167"/>
      <w:bookmarkStart w:id="104" w:name="_Ref77672779"/>
      <w:bookmarkStart w:id="105" w:name="_Toc146623926"/>
      <w:bookmarkStart w:id="106" w:name="_Toc69270555"/>
      <w:bookmarkStart w:id="107" w:name="_Toc69622112"/>
      <w:bookmarkStart w:id="108" w:name="_Toc74109261"/>
      <w:bookmarkStart w:id="109" w:name="_Toc90278312"/>
      <w:r w:rsidRPr="006B76DE">
        <w:lastRenderedPageBreak/>
        <w:t xml:space="preserve">postup realizace </w:t>
      </w:r>
      <w:r w:rsidR="004D60C6">
        <w:t>Díla</w:t>
      </w:r>
      <w:r w:rsidRPr="006B76DE">
        <w:t xml:space="preserve">, dokončení </w:t>
      </w:r>
      <w:bookmarkEnd w:id="102"/>
      <w:bookmarkEnd w:id="103"/>
      <w:r w:rsidR="004D60C6">
        <w:t>Díla</w:t>
      </w:r>
      <w:bookmarkEnd w:id="104"/>
      <w:bookmarkEnd w:id="105"/>
    </w:p>
    <w:p w14:paraId="05D4964F" w14:textId="03F378BF" w:rsidR="008E39D8" w:rsidRDefault="008E39D8" w:rsidP="002F0F6E">
      <w:pPr>
        <w:pStyle w:val="Nadpis2"/>
      </w:pPr>
      <w:r w:rsidRPr="006B76DE">
        <w:rPr>
          <w:i/>
        </w:rPr>
        <w:fldChar w:fldCharType="begin"/>
      </w:r>
      <w:r w:rsidRPr="006B76DE">
        <w:rPr>
          <w:i/>
        </w:rPr>
        <w:instrText>\AUTOČÍSLDES</w:instrText>
      </w:r>
      <w:r w:rsidRPr="006B76DE">
        <w:rPr>
          <w:i/>
        </w:rPr>
        <w:fldChar w:fldCharType="end"/>
      </w:r>
      <w:r w:rsidRPr="006B76DE">
        <w:t xml:space="preserve">Zhotovitel je povinen </w:t>
      </w:r>
      <w:r w:rsidR="001F3040">
        <w:t>Objednatel</w:t>
      </w:r>
      <w:r w:rsidRPr="006B76DE">
        <w:t xml:space="preserve">i nebo jeho zástupci umožnit v průběhu realizace </w:t>
      </w:r>
      <w:r w:rsidR="004D60C6">
        <w:t>Díla</w:t>
      </w:r>
      <w:r>
        <w:t xml:space="preserve"> kontrolu </w:t>
      </w:r>
      <w:r w:rsidR="004D60C6">
        <w:t>Díla</w:t>
      </w:r>
      <w:r>
        <w:t xml:space="preserve"> nebo jakékoliv části </w:t>
      </w:r>
      <w:r w:rsidR="004D60C6">
        <w:t>Díla</w:t>
      </w:r>
      <w:r>
        <w:t xml:space="preserve">, aby se </w:t>
      </w:r>
      <w:r w:rsidR="001F3040">
        <w:t>Objednatel</w:t>
      </w:r>
      <w:r>
        <w:t xml:space="preserve"> mohl ujistit, že jsou prováděny v souladu se </w:t>
      </w:r>
      <w:r w:rsidR="006F505F">
        <w:t>Smlouv</w:t>
      </w:r>
      <w:r>
        <w:t xml:space="preserve">ou. Zjistí-li </w:t>
      </w:r>
      <w:r w:rsidR="001F3040">
        <w:t>Objednatel</w:t>
      </w:r>
      <w:r>
        <w:t xml:space="preserve"> nedostatky, vady prací či porušení jakýchkoli povinností </w:t>
      </w:r>
      <w:r w:rsidR="00DD0875">
        <w:t>Zhotovitel</w:t>
      </w:r>
      <w:r>
        <w:t xml:space="preserve">e při provádění </w:t>
      </w:r>
      <w:r w:rsidR="004D60C6">
        <w:t>Díla</w:t>
      </w:r>
      <w:r>
        <w:t xml:space="preserve">, je </w:t>
      </w:r>
      <w:r w:rsidR="001F3040">
        <w:t>Objednatel</w:t>
      </w:r>
      <w:r>
        <w:t xml:space="preserve"> oprávněn požadovat po </w:t>
      </w:r>
      <w:r w:rsidR="00DD0875">
        <w:t>Zhotovitel</w:t>
      </w:r>
      <w:r>
        <w:t xml:space="preserve">i zajištění nápravy. </w:t>
      </w:r>
      <w:r w:rsidR="00EA32E8" w:rsidRPr="00373C26">
        <w:t xml:space="preserve">Zhotovitel je povinen umožnit zástupcům Objednatele provádět kontrolu u výrobců jednotlivých zařízení včetně zkoušek ve zkušebnách. Zhotovitel bude písemně informovat Objednatele nejméně pět (5) pracovních dnů předem o všech zkouškách a testech, které jsou připravovány u výrobců jednotlivých zařízení v České republice </w:t>
      </w:r>
      <w:r w:rsidR="00525757">
        <w:t xml:space="preserve">a </w:t>
      </w:r>
      <w:r w:rsidR="000F6AE6">
        <w:t>deset</w:t>
      </w:r>
      <w:r w:rsidR="000F6AE6" w:rsidRPr="00373C26">
        <w:t xml:space="preserve"> </w:t>
      </w:r>
      <w:r w:rsidR="00EA32E8" w:rsidRPr="00373C26">
        <w:t>(</w:t>
      </w:r>
      <w:r w:rsidR="000F6AE6" w:rsidRPr="00373C26">
        <w:t>1</w:t>
      </w:r>
      <w:r w:rsidR="000F6AE6">
        <w:t>0</w:t>
      </w:r>
      <w:r w:rsidR="00EA32E8" w:rsidRPr="00373C26">
        <w:t>) pracovních dnů předem u výrobců v</w:t>
      </w:r>
      <w:r w:rsidR="00ED4CD9">
        <w:t> </w:t>
      </w:r>
      <w:r w:rsidR="00EA32E8" w:rsidRPr="00373C26">
        <w:t>zahraničí.</w:t>
      </w:r>
    </w:p>
    <w:p w14:paraId="4796FDAF" w14:textId="77777777" w:rsidR="008E39D8" w:rsidRDefault="008E39D8" w:rsidP="002F0F6E">
      <w:pPr>
        <w:pStyle w:val="Nadpis2"/>
      </w:pPr>
      <w:r>
        <w:t xml:space="preserve">Zástupce </w:t>
      </w:r>
      <w:r w:rsidR="001F3040">
        <w:t>Objednatel</w:t>
      </w:r>
      <w:r>
        <w:t xml:space="preserve">e je oprávněn dát osobám </w:t>
      </w:r>
      <w:r w:rsidR="00DD0875">
        <w:t>Zhotovitel</w:t>
      </w:r>
      <w:r>
        <w:t xml:space="preserve">e pokyn přerušit práci, pokud </w:t>
      </w:r>
      <w:r w:rsidR="00DD0875">
        <w:t>Zhotovitel</w:t>
      </w:r>
      <w:r>
        <w:t xml:space="preserve"> či jeho zástupce není přítomen na </w:t>
      </w:r>
      <w:r w:rsidR="00965DDB">
        <w:t>Staveništ</w:t>
      </w:r>
      <w:r>
        <w:t xml:space="preserve">i a je-li ohrožena bezpečnost a život nebo zdraví osob. </w:t>
      </w:r>
    </w:p>
    <w:p w14:paraId="068F0A21" w14:textId="77777777" w:rsidR="008E39D8" w:rsidRPr="00665591" w:rsidRDefault="008E39D8" w:rsidP="002F0F6E">
      <w:pPr>
        <w:pStyle w:val="Nadpis2"/>
      </w:pPr>
      <w:r>
        <w:t xml:space="preserve">Jakékoli odsouhlasení provedených prací či postupu při realizaci </w:t>
      </w:r>
      <w:r w:rsidR="004D60C6">
        <w:t>Díla</w:t>
      </w:r>
      <w:r>
        <w:t xml:space="preserve"> navrhovaného </w:t>
      </w:r>
      <w:r w:rsidR="00DD0875">
        <w:t>Zhotovitel</w:t>
      </w:r>
      <w:r>
        <w:t xml:space="preserve">em nijak nezbavuje </w:t>
      </w:r>
      <w:r w:rsidR="00DD0875">
        <w:t>Zhotovitel</w:t>
      </w:r>
      <w:r>
        <w:t xml:space="preserve">e odpovědnosti za řádné provedení </w:t>
      </w:r>
      <w:r w:rsidR="004D60C6">
        <w:t>Díla</w:t>
      </w:r>
      <w:r>
        <w:t xml:space="preserve"> a nemá žádný vliv na povinnost </w:t>
      </w:r>
      <w:r w:rsidR="00DD0875">
        <w:t>Zhotovitel</w:t>
      </w:r>
      <w:r>
        <w:t xml:space="preserve">e provést </w:t>
      </w:r>
      <w:r w:rsidR="004D60C6">
        <w:t>Dílo</w:t>
      </w:r>
      <w:r>
        <w:t xml:space="preserve"> v souladu se </w:t>
      </w:r>
      <w:r w:rsidR="006F505F">
        <w:t>Smlouv</w:t>
      </w:r>
      <w:r>
        <w:t xml:space="preserve">ou a bez vad. Je-li zástupce </w:t>
      </w:r>
      <w:r w:rsidR="001F3040">
        <w:t>Objednatel</w:t>
      </w:r>
      <w:r>
        <w:t xml:space="preserve">e přítomen v průběhu realizace </w:t>
      </w:r>
      <w:r w:rsidR="004D60C6">
        <w:t>Díla</w:t>
      </w:r>
      <w:r>
        <w:t xml:space="preserve"> na </w:t>
      </w:r>
      <w:r w:rsidR="00965DDB">
        <w:t>Staveništ</w:t>
      </w:r>
      <w:r>
        <w:t xml:space="preserve">i, nemá tato skutečnost rovněž žádný vliv na odpovědnost </w:t>
      </w:r>
      <w:r w:rsidR="00DD0875">
        <w:t>Zhotovitel</w:t>
      </w:r>
      <w:r>
        <w:t xml:space="preserve">e za řádné provedení </w:t>
      </w:r>
      <w:r w:rsidR="004D60C6">
        <w:t>Díla</w:t>
      </w:r>
      <w:r>
        <w:t xml:space="preserve"> v souladu se </w:t>
      </w:r>
      <w:r w:rsidR="006F505F">
        <w:t>Smlouv</w:t>
      </w:r>
      <w:r>
        <w:t xml:space="preserve">ou a za vady prací a dodávek. </w:t>
      </w:r>
    </w:p>
    <w:p w14:paraId="38844884" w14:textId="77777777" w:rsidR="008E39D8" w:rsidRDefault="008E39D8" w:rsidP="002F0F6E">
      <w:pPr>
        <w:pStyle w:val="Nadpis2"/>
      </w:pPr>
      <w:r>
        <w:t xml:space="preserve">Zhotovitel je dále v průběhu realizace </w:t>
      </w:r>
      <w:r w:rsidR="004D60C6">
        <w:t>Díla</w:t>
      </w:r>
      <w:r>
        <w:t xml:space="preserve"> povinen</w:t>
      </w:r>
    </w:p>
    <w:p w14:paraId="45DEB017" w14:textId="657CF5DB" w:rsidR="008E39D8" w:rsidRPr="007B4628" w:rsidRDefault="008E39D8" w:rsidP="002F0F6E">
      <w:pPr>
        <w:pStyle w:val="Nadpis3"/>
      </w:pPr>
      <w:r>
        <w:t xml:space="preserve">upozornit </w:t>
      </w:r>
      <w:r w:rsidR="001F3040">
        <w:t>Objednatel</w:t>
      </w:r>
      <w:r>
        <w:t xml:space="preserve">e bez zbytečného odkladu na nevhodnost věci předané </w:t>
      </w:r>
      <w:r w:rsidR="001F3040">
        <w:t>Objednatel</w:t>
      </w:r>
      <w:r w:rsidRPr="007B4628">
        <w:t xml:space="preserve">em </w:t>
      </w:r>
      <w:r w:rsidR="00DD0875">
        <w:t>Zhotovitel</w:t>
      </w:r>
      <w:r w:rsidRPr="007B4628">
        <w:t xml:space="preserve">i k provedení </w:t>
      </w:r>
      <w:r w:rsidR="004D60C6">
        <w:t>Díla</w:t>
      </w:r>
      <w:r w:rsidRPr="007B4628">
        <w:t xml:space="preserve"> nebo nevhodnost příkazu či pokynu </w:t>
      </w:r>
      <w:r w:rsidR="001F3040">
        <w:t>Objednatel</w:t>
      </w:r>
      <w:r w:rsidRPr="007B4628">
        <w:t xml:space="preserve">e daného </w:t>
      </w:r>
      <w:r w:rsidR="00DD0875">
        <w:t>Zhotovitel</w:t>
      </w:r>
      <w:r w:rsidRPr="007B4628">
        <w:t xml:space="preserve">i v rámci realizace </w:t>
      </w:r>
      <w:r w:rsidR="004D60C6">
        <w:t>Díla</w:t>
      </w:r>
      <w:r w:rsidR="00327614">
        <w:t>;</w:t>
      </w:r>
      <w:r w:rsidRPr="007B4628">
        <w:t xml:space="preserve"> tuto povinnost </w:t>
      </w:r>
      <w:r w:rsidR="00327614">
        <w:t xml:space="preserve">však </w:t>
      </w:r>
      <w:r w:rsidR="00DD0875">
        <w:t>Zhotovitel</w:t>
      </w:r>
      <w:r w:rsidRPr="007B4628">
        <w:t xml:space="preserve"> </w:t>
      </w:r>
      <w:r w:rsidR="00327614">
        <w:t>nemá</w:t>
      </w:r>
      <w:r w:rsidRPr="007B4628">
        <w:t xml:space="preserve"> v případě, že příslušnou nevhodnost nemohl zjistit ani při vynaložení odborné péče;</w:t>
      </w:r>
    </w:p>
    <w:p w14:paraId="0B164EC8" w14:textId="6996C746" w:rsidR="008E39D8" w:rsidRDefault="008E39D8" w:rsidP="002F0F6E">
      <w:pPr>
        <w:pStyle w:val="Nadpis3"/>
      </w:pPr>
      <w:r w:rsidRPr="007B4628">
        <w:t xml:space="preserve">upozornit </w:t>
      </w:r>
      <w:r w:rsidR="001F3040">
        <w:t>Objednatel</w:t>
      </w:r>
      <w:r w:rsidRPr="007B4628">
        <w:t>e na veškeré jiné skutečnosti, které mají nebo mohou mít jakýkoli vliv</w:t>
      </w:r>
      <w:r w:rsidR="00327614">
        <w:t xml:space="preserve"> na</w:t>
      </w:r>
      <w:r w:rsidRPr="007B4628">
        <w:t xml:space="preserve"> celkovou</w:t>
      </w:r>
      <w:r>
        <w:t xml:space="preserve"> funkčnost a kompletnost </w:t>
      </w:r>
      <w:r w:rsidR="004D60C6">
        <w:t>Díla</w:t>
      </w:r>
      <w:r>
        <w:t xml:space="preserve"> a další skutečnosti, které zjistí při provádění </w:t>
      </w:r>
      <w:r w:rsidR="004D60C6">
        <w:t>Díla</w:t>
      </w:r>
      <w:r>
        <w:t xml:space="preserve"> a pohybu v areálu </w:t>
      </w:r>
      <w:r w:rsidR="001F3040">
        <w:t>Objednatel</w:t>
      </w:r>
      <w:r>
        <w:t xml:space="preserve">e (i kdyby nesouvisely přímo s prováděním </w:t>
      </w:r>
      <w:r w:rsidR="004D60C6">
        <w:t>Díla</w:t>
      </w:r>
      <w:r>
        <w:t xml:space="preserve"> dle této </w:t>
      </w:r>
      <w:r w:rsidR="006F505F">
        <w:t>Smlouv</w:t>
      </w:r>
      <w:r>
        <w:t xml:space="preserve">y) a na základě kterých by </w:t>
      </w:r>
      <w:r w:rsidR="001F3040">
        <w:t>Objednatel</w:t>
      </w:r>
      <w:r>
        <w:t>i mohla vzniknout škoda či jakákoli jiná újma.</w:t>
      </w:r>
    </w:p>
    <w:p w14:paraId="71D8FBC3" w14:textId="3810466D" w:rsidR="008E39D8" w:rsidRDefault="008A32BA" w:rsidP="002F0F6E">
      <w:pPr>
        <w:pStyle w:val="Nadpis2"/>
      </w:pPr>
      <w:r w:rsidRPr="008A32BA">
        <w:t>Zhotovitel je povinen dodržet plán kontrol</w:t>
      </w:r>
      <w:r>
        <w:t>,</w:t>
      </w:r>
      <w:r w:rsidRPr="008A32BA">
        <w:t xml:space="preserve"> zkoušek </w:t>
      </w:r>
      <w:r>
        <w:t xml:space="preserve">a revizí </w:t>
      </w:r>
      <w:r w:rsidRPr="008A32BA">
        <w:t xml:space="preserve">(PKZ), jenž tvoří přílohu č. 4 </w:t>
      </w:r>
      <w:proofErr w:type="gramStart"/>
      <w:r w:rsidR="00327614">
        <w:t>této</w:t>
      </w:r>
      <w:proofErr w:type="gramEnd"/>
      <w:r w:rsidR="00327614">
        <w:t xml:space="preserve"> </w:t>
      </w:r>
      <w:r w:rsidRPr="008A32BA">
        <w:t>Smlouvy, a</w:t>
      </w:r>
      <w:r>
        <w:t> </w:t>
      </w:r>
      <w:r w:rsidRPr="008A32BA">
        <w:t>po každé úspěšně provedené kontrole</w:t>
      </w:r>
      <w:r>
        <w:t>,</w:t>
      </w:r>
      <w:r w:rsidRPr="008A32BA">
        <w:t xml:space="preserve"> zkoušce </w:t>
      </w:r>
      <w:r>
        <w:t xml:space="preserve">či revizi </w:t>
      </w:r>
      <w:r w:rsidRPr="008A32BA">
        <w:t>připojit na PKZ svůj podpis</w:t>
      </w:r>
      <w:r>
        <w:t>, Objednatel je oprávněn kontrolovat dodržování a plnění postupů podle PKZ.</w:t>
      </w:r>
      <w:r w:rsidRPr="008A32BA">
        <w:t xml:space="preserve"> </w:t>
      </w:r>
      <w:r>
        <w:t>P</w:t>
      </w:r>
      <w:r w:rsidRPr="008A32BA">
        <w:t>rovedení kontrol, zkoušek a revizí je Zhotovitel povinen zajistit svými pracovníky, případně též autorizovanou osobou ve smyslu příslušných právní</w:t>
      </w:r>
      <w:r w:rsidR="00327614">
        <w:t>ch předpisů nebo jinou osobou k </w:t>
      </w:r>
      <w:r w:rsidRPr="008A32BA">
        <w:t xml:space="preserve">tomu oprávněnou podle právních předpisů, pokud </w:t>
      </w:r>
      <w:r>
        <w:t>je to</w:t>
      </w:r>
      <w:r w:rsidRPr="008A32BA">
        <w:t xml:space="preserve"> k bezvadné realizaci těchto kontrol, zkoušek a revizí nezbytné. </w:t>
      </w:r>
      <w:r>
        <w:t>O každé kontrole, zkoušce nebo revizi je Zhotovitel povinen vystavit protokol.</w:t>
      </w:r>
    </w:p>
    <w:p w14:paraId="0ADC54A2" w14:textId="4107D4E7" w:rsidR="008A32BA" w:rsidRPr="008A32BA" w:rsidRDefault="008A32BA" w:rsidP="002F0F6E">
      <w:pPr>
        <w:pStyle w:val="Nadpis2"/>
        <w:rPr>
          <w:iCs/>
        </w:rPr>
      </w:pPr>
      <w:bookmarkStart w:id="110" w:name="_Ref77672766"/>
      <w:r>
        <w:rPr>
          <w:iCs/>
        </w:rPr>
        <w:t>Z</w:t>
      </w:r>
      <w:r w:rsidRPr="008A32BA">
        <w:rPr>
          <w:iCs/>
        </w:rPr>
        <w:t>kušební provoz bude realizován Zhotovitelem v souladu s Objednatelem písemně schváleným plánem zkušebního provozu</w:t>
      </w:r>
      <w:r>
        <w:rPr>
          <w:iCs/>
        </w:rPr>
        <w:t xml:space="preserve">. </w:t>
      </w:r>
      <w:r w:rsidR="00327614">
        <w:rPr>
          <w:color w:val="000000" w:themeColor="text1"/>
        </w:rPr>
        <w:t>Cílem z</w:t>
      </w:r>
      <w:r w:rsidRPr="0055762C">
        <w:rPr>
          <w:color w:val="000000" w:themeColor="text1"/>
        </w:rPr>
        <w:t>kušebního provozu je</w:t>
      </w:r>
      <w:r>
        <w:rPr>
          <w:color w:val="000000" w:themeColor="text1"/>
        </w:rPr>
        <w:t xml:space="preserve"> </w:t>
      </w:r>
      <w:r w:rsidRPr="0069661B">
        <w:t xml:space="preserve">ověření, že </w:t>
      </w:r>
      <w:r>
        <w:t>Dílo bylo realizováno plně v souladu s</w:t>
      </w:r>
      <w:r w:rsidR="00327614">
        <w:t xml:space="preserve"> touto Smlouvou </w:t>
      </w:r>
      <w:r>
        <w:t>a dosahuje parametrů def</w:t>
      </w:r>
      <w:r w:rsidR="00327614">
        <w:t>inovaných v této Smlouvě</w:t>
      </w:r>
      <w:r>
        <w:t>, jakož i optimalizace provozu Díla a jeho řídicího systému.</w:t>
      </w:r>
    </w:p>
    <w:p w14:paraId="2C3F4F05" w14:textId="4D47D72A" w:rsidR="008E39D8" w:rsidRPr="00D54DC9" w:rsidRDefault="008E39D8" w:rsidP="002F0F6E">
      <w:pPr>
        <w:pStyle w:val="Nadpis2"/>
        <w:rPr>
          <w:rStyle w:val="Zdraznnjemn1"/>
          <w:i w:val="0"/>
          <w:color w:val="auto"/>
        </w:rPr>
      </w:pPr>
      <w:r w:rsidRPr="00D54DC9">
        <w:t xml:space="preserve">Na základě splnění všech povinností </w:t>
      </w:r>
      <w:r w:rsidR="00DD0875">
        <w:t>Zhotovitel</w:t>
      </w:r>
      <w:r w:rsidRPr="00D54DC9">
        <w:t xml:space="preserve">e v rámci </w:t>
      </w:r>
      <w:r w:rsidR="006F505F">
        <w:t>Smlouv</w:t>
      </w:r>
      <w:r w:rsidRPr="00D54DC9">
        <w:t xml:space="preserve">y (kromě záručních povinností) předá </w:t>
      </w:r>
      <w:r w:rsidR="00DD0875">
        <w:t>Zhotovitel</w:t>
      </w:r>
      <w:r w:rsidRPr="00D54DC9">
        <w:t xml:space="preserve"> </w:t>
      </w:r>
      <w:r w:rsidR="001F3040">
        <w:t>Objednatel</w:t>
      </w:r>
      <w:r w:rsidRPr="00D54DC9">
        <w:t xml:space="preserve">i návrh Protokolu o předání a převzetí </w:t>
      </w:r>
      <w:r w:rsidR="004D60C6">
        <w:t>Díla</w:t>
      </w:r>
      <w:r w:rsidRPr="00D54DC9">
        <w:t xml:space="preserve">. </w:t>
      </w:r>
      <w:r w:rsidR="00DD0875">
        <w:t>Objednatel</w:t>
      </w:r>
      <w:r w:rsidRPr="00D54DC9">
        <w:t xml:space="preserve"> podepíše Protokol o předání a převzetí </w:t>
      </w:r>
      <w:r w:rsidR="004D60C6">
        <w:t>Díla</w:t>
      </w:r>
      <w:r w:rsidRPr="00D54DC9">
        <w:t xml:space="preserve"> pouze </w:t>
      </w:r>
      <w:r w:rsidRPr="00D54DC9">
        <w:rPr>
          <w:rStyle w:val="Zdraznnjemn1"/>
          <w:i w:val="0"/>
          <w:color w:val="auto"/>
        </w:rPr>
        <w:t xml:space="preserve">tehdy, pokud budou </w:t>
      </w:r>
      <w:r w:rsidR="00DD0875">
        <w:rPr>
          <w:rStyle w:val="Zdraznnjemn1"/>
          <w:i w:val="0"/>
          <w:color w:val="auto"/>
        </w:rPr>
        <w:t>Zhotovitel</w:t>
      </w:r>
      <w:r w:rsidRPr="00D54DC9">
        <w:rPr>
          <w:rStyle w:val="Zdraznnjemn1"/>
          <w:i w:val="0"/>
          <w:color w:val="auto"/>
        </w:rPr>
        <w:t xml:space="preserve">em splněny zejména (kromě </w:t>
      </w:r>
      <w:r w:rsidRPr="00853562">
        <w:rPr>
          <w:rStyle w:val="Zdraznnjemn1"/>
          <w:i w:val="0"/>
          <w:iCs w:val="0"/>
          <w:color w:val="auto"/>
        </w:rPr>
        <w:t>veškerých</w:t>
      </w:r>
      <w:r w:rsidRPr="00D54DC9">
        <w:rPr>
          <w:rStyle w:val="Zdraznnjemn1"/>
          <w:i w:val="0"/>
          <w:color w:val="auto"/>
        </w:rPr>
        <w:t xml:space="preserve"> dalších povinností </w:t>
      </w:r>
      <w:r w:rsidR="00DD0875">
        <w:rPr>
          <w:rStyle w:val="Zdraznnjemn1"/>
          <w:i w:val="0"/>
          <w:color w:val="auto"/>
        </w:rPr>
        <w:t>Zhotovitel</w:t>
      </w:r>
      <w:r w:rsidRPr="00D54DC9">
        <w:rPr>
          <w:rStyle w:val="Zdraznnjemn1"/>
          <w:i w:val="0"/>
          <w:color w:val="auto"/>
        </w:rPr>
        <w:t xml:space="preserve">e, které mají být dle této </w:t>
      </w:r>
      <w:r w:rsidR="006F505F">
        <w:rPr>
          <w:rStyle w:val="Zdraznnjemn1"/>
          <w:i w:val="0"/>
          <w:color w:val="auto"/>
        </w:rPr>
        <w:t>Smlouv</w:t>
      </w:r>
      <w:r w:rsidRPr="00D54DC9">
        <w:rPr>
          <w:rStyle w:val="Zdraznnjemn1"/>
          <w:i w:val="0"/>
          <w:color w:val="auto"/>
        </w:rPr>
        <w:t xml:space="preserve">y splněny před dokončením </w:t>
      </w:r>
      <w:r w:rsidR="004D60C6">
        <w:rPr>
          <w:rStyle w:val="Zdraznnjemn1"/>
          <w:i w:val="0"/>
          <w:color w:val="auto"/>
        </w:rPr>
        <w:t>Díla</w:t>
      </w:r>
      <w:r w:rsidRPr="00D54DC9">
        <w:rPr>
          <w:rStyle w:val="Zdraznnjemn1"/>
          <w:i w:val="0"/>
          <w:color w:val="auto"/>
        </w:rPr>
        <w:t>) tyto podmínky:</w:t>
      </w:r>
      <w:bookmarkEnd w:id="110"/>
    </w:p>
    <w:p w14:paraId="13C72AF1" w14:textId="77777777" w:rsidR="008E39D8" w:rsidRPr="00D54DC9" w:rsidRDefault="008E39D8" w:rsidP="002F0F6E">
      <w:pPr>
        <w:pStyle w:val="Nadpis3"/>
        <w:rPr>
          <w:rStyle w:val="Zdraznnjemn1"/>
          <w:i w:val="0"/>
          <w:color w:val="auto"/>
          <w:szCs w:val="22"/>
        </w:rPr>
      </w:pPr>
      <w:r w:rsidRPr="00D54DC9">
        <w:rPr>
          <w:rStyle w:val="Zdraznnjemn1"/>
          <w:i w:val="0"/>
          <w:color w:val="auto"/>
        </w:rPr>
        <w:t>budou řádně dokončeny veškeré práce a další činnosti,</w:t>
      </w:r>
    </w:p>
    <w:p w14:paraId="5AC714E6" w14:textId="77777777" w:rsidR="00165124" w:rsidRDefault="001F3040" w:rsidP="002F0F6E">
      <w:pPr>
        <w:pStyle w:val="Nadpis3"/>
        <w:rPr>
          <w:rStyle w:val="Zdraznnjemn1"/>
          <w:i w:val="0"/>
          <w:color w:val="auto"/>
        </w:rPr>
      </w:pPr>
      <w:r>
        <w:rPr>
          <w:rStyle w:val="Zdraznnjemn1"/>
          <w:i w:val="0"/>
          <w:color w:val="auto"/>
        </w:rPr>
        <w:t>Objednatel</w:t>
      </w:r>
      <w:r w:rsidR="008E39D8" w:rsidRPr="00D54DC9">
        <w:rPr>
          <w:rStyle w:val="Zdraznnjemn1"/>
          <w:i w:val="0"/>
          <w:color w:val="auto"/>
        </w:rPr>
        <w:t>i budou předloženy veškeré požadované dokumenty, jako jsou protokoly o</w:t>
      </w:r>
      <w:r w:rsidR="00174DCB">
        <w:rPr>
          <w:rStyle w:val="Zdraznnjemn1"/>
          <w:i w:val="0"/>
          <w:color w:val="auto"/>
        </w:rPr>
        <w:t> </w:t>
      </w:r>
      <w:r w:rsidR="008E39D8" w:rsidRPr="00D54DC9">
        <w:rPr>
          <w:rStyle w:val="Zdraznnjemn1"/>
          <w:i w:val="0"/>
          <w:color w:val="auto"/>
        </w:rPr>
        <w:t xml:space="preserve">provedených revizích a předepsaných zkouškách apod., </w:t>
      </w:r>
    </w:p>
    <w:p w14:paraId="2279A1FC" w14:textId="5816466D" w:rsidR="008E39D8" w:rsidRPr="00D54DC9" w:rsidRDefault="008E39D8" w:rsidP="002F0F6E">
      <w:pPr>
        <w:pStyle w:val="Nadpis3"/>
        <w:rPr>
          <w:rStyle w:val="Zdraznnjemn1"/>
          <w:i w:val="0"/>
          <w:color w:val="auto"/>
        </w:rPr>
      </w:pPr>
      <w:r w:rsidRPr="00D54DC9">
        <w:rPr>
          <w:rStyle w:val="Zdraznnjemn1"/>
          <w:i w:val="0"/>
          <w:color w:val="auto"/>
        </w:rPr>
        <w:t xml:space="preserve">ze </w:t>
      </w:r>
      <w:r w:rsidR="00965DDB">
        <w:rPr>
          <w:rStyle w:val="Zdraznnjemn1"/>
          <w:i w:val="0"/>
          <w:color w:val="auto"/>
        </w:rPr>
        <w:t>Staveništ</w:t>
      </w:r>
      <w:r w:rsidRPr="00D54DC9">
        <w:rPr>
          <w:rStyle w:val="Zdraznnjemn1"/>
          <w:i w:val="0"/>
          <w:color w:val="auto"/>
        </w:rPr>
        <w:t xml:space="preserve">ě budou odstraněny montážní mechanismy a veškerý již nepotřebný materiál </w:t>
      </w:r>
      <w:r w:rsidR="00DD0875">
        <w:rPr>
          <w:rStyle w:val="Zdraznnjemn1"/>
          <w:i w:val="0"/>
          <w:color w:val="auto"/>
        </w:rPr>
        <w:t>Zhotovitel</w:t>
      </w:r>
      <w:r w:rsidRPr="00D54DC9">
        <w:rPr>
          <w:rStyle w:val="Zdraznnjemn1"/>
          <w:i w:val="0"/>
          <w:color w:val="auto"/>
        </w:rPr>
        <w:t xml:space="preserve">e, </w:t>
      </w:r>
      <w:r w:rsidR="00965DDB">
        <w:rPr>
          <w:rStyle w:val="Zdraznnjemn1"/>
          <w:i w:val="0"/>
          <w:color w:val="auto"/>
        </w:rPr>
        <w:t>Staveništ</w:t>
      </w:r>
      <w:r w:rsidRPr="00D54DC9">
        <w:rPr>
          <w:rStyle w:val="Zdraznnjemn1"/>
          <w:i w:val="0"/>
          <w:color w:val="auto"/>
        </w:rPr>
        <w:t xml:space="preserve">ě bude řádně uklizeno a předáno zpět </w:t>
      </w:r>
      <w:r w:rsidR="001F3040">
        <w:rPr>
          <w:rStyle w:val="Zdraznnjemn1"/>
          <w:i w:val="0"/>
          <w:color w:val="auto"/>
        </w:rPr>
        <w:t>Objednatel</w:t>
      </w:r>
      <w:r w:rsidRPr="00D54DC9">
        <w:rPr>
          <w:rStyle w:val="Zdraznnjemn1"/>
          <w:i w:val="0"/>
          <w:color w:val="auto"/>
        </w:rPr>
        <w:t>i</w:t>
      </w:r>
      <w:r w:rsidR="00327614">
        <w:rPr>
          <w:rStyle w:val="Zdraznnjemn1"/>
          <w:i w:val="0"/>
          <w:color w:val="auto"/>
        </w:rPr>
        <w:t>.</w:t>
      </w:r>
    </w:p>
    <w:p w14:paraId="2F47FFA3" w14:textId="10D84848" w:rsidR="00B6183B" w:rsidRPr="00545C2F" w:rsidRDefault="00DD0875" w:rsidP="002F0F6E">
      <w:pPr>
        <w:pStyle w:val="Nadpis2"/>
        <w:numPr>
          <w:ilvl w:val="0"/>
          <w:numId w:val="0"/>
        </w:numPr>
      </w:pPr>
      <w:r>
        <w:lastRenderedPageBreak/>
        <w:t>Objednatel</w:t>
      </w:r>
      <w:r w:rsidR="00545C2F" w:rsidRPr="00545C2F">
        <w:t xml:space="preserve"> podepíše „Protokol o předání a převzetí Díla“ i v případě, že Díl</w:t>
      </w:r>
      <w:r w:rsidR="001846E1">
        <w:t>o</w:t>
      </w:r>
      <w:r w:rsidR="00545C2F" w:rsidRPr="00545C2F">
        <w:t xml:space="preserve"> bude vykazovat vady a/nebo nedodělky, které nijak nebrání provozu Díla, za předpokladu, že v</w:t>
      </w:r>
      <w:r w:rsidR="00174DCB">
        <w:t> </w:t>
      </w:r>
      <w:r w:rsidR="00545C2F" w:rsidRPr="00545C2F">
        <w:t xml:space="preserve">Protokolu </w:t>
      </w:r>
      <w:r w:rsidR="00327614" w:rsidRPr="00545C2F">
        <w:t>o</w:t>
      </w:r>
      <w:r w:rsidR="00327614">
        <w:t> </w:t>
      </w:r>
      <w:r w:rsidR="00545C2F" w:rsidRPr="00545C2F">
        <w:t>předání a převzetí Díla bude uveden seznam zjištěných vad a</w:t>
      </w:r>
      <w:r w:rsidR="00174DCB">
        <w:t> </w:t>
      </w:r>
      <w:r w:rsidR="00545C2F" w:rsidRPr="00545C2F">
        <w:t xml:space="preserve">nedodělků s termínem jejich odstranění. </w:t>
      </w:r>
    </w:p>
    <w:p w14:paraId="7826E7CE" w14:textId="0D765210" w:rsidR="008E39D8" w:rsidRPr="00D166FE" w:rsidRDefault="008E39D8" w:rsidP="002F0F6E">
      <w:pPr>
        <w:pStyle w:val="Nadpis2"/>
        <w:numPr>
          <w:ilvl w:val="0"/>
          <w:numId w:val="0"/>
        </w:numPr>
      </w:pPr>
      <w:r w:rsidRPr="00545C2F">
        <w:t xml:space="preserve">Podpisem Protokolu o předání a převzetí </w:t>
      </w:r>
      <w:r w:rsidR="004D60C6">
        <w:t>Díla</w:t>
      </w:r>
      <w:r w:rsidRPr="00545C2F">
        <w:t xml:space="preserve"> </w:t>
      </w:r>
      <w:r w:rsidR="001F3040">
        <w:t>Objednatel</w:t>
      </w:r>
      <w:r w:rsidRPr="00545C2F">
        <w:t xml:space="preserve">em se pro účely této </w:t>
      </w:r>
      <w:r w:rsidR="006F505F">
        <w:t>Smlouv</w:t>
      </w:r>
      <w:r w:rsidRPr="00545C2F">
        <w:t>y</w:t>
      </w:r>
      <w:r w:rsidRPr="00D54DC9">
        <w:t xml:space="preserve"> </w:t>
      </w:r>
      <w:r w:rsidRPr="00D166FE">
        <w:t xml:space="preserve">považuje </w:t>
      </w:r>
      <w:r w:rsidR="004D60C6" w:rsidRPr="00D166FE">
        <w:t>Díl</w:t>
      </w:r>
      <w:r w:rsidR="001846E1" w:rsidRPr="00D166FE">
        <w:t>o</w:t>
      </w:r>
      <w:r w:rsidRPr="00D166FE">
        <w:t xml:space="preserve"> za předan</w:t>
      </w:r>
      <w:r w:rsidR="001846E1" w:rsidRPr="00D166FE">
        <w:t>é</w:t>
      </w:r>
      <w:r w:rsidRPr="00D166FE">
        <w:t xml:space="preserve"> </w:t>
      </w:r>
      <w:r w:rsidR="001F3040" w:rsidRPr="00D166FE">
        <w:t>Objednatel</w:t>
      </w:r>
      <w:r w:rsidRPr="00D166FE">
        <w:t>i.</w:t>
      </w:r>
    </w:p>
    <w:p w14:paraId="0797B0A4" w14:textId="482D5A62" w:rsidR="008E39D8" w:rsidRPr="00D54DC9" w:rsidRDefault="008E39D8" w:rsidP="002F0F6E">
      <w:pPr>
        <w:pStyle w:val="Nadpis2"/>
      </w:pPr>
      <w:r w:rsidRPr="00D54DC9">
        <w:t xml:space="preserve">Dnem následujícím po podpisu Protokolu o předání a převzetí </w:t>
      </w:r>
      <w:r w:rsidR="004D60C6">
        <w:t>Díla</w:t>
      </w:r>
      <w:r w:rsidRPr="00D54DC9">
        <w:t xml:space="preserve"> </w:t>
      </w:r>
      <w:r w:rsidR="001F3040">
        <w:t>Objednatel</w:t>
      </w:r>
      <w:r w:rsidRPr="00D54DC9">
        <w:t xml:space="preserve">em začíná běžet záruční doba </w:t>
      </w:r>
      <w:r w:rsidR="00525757">
        <w:t>z</w:t>
      </w:r>
      <w:r w:rsidRPr="00D54DC9">
        <w:t xml:space="preserve">a jakost </w:t>
      </w:r>
      <w:r w:rsidR="004D60C6">
        <w:t>Díla</w:t>
      </w:r>
      <w:r w:rsidRPr="00D54DC9">
        <w:t xml:space="preserve"> dle čl. </w:t>
      </w:r>
      <w:r w:rsidRPr="00D54DC9">
        <w:fldChar w:fldCharType="begin"/>
      </w:r>
      <w:r w:rsidRPr="00D54DC9">
        <w:instrText xml:space="preserve"> REF _Ref165426301 \r \h  \* MERGEFORMAT </w:instrText>
      </w:r>
      <w:r w:rsidRPr="00D54DC9">
        <w:fldChar w:fldCharType="separate"/>
      </w:r>
      <w:r w:rsidR="00675FA3">
        <w:t>11</w:t>
      </w:r>
      <w:r w:rsidRPr="00D54DC9">
        <w:fldChar w:fldCharType="end"/>
      </w:r>
      <w:r w:rsidRPr="00D54DC9">
        <w:t xml:space="preserve">. této </w:t>
      </w:r>
      <w:r w:rsidR="006F505F">
        <w:t>Smlouv</w:t>
      </w:r>
      <w:r w:rsidRPr="00D54DC9">
        <w:t xml:space="preserve">y. V záruční době provozuje </w:t>
      </w:r>
      <w:r w:rsidR="00AF7F08">
        <w:t>Dílo</w:t>
      </w:r>
      <w:r w:rsidR="00DC66B0">
        <w:t xml:space="preserve"> </w:t>
      </w:r>
      <w:r w:rsidR="001F3040">
        <w:t>Objednatel</w:t>
      </w:r>
      <w:r w:rsidRPr="00D54DC9">
        <w:t xml:space="preserve">, tím však nejsou nijak dotčeny záruční povinnosti </w:t>
      </w:r>
      <w:r w:rsidR="00DD0875">
        <w:t>Zhotovitel</w:t>
      </w:r>
      <w:r w:rsidRPr="00D54DC9">
        <w:t xml:space="preserve">e stanovené ve </w:t>
      </w:r>
      <w:r w:rsidR="006F505F">
        <w:t>Smlouv</w:t>
      </w:r>
      <w:r w:rsidRPr="00D54DC9">
        <w:t>ě a jeho odpovědnost za vady</w:t>
      </w:r>
      <w:r w:rsidR="00327614">
        <w:t xml:space="preserve"> Díla</w:t>
      </w:r>
      <w:r w:rsidRPr="00D54DC9">
        <w:t>.</w:t>
      </w:r>
    </w:p>
    <w:p w14:paraId="61603F25" w14:textId="77777777" w:rsidR="008E39D8" w:rsidRPr="00542C62" w:rsidRDefault="008E39D8" w:rsidP="002F0F6E">
      <w:pPr>
        <w:pStyle w:val="Nadpis2"/>
      </w:pPr>
      <w:r w:rsidRPr="00542C62">
        <w:t xml:space="preserve">Žádné ustanovení tohoto čl. </w:t>
      </w:r>
      <w:r w:rsidRPr="00542C62">
        <w:fldChar w:fldCharType="begin"/>
      </w:r>
      <w:r w:rsidRPr="00542C62">
        <w:instrText xml:space="preserve"> REF _Ref165426329 \r \h  \* MERGEFORMAT </w:instrText>
      </w:r>
      <w:r w:rsidRPr="00542C62">
        <w:fldChar w:fldCharType="separate"/>
      </w:r>
      <w:r w:rsidR="00675FA3">
        <w:t>8</w:t>
      </w:r>
      <w:r w:rsidRPr="00542C62">
        <w:fldChar w:fldCharType="end"/>
      </w:r>
      <w:r>
        <w:t>.</w:t>
      </w:r>
      <w:r w:rsidRPr="00665591">
        <w:t xml:space="preserve"> této </w:t>
      </w:r>
      <w:r w:rsidR="006F505F">
        <w:t>Smlouv</w:t>
      </w:r>
      <w:r w:rsidRPr="00665591">
        <w:t xml:space="preserve">y </w:t>
      </w:r>
      <w:r w:rsidRPr="00542C62">
        <w:t xml:space="preserve">ani částečně nezprošťuje </w:t>
      </w:r>
      <w:r w:rsidR="00DD0875">
        <w:t>Zhotovitel</w:t>
      </w:r>
      <w:r w:rsidRPr="00542C62">
        <w:t xml:space="preserve">e odpovědnosti za kontroly, zkoušky, jakost, záruky či za </w:t>
      </w:r>
      <w:r>
        <w:t xml:space="preserve">splnění </w:t>
      </w:r>
      <w:r w:rsidRPr="00542C62">
        <w:t>jin</w:t>
      </w:r>
      <w:r>
        <w:t xml:space="preserve">ých povinností </w:t>
      </w:r>
      <w:r w:rsidRPr="00542C62">
        <w:t xml:space="preserve">podle této </w:t>
      </w:r>
      <w:r w:rsidR="006F505F">
        <w:t>Smlouv</w:t>
      </w:r>
      <w:r w:rsidRPr="00542C62">
        <w:t xml:space="preserve">y. Pokud není v ostatních ustanoveních </w:t>
      </w:r>
      <w:r w:rsidR="006F505F">
        <w:t>Smlouv</w:t>
      </w:r>
      <w:r w:rsidRPr="00542C62">
        <w:t xml:space="preserve">y řečeno jinak, zkoušky uvedené ve </w:t>
      </w:r>
      <w:r w:rsidR="006F505F">
        <w:t>Smlouv</w:t>
      </w:r>
      <w:r w:rsidRPr="00542C62">
        <w:t xml:space="preserve">ě, jimiž </w:t>
      </w:r>
      <w:r w:rsidR="00DD0875">
        <w:t>Zhotovitel</w:t>
      </w:r>
      <w:r w:rsidRPr="00542C62">
        <w:t xml:space="preserve"> prokazuje soulad </w:t>
      </w:r>
      <w:r w:rsidR="004D60C6">
        <w:t>Díla</w:t>
      </w:r>
      <w:r w:rsidRPr="00542C62">
        <w:t xml:space="preserve"> se </w:t>
      </w:r>
      <w:r w:rsidR="006F505F">
        <w:t>Smlouv</w:t>
      </w:r>
      <w:r w:rsidRPr="00542C62">
        <w:t xml:space="preserve">ou, provádí za přítomnosti </w:t>
      </w:r>
      <w:r w:rsidR="001F3040">
        <w:t>Objednatel</w:t>
      </w:r>
      <w:r w:rsidRPr="00542C62">
        <w:t xml:space="preserve">e a veškeré náklady s nimi spojené nese </w:t>
      </w:r>
      <w:r w:rsidR="00DD0875">
        <w:t>Zhotovitel</w:t>
      </w:r>
      <w:r w:rsidRPr="00542C62">
        <w:t xml:space="preserve">, a to i v případě zkoušek opakovaných v důsledku neprokázání parametrů </w:t>
      </w:r>
      <w:r w:rsidR="004D60C6">
        <w:t>Díla</w:t>
      </w:r>
      <w:r w:rsidRPr="00542C62">
        <w:t xml:space="preserve"> stanovených ve </w:t>
      </w:r>
      <w:r w:rsidR="006F505F">
        <w:t>Smlouv</w:t>
      </w:r>
      <w:r w:rsidRPr="00542C62">
        <w:t xml:space="preserve">ě - všechny tyto náklady jsou zahrnuty ve smluvní ceně </w:t>
      </w:r>
      <w:r w:rsidR="004D60C6">
        <w:t>Díla</w:t>
      </w:r>
      <w:r w:rsidRPr="00542C62">
        <w:t>.</w:t>
      </w:r>
    </w:p>
    <w:p w14:paraId="446357CA" w14:textId="28F84AE0" w:rsidR="008E39D8" w:rsidRPr="00FC6BB9" w:rsidRDefault="008E39D8" w:rsidP="002F0F6E">
      <w:pPr>
        <w:pStyle w:val="Nadpis2"/>
      </w:pPr>
      <w:bookmarkStart w:id="111" w:name="_Ref196810783"/>
      <w:r w:rsidRPr="00FC6BB9">
        <w:rPr>
          <w:b/>
          <w:bCs/>
        </w:rPr>
        <w:t>Změnové řízení</w:t>
      </w:r>
      <w:bookmarkStart w:id="112" w:name="_Ref77674168"/>
      <w:bookmarkEnd w:id="111"/>
      <w:r w:rsidR="00C06984" w:rsidRPr="00FC6BB9">
        <w:rPr>
          <w:b/>
          <w:bCs/>
        </w:rPr>
        <w:t>.</w:t>
      </w:r>
      <w:r w:rsidR="00C06984" w:rsidRPr="00FC6BB9">
        <w:t xml:space="preserve"> </w:t>
      </w:r>
      <w:r w:rsidRPr="00FC6BB9">
        <w:t xml:space="preserve">Kdykoliv před dokončením </w:t>
      </w:r>
      <w:r w:rsidR="004D60C6" w:rsidRPr="00FC6BB9">
        <w:t>Díla</w:t>
      </w:r>
      <w:r w:rsidRPr="00FC6BB9">
        <w:t xml:space="preserve"> si může </w:t>
      </w:r>
      <w:r w:rsidR="001F3040" w:rsidRPr="00FC6BB9">
        <w:t>Objednatel</w:t>
      </w:r>
      <w:r w:rsidRPr="00FC6BB9">
        <w:t xml:space="preserve"> písemným oznámením </w:t>
      </w:r>
      <w:r w:rsidR="00DD0875" w:rsidRPr="00FC6BB9">
        <w:t>Zhotovitel</w:t>
      </w:r>
      <w:r w:rsidRPr="00FC6BB9">
        <w:t xml:space="preserve">i vyžádat změny </w:t>
      </w:r>
      <w:r w:rsidR="004D60C6" w:rsidRPr="00FC6BB9">
        <w:t>Díla</w:t>
      </w:r>
      <w:r w:rsidRPr="00FC6BB9">
        <w:t xml:space="preserve"> nebo jeho části formou dopisu, e-mailu nebo zápisem v</w:t>
      </w:r>
      <w:r w:rsidR="002A3E10" w:rsidRPr="00FC6BB9">
        <w:t>e</w:t>
      </w:r>
      <w:r w:rsidRPr="00FC6BB9">
        <w:t xml:space="preserve"> </w:t>
      </w:r>
      <w:r w:rsidR="00116C81" w:rsidRPr="00FC6BB9">
        <w:t>Stavební</w:t>
      </w:r>
      <w:r w:rsidR="002A3E10" w:rsidRPr="00FC6BB9">
        <w:t>m deník</w:t>
      </w:r>
      <w:r w:rsidRPr="00FC6BB9">
        <w:t xml:space="preserve">u. Zhotovitel v dohodnuté lhůtě po obdržení požadavku </w:t>
      </w:r>
      <w:r w:rsidR="001F3040" w:rsidRPr="00FC6BB9">
        <w:t>Objednatel</w:t>
      </w:r>
      <w:r w:rsidRPr="00FC6BB9">
        <w:t xml:space="preserve">e na změnu navrhne a předloží </w:t>
      </w:r>
      <w:r w:rsidR="001F3040" w:rsidRPr="00FC6BB9">
        <w:t>Objednatel</w:t>
      </w:r>
      <w:r w:rsidRPr="00FC6BB9">
        <w:t xml:space="preserve">i k odsouhlasení dokument změny </w:t>
      </w:r>
      <w:r w:rsidR="004D60C6" w:rsidRPr="00FC6BB9">
        <w:t>Díla</w:t>
      </w:r>
      <w:r w:rsidRPr="00FC6BB9">
        <w:t xml:space="preserve"> ve formě Změnového listu, jenž bude vždy obsahovat kromě popisu navrhované změny </w:t>
      </w:r>
      <w:r w:rsidR="004D60C6" w:rsidRPr="00FC6BB9">
        <w:t>Díla</w:t>
      </w:r>
      <w:r w:rsidRPr="00FC6BB9">
        <w:t xml:space="preserve"> rovněž vliv této změny na cenu </w:t>
      </w:r>
      <w:r w:rsidR="004D60C6" w:rsidRPr="00FC6BB9">
        <w:t>Díla</w:t>
      </w:r>
      <w:r w:rsidRPr="00FC6BB9">
        <w:t>.</w:t>
      </w:r>
      <w:bookmarkEnd w:id="112"/>
      <w:r w:rsidR="00A47BAB" w:rsidRPr="00FC6BB9">
        <w:t xml:space="preserve"> Cena (víceprací/</w:t>
      </w:r>
      <w:proofErr w:type="spellStart"/>
      <w:r w:rsidR="00A47BAB" w:rsidRPr="00FC6BB9">
        <w:t>méněprací</w:t>
      </w:r>
      <w:proofErr w:type="spellEnd"/>
      <w:r w:rsidR="00A47BAB" w:rsidRPr="00FC6BB9">
        <w:t xml:space="preserve">) bude stanovena podle položkových cen uvedených v Příloze č. </w:t>
      </w:r>
      <w:r w:rsidR="00552C90">
        <w:t>2</w:t>
      </w:r>
      <w:r w:rsidR="00327614">
        <w:t xml:space="preserve"> </w:t>
      </w:r>
      <w:proofErr w:type="gramStart"/>
      <w:r w:rsidR="00327614">
        <w:t>této</w:t>
      </w:r>
      <w:proofErr w:type="gramEnd"/>
      <w:r w:rsidR="00327614">
        <w:t xml:space="preserve"> Smlouvy,</w:t>
      </w:r>
      <w:r w:rsidR="00552C90" w:rsidRPr="00FC6BB9">
        <w:t xml:space="preserve"> </w:t>
      </w:r>
      <w:r w:rsidR="00A47BAB" w:rsidRPr="00FC6BB9">
        <w:t>a to za předpokladu, že Příloha č.</w:t>
      </w:r>
      <w:r w:rsidR="00552C90">
        <w:t xml:space="preserve"> 2</w:t>
      </w:r>
      <w:r w:rsidR="00A47BAB" w:rsidRPr="00FC6BB9">
        <w:t xml:space="preserve"> takové cenové položky obsahuje. V případě, že se jedná o takové vícepráce/</w:t>
      </w:r>
      <w:proofErr w:type="spellStart"/>
      <w:r w:rsidR="00A47BAB" w:rsidRPr="00FC6BB9">
        <w:t>méněpráce</w:t>
      </w:r>
      <w:proofErr w:type="spellEnd"/>
      <w:r w:rsidR="00A47BAB" w:rsidRPr="00FC6BB9">
        <w:t xml:space="preserve">, </w:t>
      </w:r>
      <w:r w:rsidR="00327614">
        <w:t>které</w:t>
      </w:r>
      <w:r w:rsidR="00327614" w:rsidRPr="00FC6BB9">
        <w:t xml:space="preserve"> </w:t>
      </w:r>
      <w:r w:rsidR="00A47BAB" w:rsidRPr="00FC6BB9">
        <w:t xml:space="preserve">Příloha č. </w:t>
      </w:r>
      <w:r w:rsidR="00552C90">
        <w:t>2</w:t>
      </w:r>
      <w:r w:rsidR="00552C90" w:rsidRPr="00FC6BB9">
        <w:t xml:space="preserve"> </w:t>
      </w:r>
      <w:r w:rsidR="00A47BAB" w:rsidRPr="00FC6BB9">
        <w:t>neobsahuje, bude cena stanovena dohodou Smluvních stran.</w:t>
      </w:r>
    </w:p>
    <w:p w14:paraId="322BC90F" w14:textId="77777777" w:rsidR="008E39D8" w:rsidRPr="0017014D" w:rsidRDefault="00AA6C11" w:rsidP="002F0F6E">
      <w:pPr>
        <w:pStyle w:val="Nadpis1"/>
      </w:pPr>
      <w:bookmarkStart w:id="113" w:name="_Toc385922168"/>
      <w:bookmarkStart w:id="114" w:name="_Toc146623927"/>
      <w:bookmarkEnd w:id="106"/>
      <w:bookmarkEnd w:id="107"/>
      <w:bookmarkEnd w:id="108"/>
      <w:bookmarkEnd w:id="109"/>
      <w:r>
        <w:t xml:space="preserve">STAVEBNÍ </w:t>
      </w:r>
      <w:bookmarkEnd w:id="113"/>
      <w:r w:rsidR="002A3E10">
        <w:t>deník</w:t>
      </w:r>
      <w:bookmarkEnd w:id="114"/>
    </w:p>
    <w:p w14:paraId="54CD14C5" w14:textId="59681737" w:rsidR="005D5564" w:rsidRDefault="008E39D8" w:rsidP="002F0F6E">
      <w:pPr>
        <w:pStyle w:val="Nadpis2"/>
      </w:pPr>
      <w:r w:rsidRPr="00EF0FAF">
        <w:t xml:space="preserve">Zhotovitel je povinen ode dne </w:t>
      </w:r>
      <w:r w:rsidRPr="001E6B4F">
        <w:t>převzetí</w:t>
      </w:r>
      <w:r w:rsidRPr="00EF0FAF">
        <w:t xml:space="preserve"> </w:t>
      </w:r>
      <w:r w:rsidR="00965DDB">
        <w:t>Staveništ</w:t>
      </w:r>
      <w:r>
        <w:t>ě</w:t>
      </w:r>
      <w:r w:rsidRPr="001E6B4F">
        <w:rPr>
          <w:i/>
        </w:rPr>
        <w:t xml:space="preserve"> </w:t>
      </w:r>
      <w:r w:rsidRPr="00EF0FAF">
        <w:t xml:space="preserve">vést </w:t>
      </w:r>
      <w:r w:rsidR="00667466">
        <w:t>s</w:t>
      </w:r>
      <w:r w:rsidR="00116C81">
        <w:t>tavební</w:t>
      </w:r>
      <w:r w:rsidR="002A3E10">
        <w:t xml:space="preserve"> deník</w:t>
      </w:r>
      <w:r w:rsidR="005D5564" w:rsidRPr="005D5564">
        <w:t xml:space="preserve"> </w:t>
      </w:r>
      <w:r w:rsidR="005D5564" w:rsidRPr="005306DD">
        <w:t xml:space="preserve">ve smyslu </w:t>
      </w:r>
      <w:r w:rsidR="005D5564">
        <w:t>zákona č. </w:t>
      </w:r>
      <w:r w:rsidR="00327614">
        <w:t>2</w:t>
      </w:r>
      <w:r w:rsidR="005D5564">
        <w:t>83/20</w:t>
      </w:r>
      <w:r w:rsidR="00327614">
        <w:t>21</w:t>
      </w:r>
      <w:r w:rsidR="005D5564">
        <w:t xml:space="preserve"> Sb., </w:t>
      </w:r>
      <w:r w:rsidR="005D5564" w:rsidRPr="005306DD">
        <w:t>stavební zákon</w:t>
      </w:r>
      <w:r w:rsidR="005D5564">
        <w:t xml:space="preserve">, </w:t>
      </w:r>
      <w:r w:rsidRPr="00EF0FAF">
        <w:t xml:space="preserve">který musí být v úvodu nadepsán identifikačními údaji </w:t>
      </w:r>
      <w:r w:rsidR="00DD0875">
        <w:t>Zhotovitel</w:t>
      </w:r>
      <w:r w:rsidRPr="00EF0FAF">
        <w:t xml:space="preserve">e a </w:t>
      </w:r>
      <w:r w:rsidR="001F3040">
        <w:t>Objednatel</w:t>
      </w:r>
      <w:r w:rsidRPr="00EF0FAF">
        <w:t xml:space="preserve">e včetně čísla </w:t>
      </w:r>
      <w:r w:rsidR="006F505F">
        <w:t>Smlouv</w:t>
      </w:r>
      <w:r w:rsidRPr="00EF0FAF">
        <w:t>y</w:t>
      </w:r>
      <w:r w:rsidR="00667466">
        <w:t xml:space="preserve"> (dále jen „</w:t>
      </w:r>
      <w:r w:rsidR="00667466" w:rsidRPr="002F0F6E">
        <w:rPr>
          <w:b/>
          <w:bCs/>
        </w:rPr>
        <w:t>Stavební deník</w:t>
      </w:r>
      <w:r w:rsidR="00667466">
        <w:t>“)</w:t>
      </w:r>
      <w:r w:rsidR="00DC0D44">
        <w:t>, a to v elektronické formě</w:t>
      </w:r>
      <w:r w:rsidRPr="005306DD">
        <w:t>.</w:t>
      </w:r>
      <w:r>
        <w:t xml:space="preserve"> </w:t>
      </w:r>
      <w:r w:rsidRPr="005306DD">
        <w:t xml:space="preserve">Do </w:t>
      </w:r>
      <w:r w:rsidR="00116C81">
        <w:t>Stavební</w:t>
      </w:r>
      <w:r w:rsidR="002A3E10">
        <w:t>ho deník</w:t>
      </w:r>
      <w:r w:rsidRPr="005306DD">
        <w:t xml:space="preserve">u se zapisují všechny skutečnosti rozhodné pro </w:t>
      </w:r>
      <w:r w:rsidR="00E426D5">
        <w:t xml:space="preserve">provádění </w:t>
      </w:r>
      <w:r w:rsidR="004D60C6">
        <w:t>Díla</w:t>
      </w:r>
      <w:r w:rsidRPr="005306DD">
        <w:t>, údaje nutné pro posouzení prací orgány státní správy</w:t>
      </w:r>
      <w:r w:rsidR="005D5564">
        <w:t>,</w:t>
      </w:r>
      <w:r w:rsidRPr="005306DD">
        <w:t xml:space="preserve"> záznamy souvisejíc</w:t>
      </w:r>
      <w:r>
        <w:t>í s</w:t>
      </w:r>
      <w:r w:rsidR="005D5564">
        <w:t xml:space="preserve"> povinnostmi podle čl. </w:t>
      </w:r>
      <w:proofErr w:type="gramStart"/>
      <w:r w:rsidR="005D5564">
        <w:t>7.</w:t>
      </w:r>
      <w:r w:rsidR="001700E8">
        <w:t>9.</w:t>
      </w:r>
      <w:r w:rsidR="005D5564">
        <w:t xml:space="preserve"> této</w:t>
      </w:r>
      <w:proofErr w:type="gramEnd"/>
      <w:r w:rsidR="005D5564">
        <w:t xml:space="preserve"> Smlouvy a</w:t>
      </w:r>
      <w:r>
        <w:t xml:space="preserve"> </w:t>
      </w:r>
      <w:r w:rsidR="005D5564">
        <w:t xml:space="preserve">záznamy o </w:t>
      </w:r>
      <w:r>
        <w:t>účasti pod</w:t>
      </w:r>
      <w:r w:rsidRPr="005306DD">
        <w:t xml:space="preserve">dodavatelů na provádění </w:t>
      </w:r>
      <w:r w:rsidR="004D60C6">
        <w:t>Díla</w:t>
      </w:r>
      <w:r w:rsidRPr="005306DD">
        <w:t xml:space="preserve">. Dále se zapisuje rozhodující dočasné zastupování oprávněných osob na straně </w:t>
      </w:r>
      <w:r w:rsidR="001F3040">
        <w:t>Objednatel</w:t>
      </w:r>
      <w:r w:rsidRPr="005306DD">
        <w:t>e</w:t>
      </w:r>
      <w:r w:rsidRPr="00EF0FAF">
        <w:t xml:space="preserve">. </w:t>
      </w:r>
      <w:r w:rsidR="00116C81">
        <w:t>Stavební</w:t>
      </w:r>
      <w:r w:rsidR="002A3E10">
        <w:t xml:space="preserve"> deník</w:t>
      </w:r>
      <w:r w:rsidRPr="00EF0FAF">
        <w:t xml:space="preserve"> </w:t>
      </w:r>
      <w:r w:rsidR="001700E8" w:rsidRPr="00EF0FAF">
        <w:t xml:space="preserve">musí být </w:t>
      </w:r>
      <w:r w:rsidRPr="00EF0FAF">
        <w:t>trvale přístupný</w:t>
      </w:r>
      <w:r w:rsidR="001700E8">
        <w:t xml:space="preserve"> po celou dobu, </w:t>
      </w:r>
      <w:r w:rsidR="001700E8" w:rsidRPr="00224512">
        <w:t xml:space="preserve">kdy na </w:t>
      </w:r>
      <w:r w:rsidR="001700E8">
        <w:t>S</w:t>
      </w:r>
      <w:r w:rsidR="001700E8" w:rsidRPr="00224512">
        <w:t>taveništi budou realizovány jakékoliv práce</w:t>
      </w:r>
      <w:r w:rsidRPr="00EF0FAF">
        <w:t xml:space="preserve">. </w:t>
      </w:r>
    </w:p>
    <w:p w14:paraId="5AA2BEFA" w14:textId="2D099982" w:rsidR="005D5564" w:rsidRPr="00DC0D44" w:rsidRDefault="005D5564" w:rsidP="002F0F6E">
      <w:pPr>
        <w:pStyle w:val="Nadpis2"/>
      </w:pPr>
      <w:r w:rsidRPr="00224512">
        <w:t xml:space="preserve">Zhotovitel je povinen provádět zápisy </w:t>
      </w:r>
      <w:r w:rsidR="00E46657">
        <w:t>do</w:t>
      </w:r>
      <w:r w:rsidRPr="00224512">
        <w:t xml:space="preserve"> Stavební</w:t>
      </w:r>
      <w:r w:rsidR="00E46657">
        <w:t>ho</w:t>
      </w:r>
      <w:r w:rsidRPr="00224512">
        <w:t xml:space="preserve"> deníku průběžně v den, jehož se záznamy týkají, výjimečně pak v následující den, v němž se na stavbě pracuje. </w:t>
      </w:r>
      <w:r w:rsidR="00224512" w:rsidRPr="00224512">
        <w:t>Mimo osob oprávněných jednat ve věcech technických a realizačních uvedených v čl. 1. této Smlouvy může provádět potřebné záznamy do Stavebního deníku zaměstnanec Objednatele pověřený kontrolou, dále orgány státního dohledu, popřípadě jiné příslušné orgány státní správy. Tyto osoby mají právo provádět kontroly Stavebního deníku a případné výhrady nebo upozornění k plnění Smlouvy zapsat a potvrdit svým podpisem, a</w:t>
      </w:r>
      <w:r w:rsidR="005A6D3A">
        <w:t> </w:t>
      </w:r>
      <w:r w:rsidR="00224512" w:rsidRPr="00224512">
        <w:t>mají právo na kopii</w:t>
      </w:r>
      <w:r w:rsidR="00A2321D">
        <w:t xml:space="preserve"> (výtisk) příslušných zápisů</w:t>
      </w:r>
      <w:r w:rsidR="00224512" w:rsidRPr="00224512">
        <w:t xml:space="preserve"> podepsanou Zhotovitelem.</w:t>
      </w:r>
      <w:r w:rsidRPr="00224512">
        <w:t xml:space="preserve"> Jestliže oprávněný zástupce Zhotovitele nebude souhlasit s provedeným záznamem Objednatele nebo </w:t>
      </w:r>
      <w:r w:rsidRPr="00224512">
        <w:rPr>
          <w:bCs/>
        </w:rPr>
        <w:t>jiné oprávněné osoby</w:t>
      </w:r>
      <w:r w:rsidRPr="00DC0D44">
        <w:t>, je povinen připojit k záznamu do 3 (tří) pracovních dnů své vyjádření, jinak se má za to, že s obsahem záznamu souhlasí.</w:t>
      </w:r>
    </w:p>
    <w:p w14:paraId="30856EDD" w14:textId="77777777" w:rsidR="00224512" w:rsidRDefault="00224512" w:rsidP="00224512">
      <w:pPr>
        <w:pStyle w:val="Nadpis2"/>
      </w:pPr>
      <w:r>
        <w:t>Z</w:t>
      </w:r>
      <w:r w:rsidRPr="00224512">
        <w:t>ápis v</w:t>
      </w:r>
      <w:r>
        <w:t>e Stavebním de</w:t>
      </w:r>
      <w:r w:rsidRPr="00224512">
        <w:t xml:space="preserve">níku </w:t>
      </w:r>
      <w:r>
        <w:t xml:space="preserve">nemůže </w:t>
      </w:r>
      <w:r w:rsidRPr="00224512">
        <w:t>měnit Smlouvu ani její dílčí ujednání.</w:t>
      </w:r>
    </w:p>
    <w:p w14:paraId="09FAD94C" w14:textId="6452D9E1" w:rsidR="008E39D8" w:rsidRPr="00224512" w:rsidRDefault="008E39D8" w:rsidP="002F0F6E">
      <w:pPr>
        <w:pStyle w:val="Nadpis2"/>
      </w:pPr>
      <w:r w:rsidRPr="00224512">
        <w:t xml:space="preserve">Povinnost vést </w:t>
      </w:r>
      <w:r w:rsidR="00116C81" w:rsidRPr="00224512">
        <w:t>Stavební</w:t>
      </w:r>
      <w:r w:rsidR="002A3E10" w:rsidRPr="00224512">
        <w:t xml:space="preserve"> deník</w:t>
      </w:r>
      <w:r w:rsidRPr="00224512">
        <w:t xml:space="preserve"> končí předáním a převzetím </w:t>
      </w:r>
      <w:r w:rsidR="004D60C6" w:rsidRPr="00224512">
        <w:t>Díla</w:t>
      </w:r>
      <w:r w:rsidRPr="00224512">
        <w:t>.</w:t>
      </w:r>
      <w:r w:rsidR="00224512">
        <w:t xml:space="preserve"> </w:t>
      </w:r>
    </w:p>
    <w:p w14:paraId="776EF73F" w14:textId="77777777" w:rsidR="008E39D8" w:rsidRDefault="008E39D8" w:rsidP="002F0F6E">
      <w:pPr>
        <w:pStyle w:val="Nadpis1"/>
      </w:pPr>
      <w:bookmarkStart w:id="115" w:name="_Toc385922169"/>
      <w:bookmarkStart w:id="116" w:name="_Toc146623928"/>
      <w:bookmarkStart w:id="117" w:name="_Toc90278314"/>
      <w:r>
        <w:lastRenderedPageBreak/>
        <w:t>poddodavatelé</w:t>
      </w:r>
      <w:bookmarkEnd w:id="115"/>
      <w:bookmarkEnd w:id="116"/>
    </w:p>
    <w:p w14:paraId="77102664" w14:textId="236CA98C" w:rsidR="008E39D8" w:rsidRPr="001700E8" w:rsidRDefault="008E39D8" w:rsidP="002F0F6E">
      <w:pPr>
        <w:pStyle w:val="Nadpis2"/>
      </w:pPr>
      <w:r w:rsidRPr="001700E8">
        <w:t xml:space="preserve">Zhotovitel je povinen zajistit realizaci </w:t>
      </w:r>
      <w:r w:rsidR="00D15DBC">
        <w:t xml:space="preserve">příslušných částí </w:t>
      </w:r>
      <w:r w:rsidR="004D60C6" w:rsidRPr="001700E8">
        <w:t>Díla</w:t>
      </w:r>
      <w:r w:rsidR="00D15DBC">
        <w:t xml:space="preserve"> prostřednictvím</w:t>
      </w:r>
      <w:r w:rsidR="001700E8" w:rsidRPr="001700E8">
        <w:t xml:space="preserve"> </w:t>
      </w:r>
      <w:r w:rsidRPr="001700E8">
        <w:t>poddodavatel</w:t>
      </w:r>
      <w:r w:rsidR="00D15DBC">
        <w:t>ů</w:t>
      </w:r>
      <w:r w:rsidR="00224512" w:rsidRPr="001700E8">
        <w:t>, které označil</w:t>
      </w:r>
      <w:r w:rsidR="00DC0D44" w:rsidRPr="001700E8">
        <w:t xml:space="preserve"> v rámci své nabídky předložené ve Výběrovém řízení</w:t>
      </w:r>
      <w:r w:rsidRPr="001700E8">
        <w:t>.</w:t>
      </w:r>
      <w:r w:rsidR="00082A16" w:rsidRPr="001700E8">
        <w:t xml:space="preserve"> </w:t>
      </w:r>
    </w:p>
    <w:p w14:paraId="419DC9EE" w14:textId="377A9BC4" w:rsidR="008E39D8" w:rsidRPr="008A1BA1" w:rsidRDefault="008E39D8" w:rsidP="002F0F6E">
      <w:pPr>
        <w:pStyle w:val="Nadpis2"/>
      </w:pPr>
      <w:r w:rsidRPr="008A1BA1">
        <w:t xml:space="preserve">Změnu </w:t>
      </w:r>
      <w:r w:rsidR="007B22BA" w:rsidRPr="008A1BA1">
        <w:t>výš</w:t>
      </w:r>
      <w:r w:rsidR="00C04404" w:rsidRPr="008A1BA1">
        <w:t>e</w:t>
      </w:r>
      <w:r w:rsidR="007B22BA" w:rsidRPr="008A1BA1">
        <w:t xml:space="preserve"> uvedených poddodavatelů </w:t>
      </w:r>
      <w:r w:rsidRPr="008A1BA1">
        <w:t xml:space="preserve">je </w:t>
      </w:r>
      <w:r w:rsidR="00DD0875" w:rsidRPr="008A1BA1">
        <w:t>Zhotovitel</w:t>
      </w:r>
      <w:r w:rsidRPr="008A1BA1">
        <w:t xml:space="preserve"> oprávněn provést pouze na základě souhlasu </w:t>
      </w:r>
      <w:r w:rsidR="00D15DBC">
        <w:t>Objednatele. Objednatel není povinen souhlas udělit</w:t>
      </w:r>
      <w:r w:rsidRPr="008A1BA1">
        <w:t xml:space="preserve">. Poddodavatel a jeho zaměstnanci musí splňovat veškeré podmínky pro realizaci </w:t>
      </w:r>
      <w:r w:rsidR="004D60C6" w:rsidRPr="008A1BA1">
        <w:t>Díla</w:t>
      </w:r>
      <w:r w:rsidRPr="008A1BA1">
        <w:t xml:space="preserve"> dle této </w:t>
      </w:r>
      <w:r w:rsidR="006F505F" w:rsidRPr="008A1BA1">
        <w:t>Smlouv</w:t>
      </w:r>
      <w:r w:rsidRPr="008A1BA1">
        <w:t xml:space="preserve">y ve stejném rozsahu jako </w:t>
      </w:r>
      <w:r w:rsidR="00DD0875" w:rsidRPr="008A1BA1">
        <w:t>Zhotovitel</w:t>
      </w:r>
      <w:r w:rsidRPr="008A1BA1">
        <w:t xml:space="preserve">, resp. původní poddodavatel. Zhotovitel je povinen vynaložit veškerou odbornou péči k zajištění řádné kvality poddodávky. </w:t>
      </w:r>
      <w:r w:rsidR="00DC0D44" w:rsidRPr="00DC0D44">
        <w:t xml:space="preserve">Předpokladem pro udělení souhlasu </w:t>
      </w:r>
      <w:r w:rsidR="00DC0D44">
        <w:t xml:space="preserve">s nahrazením poddodavatele, prostřednictvím něhož Zhotovitel prokazoval v rámci Výběrového řízení požadovanou kvalifikaci, </w:t>
      </w:r>
      <w:r w:rsidR="00DC0D44" w:rsidRPr="00DC0D44">
        <w:t>je</w:t>
      </w:r>
      <w:r w:rsidR="00DC0D44">
        <w:t xml:space="preserve"> prokázání, že nový pod</w:t>
      </w:r>
      <w:r w:rsidR="00DC0D44" w:rsidRPr="00DC0D44">
        <w:t>dodavatel (popř.</w:t>
      </w:r>
      <w:r w:rsidR="00DC0D44">
        <w:t xml:space="preserve"> též Zhotovitel, pokud hodlá pod</w:t>
      </w:r>
      <w:r w:rsidR="00DC0D44" w:rsidRPr="00DC0D44">
        <w:t>dodavatele sám nahradit) splňuje požadavky na kvalifikaci minim</w:t>
      </w:r>
      <w:r w:rsidR="00DC0D44">
        <w:t>álně ve stejném rozsahu jako pod</w:t>
      </w:r>
      <w:r w:rsidR="00DC0D44" w:rsidRPr="00DC0D44">
        <w:t>dodavatel původní.</w:t>
      </w:r>
    </w:p>
    <w:p w14:paraId="5D589630" w14:textId="6811ED95" w:rsidR="008E39D8" w:rsidRPr="00D30593" w:rsidRDefault="008E39D8" w:rsidP="002F0F6E">
      <w:pPr>
        <w:pStyle w:val="Nadpis2"/>
      </w:pPr>
      <w:r w:rsidRPr="008A1BA1">
        <w:t xml:space="preserve">Odsouhlasení změny poddodavatele </w:t>
      </w:r>
      <w:r w:rsidR="001F3040" w:rsidRPr="008A1BA1">
        <w:t>Objednatel</w:t>
      </w:r>
      <w:r w:rsidRPr="008A1BA1">
        <w:t xml:space="preserve">em se provádí formou zápisu </w:t>
      </w:r>
      <w:r w:rsidR="002A3E10" w:rsidRPr="008A1BA1">
        <w:t>do</w:t>
      </w:r>
      <w:r w:rsidRPr="008A1BA1">
        <w:t> </w:t>
      </w:r>
      <w:r w:rsidR="00116C81" w:rsidRPr="008A1BA1">
        <w:t>Stavební</w:t>
      </w:r>
      <w:r w:rsidR="002A3E10" w:rsidRPr="008A1BA1">
        <w:t>ho deník</w:t>
      </w:r>
      <w:r w:rsidRPr="008A1BA1">
        <w:t xml:space="preserve">u, který musí být podepsán osobou oprávněnou k jednání za </w:t>
      </w:r>
      <w:r w:rsidR="001F3040" w:rsidRPr="008A1BA1">
        <w:t>Objednatel</w:t>
      </w:r>
      <w:r w:rsidRPr="008A1BA1">
        <w:t xml:space="preserve">e ve věcech technických a realizačních. </w:t>
      </w:r>
    </w:p>
    <w:p w14:paraId="2A868A67" w14:textId="77777777" w:rsidR="008E39D8" w:rsidRPr="00A44789" w:rsidRDefault="008E39D8" w:rsidP="002F0F6E">
      <w:pPr>
        <w:pStyle w:val="Nadpis1"/>
      </w:pPr>
      <w:bookmarkStart w:id="118" w:name="_Ref165426301"/>
      <w:bookmarkStart w:id="119" w:name="_Toc385922170"/>
      <w:bookmarkStart w:id="120" w:name="_Toc146623929"/>
      <w:r>
        <w:t xml:space="preserve">odpovědnost za vady, </w:t>
      </w:r>
      <w:r w:rsidRPr="00A44789">
        <w:t>ZÁRUKY</w:t>
      </w:r>
      <w:bookmarkEnd w:id="117"/>
      <w:r>
        <w:t xml:space="preserve"> za jakost</w:t>
      </w:r>
      <w:bookmarkEnd w:id="118"/>
      <w:bookmarkEnd w:id="119"/>
      <w:bookmarkEnd w:id="120"/>
    </w:p>
    <w:p w14:paraId="06785887" w14:textId="77777777" w:rsidR="008E39D8" w:rsidRPr="00677A21" w:rsidRDefault="008E39D8" w:rsidP="002F0F6E">
      <w:pPr>
        <w:pStyle w:val="Nadpis2"/>
      </w:pPr>
      <w:r w:rsidRPr="00677A21">
        <w:t xml:space="preserve">Zhotovitel </w:t>
      </w:r>
      <w:r>
        <w:t xml:space="preserve">je povinen provést </w:t>
      </w:r>
      <w:r w:rsidR="004D60C6">
        <w:t>Dílo</w:t>
      </w:r>
      <w:r>
        <w:t xml:space="preserve"> dle této </w:t>
      </w:r>
      <w:r w:rsidR="006F505F">
        <w:t>Smlouv</w:t>
      </w:r>
      <w:r>
        <w:t xml:space="preserve">y s potřebnou péčí a bez vad. </w:t>
      </w:r>
      <w:r w:rsidRPr="00677A21">
        <w:t xml:space="preserve">Dílo nebo jeho část má vady, jestliže neodpovídá výsledku určenému ve </w:t>
      </w:r>
      <w:r w:rsidR="006F505F">
        <w:t>Smlouv</w:t>
      </w:r>
      <w:r w:rsidRPr="00677A21">
        <w:t xml:space="preserve">ě, účelu jeho využití, případně nemá vlastnosti výslovně stanovené touto </w:t>
      </w:r>
      <w:r w:rsidR="006F505F">
        <w:t>Smlouv</w:t>
      </w:r>
      <w:r w:rsidRPr="00677A21">
        <w:t xml:space="preserve">ou nebo obecně </w:t>
      </w:r>
      <w:r>
        <w:t>závaznými právními</w:t>
      </w:r>
      <w:r w:rsidRPr="00677A21">
        <w:t xml:space="preserve"> předpisy. </w:t>
      </w:r>
    </w:p>
    <w:p w14:paraId="51E8F4FB" w14:textId="77777777" w:rsidR="00DC0D44" w:rsidRDefault="008E39D8" w:rsidP="002F0F6E">
      <w:pPr>
        <w:pStyle w:val="Nadpis2"/>
      </w:pPr>
      <w:r>
        <w:t xml:space="preserve">Zhotovitel dále </w:t>
      </w:r>
      <w:r w:rsidRPr="00677A21">
        <w:t xml:space="preserve">poskytuje </w:t>
      </w:r>
      <w:r w:rsidR="001F3040">
        <w:t>Objednatel</w:t>
      </w:r>
      <w:r w:rsidRPr="00677A21">
        <w:t>i záruku, že cel</w:t>
      </w:r>
      <w:r w:rsidR="00F40BEA">
        <w:t xml:space="preserve">é </w:t>
      </w:r>
      <w:r w:rsidR="004D60C6">
        <w:t>Díl</w:t>
      </w:r>
      <w:r w:rsidR="00F40BEA">
        <w:t>o</w:t>
      </w:r>
      <w:r w:rsidRPr="00677A21">
        <w:t xml:space="preserve"> </w:t>
      </w:r>
      <w:r w:rsidR="00174DCB">
        <w:t xml:space="preserve">včetně jejích jednotlivých dílčích částí </w:t>
      </w:r>
      <w:r w:rsidRPr="00677A21">
        <w:t xml:space="preserve">bude </w:t>
      </w:r>
      <w:r>
        <w:t xml:space="preserve">po celou záruční dobu </w:t>
      </w:r>
      <w:r w:rsidRPr="00853562">
        <w:t>prosta</w:t>
      </w:r>
      <w:r w:rsidRPr="00677A21">
        <w:t xml:space="preserve"> jakýchkoliv vad, věcných i právních.</w:t>
      </w:r>
      <w:r>
        <w:t xml:space="preserve"> Délka záruční doby byla sjednána </w:t>
      </w:r>
      <w:proofErr w:type="gramStart"/>
      <w:r w:rsidRPr="00F65F16">
        <w:t>na</w:t>
      </w:r>
      <w:proofErr w:type="gramEnd"/>
      <w:r w:rsidR="00DC0D44">
        <w:t>:</w:t>
      </w:r>
    </w:p>
    <w:p w14:paraId="710B1507" w14:textId="77777777" w:rsidR="00DC0D44" w:rsidRPr="00DC0D44" w:rsidRDefault="00DC0D44" w:rsidP="00FF3142">
      <w:pPr>
        <w:pStyle w:val="Nadpis3"/>
      </w:pPr>
      <w:r w:rsidRPr="008F53F6">
        <w:rPr>
          <w:b/>
        </w:rPr>
        <w:t>60 měsíců</w:t>
      </w:r>
      <w:r>
        <w:t xml:space="preserve"> v případě montážních prací;</w:t>
      </w:r>
    </w:p>
    <w:p w14:paraId="51329132" w14:textId="77777777" w:rsidR="00DC0D44" w:rsidRDefault="00DC0D44" w:rsidP="00FF3142">
      <w:pPr>
        <w:pStyle w:val="Nadpis3"/>
      </w:pPr>
      <w:r w:rsidRPr="008F53F6">
        <w:rPr>
          <w:b/>
        </w:rPr>
        <w:t>120 měsíců</w:t>
      </w:r>
      <w:r>
        <w:t xml:space="preserve"> v případě střídačů a ocelových konstrukcí;</w:t>
      </w:r>
    </w:p>
    <w:p w14:paraId="74E0E903" w14:textId="3EB65636" w:rsidR="00E21A73" w:rsidRDefault="00E21A73" w:rsidP="00FF3142">
      <w:pPr>
        <w:pStyle w:val="Nadpis3"/>
      </w:pPr>
      <w:r w:rsidRPr="00E21A73">
        <w:rPr>
          <w:b/>
        </w:rPr>
        <w:t>144</w:t>
      </w:r>
      <w:r w:rsidRPr="00E21A73">
        <w:t xml:space="preserve"> </w:t>
      </w:r>
      <w:r w:rsidRPr="00E21A73">
        <w:rPr>
          <w:b/>
        </w:rPr>
        <w:t>měsíců</w:t>
      </w:r>
      <w:r w:rsidRPr="00E21A73">
        <w:t xml:space="preserve"> </w:t>
      </w:r>
      <w:r>
        <w:t xml:space="preserve">v případě produktové záruky na </w:t>
      </w:r>
      <w:proofErr w:type="spellStart"/>
      <w:r>
        <w:t>fotovoltaické</w:t>
      </w:r>
      <w:proofErr w:type="spellEnd"/>
      <w:r>
        <w:t xml:space="preserve"> panely a současně </w:t>
      </w:r>
      <w:r w:rsidRPr="008F53F6">
        <w:rPr>
          <w:b/>
        </w:rPr>
        <w:t xml:space="preserve">300 měsíců </w:t>
      </w:r>
      <w:r>
        <w:t>v případě lineární</w:t>
      </w:r>
      <w:r w:rsidRPr="00E21A73">
        <w:t xml:space="preserve"> </w:t>
      </w:r>
      <w:r>
        <w:t xml:space="preserve">záruky na </w:t>
      </w:r>
      <w:r w:rsidRPr="00E21A73">
        <w:t>špičkový výkon každého jednotlivého panelu na úrovni minimálně 85 % deklarovaného štítkového špičkového výkonu</w:t>
      </w:r>
      <w:r>
        <w:t xml:space="preserve"> nového panelu;</w:t>
      </w:r>
    </w:p>
    <w:p w14:paraId="1BF91B56" w14:textId="77777777" w:rsidR="00DC0D44" w:rsidRDefault="008E39D8" w:rsidP="00FF3142">
      <w:pPr>
        <w:pStyle w:val="Nadpis3"/>
      </w:pPr>
      <w:r w:rsidRPr="008F53F6">
        <w:rPr>
          <w:b/>
        </w:rPr>
        <w:t>24 měsíců</w:t>
      </w:r>
      <w:r>
        <w:t xml:space="preserve"> </w:t>
      </w:r>
      <w:r w:rsidR="00DC0D44">
        <w:t xml:space="preserve">u ostatních částí Díla. </w:t>
      </w:r>
    </w:p>
    <w:p w14:paraId="3E9A627F" w14:textId="12D44998" w:rsidR="008E39D8" w:rsidRPr="00677A21" w:rsidRDefault="00DC0D44" w:rsidP="00FF3142">
      <w:pPr>
        <w:pStyle w:val="Nadpis3"/>
        <w:numPr>
          <w:ilvl w:val="0"/>
          <w:numId w:val="0"/>
        </w:numPr>
      </w:pPr>
      <w:r>
        <w:t xml:space="preserve">Záruční doba </w:t>
      </w:r>
      <w:r w:rsidR="008E39D8">
        <w:t xml:space="preserve">začíná běžet dnem následujícím po </w:t>
      </w:r>
      <w:r w:rsidR="008E39D8" w:rsidRPr="00C73C72">
        <w:t>předání a</w:t>
      </w:r>
      <w:r w:rsidR="00174DCB">
        <w:t> </w:t>
      </w:r>
      <w:r w:rsidR="008E39D8" w:rsidRPr="00C73C72">
        <w:t xml:space="preserve">převzetí </w:t>
      </w:r>
      <w:r w:rsidR="004D60C6">
        <w:t>Díla</w:t>
      </w:r>
      <w:r w:rsidR="008E39D8">
        <w:t>.</w:t>
      </w:r>
      <w:r w:rsidR="008E39D8" w:rsidRPr="00677A21">
        <w:t xml:space="preserve"> Zhotovitel odpovídá za vady, které </w:t>
      </w:r>
      <w:r w:rsidR="008E39D8">
        <w:t xml:space="preserve">vzniknou a </w:t>
      </w:r>
      <w:r w:rsidR="008E39D8" w:rsidRPr="00677A21">
        <w:t>budou zjištěny v</w:t>
      </w:r>
      <w:r w:rsidR="008E39D8">
        <w:t xml:space="preserve">e sjednané </w:t>
      </w:r>
      <w:r w:rsidR="008E39D8" w:rsidRPr="00677A21">
        <w:t xml:space="preserve">záruční </w:t>
      </w:r>
      <w:r w:rsidR="008E39D8">
        <w:t xml:space="preserve">době. Pro účely záruky za jakost </w:t>
      </w:r>
      <w:r w:rsidR="004D60C6">
        <w:t>Díla</w:t>
      </w:r>
      <w:r w:rsidR="008E39D8">
        <w:t xml:space="preserve"> platí obdobně druhá věta odst. </w:t>
      </w:r>
      <w:proofErr w:type="gramStart"/>
      <w:r w:rsidR="008E39D8">
        <w:t>11.1.</w:t>
      </w:r>
      <w:r w:rsidR="00667466">
        <w:t xml:space="preserve"> tohoto</w:t>
      </w:r>
      <w:proofErr w:type="gramEnd"/>
      <w:r w:rsidR="00667466">
        <w:t xml:space="preserve"> článku.</w:t>
      </w:r>
    </w:p>
    <w:p w14:paraId="43C17B14" w14:textId="77777777" w:rsidR="008E39D8" w:rsidRPr="00677A21" w:rsidRDefault="008E39D8" w:rsidP="002F0F6E">
      <w:pPr>
        <w:pStyle w:val="Nadpis2"/>
      </w:pPr>
      <w:r>
        <w:t xml:space="preserve">Zhotovitel je vždy spolu s vadou rovněž povinen odstranit veškeré škody způsobené </w:t>
      </w:r>
      <w:r w:rsidR="001F3040">
        <w:t>Objednatel</w:t>
      </w:r>
      <w:r>
        <w:t xml:space="preserve">i vadami </w:t>
      </w:r>
      <w:r w:rsidR="004D60C6">
        <w:t>Díla</w:t>
      </w:r>
      <w:r>
        <w:t>.</w:t>
      </w:r>
    </w:p>
    <w:p w14:paraId="177F7F7A" w14:textId="6AACB6DA" w:rsidR="008E39D8" w:rsidRPr="00677A21" w:rsidRDefault="008E39D8" w:rsidP="002F0F6E">
      <w:pPr>
        <w:pStyle w:val="Nadpis2"/>
      </w:pPr>
      <w:r w:rsidRPr="00677A21">
        <w:t xml:space="preserve">Oznámení vady (reklamace), včetně popisu, jak se vada projevuje nebo projevila, </w:t>
      </w:r>
      <w:r>
        <w:t xml:space="preserve">příp. rozsahu škod způsobených </w:t>
      </w:r>
      <w:r w:rsidR="001F3040">
        <w:t>Objednatel</w:t>
      </w:r>
      <w:r>
        <w:t xml:space="preserve">i oznámenou vadou, </w:t>
      </w:r>
      <w:r w:rsidRPr="00677A21">
        <w:t xml:space="preserve">zašle </w:t>
      </w:r>
      <w:r w:rsidR="001F3040">
        <w:t>Objednatel</w:t>
      </w:r>
      <w:r w:rsidRPr="00677A21">
        <w:t xml:space="preserve"> </w:t>
      </w:r>
      <w:r w:rsidR="00DD0875">
        <w:t>Zhotovitel</w:t>
      </w:r>
      <w:r w:rsidRPr="00677A21">
        <w:t>i písemně</w:t>
      </w:r>
      <w:r>
        <w:t>, elektronickou poštou</w:t>
      </w:r>
      <w:r w:rsidRPr="00677A21">
        <w:t xml:space="preserve"> anebo </w:t>
      </w:r>
      <w:r w:rsidR="00B13C12">
        <w:t>prostřednictvím datové schránky</w:t>
      </w:r>
      <w:r w:rsidRPr="00677A21">
        <w:t xml:space="preserve"> bez zbytečného odkladu poté, kdy vadu </w:t>
      </w:r>
      <w:r>
        <w:t>a</w:t>
      </w:r>
      <w:r w:rsidR="00D15DBC">
        <w:t xml:space="preserve"> případnou</w:t>
      </w:r>
      <w:r>
        <w:t xml:space="preserve"> škodu </w:t>
      </w:r>
      <w:r w:rsidRPr="00677A21">
        <w:t xml:space="preserve">zjistil. V oznámení vady bude uvedena volba mezi následujícími nároky </w:t>
      </w:r>
      <w:r w:rsidR="001F3040">
        <w:t>Objednatel</w:t>
      </w:r>
      <w:r w:rsidRPr="00677A21">
        <w:t>e</w:t>
      </w:r>
      <w:r>
        <w:t xml:space="preserve">, </w:t>
      </w:r>
      <w:r w:rsidRPr="00853562">
        <w:t>přičemž</w:t>
      </w:r>
      <w:r>
        <w:t xml:space="preserve"> tyto nároky svědčí </w:t>
      </w:r>
      <w:r w:rsidR="001F3040">
        <w:t>Objednatel</w:t>
      </w:r>
      <w:r>
        <w:t xml:space="preserve">i </w:t>
      </w:r>
      <w:r w:rsidR="001153E8">
        <w:t>podle charakteru vady</w:t>
      </w:r>
      <w:r>
        <w:t>:</w:t>
      </w:r>
    </w:p>
    <w:p w14:paraId="114A3521" w14:textId="606A3D66" w:rsidR="008E39D8" w:rsidRDefault="001153E8" w:rsidP="002F0F6E">
      <w:pPr>
        <w:pStyle w:val="Nadpis3"/>
      </w:pPr>
      <w:r>
        <w:t>je-li vada podstatným porušením smlouvy:</w:t>
      </w:r>
    </w:p>
    <w:p w14:paraId="7852A672" w14:textId="29DEA157" w:rsidR="001153E8" w:rsidRDefault="001153E8" w:rsidP="001153E8">
      <w:pPr>
        <w:pStyle w:val="Nadpis4"/>
        <w:ind w:hanging="283"/>
      </w:pPr>
      <w:r w:rsidRPr="00521B8C">
        <w:t xml:space="preserve">právo požadovat odstranění vady bezplatným dodáním </w:t>
      </w:r>
      <w:r w:rsidR="00B13C12">
        <w:t xml:space="preserve">nové </w:t>
      </w:r>
      <w:r w:rsidRPr="00521B8C">
        <w:t xml:space="preserve">části </w:t>
      </w:r>
      <w:r>
        <w:t>Díla</w:t>
      </w:r>
      <w:r w:rsidR="00B13C12">
        <w:t xml:space="preserve"> namísto části Díla, jež byla vadná</w:t>
      </w:r>
      <w:r>
        <w:t>,</w:t>
      </w:r>
      <w:r w:rsidRPr="00521B8C">
        <w:t xml:space="preserve"> </w:t>
      </w:r>
    </w:p>
    <w:p w14:paraId="15C85CF3" w14:textId="77777777" w:rsidR="001153E8" w:rsidRPr="00EA4C83" w:rsidRDefault="001153E8" w:rsidP="001153E8">
      <w:pPr>
        <w:pStyle w:val="Nadpis4"/>
        <w:ind w:hanging="283"/>
      </w:pPr>
      <w:r>
        <w:t>právo požadovat odstranění vady opravou Díla, respektive jeho části,</w:t>
      </w:r>
    </w:p>
    <w:p w14:paraId="42A2A1BB" w14:textId="77777777" w:rsidR="001153E8" w:rsidRDefault="001153E8" w:rsidP="001153E8">
      <w:pPr>
        <w:pStyle w:val="Nadpis4"/>
        <w:ind w:hanging="283"/>
      </w:pPr>
      <w:r>
        <w:t xml:space="preserve">právo na přiměřenou slevu z ceny Díla, </w:t>
      </w:r>
    </w:p>
    <w:p w14:paraId="66E4E33D" w14:textId="546FF554" w:rsidR="008E39D8" w:rsidRDefault="001153E8" w:rsidP="002F0F6E">
      <w:pPr>
        <w:pStyle w:val="Nadpis3"/>
      </w:pPr>
      <w:r>
        <w:t>je-li vada nepodstatným porušením smlouvy:</w:t>
      </w:r>
    </w:p>
    <w:p w14:paraId="7A2280D4" w14:textId="77777777" w:rsidR="001153E8" w:rsidRPr="00020585" w:rsidRDefault="001153E8" w:rsidP="001153E8">
      <w:pPr>
        <w:pStyle w:val="Normlnodsazen"/>
        <w:numPr>
          <w:ilvl w:val="3"/>
          <w:numId w:val="2"/>
        </w:numPr>
        <w:ind w:hanging="283"/>
        <w:rPr>
          <w:bCs/>
          <w:lang w:eastAsia="en-US"/>
        </w:rPr>
      </w:pPr>
      <w:r w:rsidRPr="00020585">
        <w:rPr>
          <w:bCs/>
          <w:lang w:eastAsia="en-US"/>
        </w:rPr>
        <w:t>právo požadovat odstranění vady opravou Díla, respektive jeho části,</w:t>
      </w:r>
    </w:p>
    <w:p w14:paraId="66238236" w14:textId="60660784" w:rsidR="001153E8" w:rsidRDefault="001153E8" w:rsidP="001153E8">
      <w:pPr>
        <w:pStyle w:val="Normlnodsazen"/>
        <w:numPr>
          <w:ilvl w:val="3"/>
          <w:numId w:val="2"/>
        </w:numPr>
        <w:ind w:hanging="283"/>
        <w:rPr>
          <w:lang w:eastAsia="en-US"/>
        </w:rPr>
      </w:pPr>
      <w:r w:rsidRPr="00020585">
        <w:rPr>
          <w:lang w:eastAsia="en-US"/>
        </w:rPr>
        <w:t>právo na přiměřenou slevu z ceny Díla</w:t>
      </w:r>
      <w:r>
        <w:rPr>
          <w:lang w:eastAsia="en-US"/>
        </w:rPr>
        <w:t>.</w:t>
      </w:r>
    </w:p>
    <w:p w14:paraId="05FD641A" w14:textId="49B20BD9" w:rsidR="001153E8" w:rsidRPr="001153E8" w:rsidRDefault="001153E8" w:rsidP="001153E8">
      <w:pPr>
        <w:pStyle w:val="Normlnodsazen"/>
        <w:ind w:left="0"/>
        <w:rPr>
          <w:lang w:eastAsia="en-US"/>
        </w:rPr>
      </w:pPr>
      <w:r>
        <w:lastRenderedPageBreak/>
        <w:t>Zhotovitel</w:t>
      </w:r>
      <w:r w:rsidRPr="00521B8C">
        <w:t xml:space="preserve"> je povinen </w:t>
      </w:r>
      <w:r>
        <w:t>odstranit vadu</w:t>
      </w:r>
      <w:r w:rsidRPr="00521B8C">
        <w:t xml:space="preserve"> </w:t>
      </w:r>
      <w:r>
        <w:t>v přiměřené lhůtě</w:t>
      </w:r>
      <w:r w:rsidRPr="00521B8C">
        <w:t xml:space="preserve"> stanovené mu </w:t>
      </w:r>
      <w:r>
        <w:t>Objednatel</w:t>
      </w:r>
      <w:r w:rsidRPr="00521B8C">
        <w:t>em podle povahy vady</w:t>
      </w:r>
      <w:r>
        <w:t>.</w:t>
      </w:r>
    </w:p>
    <w:p w14:paraId="75EE9A76" w14:textId="443C5A15" w:rsidR="008E39D8" w:rsidRPr="00677A21" w:rsidRDefault="008E39D8" w:rsidP="002F0F6E">
      <w:pPr>
        <w:pStyle w:val="Nadpis2"/>
      </w:pPr>
      <w:r w:rsidRPr="00677A21">
        <w:t xml:space="preserve">Lhůta </w:t>
      </w:r>
      <w:r w:rsidR="001153E8">
        <w:t xml:space="preserve">k odstranění vady podle </w:t>
      </w:r>
      <w:r>
        <w:t xml:space="preserve">odst. </w:t>
      </w:r>
      <w:proofErr w:type="gramStart"/>
      <w:r>
        <w:t>11.</w:t>
      </w:r>
      <w:r w:rsidR="00DC0D44">
        <w:t>4</w:t>
      </w:r>
      <w:r>
        <w:t xml:space="preserve">. </w:t>
      </w:r>
      <w:r w:rsidR="00D15DBC">
        <w:t>tohoto</w:t>
      </w:r>
      <w:proofErr w:type="gramEnd"/>
      <w:r w:rsidR="00D15DBC">
        <w:t xml:space="preserve"> článku</w:t>
      </w:r>
      <w:r w:rsidR="00D15DBC" w:rsidDel="00D15DBC">
        <w:t xml:space="preserve"> </w:t>
      </w:r>
      <w:r w:rsidRPr="00677A21">
        <w:t xml:space="preserve">se počítá ode dne doručení oznámení vady </w:t>
      </w:r>
      <w:r w:rsidR="00DD0875">
        <w:t>Zhotovitel</w:t>
      </w:r>
      <w:r w:rsidR="00B13C12">
        <w:t xml:space="preserve">i. </w:t>
      </w:r>
      <w:r w:rsidR="001153E8">
        <w:t>Z</w:t>
      </w:r>
      <w:r>
        <w:t xml:space="preserve">právy </w:t>
      </w:r>
      <w:r w:rsidR="001153E8" w:rsidRPr="00677A21">
        <w:t xml:space="preserve">zaslané </w:t>
      </w:r>
      <w:r w:rsidR="00B13C12">
        <w:t>elektronickou poštou nebo</w:t>
      </w:r>
      <w:r w:rsidR="001153E8">
        <w:t xml:space="preserve"> prostřednictvím datové schránky </w:t>
      </w:r>
      <w:r>
        <w:t>se mají</w:t>
      </w:r>
      <w:r w:rsidRPr="00677A21">
        <w:t xml:space="preserve"> za doručené dnem a</w:t>
      </w:r>
      <w:r w:rsidR="00667466">
        <w:t> </w:t>
      </w:r>
      <w:r w:rsidRPr="00677A21">
        <w:t xml:space="preserve">hodinou </w:t>
      </w:r>
      <w:r>
        <w:t xml:space="preserve">jejich </w:t>
      </w:r>
      <w:r w:rsidRPr="00677A21">
        <w:t>odeslání</w:t>
      </w:r>
      <w:r>
        <w:t>.</w:t>
      </w:r>
    </w:p>
    <w:p w14:paraId="5DA89202" w14:textId="77777777" w:rsidR="008E39D8" w:rsidRDefault="00DD0875" w:rsidP="002F0F6E">
      <w:pPr>
        <w:pStyle w:val="Nadpis2"/>
      </w:pPr>
      <w:r>
        <w:t>Objednatel</w:t>
      </w:r>
      <w:r w:rsidR="008E39D8" w:rsidRPr="00521B8C">
        <w:t xml:space="preserve"> umožní </w:t>
      </w:r>
      <w:r>
        <w:t>Zhotovitel</w:t>
      </w:r>
      <w:r w:rsidR="008E39D8" w:rsidRPr="00521B8C">
        <w:t xml:space="preserve">i přístup k </w:t>
      </w:r>
      <w:r w:rsidR="00174DCB">
        <w:t>D</w:t>
      </w:r>
      <w:r w:rsidR="00174DCB" w:rsidRPr="00521B8C">
        <w:t>ílu</w:t>
      </w:r>
      <w:r w:rsidR="00174DCB">
        <w:t xml:space="preserve"> </w:t>
      </w:r>
      <w:r w:rsidR="008E39D8">
        <w:t>s cílem prověřit oznámenou vadu.</w:t>
      </w:r>
    </w:p>
    <w:p w14:paraId="26F63B35" w14:textId="77777777" w:rsidR="008E39D8" w:rsidRPr="00590E76" w:rsidRDefault="008E39D8" w:rsidP="002F0F6E">
      <w:pPr>
        <w:pStyle w:val="Nadpis2"/>
      </w:pPr>
      <w:r>
        <w:t xml:space="preserve">Požaduje-li </w:t>
      </w:r>
      <w:r w:rsidR="001F3040">
        <w:t>Objednatel</w:t>
      </w:r>
      <w:r>
        <w:t xml:space="preserve"> odstranění vady a/nebo vadou </w:t>
      </w:r>
      <w:r w:rsidR="004D60C6">
        <w:t>Díla</w:t>
      </w:r>
      <w:r>
        <w:t xml:space="preserve"> způsoben</w:t>
      </w:r>
      <w:r w:rsidR="00377734">
        <w:t>é</w:t>
      </w:r>
      <w:r>
        <w:t xml:space="preserve"> škod</w:t>
      </w:r>
      <w:r w:rsidR="00B462BB">
        <w:t>y</w:t>
      </w:r>
      <w:r>
        <w:t xml:space="preserve">, která/které brání </w:t>
      </w:r>
      <w:r w:rsidR="00AF7F08">
        <w:t>Díla</w:t>
      </w:r>
      <w:r w:rsidR="0055580B">
        <w:t xml:space="preserve"> </w:t>
      </w:r>
      <w:r>
        <w:t>(</w:t>
      </w:r>
      <w:r w:rsidR="00377734">
        <w:t xml:space="preserve">nebo </w:t>
      </w:r>
      <w:r w:rsidR="0055580B">
        <w:t>jeho části</w:t>
      </w:r>
      <w:r>
        <w:t>) nebo v jejímž/jejichž důsledku je jakýmkoliv zp</w:t>
      </w:r>
      <w:r w:rsidR="00AF7F08">
        <w:t>ůsobem omezena výroba elektřiny</w:t>
      </w:r>
      <w:r>
        <w:t xml:space="preserve"> (dále jen </w:t>
      </w:r>
      <w:r w:rsidRPr="000E2F25">
        <w:t>„</w:t>
      </w:r>
      <w:r w:rsidRPr="00916506">
        <w:rPr>
          <w:b/>
          <w:bCs/>
        </w:rPr>
        <w:t>omezení provozu</w:t>
      </w:r>
      <w:r w:rsidRPr="000E2F25">
        <w:t>“</w:t>
      </w:r>
      <w:r>
        <w:t xml:space="preserve">), je </w:t>
      </w:r>
      <w:r w:rsidR="00DD0875">
        <w:t>Zhotovitel</w:t>
      </w:r>
      <w:r>
        <w:t xml:space="preserve"> povinen zahájit odstraňování vady </w:t>
      </w:r>
      <w:r w:rsidR="004D60C6">
        <w:t>Díla</w:t>
      </w:r>
      <w:r>
        <w:t xml:space="preserve"> a/nebo vadou </w:t>
      </w:r>
      <w:r w:rsidR="004D60C6">
        <w:t>Díla</w:t>
      </w:r>
      <w:r>
        <w:t xml:space="preserve"> způsoben</w:t>
      </w:r>
      <w:r w:rsidR="00377734">
        <w:t>é</w:t>
      </w:r>
      <w:r>
        <w:t xml:space="preserve"> </w:t>
      </w:r>
      <w:r w:rsidRPr="008E39D8">
        <w:t>škod</w:t>
      </w:r>
      <w:r w:rsidR="00377734">
        <w:t>y</w:t>
      </w:r>
      <w:r w:rsidRPr="008E39D8">
        <w:t xml:space="preserve"> </w:t>
      </w:r>
      <w:r w:rsidRPr="00590E76">
        <w:t xml:space="preserve">do </w:t>
      </w:r>
      <w:r w:rsidR="00590E76" w:rsidRPr="00590E76">
        <w:t>24</w:t>
      </w:r>
      <w:r w:rsidRPr="00590E76">
        <w:t xml:space="preserve"> hodin po oznámení </w:t>
      </w:r>
      <w:r w:rsidR="001F3040" w:rsidRPr="00590E76">
        <w:t>Objednatel</w:t>
      </w:r>
      <w:r w:rsidRPr="00590E76">
        <w:t>em, pokud se s </w:t>
      </w:r>
      <w:r w:rsidR="001F3040" w:rsidRPr="00590E76">
        <w:t>Objednatel</w:t>
      </w:r>
      <w:r w:rsidRPr="00590E76">
        <w:t>em nedohodne jinak.</w:t>
      </w:r>
    </w:p>
    <w:p w14:paraId="4F4A29FC" w14:textId="77777777" w:rsidR="008E39D8" w:rsidRPr="00590E76" w:rsidRDefault="008E39D8" w:rsidP="002F0F6E">
      <w:pPr>
        <w:pStyle w:val="Nadpis2"/>
      </w:pPr>
      <w:r w:rsidRPr="00590E76">
        <w:t xml:space="preserve">Požaduje-li </w:t>
      </w:r>
      <w:r w:rsidR="001F3040" w:rsidRPr="00590E76">
        <w:t>Objednatel</w:t>
      </w:r>
      <w:r w:rsidRPr="00590E76">
        <w:t xml:space="preserve"> odstranění vady a/nebo vadou </w:t>
      </w:r>
      <w:r w:rsidR="004D60C6" w:rsidRPr="00590E76">
        <w:t>Díla</w:t>
      </w:r>
      <w:r w:rsidRPr="00590E76">
        <w:t xml:space="preserve"> způsoben</w:t>
      </w:r>
      <w:r w:rsidR="00377734" w:rsidRPr="00590E76">
        <w:t>é</w:t>
      </w:r>
      <w:r w:rsidRPr="00590E76">
        <w:t xml:space="preserve"> škod</w:t>
      </w:r>
      <w:r w:rsidR="00377734" w:rsidRPr="00590E76">
        <w:t>y</w:t>
      </w:r>
      <w:r w:rsidRPr="00590E76">
        <w:t>, v jejímž/jejichž důsledku nedošlo k omezení provozu</w:t>
      </w:r>
      <w:r w:rsidR="00F065E4" w:rsidRPr="00590E76">
        <w:t xml:space="preserve"> </w:t>
      </w:r>
      <w:r w:rsidR="00AF7F08" w:rsidRPr="00590E76">
        <w:t>Díla</w:t>
      </w:r>
      <w:r w:rsidRPr="00590E76">
        <w:t xml:space="preserve">, je </w:t>
      </w:r>
      <w:r w:rsidR="00DD0875" w:rsidRPr="00590E76">
        <w:t>Zhotovitel</w:t>
      </w:r>
      <w:r w:rsidRPr="00590E76">
        <w:t xml:space="preserve"> povinen zahájit odstraňování vady </w:t>
      </w:r>
      <w:r w:rsidR="004D60C6" w:rsidRPr="00590E76">
        <w:t>Díla</w:t>
      </w:r>
      <w:r w:rsidRPr="00590E76">
        <w:t xml:space="preserve"> a/nebo vadou </w:t>
      </w:r>
      <w:r w:rsidR="004D60C6" w:rsidRPr="00590E76">
        <w:t>Díla</w:t>
      </w:r>
      <w:r w:rsidRPr="00590E76">
        <w:t xml:space="preserve"> způsoben</w:t>
      </w:r>
      <w:r w:rsidR="00377734" w:rsidRPr="00590E76">
        <w:t>é</w:t>
      </w:r>
      <w:r w:rsidRPr="00590E76">
        <w:t xml:space="preserve"> škod</w:t>
      </w:r>
      <w:r w:rsidR="00377734" w:rsidRPr="00590E76">
        <w:t>y</w:t>
      </w:r>
      <w:r w:rsidRPr="00590E76">
        <w:t xml:space="preserve"> do </w:t>
      </w:r>
      <w:r w:rsidR="00590E76" w:rsidRPr="00590E76">
        <w:t>5 pracovních</w:t>
      </w:r>
      <w:r w:rsidRPr="00590E76">
        <w:t xml:space="preserve"> dnů</w:t>
      </w:r>
      <w:r w:rsidR="00DF6E99" w:rsidRPr="00590E76">
        <w:t xml:space="preserve"> </w:t>
      </w:r>
      <w:r w:rsidRPr="00590E76">
        <w:t xml:space="preserve">po oznámení </w:t>
      </w:r>
      <w:r w:rsidR="001F3040" w:rsidRPr="00590E76">
        <w:t>Objednatel</w:t>
      </w:r>
      <w:r w:rsidRPr="00590E76">
        <w:t>em, pokud se s </w:t>
      </w:r>
      <w:r w:rsidR="001F3040" w:rsidRPr="00590E76">
        <w:t>Objednatel</w:t>
      </w:r>
      <w:r w:rsidRPr="00590E76">
        <w:t>em nedohodne jinak.</w:t>
      </w:r>
    </w:p>
    <w:p w14:paraId="6B397831" w14:textId="22EFBF2D" w:rsidR="008E39D8" w:rsidRDefault="008E39D8" w:rsidP="002F0F6E">
      <w:pPr>
        <w:pStyle w:val="Nadpis2"/>
      </w:pPr>
      <w:r>
        <w:t xml:space="preserve">Nezahájí-li </w:t>
      </w:r>
      <w:r w:rsidR="00DD0875">
        <w:t>Zhotovitel</w:t>
      </w:r>
      <w:r>
        <w:t xml:space="preserve"> odstraňování vady </w:t>
      </w:r>
      <w:r w:rsidR="004D60C6">
        <w:t>Díla</w:t>
      </w:r>
      <w:r>
        <w:t xml:space="preserve"> a/nebo vadou </w:t>
      </w:r>
      <w:r w:rsidR="004D60C6">
        <w:t>Díla</w:t>
      </w:r>
      <w:r>
        <w:t xml:space="preserve"> způsoben</w:t>
      </w:r>
      <w:r w:rsidR="00D15DBC">
        <w:t>é</w:t>
      </w:r>
      <w:r>
        <w:t xml:space="preserve"> škod</w:t>
      </w:r>
      <w:r w:rsidR="00D15DBC">
        <w:t>y</w:t>
      </w:r>
      <w:r>
        <w:t xml:space="preserve"> ve lhůtě dle čl. 11. odst. </w:t>
      </w:r>
      <w:proofErr w:type="gramStart"/>
      <w:r>
        <w:t>11.</w:t>
      </w:r>
      <w:r w:rsidR="00DC0D44">
        <w:t>7</w:t>
      </w:r>
      <w:r>
        <w:t xml:space="preserve">. </w:t>
      </w:r>
      <w:r w:rsidR="00D15DBC">
        <w:t>nebo</w:t>
      </w:r>
      <w:proofErr w:type="gramEnd"/>
      <w:r w:rsidR="00EB4544">
        <w:t xml:space="preserve"> </w:t>
      </w:r>
      <w:r>
        <w:t>odst. 11.</w:t>
      </w:r>
      <w:r w:rsidR="00DC0D44">
        <w:t>8</w:t>
      </w:r>
      <w:r>
        <w:t xml:space="preserve">. </w:t>
      </w:r>
      <w:r w:rsidR="00DC0D44">
        <w:t xml:space="preserve">této Smlouvy </w:t>
      </w:r>
      <w:r>
        <w:t>anebo n</w:t>
      </w:r>
      <w:r w:rsidRPr="00521B8C">
        <w:t xml:space="preserve">eodstraní-li </w:t>
      </w:r>
      <w:r w:rsidR="00DD0875">
        <w:t>Zhotovitel</w:t>
      </w:r>
      <w:r w:rsidRPr="00521B8C">
        <w:t xml:space="preserve"> vady </w:t>
      </w:r>
      <w:r w:rsidR="004D60C6">
        <w:t>Díla</w:t>
      </w:r>
      <w:r>
        <w:t xml:space="preserve"> a/nebo vadou </w:t>
      </w:r>
      <w:r w:rsidR="004D60C6">
        <w:t>Díla</w:t>
      </w:r>
      <w:r>
        <w:t xml:space="preserve"> způsobenou škodu</w:t>
      </w:r>
      <w:r w:rsidRPr="00521B8C">
        <w:t xml:space="preserve"> v</w:t>
      </w:r>
      <w:r w:rsidR="00DC0D44">
        <w:t xml:space="preserve"> přiměřené </w:t>
      </w:r>
      <w:r w:rsidRPr="00521B8C">
        <w:t xml:space="preserve">lhůtě stanovené mu </w:t>
      </w:r>
      <w:r w:rsidR="001F3040">
        <w:t>Objednatel</w:t>
      </w:r>
      <w:r w:rsidRPr="00521B8C">
        <w:t xml:space="preserve">em, může </w:t>
      </w:r>
      <w:r w:rsidR="001F3040">
        <w:t>Objednatel</w:t>
      </w:r>
      <w:r w:rsidRPr="00521B8C">
        <w:t xml:space="preserve"> rovněž vadu </w:t>
      </w:r>
      <w:r>
        <w:t>a</w:t>
      </w:r>
      <w:r w:rsidR="00D15DBC">
        <w:t>/nebo</w:t>
      </w:r>
      <w:r>
        <w:t xml:space="preserve"> jí způsobenou škodu </w:t>
      </w:r>
      <w:r w:rsidRPr="00521B8C">
        <w:t xml:space="preserve">odstranit sám nebo ji nechat odstranit, a </w:t>
      </w:r>
      <w:r>
        <w:t>to</w:t>
      </w:r>
      <w:r w:rsidRPr="00521B8C">
        <w:t xml:space="preserve"> na náklady </w:t>
      </w:r>
      <w:r w:rsidR="00DD0875">
        <w:t>Zhotovitel</w:t>
      </w:r>
      <w:r w:rsidRPr="00521B8C">
        <w:t xml:space="preserve">e, aniž by tím </w:t>
      </w:r>
      <w:r w:rsidR="001F3040">
        <w:t>Objednatel</w:t>
      </w:r>
      <w:r w:rsidRPr="00521B8C">
        <w:t xml:space="preserve"> omezil </w:t>
      </w:r>
      <w:r w:rsidRPr="000D19CD">
        <w:t xml:space="preserve">jakákoliv svá práva daná mu touto </w:t>
      </w:r>
      <w:r w:rsidR="006F505F" w:rsidRPr="000D19CD">
        <w:t>Smlouv</w:t>
      </w:r>
      <w:r w:rsidRPr="000D19CD">
        <w:t>ou</w:t>
      </w:r>
      <w:r w:rsidR="00786456" w:rsidRPr="000D19CD">
        <w:t xml:space="preserve"> (za předpokladu, že daná vada byla odstraněna řádně a odborně)</w:t>
      </w:r>
      <w:r w:rsidRPr="000D19CD">
        <w:t xml:space="preserve">. Zhotovitel je povinen nahradit </w:t>
      </w:r>
      <w:r w:rsidR="001F3040" w:rsidRPr="000D19CD">
        <w:t>Objednatel</w:t>
      </w:r>
      <w:r w:rsidRPr="000D19CD">
        <w:t>i účelně a</w:t>
      </w:r>
      <w:r w:rsidRPr="00521B8C">
        <w:t xml:space="preserve"> prokazatelně vynaložené náklady, které </w:t>
      </w:r>
      <w:r>
        <w:t>vznikly</w:t>
      </w:r>
      <w:r w:rsidRPr="00521B8C">
        <w:t xml:space="preserve"> </w:t>
      </w:r>
      <w:r w:rsidR="001F3040">
        <w:t>Objednatel</w:t>
      </w:r>
      <w:r>
        <w:t xml:space="preserve">i v souvislosti s odstraněním vady a jí způsobené </w:t>
      </w:r>
      <w:r w:rsidRPr="00853562">
        <w:t>škody</w:t>
      </w:r>
      <w:r>
        <w:t xml:space="preserve">, a to do </w:t>
      </w:r>
      <w:r w:rsidRPr="002B024E">
        <w:t>30 dnů</w:t>
      </w:r>
      <w:r w:rsidRPr="00521B8C">
        <w:t xml:space="preserve"> po obdržení příslušné faktury </w:t>
      </w:r>
      <w:r w:rsidR="001F3040">
        <w:t>Objednatel</w:t>
      </w:r>
      <w:r>
        <w:t>e.</w:t>
      </w:r>
    </w:p>
    <w:p w14:paraId="546F5D5D" w14:textId="77777777" w:rsidR="00677BB5" w:rsidRPr="00521B8C" w:rsidRDefault="00677BB5" w:rsidP="00677BB5">
      <w:pPr>
        <w:pStyle w:val="Nadpis2"/>
      </w:pPr>
      <w:r w:rsidRPr="00521B8C">
        <w:t xml:space="preserve">Na vyměněnou nebo nově dodanou část </w:t>
      </w:r>
      <w:r>
        <w:t>Díla</w:t>
      </w:r>
      <w:r w:rsidRPr="00521B8C">
        <w:t xml:space="preserve"> v záruční lhůtě se vztahuje </w:t>
      </w:r>
      <w:r>
        <w:t xml:space="preserve">nová </w:t>
      </w:r>
      <w:r w:rsidRPr="00521B8C">
        <w:t>záruční lhůta v</w:t>
      </w:r>
      <w:r>
        <w:t> </w:t>
      </w:r>
      <w:r w:rsidRPr="00521B8C">
        <w:t xml:space="preserve">původní délce, která začíná běžet dnem </w:t>
      </w:r>
      <w:r>
        <w:t xml:space="preserve">následujícím po </w:t>
      </w:r>
      <w:r w:rsidRPr="00521B8C">
        <w:t xml:space="preserve">uvedení vyměněné nebo nově dodané části </w:t>
      </w:r>
      <w:r>
        <w:t>Díla</w:t>
      </w:r>
      <w:r w:rsidRPr="00521B8C">
        <w:t xml:space="preserve"> do provozu.</w:t>
      </w:r>
    </w:p>
    <w:p w14:paraId="1CB3C27A" w14:textId="77777777" w:rsidR="008E39D8" w:rsidRDefault="008E39D8" w:rsidP="002F0F6E">
      <w:pPr>
        <w:pStyle w:val="Nadpis2"/>
      </w:pPr>
      <w:r w:rsidRPr="00521B8C">
        <w:t xml:space="preserve">Odstranění vady nemá vliv na </w:t>
      </w:r>
      <w:r>
        <w:t>právo</w:t>
      </w:r>
      <w:r w:rsidRPr="00521B8C">
        <w:t xml:space="preserve"> </w:t>
      </w:r>
      <w:r w:rsidR="001F3040">
        <w:t>Objednatel</w:t>
      </w:r>
      <w:r w:rsidRPr="00521B8C">
        <w:t>e na smluvní pokutu a náhradu škody.</w:t>
      </w:r>
      <w:r>
        <w:t xml:space="preserve"> </w:t>
      </w:r>
    </w:p>
    <w:p w14:paraId="373883F5" w14:textId="77777777" w:rsidR="008E39D8" w:rsidRPr="00EC6761" w:rsidRDefault="008E39D8" w:rsidP="002F0F6E">
      <w:pPr>
        <w:pStyle w:val="Nadpis1"/>
      </w:pPr>
      <w:bookmarkStart w:id="121" w:name="_Toc385922171"/>
      <w:bookmarkStart w:id="122" w:name="_Toc146623930"/>
      <w:r>
        <w:t>SANKCE</w:t>
      </w:r>
      <w:bookmarkEnd w:id="121"/>
      <w:bookmarkEnd w:id="122"/>
    </w:p>
    <w:p w14:paraId="0E2B2C58" w14:textId="16BA7188" w:rsidR="008E39D8" w:rsidRPr="00470DDA" w:rsidRDefault="008E39D8" w:rsidP="002F0F6E">
      <w:pPr>
        <w:pStyle w:val="Nadpis2"/>
      </w:pPr>
      <w:bookmarkStart w:id="123" w:name="za23_1"/>
      <w:r>
        <w:t xml:space="preserve">Zhotovitel je v případě </w:t>
      </w:r>
      <w:r w:rsidRPr="00C73C72">
        <w:t xml:space="preserve">nedodržení termínu </w:t>
      </w:r>
      <w:r>
        <w:t xml:space="preserve">pro </w:t>
      </w:r>
      <w:r w:rsidR="008E3F95">
        <w:t xml:space="preserve">provedení </w:t>
      </w:r>
      <w:r w:rsidR="004D60C6">
        <w:t>Díla</w:t>
      </w:r>
      <w:r>
        <w:t xml:space="preserve"> </w:t>
      </w:r>
      <w:r w:rsidRPr="00C73C72">
        <w:t>uvedeného v</w:t>
      </w:r>
      <w:r>
        <w:t> čl. 4. odst.</w:t>
      </w:r>
      <w:r w:rsidR="00667466">
        <w:t> </w:t>
      </w:r>
      <w:proofErr w:type="gramStart"/>
      <w:r>
        <w:t xml:space="preserve">4.1. </w:t>
      </w:r>
      <w:r w:rsidRPr="00470DDA">
        <w:t>této</w:t>
      </w:r>
      <w:proofErr w:type="gramEnd"/>
      <w:r w:rsidRPr="00470DDA">
        <w:t xml:space="preserve"> </w:t>
      </w:r>
      <w:r w:rsidR="006F505F" w:rsidRPr="00470DDA">
        <w:t>Smlouv</w:t>
      </w:r>
      <w:r w:rsidRPr="00470DDA">
        <w:t xml:space="preserve">y povinen zaplatit </w:t>
      </w:r>
      <w:r w:rsidR="001F3040" w:rsidRPr="00470DDA">
        <w:t>Objednatel</w:t>
      </w:r>
      <w:r w:rsidRPr="00470DDA">
        <w:t xml:space="preserve">i smluvní pokutu ve </w:t>
      </w:r>
      <w:r w:rsidR="00590E76" w:rsidRPr="00470DDA">
        <w:t>výši 0,1</w:t>
      </w:r>
      <w:r w:rsidRPr="00470DDA">
        <w:t xml:space="preserve"> % z celkové smluvní ceny </w:t>
      </w:r>
      <w:r w:rsidR="004D60C6" w:rsidRPr="00470DDA">
        <w:t>Díla</w:t>
      </w:r>
      <w:r w:rsidRPr="00470DDA">
        <w:t xml:space="preserve"> uvedené v čl. 5. odst. 5.</w:t>
      </w:r>
      <w:r w:rsidR="00983ED4" w:rsidRPr="00470DDA">
        <w:t>1</w:t>
      </w:r>
      <w:r w:rsidRPr="00470DDA">
        <w:t xml:space="preserve">. této </w:t>
      </w:r>
      <w:r w:rsidR="006F505F" w:rsidRPr="00470DDA">
        <w:t>Smlouv</w:t>
      </w:r>
      <w:r w:rsidRPr="00470DDA">
        <w:t>y</w:t>
      </w:r>
      <w:r w:rsidR="00D15DBC" w:rsidRPr="00470DDA">
        <w:t xml:space="preserve"> bez DPH</w:t>
      </w:r>
      <w:r w:rsidRPr="00470DDA">
        <w:t>, a to za každý, byť započatý den prodlení.</w:t>
      </w:r>
    </w:p>
    <w:p w14:paraId="2950D362" w14:textId="6285EC20" w:rsidR="00993B41" w:rsidRDefault="00993B41" w:rsidP="00993B41">
      <w:pPr>
        <w:pStyle w:val="Nadpis2"/>
      </w:pPr>
      <w:r w:rsidRPr="00470DDA">
        <w:t xml:space="preserve">Zhotovitel je v případě nedodržení kteréhokoliv z dílčích termínů pro realizaci Díla uvedeného v čl. 4. odst. </w:t>
      </w:r>
      <w:proofErr w:type="gramStart"/>
      <w:r w:rsidRPr="00470DDA">
        <w:t>4.2. této</w:t>
      </w:r>
      <w:proofErr w:type="gramEnd"/>
      <w:r w:rsidRPr="00470DDA">
        <w:t xml:space="preserve"> Smlouvy povinen zaplatit Objednateli smluvní pokutu ve výši 0,</w:t>
      </w:r>
      <w:r w:rsidR="00590E76" w:rsidRPr="00470DDA">
        <w:t>0</w:t>
      </w:r>
      <w:r w:rsidR="008F53F6">
        <w:t>3</w:t>
      </w:r>
      <w:r w:rsidRPr="00470DDA">
        <w:t xml:space="preserve"> % z celkové smluvní ceny Díla uvedené v čl. 5. odst. 5.</w:t>
      </w:r>
      <w:r w:rsidR="00983ED4" w:rsidRPr="00470DDA">
        <w:t>1</w:t>
      </w:r>
      <w:r w:rsidRPr="00470DDA">
        <w:t>. této Smlouvy</w:t>
      </w:r>
      <w:r w:rsidR="00D15DBC" w:rsidRPr="008F53F6">
        <w:t xml:space="preserve"> bez DPH</w:t>
      </w:r>
      <w:r w:rsidRPr="00470DDA">
        <w:t>, a</w:t>
      </w:r>
      <w:r>
        <w:t xml:space="preserve"> to za každý, byť započatý den prodlení.</w:t>
      </w:r>
    </w:p>
    <w:p w14:paraId="1CCA1EE9" w14:textId="46C06C1B" w:rsidR="008E39D8" w:rsidRPr="00FF3142" w:rsidRDefault="008E39D8" w:rsidP="002F0F6E">
      <w:pPr>
        <w:pStyle w:val="Nadpis2"/>
      </w:pPr>
      <w:r w:rsidRPr="00A2321D">
        <w:t xml:space="preserve">Zhotovitel je v případě </w:t>
      </w:r>
      <w:r w:rsidRPr="00FF3142">
        <w:t xml:space="preserve">nedodržení povinností či pokynů dle čl. </w:t>
      </w:r>
      <w:proofErr w:type="gramStart"/>
      <w:r w:rsidRPr="00FF3142">
        <w:t>7.</w:t>
      </w:r>
      <w:r w:rsidR="00C07697">
        <w:t>9</w:t>
      </w:r>
      <w:r w:rsidRPr="00FF3142">
        <w:t>. této</w:t>
      </w:r>
      <w:proofErr w:type="gramEnd"/>
      <w:r w:rsidRPr="00FF3142">
        <w:t xml:space="preserve"> </w:t>
      </w:r>
      <w:r w:rsidR="006F505F" w:rsidRPr="00FF3142">
        <w:t>Smlouv</w:t>
      </w:r>
      <w:r w:rsidRPr="00FF3142">
        <w:t xml:space="preserve">y povinen zaplatit </w:t>
      </w:r>
      <w:r w:rsidR="001F3040" w:rsidRPr="00FF3142">
        <w:t>Objednatel</w:t>
      </w:r>
      <w:r w:rsidRPr="00FF3142">
        <w:t xml:space="preserve">i smluvní pokutu ve výši 1.000 Kč (slovy: jeden tisíc korun českých) za každý jednotlivý případ porušení. </w:t>
      </w:r>
    </w:p>
    <w:p w14:paraId="11108EFD" w14:textId="77777777" w:rsidR="008E39D8" w:rsidRPr="005F332E" w:rsidRDefault="008E39D8" w:rsidP="002F0F6E">
      <w:pPr>
        <w:pStyle w:val="Nadpis2"/>
        <w:rPr>
          <w:rFonts w:cs="Arial"/>
          <w:szCs w:val="22"/>
        </w:rPr>
      </w:pPr>
      <w:r>
        <w:t xml:space="preserve">Zhotovitel je v případě </w:t>
      </w:r>
      <w:r w:rsidRPr="00853562">
        <w:t>prodlení</w:t>
      </w:r>
      <w:r>
        <w:t xml:space="preserve"> s termínem zahájení </w:t>
      </w:r>
      <w:r w:rsidRPr="001F43A7">
        <w:rPr>
          <w:rFonts w:cs="Arial"/>
          <w:szCs w:val="22"/>
        </w:rPr>
        <w:t>odstraňování vady a/nebo vadou Díla způsobené škody</w:t>
      </w:r>
      <w:r>
        <w:rPr>
          <w:rFonts w:cs="Arial"/>
          <w:szCs w:val="22"/>
        </w:rPr>
        <w:t xml:space="preserve"> </w:t>
      </w:r>
      <w:r w:rsidRPr="001F43A7">
        <w:rPr>
          <w:rFonts w:cs="Arial"/>
        </w:rPr>
        <w:t>povine</w:t>
      </w:r>
      <w:r>
        <w:t>n</w:t>
      </w:r>
      <w:r w:rsidRPr="00E45F3B">
        <w:t xml:space="preserve"> </w:t>
      </w:r>
      <w:r>
        <w:t xml:space="preserve">zaplatit </w:t>
      </w:r>
      <w:r w:rsidR="001F3040">
        <w:t>Objednatel</w:t>
      </w:r>
      <w:r>
        <w:t>i:</w:t>
      </w:r>
    </w:p>
    <w:p w14:paraId="434A382E" w14:textId="20ADAAC9" w:rsidR="008E39D8" w:rsidRDefault="008E39D8" w:rsidP="002F0F6E">
      <w:pPr>
        <w:pStyle w:val="Nadpis3"/>
      </w:pPr>
      <w:r w:rsidRPr="001F43A7">
        <w:t>v případě vady</w:t>
      </w:r>
      <w:r>
        <w:t xml:space="preserve"> </w:t>
      </w:r>
      <w:r w:rsidRPr="001F43A7">
        <w:t xml:space="preserve">a/nebo vadou </w:t>
      </w:r>
      <w:r w:rsidR="004D60C6">
        <w:t>Díla</w:t>
      </w:r>
      <w:r w:rsidRPr="001F43A7">
        <w:t xml:space="preserve"> způsobené škody</w:t>
      </w:r>
      <w:r>
        <w:t xml:space="preserve">, v důsledku níž/nichž došlo k omezení provozu </w:t>
      </w:r>
      <w:r w:rsidRPr="001F43A7">
        <w:t>(dle čl. 11.</w:t>
      </w:r>
      <w:r>
        <w:t xml:space="preserve"> odst. </w:t>
      </w:r>
      <w:proofErr w:type="gramStart"/>
      <w:r>
        <w:t>11.</w:t>
      </w:r>
      <w:r w:rsidR="00C07697">
        <w:t>7</w:t>
      </w:r>
      <w:r>
        <w:t>.</w:t>
      </w:r>
      <w:r w:rsidRPr="001F43A7">
        <w:t xml:space="preserve"> této</w:t>
      </w:r>
      <w:proofErr w:type="gramEnd"/>
      <w:r w:rsidRPr="001F43A7">
        <w:t xml:space="preserve"> </w:t>
      </w:r>
      <w:r w:rsidR="006F505F">
        <w:t>Smlouv</w:t>
      </w:r>
      <w:r w:rsidRPr="001F43A7">
        <w:t>y)</w:t>
      </w:r>
      <w:r>
        <w:t xml:space="preserve">, </w:t>
      </w:r>
      <w:r w:rsidRPr="001F43A7">
        <w:t xml:space="preserve">smluvní pokutu ve </w:t>
      </w:r>
      <w:r w:rsidRPr="0017014D">
        <w:t>výši 1.000</w:t>
      </w:r>
      <w:r w:rsidR="00174DCB">
        <w:t> </w:t>
      </w:r>
      <w:r w:rsidRPr="001F43A7">
        <w:t>Kč (slovy: jeden tisíc korun českých) za každou byť započatou hodinu prodlení se zahájením odstraňování vady</w:t>
      </w:r>
      <w:r>
        <w:t xml:space="preserve"> </w:t>
      </w:r>
      <w:r w:rsidRPr="001F43A7">
        <w:t xml:space="preserve">a/nebo vadou </w:t>
      </w:r>
      <w:r w:rsidR="004D60C6">
        <w:t>Díla</w:t>
      </w:r>
      <w:r w:rsidRPr="001F43A7">
        <w:t xml:space="preserve"> způsobené škody</w:t>
      </w:r>
      <w:r>
        <w:t>;</w:t>
      </w:r>
    </w:p>
    <w:p w14:paraId="115A265D" w14:textId="0A323840" w:rsidR="008E39D8" w:rsidRPr="001F43A7" w:rsidRDefault="008E39D8" w:rsidP="002F0F6E">
      <w:pPr>
        <w:pStyle w:val="Nadpis3"/>
      </w:pPr>
      <w:r w:rsidRPr="001F43A7">
        <w:t>v případě</w:t>
      </w:r>
      <w:r>
        <w:t xml:space="preserve"> </w:t>
      </w:r>
      <w:r w:rsidRPr="001F43A7">
        <w:t xml:space="preserve">vady a/nebo vadou </w:t>
      </w:r>
      <w:r w:rsidR="004D60C6">
        <w:t>Díla</w:t>
      </w:r>
      <w:r w:rsidRPr="001F43A7">
        <w:t xml:space="preserve"> způsobené škody</w:t>
      </w:r>
      <w:r>
        <w:t xml:space="preserve">, v důsledku níž/nichž nedošlo k omezení provozu </w:t>
      </w:r>
      <w:r w:rsidRPr="001F43A7">
        <w:t>(dle čl. 11.</w:t>
      </w:r>
      <w:r>
        <w:t xml:space="preserve"> odst. </w:t>
      </w:r>
      <w:proofErr w:type="gramStart"/>
      <w:r>
        <w:t>11.</w:t>
      </w:r>
      <w:r w:rsidR="00C07697">
        <w:t>8</w:t>
      </w:r>
      <w:r>
        <w:t>.</w:t>
      </w:r>
      <w:r w:rsidRPr="001F43A7">
        <w:t xml:space="preserve"> této</w:t>
      </w:r>
      <w:proofErr w:type="gramEnd"/>
      <w:r w:rsidRPr="001F43A7">
        <w:t xml:space="preserve"> </w:t>
      </w:r>
      <w:r w:rsidR="006F505F">
        <w:t>Smlouv</w:t>
      </w:r>
      <w:r w:rsidRPr="001F43A7">
        <w:t>y)</w:t>
      </w:r>
      <w:r>
        <w:t>,</w:t>
      </w:r>
      <w:r w:rsidRPr="001F43A7">
        <w:t xml:space="preserve"> smluvní pokutu ve výši </w:t>
      </w:r>
      <w:r w:rsidRPr="0017014D">
        <w:t>1.000</w:t>
      </w:r>
      <w:r w:rsidR="00174DCB">
        <w:t> </w:t>
      </w:r>
      <w:r w:rsidRPr="001F43A7">
        <w:t>Kč (slovy: jeden tisíc korun českých) za každý byť započatý den prodlení se zahájením odstraňování vady</w:t>
      </w:r>
      <w:r w:rsidRPr="009E7F84">
        <w:t xml:space="preserve"> </w:t>
      </w:r>
      <w:r w:rsidRPr="001F43A7">
        <w:t xml:space="preserve">a/nebo vadou </w:t>
      </w:r>
      <w:r w:rsidR="004D60C6">
        <w:t>Díla</w:t>
      </w:r>
      <w:r w:rsidRPr="001F43A7">
        <w:t xml:space="preserve"> způsobené škody. </w:t>
      </w:r>
    </w:p>
    <w:p w14:paraId="4A7E759B" w14:textId="72FDD03F" w:rsidR="008E39D8" w:rsidRDefault="008E39D8" w:rsidP="002F0F6E">
      <w:pPr>
        <w:pStyle w:val="Nadpis2"/>
      </w:pPr>
      <w:r>
        <w:lastRenderedPageBreak/>
        <w:t>Zhotovitel je v </w:t>
      </w:r>
      <w:r w:rsidRPr="00853562">
        <w:t>případě</w:t>
      </w:r>
      <w:r w:rsidRPr="00801660">
        <w:t xml:space="preserve"> prodlení s termínem odstranění </w:t>
      </w:r>
      <w:r w:rsidRPr="001F43A7">
        <w:t xml:space="preserve">vady a/nebo vadou </w:t>
      </w:r>
      <w:r w:rsidR="004D60C6">
        <w:t>Díla</w:t>
      </w:r>
      <w:r w:rsidRPr="001F43A7">
        <w:t xml:space="preserve"> způsobené škody </w:t>
      </w:r>
      <w:r w:rsidR="00DD0875">
        <w:t>Zhotovitel</w:t>
      </w:r>
      <w:r w:rsidRPr="001F43A7">
        <w:t xml:space="preserve">em (dle čl. </w:t>
      </w:r>
      <w:r w:rsidRPr="001F43A7">
        <w:fldChar w:fldCharType="begin"/>
      </w:r>
      <w:r w:rsidRPr="001F43A7">
        <w:instrText xml:space="preserve"> REF _Ref165426301 \r \h </w:instrText>
      </w:r>
      <w:r>
        <w:instrText xml:space="preserve"> \* MERGEFORMAT </w:instrText>
      </w:r>
      <w:r w:rsidRPr="001F43A7">
        <w:fldChar w:fldCharType="separate"/>
      </w:r>
      <w:r w:rsidR="00675FA3">
        <w:t>11</w:t>
      </w:r>
      <w:r w:rsidRPr="001F43A7">
        <w:fldChar w:fldCharType="end"/>
      </w:r>
      <w:r w:rsidRPr="001F43A7">
        <w:t>.</w:t>
      </w:r>
      <w:r>
        <w:t xml:space="preserve"> odst. </w:t>
      </w:r>
      <w:proofErr w:type="gramStart"/>
      <w:r w:rsidR="00377734">
        <w:t>11.</w:t>
      </w:r>
      <w:r w:rsidR="00C07697">
        <w:t>4</w:t>
      </w:r>
      <w:r>
        <w:t xml:space="preserve">. </w:t>
      </w:r>
      <w:r w:rsidRPr="001F43A7">
        <w:t>této</w:t>
      </w:r>
      <w:proofErr w:type="gramEnd"/>
      <w:r w:rsidRPr="001F43A7">
        <w:t xml:space="preserve"> </w:t>
      </w:r>
      <w:r w:rsidR="006F505F">
        <w:t>Smlouv</w:t>
      </w:r>
      <w:r w:rsidRPr="001F43A7">
        <w:t>y), povine</w:t>
      </w:r>
      <w:r>
        <w:t>n</w:t>
      </w:r>
      <w:r w:rsidRPr="00E45F3B">
        <w:t xml:space="preserve"> </w:t>
      </w:r>
      <w:r>
        <w:t xml:space="preserve">zaplatit </w:t>
      </w:r>
      <w:r w:rsidR="001F3040">
        <w:t>Objednatel</w:t>
      </w:r>
      <w:r>
        <w:t>i:</w:t>
      </w:r>
    </w:p>
    <w:p w14:paraId="7072A182" w14:textId="0E2AEF8F" w:rsidR="008E39D8" w:rsidRPr="000467CC" w:rsidRDefault="008E39D8" w:rsidP="002F0F6E">
      <w:pPr>
        <w:pStyle w:val="Nadpis3"/>
      </w:pPr>
      <w:r w:rsidRPr="001F43A7">
        <w:t>v případě vady</w:t>
      </w:r>
      <w:r>
        <w:t xml:space="preserve"> </w:t>
      </w:r>
      <w:r w:rsidRPr="001F43A7">
        <w:t xml:space="preserve">a/nebo vadou </w:t>
      </w:r>
      <w:r w:rsidR="004D60C6">
        <w:t>Díla</w:t>
      </w:r>
      <w:r w:rsidRPr="001F43A7">
        <w:t xml:space="preserve"> způsobené škody</w:t>
      </w:r>
      <w:r>
        <w:t>,</w:t>
      </w:r>
      <w:r w:rsidRPr="000467CC">
        <w:t xml:space="preserve"> </w:t>
      </w:r>
      <w:r>
        <w:t xml:space="preserve">v důsledku níž/nichž došlo k omezení provozu </w:t>
      </w:r>
      <w:r w:rsidRPr="001F43A7">
        <w:t>(dle čl. 11.</w:t>
      </w:r>
      <w:r>
        <w:t xml:space="preserve"> odst. </w:t>
      </w:r>
      <w:proofErr w:type="gramStart"/>
      <w:r>
        <w:t>11.</w:t>
      </w:r>
      <w:r w:rsidR="00C07697">
        <w:t>7</w:t>
      </w:r>
      <w:r>
        <w:t>.</w:t>
      </w:r>
      <w:r w:rsidRPr="001F43A7">
        <w:t xml:space="preserve"> této</w:t>
      </w:r>
      <w:proofErr w:type="gramEnd"/>
      <w:r w:rsidRPr="001F43A7">
        <w:t xml:space="preserve"> </w:t>
      </w:r>
      <w:r w:rsidR="006F505F">
        <w:t>Smlouv</w:t>
      </w:r>
      <w:r w:rsidRPr="001F43A7">
        <w:t>y)</w:t>
      </w:r>
      <w:r>
        <w:t>,</w:t>
      </w:r>
      <w:r w:rsidRPr="001F43A7">
        <w:t xml:space="preserve"> smluvní pokutu ve výši </w:t>
      </w:r>
      <w:r w:rsidR="00D10F5A">
        <w:t>5</w:t>
      </w:r>
      <w:r w:rsidRPr="0017014D">
        <w:t>.000</w:t>
      </w:r>
      <w:r w:rsidR="00377734">
        <w:t> </w:t>
      </w:r>
      <w:r w:rsidRPr="001F43A7">
        <w:t xml:space="preserve">Kč (slovy: </w:t>
      </w:r>
      <w:r w:rsidR="00D10F5A">
        <w:t>pět</w:t>
      </w:r>
      <w:r w:rsidRPr="001F43A7">
        <w:t xml:space="preserve"> tisíc korun českých) za každou, byť započatou hodinu prodlení</w:t>
      </w:r>
      <w:r>
        <w:t>;</w:t>
      </w:r>
    </w:p>
    <w:p w14:paraId="78AAEF22" w14:textId="2034FF5E" w:rsidR="008E39D8" w:rsidRDefault="008E39D8" w:rsidP="002F0F6E">
      <w:pPr>
        <w:pStyle w:val="Nadpis3"/>
      </w:pPr>
      <w:r w:rsidRPr="001F43A7">
        <w:t xml:space="preserve">v případě vady a/nebo vadou </w:t>
      </w:r>
      <w:r w:rsidR="004D60C6">
        <w:t>Díla</w:t>
      </w:r>
      <w:r w:rsidRPr="001F43A7">
        <w:t xml:space="preserve"> způsobené škody</w:t>
      </w:r>
      <w:r>
        <w:t>,</w:t>
      </w:r>
      <w:r w:rsidRPr="000467CC">
        <w:t xml:space="preserve"> </w:t>
      </w:r>
      <w:r>
        <w:t xml:space="preserve">v důsledku níž/nichž nedošlo k omezení provozu </w:t>
      </w:r>
      <w:r w:rsidRPr="001F43A7">
        <w:t>(dle čl. 11.</w:t>
      </w:r>
      <w:r>
        <w:t xml:space="preserve"> odst. </w:t>
      </w:r>
      <w:proofErr w:type="gramStart"/>
      <w:r>
        <w:t>11.</w:t>
      </w:r>
      <w:r w:rsidR="00C07697">
        <w:t>8</w:t>
      </w:r>
      <w:r>
        <w:t>.</w:t>
      </w:r>
      <w:r w:rsidRPr="001F43A7">
        <w:t xml:space="preserve"> této</w:t>
      </w:r>
      <w:proofErr w:type="gramEnd"/>
      <w:r w:rsidRPr="001F43A7">
        <w:t xml:space="preserve"> </w:t>
      </w:r>
      <w:r w:rsidR="006F505F">
        <w:t>Smlouv</w:t>
      </w:r>
      <w:r w:rsidRPr="001F43A7">
        <w:t>y)</w:t>
      </w:r>
      <w:r>
        <w:t>,</w:t>
      </w:r>
      <w:r w:rsidRPr="001F43A7">
        <w:t xml:space="preserve"> smluvní pokutu ve výši </w:t>
      </w:r>
      <w:r w:rsidR="00D10F5A">
        <w:t>5</w:t>
      </w:r>
      <w:r w:rsidRPr="0017014D">
        <w:t>.000</w:t>
      </w:r>
      <w:r w:rsidR="00377734">
        <w:t> </w:t>
      </w:r>
      <w:r w:rsidRPr="0017014D">
        <w:t>Kč (slovy</w:t>
      </w:r>
      <w:r w:rsidRPr="001F43A7">
        <w:t xml:space="preserve">: </w:t>
      </w:r>
      <w:r w:rsidR="00D10F5A">
        <w:t>pět</w:t>
      </w:r>
      <w:r w:rsidRPr="001F43A7">
        <w:t xml:space="preserve"> tisíc korun českých) za každý, byť započatý den prodlení.</w:t>
      </w:r>
    </w:p>
    <w:p w14:paraId="50A4F5BE" w14:textId="2978E3EC" w:rsidR="001D28F5" w:rsidRPr="00470DDA" w:rsidRDefault="001D28F5" w:rsidP="002F0F6E">
      <w:pPr>
        <w:pStyle w:val="Nadpis2"/>
      </w:pPr>
      <w:r>
        <w:t xml:space="preserve">Smluvní strany se dohodly, že celková výše smluvních pokut dle článku 12. této Smlouvy </w:t>
      </w:r>
      <w:r w:rsidRPr="00470DDA">
        <w:t>uplatněných Objednatelem vůči Zhotoviteli a uhrazených Zhotovitelem dle této Smlouvy nepřesáhne 30 % ze smluvní ceny</w:t>
      </w:r>
      <w:r w:rsidR="00960EF8" w:rsidRPr="00470DDA">
        <w:t xml:space="preserve"> dle článku 5</w:t>
      </w:r>
      <w:r w:rsidR="00801D9D" w:rsidRPr="00470DDA">
        <w:t xml:space="preserve">. </w:t>
      </w:r>
      <w:r w:rsidR="00960EF8" w:rsidRPr="00470DDA">
        <w:t xml:space="preserve">odst. </w:t>
      </w:r>
      <w:r w:rsidR="005D6FBA" w:rsidRPr="00470DDA">
        <w:t>5.</w:t>
      </w:r>
      <w:r w:rsidR="00960EF8" w:rsidRPr="00470DDA">
        <w:t>1 této Smlouvy</w:t>
      </w:r>
      <w:r w:rsidR="00C07697" w:rsidRPr="008F53F6">
        <w:t xml:space="preserve"> bez DPH</w:t>
      </w:r>
      <w:r w:rsidR="00960EF8" w:rsidRPr="00470DDA">
        <w:t>.</w:t>
      </w:r>
    </w:p>
    <w:p w14:paraId="637466BE" w14:textId="2C357864" w:rsidR="008E39D8" w:rsidRDefault="008E39D8" w:rsidP="002F0F6E">
      <w:pPr>
        <w:pStyle w:val="Nadpis2"/>
      </w:pPr>
      <w:r w:rsidRPr="00470DDA">
        <w:t xml:space="preserve">V případě, že celková výše smluvních pokut dle této </w:t>
      </w:r>
      <w:r w:rsidR="006F505F" w:rsidRPr="00470DDA">
        <w:t>Smlouv</w:t>
      </w:r>
      <w:r w:rsidRPr="00470DDA">
        <w:t xml:space="preserve">y přesáhne celkem </w:t>
      </w:r>
      <w:r w:rsidR="00960EF8" w:rsidRPr="00470DDA">
        <w:t>3</w:t>
      </w:r>
      <w:r w:rsidR="00DF6E99" w:rsidRPr="00470DDA">
        <w:t>0</w:t>
      </w:r>
      <w:r w:rsidR="00ED4CD9" w:rsidRPr="00470DDA">
        <w:t xml:space="preserve"> </w:t>
      </w:r>
      <w:r w:rsidR="00F94E40" w:rsidRPr="00470DDA">
        <w:t>%</w:t>
      </w:r>
      <w:r w:rsidRPr="00470DDA">
        <w:t xml:space="preserve"> smluvní ceny</w:t>
      </w:r>
      <w:r w:rsidR="00960EF8" w:rsidRPr="00470DDA">
        <w:t xml:space="preserve"> dle článku 5</w:t>
      </w:r>
      <w:r w:rsidR="00801D9D" w:rsidRPr="00470DDA">
        <w:t>. odst</w:t>
      </w:r>
      <w:r w:rsidR="00960EF8" w:rsidRPr="00470DDA">
        <w:t xml:space="preserve">. </w:t>
      </w:r>
      <w:r w:rsidR="005D6FBA" w:rsidRPr="00470DDA">
        <w:t>5.</w:t>
      </w:r>
      <w:r w:rsidR="00960EF8" w:rsidRPr="00470DDA">
        <w:t>1 této Smlouvy</w:t>
      </w:r>
      <w:r w:rsidR="00C07697" w:rsidRPr="008F53F6">
        <w:t xml:space="preserve"> bez DPH</w:t>
      </w:r>
      <w:r w:rsidRPr="00470DDA">
        <w:t xml:space="preserve">, má </w:t>
      </w:r>
      <w:r w:rsidR="001F3040" w:rsidRPr="00470DDA">
        <w:t>Objednatel</w:t>
      </w:r>
      <w:r w:rsidRPr="00470DDA">
        <w:t xml:space="preserve"> právo odstoupit od </w:t>
      </w:r>
      <w:r w:rsidR="006F505F" w:rsidRPr="00470DDA">
        <w:t>Smlouv</w:t>
      </w:r>
      <w:r w:rsidRPr="00470DDA">
        <w:t xml:space="preserve">y, aniž by tím omezil jakákoliv svá práva podle této </w:t>
      </w:r>
      <w:r w:rsidR="006F505F" w:rsidRPr="00470DDA">
        <w:t>Smlouv</w:t>
      </w:r>
      <w:r w:rsidRPr="00470DDA">
        <w:t>y, včetně práva na</w:t>
      </w:r>
      <w:r w:rsidRPr="00F572CB">
        <w:t xml:space="preserve"> náhradu </w:t>
      </w:r>
      <w:r w:rsidR="00C07697">
        <w:t>újmy</w:t>
      </w:r>
      <w:r w:rsidR="00C07697" w:rsidRPr="00F572CB">
        <w:t xml:space="preserve"> </w:t>
      </w:r>
      <w:r>
        <w:t xml:space="preserve">vůči </w:t>
      </w:r>
      <w:r w:rsidR="00DD0875">
        <w:t>Zhotovitel</w:t>
      </w:r>
      <w:r>
        <w:t>i</w:t>
      </w:r>
      <w:r w:rsidRPr="00F572CB">
        <w:t>.</w:t>
      </w:r>
    </w:p>
    <w:p w14:paraId="0396765F" w14:textId="02371392" w:rsidR="008E39D8" w:rsidRPr="006128D9" w:rsidRDefault="008E39D8" w:rsidP="002F0F6E">
      <w:pPr>
        <w:pStyle w:val="Nadpis2"/>
      </w:pPr>
      <w:r w:rsidRPr="00383D73">
        <w:t xml:space="preserve">Pokud není v </w:t>
      </w:r>
      <w:r w:rsidRPr="00853562">
        <w:t>ostatních</w:t>
      </w:r>
      <w:r w:rsidRPr="00383D73">
        <w:t xml:space="preserve"> ustanoveních této </w:t>
      </w:r>
      <w:r w:rsidR="006F505F">
        <w:t>Smlouv</w:t>
      </w:r>
      <w:r w:rsidRPr="00383D73">
        <w:t xml:space="preserve">y řečeno jinak, úhrada smluvní pokuty </w:t>
      </w:r>
      <w:r w:rsidR="00ED4CD9">
        <w:t>nevylučuje</w:t>
      </w:r>
      <w:r w:rsidR="00ED4CD9" w:rsidRPr="00383D73">
        <w:t xml:space="preserve"> </w:t>
      </w:r>
      <w:r w:rsidR="00C07697">
        <w:t xml:space="preserve">ani neomezuje </w:t>
      </w:r>
      <w:r w:rsidRPr="00383D73">
        <w:t xml:space="preserve">nároky </w:t>
      </w:r>
      <w:r w:rsidR="001F3040">
        <w:t>Objednatel</w:t>
      </w:r>
      <w:r w:rsidRPr="00383D73">
        <w:t xml:space="preserve">e dané mu touto </w:t>
      </w:r>
      <w:r w:rsidR="006F505F">
        <w:t>Smlouv</w:t>
      </w:r>
      <w:r w:rsidRPr="00383D73">
        <w:t xml:space="preserve">ou i obecně závaznými předpisy, </w:t>
      </w:r>
      <w:r w:rsidR="00C07697">
        <w:t xml:space="preserve">a to </w:t>
      </w:r>
      <w:r w:rsidRPr="00383D73">
        <w:t xml:space="preserve">včetně nároku na odstranění vady, náhradu </w:t>
      </w:r>
      <w:r w:rsidR="00C07697">
        <w:t xml:space="preserve">celé vzniklé </w:t>
      </w:r>
      <w:r w:rsidR="00ED4CD9">
        <w:t>újmy</w:t>
      </w:r>
      <w:r w:rsidR="00ED4CD9" w:rsidRPr="00383D73">
        <w:t xml:space="preserve"> </w:t>
      </w:r>
      <w:r w:rsidRPr="00383D73">
        <w:t xml:space="preserve">a odstoupení od </w:t>
      </w:r>
      <w:r w:rsidR="006F505F">
        <w:t>Smlouv</w:t>
      </w:r>
      <w:r w:rsidRPr="00383D73">
        <w:t>y.</w:t>
      </w:r>
    </w:p>
    <w:p w14:paraId="3E47CAD7" w14:textId="77777777" w:rsidR="008E39D8" w:rsidRDefault="008E39D8" w:rsidP="002F0F6E">
      <w:pPr>
        <w:pStyle w:val="Nadpis2"/>
      </w:pPr>
      <w:r w:rsidRPr="00470309">
        <w:t>V případě prodlení s</w:t>
      </w:r>
      <w:r>
        <w:t xml:space="preserve"> jakoukoliv </w:t>
      </w:r>
      <w:r w:rsidRPr="00470309">
        <w:t xml:space="preserve">platbou vyúčtovanou v souladu s podmínkami této </w:t>
      </w:r>
      <w:r w:rsidR="006F505F">
        <w:t>Smlouv</w:t>
      </w:r>
      <w:r w:rsidRPr="00470309">
        <w:t xml:space="preserve">y zaplatí dlužník věřiteli úrok z prodlení ve výši </w:t>
      </w:r>
      <w:r>
        <w:t>stanovené obecně závaznými právními předpisy</w:t>
      </w:r>
      <w:r w:rsidRPr="00470309">
        <w:t>.</w:t>
      </w:r>
    </w:p>
    <w:p w14:paraId="633D7A03" w14:textId="1C467D03" w:rsidR="006B2B4F" w:rsidRPr="0004178D" w:rsidRDefault="006B2B4F" w:rsidP="006B2B4F">
      <w:pPr>
        <w:pStyle w:val="Nadpis2"/>
      </w:pPr>
      <w:r w:rsidRPr="0004178D">
        <w:t xml:space="preserve">V případě, že Zhotovitel </w:t>
      </w:r>
      <w:r w:rsidR="00B13C8E" w:rsidRPr="0004178D">
        <w:t>poruší kteroukoli svou povinnost dle ujednání čl. 10 této Smlouvy</w:t>
      </w:r>
      <w:r w:rsidRPr="0004178D">
        <w:t>, je Zhotovitel povinen zaplatit Objednateli smluvní pokutu ve výši 25</w:t>
      </w:r>
      <w:r w:rsidR="00470DDA">
        <w:t>0</w:t>
      </w:r>
      <w:r w:rsidR="00511559">
        <w:t>.</w:t>
      </w:r>
      <w:r w:rsidRPr="0004178D">
        <w:t>000,-Kč za každý jednotlivý případ</w:t>
      </w:r>
      <w:r w:rsidR="00B13C8E" w:rsidRPr="0004178D">
        <w:t xml:space="preserve"> takového porušení</w:t>
      </w:r>
      <w:r w:rsidRPr="0004178D">
        <w:t xml:space="preserve">. </w:t>
      </w:r>
    </w:p>
    <w:p w14:paraId="487EB21C" w14:textId="77777777" w:rsidR="008E39D8" w:rsidRPr="009871A3" w:rsidRDefault="008E39D8" w:rsidP="002F0F6E">
      <w:pPr>
        <w:pStyle w:val="Nadpis1"/>
      </w:pPr>
      <w:bookmarkStart w:id="124" w:name="_Toc77235132"/>
      <w:bookmarkStart w:id="125" w:name="_Toc319310829"/>
      <w:bookmarkStart w:id="126" w:name="_Toc325092301"/>
      <w:bookmarkStart w:id="127" w:name="_Toc325108717"/>
      <w:bookmarkStart w:id="128" w:name="_Toc325951161"/>
      <w:bookmarkStart w:id="129" w:name="_Toc339673405"/>
      <w:bookmarkStart w:id="130" w:name="_Toc341670145"/>
      <w:bookmarkStart w:id="131" w:name="_Toc342722211"/>
      <w:bookmarkStart w:id="132" w:name="_Toc342723329"/>
      <w:bookmarkStart w:id="133" w:name="_Toc342724346"/>
      <w:bookmarkStart w:id="134" w:name="_Toc368378726"/>
      <w:bookmarkStart w:id="135" w:name="_Toc372003725"/>
      <w:bookmarkStart w:id="136" w:name="_Toc383488988"/>
      <w:bookmarkStart w:id="137" w:name="_Toc384624293"/>
      <w:bookmarkStart w:id="138" w:name="_Toc393683753"/>
      <w:bookmarkStart w:id="139" w:name="_Toc394734155"/>
      <w:bookmarkStart w:id="140" w:name="_Toc395066048"/>
      <w:bookmarkStart w:id="141" w:name="_Toc425944383"/>
      <w:bookmarkStart w:id="142" w:name="_Toc434824099"/>
      <w:bookmarkStart w:id="143" w:name="_Toc1442046"/>
      <w:bookmarkStart w:id="144" w:name="_Toc69270563"/>
      <w:bookmarkStart w:id="145" w:name="_Toc69622120"/>
      <w:bookmarkStart w:id="146" w:name="_Toc74109265"/>
      <w:bookmarkStart w:id="147" w:name="_Toc90278316"/>
      <w:bookmarkStart w:id="148" w:name="_Toc385922172"/>
      <w:bookmarkStart w:id="149" w:name="_Toc146623931"/>
      <w:bookmarkEnd w:id="123"/>
      <w:bookmarkEnd w:id="124"/>
      <w:r w:rsidRPr="009871A3">
        <w:t>PŘECHOD VLASTNICTVÍ</w:t>
      </w:r>
      <w:bookmarkStart w:id="150" w:name="_Toc425944384"/>
      <w:bookmarkStart w:id="151" w:name="_Toc434824100"/>
      <w:bookmarkStart w:id="152" w:name="_Toc144204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9871A3">
        <w:t>, PŘECHOD NEBEZPEČÍ ŠKODY NA DÍLE</w:t>
      </w:r>
      <w:bookmarkEnd w:id="144"/>
      <w:bookmarkEnd w:id="145"/>
      <w:bookmarkEnd w:id="146"/>
      <w:bookmarkEnd w:id="147"/>
      <w:bookmarkEnd w:id="148"/>
      <w:bookmarkEnd w:id="149"/>
      <w:bookmarkEnd w:id="150"/>
      <w:bookmarkEnd w:id="151"/>
      <w:bookmarkEnd w:id="152"/>
    </w:p>
    <w:p w14:paraId="3F83C107" w14:textId="77777777" w:rsidR="008E39D8" w:rsidRPr="00653299" w:rsidRDefault="008E39D8" w:rsidP="002F0F6E">
      <w:pPr>
        <w:pStyle w:val="Nadpis2"/>
      </w:pPr>
      <w:bookmarkStart w:id="153" w:name="_Toc383488989"/>
      <w:bookmarkStart w:id="154" w:name="_Toc384624294"/>
      <w:bookmarkStart w:id="155" w:name="_Toc393683754"/>
      <w:bookmarkStart w:id="156" w:name="_Toc394734156"/>
      <w:bookmarkStart w:id="157" w:name="_Toc395066049"/>
      <w:bookmarkStart w:id="158" w:name="_Toc319310830"/>
      <w:bookmarkStart w:id="159" w:name="_Toc325092302"/>
      <w:bookmarkStart w:id="160" w:name="_Toc325108718"/>
      <w:bookmarkStart w:id="161" w:name="_Toc325951162"/>
      <w:bookmarkStart w:id="162" w:name="_Toc339673406"/>
      <w:bookmarkStart w:id="163" w:name="_Toc341670146"/>
      <w:bookmarkStart w:id="164" w:name="_Toc342722212"/>
      <w:bookmarkStart w:id="165" w:name="_Toc342723330"/>
      <w:bookmarkStart w:id="166" w:name="_Toc342724347"/>
      <w:bookmarkStart w:id="167" w:name="_Toc368378727"/>
      <w:bookmarkStart w:id="168" w:name="_Toc372003726"/>
      <w:r>
        <w:t xml:space="preserve">Vlastnické právo k materiálům, dodávkám zařízení a materiálně zachytitelným výsledkům provedených služeb a prací přechází ze </w:t>
      </w:r>
      <w:r w:rsidR="00DD0875">
        <w:t>Zhotovitel</w:t>
      </w:r>
      <w:r>
        <w:t xml:space="preserve">e na </w:t>
      </w:r>
      <w:r w:rsidR="001F3040">
        <w:t>Objednatel</w:t>
      </w:r>
      <w:r>
        <w:t xml:space="preserve">e okamžikem </w:t>
      </w:r>
      <w:r w:rsidRPr="00853562">
        <w:t>dodání</w:t>
      </w:r>
      <w:r>
        <w:t xml:space="preserve"> materiálů a dodávek </w:t>
      </w:r>
      <w:r w:rsidRPr="00D45CEF">
        <w:t>do místa plnění</w:t>
      </w:r>
      <w:r>
        <w:t xml:space="preserve"> (čl. 7. odst. </w:t>
      </w:r>
      <w:proofErr w:type="gramStart"/>
      <w:r>
        <w:t>7.1. této</w:t>
      </w:r>
      <w:proofErr w:type="gramEnd"/>
      <w:r>
        <w:t xml:space="preserve"> </w:t>
      </w:r>
      <w:r w:rsidR="006F505F">
        <w:t>Smlouv</w:t>
      </w:r>
      <w:r>
        <w:t xml:space="preserve">y), provedením, poskytnutím, předáním služeb nebo zaplacením, podle toho, která ze skutečností nastala dříve. Zhotovitel je však i nadále oprávněn na předmětu vlastnictví </w:t>
      </w:r>
      <w:r w:rsidR="001F3040">
        <w:t>Objednatel</w:t>
      </w:r>
      <w:r>
        <w:t xml:space="preserve">e provádět práce nutné pro </w:t>
      </w:r>
      <w:r w:rsidR="00801D9D">
        <w:t xml:space="preserve">dokončení </w:t>
      </w:r>
      <w:r w:rsidR="004D60C6">
        <w:t>Díla</w:t>
      </w:r>
      <w:r>
        <w:t>.</w:t>
      </w:r>
    </w:p>
    <w:p w14:paraId="3C90EFC0" w14:textId="1A58537F" w:rsidR="008E39D8" w:rsidRDefault="008E39D8" w:rsidP="002F0F6E">
      <w:pPr>
        <w:pStyle w:val="Nadpis2"/>
      </w:pPr>
      <w:r>
        <w:t xml:space="preserve">Bez ohledu na výše uvedený přechod vlastnictví zůstává až do data předání a převzetí </w:t>
      </w:r>
      <w:r w:rsidR="004D60C6">
        <w:t>Díla</w:t>
      </w:r>
      <w:r>
        <w:t xml:space="preserve"> odpovědnost za ochranu věcí uvedených v čl. 13. odst. </w:t>
      </w:r>
      <w:proofErr w:type="gramStart"/>
      <w:r>
        <w:t>13.1. této</w:t>
      </w:r>
      <w:proofErr w:type="gramEnd"/>
      <w:r>
        <w:t xml:space="preserve"> </w:t>
      </w:r>
      <w:r w:rsidR="006F505F">
        <w:t>Smlouv</w:t>
      </w:r>
      <w:r>
        <w:t xml:space="preserve">y, stejně tak jako riziko jejich ztráty nebo poškození, na </w:t>
      </w:r>
      <w:r w:rsidR="00DD0875">
        <w:t>Zhotovitel</w:t>
      </w:r>
      <w:r>
        <w:t xml:space="preserve">i. Po dobu odstraňování vad </w:t>
      </w:r>
      <w:r w:rsidR="004D60C6">
        <w:t>Díla</w:t>
      </w:r>
      <w:r>
        <w:t xml:space="preserve"> ze strany </w:t>
      </w:r>
      <w:r w:rsidR="00DD0875">
        <w:t>Zhotovitel</w:t>
      </w:r>
      <w:r>
        <w:t xml:space="preserve">e nese </w:t>
      </w:r>
      <w:r w:rsidR="00DD0875">
        <w:t>Zhotovitel</w:t>
      </w:r>
      <w:r>
        <w:t xml:space="preserve"> nebezpečí škody na </w:t>
      </w:r>
      <w:r w:rsidR="003B6093">
        <w:t>Díle</w:t>
      </w:r>
      <w:r>
        <w:t xml:space="preserve">, resp. té jeho části, která je dotčená vadou a jejím odstraněním ze strany </w:t>
      </w:r>
      <w:r w:rsidR="00DD0875">
        <w:t>Zhotovitel</w:t>
      </w:r>
      <w:r>
        <w:t>e.</w:t>
      </w:r>
    </w:p>
    <w:p w14:paraId="1F4A7A29" w14:textId="50267C1F" w:rsidR="00993B41" w:rsidRPr="00993B41" w:rsidRDefault="00993B41" w:rsidP="00993B41">
      <w:pPr>
        <w:pStyle w:val="Nadpis2"/>
      </w:pPr>
      <w:bookmarkStart w:id="169" w:name="_Toc1442041"/>
      <w:bookmarkStart w:id="170" w:name="_Toc69270565"/>
      <w:bookmarkStart w:id="171" w:name="_Toc69622122"/>
      <w:bookmarkStart w:id="172" w:name="_Toc74109266"/>
      <w:bookmarkStart w:id="173" w:name="_Toc90278317"/>
      <w:bookmarkStart w:id="174" w:name="_Toc385922173"/>
      <w:bookmarkStart w:id="175" w:name="_Toc319310826"/>
      <w:bookmarkStart w:id="176" w:name="_Toc325092295"/>
      <w:bookmarkStart w:id="177" w:name="_Toc325108711"/>
      <w:bookmarkStart w:id="178" w:name="_Toc325951155"/>
      <w:bookmarkStart w:id="179" w:name="_Toc339673399"/>
      <w:bookmarkStart w:id="180" w:name="_Toc341670139"/>
      <w:bookmarkStart w:id="181" w:name="_Toc342722205"/>
      <w:bookmarkStart w:id="182" w:name="_Toc342723323"/>
      <w:bookmarkStart w:id="183" w:name="_Toc342724340"/>
      <w:bookmarkStart w:id="184" w:name="_Toc368378721"/>
      <w:bookmarkStart w:id="185" w:name="_Toc372003720"/>
      <w:bookmarkStart w:id="186" w:name="_Toc383488983"/>
      <w:bookmarkStart w:id="187" w:name="_Toc384624288"/>
      <w:bookmarkStart w:id="188" w:name="_Toc393683748"/>
      <w:bookmarkStart w:id="189" w:name="_Toc394734150"/>
      <w:bookmarkStart w:id="190" w:name="_Toc395066043"/>
      <w:bookmarkStart w:id="191" w:name="_Toc425944378"/>
      <w:bookmarkStart w:id="192" w:name="_Toc43482409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993B41">
        <w:t xml:space="preserve">Zhotovitel nese nebezpečí škody na </w:t>
      </w:r>
      <w:r w:rsidR="00AF7F08">
        <w:t>Díle</w:t>
      </w:r>
      <w:r w:rsidR="00801D9D" w:rsidRPr="00993B41">
        <w:t xml:space="preserve"> </w:t>
      </w:r>
      <w:r w:rsidRPr="00993B41">
        <w:t>až do data podpisu Protokolu o předání a převzetí</w:t>
      </w:r>
      <w:r w:rsidR="00F40BEA" w:rsidRPr="00F40BEA">
        <w:t xml:space="preserve"> </w:t>
      </w:r>
      <w:r w:rsidR="00F40BEA" w:rsidRPr="00993B41">
        <w:t>Díla</w:t>
      </w:r>
      <w:r w:rsidRPr="00993B41">
        <w:t xml:space="preserve"> a napraví na své náklady jakoukoli škodu, ke které došlo na </w:t>
      </w:r>
      <w:r w:rsidR="00AF7F08">
        <w:t>Díle</w:t>
      </w:r>
      <w:r w:rsidR="00801D9D">
        <w:t xml:space="preserve"> </w:t>
      </w:r>
      <w:r w:rsidRPr="00993B41">
        <w:t>z jakéhokoli důvodu v</w:t>
      </w:r>
      <w:r w:rsidR="00C07697">
        <w:t> </w:t>
      </w:r>
      <w:r w:rsidRPr="00993B41">
        <w:t xml:space="preserve">této </w:t>
      </w:r>
      <w:r w:rsidR="00C07697">
        <w:t>době</w:t>
      </w:r>
      <w:r w:rsidRPr="00993B41">
        <w:t xml:space="preserve">. </w:t>
      </w:r>
    </w:p>
    <w:p w14:paraId="073D2F78" w14:textId="77777777" w:rsidR="008E39D8" w:rsidRPr="00A44789" w:rsidRDefault="008E39D8" w:rsidP="00993B41">
      <w:pPr>
        <w:pStyle w:val="Nadpis1"/>
      </w:pPr>
      <w:bookmarkStart w:id="193" w:name="_Toc146623932"/>
      <w:r w:rsidRPr="00A44789">
        <w:t xml:space="preserve">náhrada </w:t>
      </w:r>
      <w:bookmarkEnd w:id="169"/>
      <w:bookmarkEnd w:id="170"/>
      <w:bookmarkEnd w:id="171"/>
      <w:bookmarkEnd w:id="172"/>
      <w:bookmarkEnd w:id="173"/>
      <w:bookmarkEnd w:id="174"/>
      <w:r>
        <w:t>ÚJMY</w:t>
      </w:r>
      <w:r w:rsidR="00EA0810">
        <w:t xml:space="preserve"> a POJIŠTĚNÍ ZHOTOVITELE</w:t>
      </w:r>
      <w:bookmarkEnd w:id="193"/>
    </w:p>
    <w:p w14:paraId="5152C763" w14:textId="77777777" w:rsidR="008E39D8" w:rsidRDefault="00DD0875" w:rsidP="002F0F6E">
      <w:pPr>
        <w:pStyle w:val="Nadpis2"/>
      </w:pPr>
      <w:r>
        <w:t>Objednatel</w:t>
      </w:r>
      <w:r w:rsidR="008E39D8">
        <w:t xml:space="preserve"> je oprávněn požadovat na </w:t>
      </w:r>
      <w:r>
        <w:t>Zhotovitel</w:t>
      </w:r>
      <w:r w:rsidR="008E39D8">
        <w:t xml:space="preserve">i a </w:t>
      </w:r>
      <w:r>
        <w:t>Zhotovitel</w:t>
      </w:r>
      <w:r w:rsidR="008E39D8">
        <w:t xml:space="preserve"> je povinen poskytnout </w:t>
      </w:r>
      <w:r w:rsidR="001F3040">
        <w:t>Objednatel</w:t>
      </w:r>
      <w:r w:rsidR="008E39D8">
        <w:t xml:space="preserve">i náhradu újmy, kterou </w:t>
      </w:r>
      <w:r>
        <w:t>Zhotovitel</w:t>
      </w:r>
      <w:r w:rsidR="008E39D8">
        <w:t xml:space="preserve"> nebo osoby </w:t>
      </w:r>
      <w:r>
        <w:t>Zhotovitel</w:t>
      </w:r>
      <w:r w:rsidR="008E39D8">
        <w:t xml:space="preserve">e způsobili </w:t>
      </w:r>
      <w:r w:rsidR="001F3040">
        <w:t>Objednatel</w:t>
      </w:r>
      <w:r w:rsidR="008E39D8">
        <w:t xml:space="preserve">i porušením povinností daných touto </w:t>
      </w:r>
      <w:r w:rsidR="006F505F">
        <w:t>Smlouv</w:t>
      </w:r>
      <w:r w:rsidR="008E39D8">
        <w:t xml:space="preserve">ou nebo v souvislosti s prováděním této </w:t>
      </w:r>
      <w:r w:rsidR="006F505F">
        <w:t>Smlouv</w:t>
      </w:r>
      <w:r w:rsidR="008E39D8">
        <w:t xml:space="preserve">y. Povinnost </w:t>
      </w:r>
      <w:r>
        <w:t>Zhotovitel</w:t>
      </w:r>
      <w:r w:rsidR="008E39D8">
        <w:t xml:space="preserve">e poskytnout </w:t>
      </w:r>
      <w:r w:rsidR="001F3040">
        <w:t>Objednatel</w:t>
      </w:r>
      <w:r w:rsidR="008E39D8">
        <w:t xml:space="preserve">i náhradu újmy se vztahuje rovněž na újmu způsobenou vadami </w:t>
      </w:r>
      <w:r w:rsidR="004D60C6">
        <w:t>Díla</w:t>
      </w:r>
      <w:r w:rsidR="008E39D8">
        <w:t xml:space="preserve">, ať už existujícími ke dni předání a převzetí </w:t>
      </w:r>
      <w:r w:rsidR="004D60C6">
        <w:t>Díla</w:t>
      </w:r>
      <w:r w:rsidR="008E39D8">
        <w:t xml:space="preserve"> nebo vzniklými v průběhu záruční doby, nebyla-li tato újma odstraněna postupem podle čl. 11. této </w:t>
      </w:r>
      <w:r w:rsidR="006F505F">
        <w:t>Smlouv</w:t>
      </w:r>
      <w:r w:rsidR="008E39D8">
        <w:t xml:space="preserve">y. Pro náhradu újmy platí ustanovení § 2894 a násl. občanského zákoníku. </w:t>
      </w:r>
      <w:r>
        <w:t>Objednatel</w:t>
      </w:r>
      <w:r w:rsidR="008E39D8" w:rsidRPr="00A50FC0">
        <w:t xml:space="preserve"> </w:t>
      </w:r>
      <w:r w:rsidR="008E39D8" w:rsidRPr="00A50FC0">
        <w:lastRenderedPageBreak/>
        <w:t>a</w:t>
      </w:r>
      <w:r w:rsidR="00ED4CD9">
        <w:t> </w:t>
      </w:r>
      <w:r>
        <w:t>Zhotovitel</w:t>
      </w:r>
      <w:r w:rsidR="008E39D8" w:rsidRPr="00A50FC0">
        <w:t xml:space="preserve"> tímto výslovně sjednávají možnost náhrady nemajetkové újmy (poškození dobrého jména apod.).</w:t>
      </w:r>
    </w:p>
    <w:p w14:paraId="6FB81507" w14:textId="77777777" w:rsidR="008E39D8" w:rsidRPr="0017014D" w:rsidRDefault="008E39D8" w:rsidP="002F0F6E">
      <w:pPr>
        <w:pStyle w:val="Nadpis2"/>
      </w:pPr>
      <w:r w:rsidRPr="0017014D">
        <w:t>Náhrada majetkové újmy zahrnuje skutečnou škodu.</w:t>
      </w:r>
    </w:p>
    <w:p w14:paraId="040B953F" w14:textId="77777777" w:rsidR="008E39D8" w:rsidRDefault="008E39D8" w:rsidP="002F0F6E">
      <w:pPr>
        <w:pStyle w:val="Nadpis2"/>
      </w:pPr>
      <w:r w:rsidRPr="0017014D">
        <w:t xml:space="preserve">Právo na náhradu újmy vzniká vedle práva na smluvní pokutu sjednanou v čl. 12. této </w:t>
      </w:r>
      <w:r w:rsidR="006F505F">
        <w:t>Smlouv</w:t>
      </w:r>
      <w:r w:rsidRPr="0017014D">
        <w:t xml:space="preserve">y, a to i ve výši přesahující tuto smluvní pokutu. Ujednáním o jakékoli smluvní pokutě dle této </w:t>
      </w:r>
      <w:r w:rsidR="006F505F">
        <w:t>Smlouv</w:t>
      </w:r>
      <w:r w:rsidRPr="0017014D">
        <w:t xml:space="preserve">y a zaplacením této smluvní pokuty tedy není nijak </w:t>
      </w:r>
      <w:r w:rsidR="00ED4CD9">
        <w:t>vyloučeno</w:t>
      </w:r>
      <w:r w:rsidR="00ED4CD9" w:rsidRPr="0017014D">
        <w:t xml:space="preserve"> </w:t>
      </w:r>
      <w:r w:rsidRPr="0017014D">
        <w:t xml:space="preserve">právo </w:t>
      </w:r>
      <w:r w:rsidR="001F3040">
        <w:t>Objednatel</w:t>
      </w:r>
      <w:r w:rsidRPr="0017014D">
        <w:t xml:space="preserve">e na náhradu újmy vzniklé porušením povinnosti utvrzené příslušnou smluvní pokutou; </w:t>
      </w:r>
      <w:r w:rsidR="00DD0875">
        <w:t>Zhotovitel</w:t>
      </w:r>
      <w:r w:rsidRPr="0017014D">
        <w:t xml:space="preserve"> je tak vždy povinen zaplatit </w:t>
      </w:r>
      <w:r w:rsidR="001F3040">
        <w:t>Objednatel</w:t>
      </w:r>
      <w:r w:rsidRPr="0017014D">
        <w:t>i vedle smluvní pokuty i náhradu újmy v plné výši.</w:t>
      </w:r>
    </w:p>
    <w:p w14:paraId="4B695459" w14:textId="6F748375" w:rsidR="00C941AA" w:rsidRPr="00470DDA" w:rsidRDefault="00C941AA" w:rsidP="002F0F6E">
      <w:pPr>
        <w:pStyle w:val="Nadpis2"/>
      </w:pPr>
      <w:bookmarkStart w:id="194" w:name="_Ref77841635"/>
      <w:r w:rsidRPr="007F5497">
        <w:t xml:space="preserve">Celková částka náhrady </w:t>
      </w:r>
      <w:r>
        <w:t xml:space="preserve">škody (újmy) </w:t>
      </w:r>
      <w:r w:rsidRPr="007F5497">
        <w:t xml:space="preserve">nepřekročí </w:t>
      </w:r>
      <w:r>
        <w:t>10</w:t>
      </w:r>
      <w:r w:rsidRPr="007F5497">
        <w:t xml:space="preserve">0 % </w:t>
      </w:r>
      <w:r w:rsidR="00960EF8">
        <w:t>smluvní c</w:t>
      </w:r>
      <w:r w:rsidRPr="007F5497">
        <w:t>eny</w:t>
      </w:r>
      <w:r w:rsidR="00960EF8">
        <w:t xml:space="preserve"> dle článku 5</w:t>
      </w:r>
      <w:r w:rsidR="00ED4CD9">
        <w:t>.</w:t>
      </w:r>
      <w:r w:rsidR="00960EF8">
        <w:t xml:space="preserve"> o</w:t>
      </w:r>
      <w:r w:rsidR="00ED4CD9">
        <w:t>d</w:t>
      </w:r>
      <w:r w:rsidR="00960EF8">
        <w:t xml:space="preserve">st. </w:t>
      </w:r>
      <w:r w:rsidR="005F5057">
        <w:t>5.</w:t>
      </w:r>
      <w:r w:rsidR="00960EF8">
        <w:t xml:space="preserve">1 </w:t>
      </w:r>
      <w:r w:rsidR="00960EF8" w:rsidRPr="00470DDA">
        <w:t>této Smlouvy</w:t>
      </w:r>
      <w:r w:rsidR="00C07697" w:rsidRPr="00470DDA">
        <w:t xml:space="preserve"> bez DPH</w:t>
      </w:r>
      <w:r w:rsidRPr="00470DDA">
        <w:t>. Limitace náhrady škody (újmy) se neuplatní v případě škod způsobených úmyslně nebo z hrubé nedbalosti. Pro účely této Smlouvy se za újmu na straně Objednatele považuje (krom veškeré další újmy a škody) rovněž částka, kterou Objednatel prokazatelně vynaloží na úhradu nákladů ostatním dodavatelům, které Objednateli vznikly z důvodu porušení jakékoliv povinnosti ze Smlouvy Zhotovitelem.</w:t>
      </w:r>
      <w:bookmarkEnd w:id="194"/>
    </w:p>
    <w:p w14:paraId="7C176606" w14:textId="3E9B854A" w:rsidR="00FC2785" w:rsidRPr="00FC2785" w:rsidRDefault="00E426D5" w:rsidP="008F53F6">
      <w:pPr>
        <w:pStyle w:val="Nadpis2"/>
      </w:pPr>
      <w:bookmarkStart w:id="195" w:name="_Toc77235135"/>
      <w:bookmarkStart w:id="196" w:name="_Ref77842647"/>
      <w:bookmarkEnd w:id="195"/>
      <w:r w:rsidRPr="00470DDA">
        <w:t xml:space="preserve">Nejpozději </w:t>
      </w:r>
      <w:r w:rsidR="00C368A4" w:rsidRPr="00470DDA">
        <w:t>před zahájením stavebně-montážních prací na Díle</w:t>
      </w:r>
      <w:r w:rsidR="00FC2785" w:rsidRPr="00470DDA">
        <w:t xml:space="preserve"> </w:t>
      </w:r>
      <w:r w:rsidR="009A07E6" w:rsidRPr="00470DDA">
        <w:t xml:space="preserve">je </w:t>
      </w:r>
      <w:r w:rsidR="006A7DEF" w:rsidRPr="00470DDA">
        <w:t>Zhotovitel</w:t>
      </w:r>
      <w:r w:rsidR="00BB19B2" w:rsidRPr="00470DDA">
        <w:t xml:space="preserve"> povin</w:t>
      </w:r>
      <w:r w:rsidR="00C967F8" w:rsidRPr="00470DDA">
        <w:t>en</w:t>
      </w:r>
      <w:r w:rsidR="00FC2785" w:rsidRPr="00470DDA">
        <w:t xml:space="preserve"> </w:t>
      </w:r>
      <w:r w:rsidR="009A07E6" w:rsidRPr="00470DDA">
        <w:t xml:space="preserve">mít na své náklady </w:t>
      </w:r>
      <w:r w:rsidR="006A7DEF" w:rsidRPr="00470DDA">
        <w:t xml:space="preserve">uzavřené </w:t>
      </w:r>
      <w:r w:rsidR="00FC2785" w:rsidRPr="00470DDA">
        <w:t>stavebně-montážní pojištění Díla s pojištěním proti všem rizikům (</w:t>
      </w:r>
      <w:proofErr w:type="spellStart"/>
      <w:r w:rsidR="00FC2785" w:rsidRPr="00470DDA">
        <w:t>all</w:t>
      </w:r>
      <w:proofErr w:type="spellEnd"/>
      <w:r w:rsidR="00FC2785" w:rsidRPr="00470DDA">
        <w:t xml:space="preserve">-risk), </w:t>
      </w:r>
      <w:r w:rsidR="006A7DEF" w:rsidRPr="00470DDA">
        <w:t xml:space="preserve">a to </w:t>
      </w:r>
      <w:r w:rsidR="009A07E6" w:rsidRPr="00470DDA">
        <w:t>v minimální</w:t>
      </w:r>
      <w:r w:rsidR="006A7DEF" w:rsidRPr="00470DDA">
        <w:t xml:space="preserve"> výš</w:t>
      </w:r>
      <w:r w:rsidR="009A07E6" w:rsidRPr="00470DDA">
        <w:t>i</w:t>
      </w:r>
      <w:r w:rsidR="006A7DEF" w:rsidRPr="00470DDA">
        <w:t xml:space="preserve"> </w:t>
      </w:r>
      <w:r w:rsidR="009A07E6" w:rsidRPr="00470DDA">
        <w:t xml:space="preserve">odpovídající </w:t>
      </w:r>
      <w:r w:rsidR="006A7DEF" w:rsidRPr="00470DDA">
        <w:t>smluvní cen</w:t>
      </w:r>
      <w:r w:rsidR="009A07E6" w:rsidRPr="00470DDA">
        <w:t>ě</w:t>
      </w:r>
      <w:r w:rsidR="006A7DEF" w:rsidRPr="00470DDA">
        <w:t xml:space="preserve"> dl</w:t>
      </w:r>
      <w:r w:rsidR="009A07E6" w:rsidRPr="00470DDA">
        <w:t>e</w:t>
      </w:r>
      <w:r w:rsidR="006A7DEF" w:rsidRPr="00470DDA">
        <w:t xml:space="preserve"> článku </w:t>
      </w:r>
      <w:r w:rsidR="009A07E6" w:rsidRPr="00470DDA">
        <w:t xml:space="preserve">5. odst. </w:t>
      </w:r>
      <w:r w:rsidR="006A7DEF" w:rsidRPr="00470DDA">
        <w:t>5.1 této Smlouvy</w:t>
      </w:r>
      <w:bookmarkEnd w:id="196"/>
      <w:r w:rsidR="00C07697" w:rsidRPr="00470DDA">
        <w:t xml:space="preserve"> bez DPH</w:t>
      </w:r>
      <w:r w:rsidR="00C967F8" w:rsidRPr="00470DDA">
        <w:t xml:space="preserve">. Zhotovitel jen povinen toto pojištění udržovat </w:t>
      </w:r>
      <w:r w:rsidR="00D10F5A" w:rsidRPr="00470DDA">
        <w:t>platné po celou dobu realizace D</w:t>
      </w:r>
      <w:r w:rsidR="00C967F8" w:rsidRPr="00470DDA">
        <w:t xml:space="preserve">íla, přičemž je povinen na výzvu Objednatele pojistnou smlouvu Objednateli předložit, a to do 5 pracovních dní od doručení výzvy Objednatele. Nesplnění povinností dle tohoto článku je pro účely této Smlouvy podstatné porušení </w:t>
      </w:r>
      <w:proofErr w:type="spellStart"/>
      <w:proofErr w:type="gramStart"/>
      <w:r w:rsidR="00C967F8" w:rsidRPr="00470DDA">
        <w:t>Smlouvy.</w:t>
      </w:r>
      <w:r w:rsidR="00FC2785" w:rsidRPr="00470DDA">
        <w:t>V</w:t>
      </w:r>
      <w:proofErr w:type="spellEnd"/>
      <w:r w:rsidR="00FC2785" w:rsidRPr="00470DDA">
        <w:t> případě</w:t>
      </w:r>
      <w:proofErr w:type="gramEnd"/>
      <w:r w:rsidR="00FC2785" w:rsidRPr="00470DDA">
        <w:t xml:space="preserve">, že Zhotovitel </w:t>
      </w:r>
      <w:r w:rsidR="0009267B" w:rsidRPr="00470DDA">
        <w:t>nesjedná</w:t>
      </w:r>
      <w:r w:rsidR="00FC2785" w:rsidRPr="00470DDA">
        <w:t xml:space="preserve"> pojištění</w:t>
      </w:r>
      <w:r w:rsidR="00FC2785">
        <w:t xml:space="preserve"> Díla dle </w:t>
      </w:r>
      <w:r w:rsidR="006960C1">
        <w:t xml:space="preserve">tohoto odstavci </w:t>
      </w:r>
      <w:r w:rsidR="00FC2785">
        <w:t>14.5</w:t>
      </w:r>
      <w:r w:rsidR="006960C1">
        <w:t>.</w:t>
      </w:r>
      <w:r w:rsidR="00FC2785">
        <w:t xml:space="preserve"> </w:t>
      </w:r>
      <w:r w:rsidR="006960C1">
        <w:t>tohoto článku</w:t>
      </w:r>
      <w:r w:rsidR="00FC2785">
        <w:t xml:space="preserve">, </w:t>
      </w:r>
      <w:r w:rsidR="003B6093">
        <w:t xml:space="preserve">uhradí Zhotovitel </w:t>
      </w:r>
      <w:r w:rsidR="001C3019">
        <w:t xml:space="preserve">Objednateli </w:t>
      </w:r>
      <w:r w:rsidR="003B6093">
        <w:t xml:space="preserve">veškerou újmu, která </w:t>
      </w:r>
      <w:r w:rsidR="00FC2785">
        <w:t>Objednatel</w:t>
      </w:r>
      <w:r w:rsidR="003B6093">
        <w:t xml:space="preserve">i vznikne </w:t>
      </w:r>
      <w:r w:rsidR="001C3019">
        <w:t>v souvislosti s jakoukoli pojistnou událostí předvídanou v</w:t>
      </w:r>
      <w:r w:rsidR="006960C1">
        <w:t xml:space="preserve"> tomto </w:t>
      </w:r>
      <w:r w:rsidR="001C3019">
        <w:t xml:space="preserve">odstavci </w:t>
      </w:r>
      <w:r w:rsidR="001C3019">
        <w:fldChar w:fldCharType="begin"/>
      </w:r>
      <w:r w:rsidR="001C3019">
        <w:instrText xml:space="preserve"> REF _Ref77842647 \r \h </w:instrText>
      </w:r>
      <w:r w:rsidR="001C3019">
        <w:fldChar w:fldCharType="separate"/>
      </w:r>
      <w:r w:rsidR="00675FA3">
        <w:t>14.5</w:t>
      </w:r>
      <w:r w:rsidR="001C3019">
        <w:fldChar w:fldCharType="end"/>
      </w:r>
      <w:r w:rsidR="006960C1">
        <w:t>.</w:t>
      </w:r>
      <w:r w:rsidR="001C3019">
        <w:t xml:space="preserve"> tohoto článku, a to </w:t>
      </w:r>
      <w:r w:rsidR="00C368A4">
        <w:t xml:space="preserve">i </w:t>
      </w:r>
      <w:r w:rsidR="003B6093">
        <w:t>nad rámec limitu uvedeného v odst.</w:t>
      </w:r>
      <w:r w:rsidR="001C3019">
        <w:t> </w:t>
      </w:r>
      <w:r w:rsidR="003B6093">
        <w:fldChar w:fldCharType="begin"/>
      </w:r>
      <w:r w:rsidR="003B6093">
        <w:instrText xml:space="preserve"> REF _Ref77841635 \r \h </w:instrText>
      </w:r>
      <w:r w:rsidR="003B6093">
        <w:fldChar w:fldCharType="separate"/>
      </w:r>
      <w:r w:rsidR="00675FA3">
        <w:t>14.4</w:t>
      </w:r>
      <w:r w:rsidR="003B6093">
        <w:fldChar w:fldCharType="end"/>
      </w:r>
      <w:r w:rsidR="006960C1">
        <w:t>.</w:t>
      </w:r>
      <w:r w:rsidR="003B6093">
        <w:t xml:space="preserve"> tohoto článku</w:t>
      </w:r>
      <w:r w:rsidR="00FC2785">
        <w:t>.</w:t>
      </w:r>
    </w:p>
    <w:p w14:paraId="28B1E6F9" w14:textId="77777777" w:rsidR="008E39D8" w:rsidRPr="00DD0083" w:rsidRDefault="008E39D8" w:rsidP="002F0F6E">
      <w:pPr>
        <w:pStyle w:val="Nadpis1"/>
      </w:pPr>
      <w:bookmarkStart w:id="197" w:name="_Toc90278318"/>
      <w:bookmarkStart w:id="198" w:name="_Toc253477298"/>
      <w:bookmarkStart w:id="199" w:name="_Toc385922174"/>
      <w:bookmarkStart w:id="200" w:name="_Toc146623933"/>
      <w:r w:rsidRPr="00DD0083">
        <w:t xml:space="preserve">Ochrana důvěrných </w:t>
      </w:r>
      <w:r w:rsidRPr="00853562">
        <w:t>informací</w:t>
      </w:r>
      <w:r w:rsidRPr="00DD0083">
        <w:t xml:space="preserve"> a obchodního tajemství</w:t>
      </w:r>
      <w:bookmarkEnd w:id="197"/>
      <w:bookmarkEnd w:id="198"/>
      <w:bookmarkEnd w:id="199"/>
      <w:bookmarkEnd w:id="200"/>
    </w:p>
    <w:p w14:paraId="4BF69C6C" w14:textId="31772E08" w:rsidR="008E39D8" w:rsidRPr="00DD0083" w:rsidRDefault="008E39D8" w:rsidP="002F0F6E">
      <w:pPr>
        <w:pStyle w:val="Nadpis2"/>
      </w:pPr>
      <w:r>
        <w:t xml:space="preserve">Zhotovitel i </w:t>
      </w:r>
      <w:r w:rsidR="001F3040">
        <w:t>Objednatel</w:t>
      </w:r>
      <w:r>
        <w:t xml:space="preserve"> prohlašují, že obsah této </w:t>
      </w:r>
      <w:r w:rsidR="006F505F">
        <w:t>Smlouv</w:t>
      </w:r>
      <w:r>
        <w:t>y, veškeré obchodní a technické informace včetně specifikací, plánů, výkresů, vzorů, vzorků apod., jakož i jiné informace a</w:t>
      </w:r>
      <w:r w:rsidR="000D1581">
        <w:t> </w:t>
      </w:r>
      <w:r>
        <w:t xml:space="preserve">materiály, které si </w:t>
      </w:r>
      <w:r w:rsidR="001F3040">
        <w:t>Objednatel</w:t>
      </w:r>
      <w:r>
        <w:t xml:space="preserve"> a </w:t>
      </w:r>
      <w:r w:rsidR="00DD0875">
        <w:t>Zhotovitel</w:t>
      </w:r>
      <w:r>
        <w:t xml:space="preserve"> vzájemně svěřili nebo které </w:t>
      </w:r>
      <w:r w:rsidR="00DD0875">
        <w:t>Zhotovitel</w:t>
      </w:r>
      <w:r>
        <w:t xml:space="preserve"> od </w:t>
      </w:r>
      <w:r w:rsidR="001F3040">
        <w:t>Objednatel</w:t>
      </w:r>
      <w:r>
        <w:t xml:space="preserve">e v průběhu plnění </w:t>
      </w:r>
      <w:r w:rsidR="006F505F">
        <w:t>Smlouv</w:t>
      </w:r>
      <w:r>
        <w:t>y získá, jsou mezi nimi považovány za důvěrné, tvoří součást obchodního tajemství a smluvní strany se zavazují udržovat tyto informace v</w:t>
      </w:r>
      <w:r w:rsidR="000D1581">
        <w:t> </w:t>
      </w:r>
      <w:r>
        <w:t xml:space="preserve">tajnosti, nevyužít je ke svému finančnímu či jinému prospěchu ani ve prospěch třetí osoby, nezpřístupnit je třetím stranám bez předchozího písemného souhlasu druhé strany a nepoužít tyto informace a materiály k jiným účelům než k plnění této </w:t>
      </w:r>
      <w:r w:rsidR="006F505F">
        <w:t>Smlouv</w:t>
      </w:r>
      <w:r>
        <w:t>y.</w:t>
      </w:r>
    </w:p>
    <w:p w14:paraId="4EDBBD64" w14:textId="442DB675" w:rsidR="008E39D8" w:rsidRPr="00DD0083" w:rsidRDefault="008E39D8" w:rsidP="002F0F6E">
      <w:pPr>
        <w:pStyle w:val="Nadpis2"/>
      </w:pPr>
      <w:r>
        <w:t>Povinnost utajení se vztahuje i na třetí strany, kterým informace uvedené v ustanovení odst.</w:t>
      </w:r>
      <w:r w:rsidR="000D1581">
        <w:t> </w:t>
      </w:r>
      <w:proofErr w:type="gramStart"/>
      <w:r>
        <w:t xml:space="preserve">15.1. </w:t>
      </w:r>
      <w:r w:rsidR="005F5057">
        <w:t>tohoto</w:t>
      </w:r>
      <w:proofErr w:type="gramEnd"/>
      <w:r w:rsidR="005F5057">
        <w:t xml:space="preserve"> článku </w:t>
      </w:r>
      <w:r w:rsidRPr="00853562">
        <w:t>poskytl</w:t>
      </w:r>
      <w:r>
        <w:t xml:space="preserve"> </w:t>
      </w:r>
      <w:r w:rsidR="00DD0875">
        <w:t>Zhotovitel</w:t>
      </w:r>
      <w:r>
        <w:t xml:space="preserve"> se souhlasem </w:t>
      </w:r>
      <w:r w:rsidR="001F3040">
        <w:t>Objednatel</w:t>
      </w:r>
      <w:r>
        <w:t xml:space="preserve">e v souvislosti s plněním této </w:t>
      </w:r>
      <w:r w:rsidR="006F505F">
        <w:t>Smlouv</w:t>
      </w:r>
      <w:r>
        <w:t>y a za zde uvedených podmínek. Zhotovitel odpovídá za to, že takovéto osoby budou smluvně zavázány k této povinnosti utajení minimálně ve stejném rozsahu, jako on sám.</w:t>
      </w:r>
    </w:p>
    <w:p w14:paraId="5EFD7D38" w14:textId="28BD8045" w:rsidR="008E39D8" w:rsidRPr="00DD0083" w:rsidRDefault="00DD0875" w:rsidP="002F0F6E">
      <w:pPr>
        <w:pStyle w:val="Nadpis2"/>
      </w:pPr>
      <w:r>
        <w:t>Objednatel</w:t>
      </w:r>
      <w:r w:rsidR="008E39D8">
        <w:t xml:space="preserve"> bude udržovat v tajnosti a s výjimkou případů dle ustanovení v odst. </w:t>
      </w:r>
      <w:proofErr w:type="gramStart"/>
      <w:r w:rsidR="008E39D8">
        <w:t xml:space="preserve">15.4. </w:t>
      </w:r>
      <w:r w:rsidR="005F5057">
        <w:t>tohoto</w:t>
      </w:r>
      <w:proofErr w:type="gramEnd"/>
      <w:r w:rsidR="005F5057">
        <w:t xml:space="preserve"> článku </w:t>
      </w:r>
      <w:r w:rsidR="008E39D8" w:rsidRPr="00853562">
        <w:t>nesdělí</w:t>
      </w:r>
      <w:r w:rsidR="008E39D8">
        <w:t xml:space="preserve"> kterékoliv třetí straně informace nebo údaje představující obchodní tajemství s výjimkou použití takových informací nebo údajů pro účely stanovené touto </w:t>
      </w:r>
      <w:r w:rsidR="006F505F">
        <w:t>Smlouv</w:t>
      </w:r>
      <w:r w:rsidR="008E39D8">
        <w:t xml:space="preserve">ou, dále pak zejména pro zajišťování dalšího provozu, údržby a rekonstrukce </w:t>
      </w:r>
      <w:r w:rsidR="004D60C6">
        <w:t>Díla</w:t>
      </w:r>
      <w:r w:rsidR="008E39D8">
        <w:t xml:space="preserve">, výcviku a přípravy jeho obsluhy, a to i v případě jejich zajišťovaní třetí stranou. Pro účely tohoto čl. 15. této </w:t>
      </w:r>
      <w:r w:rsidR="006F505F">
        <w:t>Smlouv</w:t>
      </w:r>
      <w:r w:rsidR="008E39D8">
        <w:t>y se za třetí stranu nepovažují osoby tvořící s </w:t>
      </w:r>
      <w:r w:rsidR="001F3040">
        <w:t>Objednatel</w:t>
      </w:r>
      <w:r w:rsidR="008E39D8">
        <w:t>em některou z forem podnikatelského seskupení dle § 71 a násl. zákona č. 90/2012 Sb., o obchodních společnostech a družstvech</w:t>
      </w:r>
      <w:r w:rsidR="000D1581">
        <w:t xml:space="preserve"> (dále jen „</w:t>
      </w:r>
      <w:r w:rsidR="000D1581" w:rsidRPr="008F53F6">
        <w:rPr>
          <w:b/>
        </w:rPr>
        <w:t>Skupina</w:t>
      </w:r>
      <w:r w:rsidR="000D1581">
        <w:t>“</w:t>
      </w:r>
      <w:r w:rsidR="00470DDA">
        <w:t>)</w:t>
      </w:r>
      <w:r w:rsidR="008E39D8">
        <w:t xml:space="preserve">. </w:t>
      </w:r>
    </w:p>
    <w:p w14:paraId="3DB9A9A8" w14:textId="77777777" w:rsidR="008E39D8" w:rsidRDefault="00DD0875" w:rsidP="002F0F6E">
      <w:pPr>
        <w:pStyle w:val="Nadpis2"/>
        <w:rPr>
          <w:szCs w:val="22"/>
        </w:rPr>
      </w:pPr>
      <w:r>
        <w:t>Objednatel</w:t>
      </w:r>
      <w:r w:rsidR="008E39D8">
        <w:t xml:space="preserve"> je </w:t>
      </w:r>
      <w:r w:rsidR="008E39D8" w:rsidRPr="00853562">
        <w:t>oprávněn</w:t>
      </w:r>
      <w:r w:rsidR="008E39D8">
        <w:t xml:space="preserve"> bez souhlasu </w:t>
      </w:r>
      <w:r>
        <w:t>Zhotovitel</w:t>
      </w:r>
      <w:r w:rsidR="008E39D8">
        <w:t>e sdělit v nezbytném rozsahu informace představující obchodní tajemství:</w:t>
      </w:r>
    </w:p>
    <w:p w14:paraId="16AE637B" w14:textId="77777777" w:rsidR="008E39D8" w:rsidRDefault="008E39D8" w:rsidP="002F0F6E">
      <w:pPr>
        <w:pStyle w:val="Nadpis3"/>
      </w:pPr>
      <w:r>
        <w:t xml:space="preserve">budou-li vyžadovány státními orgány, úřady a institucemi včetně finančních nebo jinými úřady zabývajícími se veřejnoprávním posuzováním plnění poskytnutého </w:t>
      </w:r>
      <w:r w:rsidR="00DD0875">
        <w:lastRenderedPageBreak/>
        <w:t>Zhotovitel</w:t>
      </w:r>
      <w:r>
        <w:t xml:space="preserve">em, příp. posuzováním zařízení </w:t>
      </w:r>
      <w:r w:rsidR="001F3040">
        <w:t>Objednatel</w:t>
      </w:r>
      <w:r>
        <w:t>e,</w:t>
      </w:r>
      <w:r w:rsidRPr="007C481E">
        <w:t xml:space="preserve"> </w:t>
      </w:r>
      <w:r>
        <w:t xml:space="preserve">jehož dodávka, montáž nebo oprava je předmětem této </w:t>
      </w:r>
      <w:r w:rsidR="006F505F">
        <w:t>Smlouv</w:t>
      </w:r>
      <w:r>
        <w:t>y, pokud jsou oprávněny tyto informace vyžadovat;</w:t>
      </w:r>
    </w:p>
    <w:p w14:paraId="3B2B2A2B" w14:textId="77777777" w:rsidR="008E39D8" w:rsidRDefault="008E39D8" w:rsidP="002F0F6E">
      <w:pPr>
        <w:pStyle w:val="Nadpis3"/>
      </w:pPr>
      <w:r>
        <w:t xml:space="preserve">budou-li vyžadovány třetími stranami zúčastněnými na </w:t>
      </w:r>
      <w:r w:rsidR="006F505F">
        <w:t>Smlouv</w:t>
      </w:r>
      <w:r>
        <w:t xml:space="preserve">ě (např. konzultanty), a </w:t>
      </w:r>
      <w:r w:rsidR="001F3040">
        <w:t>Objednatel</w:t>
      </w:r>
      <w:r>
        <w:t xml:space="preserve"> zajistí, aby tyto třetí strany byly seznámeny s povinnostmi týkajícími se utajení těchto informací podle tohoto ustanovení a byly zavázány k jejich plnění, </w:t>
      </w:r>
    </w:p>
    <w:p w14:paraId="01FD8E37" w14:textId="45C0E014" w:rsidR="008E39D8" w:rsidRDefault="008E39D8" w:rsidP="002F0F6E">
      <w:pPr>
        <w:pStyle w:val="Nadpis3"/>
      </w:pPr>
      <w:r>
        <w:t xml:space="preserve">bude-li to dle uvážení </w:t>
      </w:r>
      <w:r w:rsidR="001F3040">
        <w:t>Objednatel</w:t>
      </w:r>
      <w:r>
        <w:t xml:space="preserve">e potřebné pro uplatnění práv a oprávněných zájmů </w:t>
      </w:r>
      <w:r w:rsidR="001F3040">
        <w:t>Objednatel</w:t>
      </w:r>
      <w:r>
        <w:t>e v soudním a/nebo jiném řízení</w:t>
      </w:r>
      <w:r w:rsidR="000D1581">
        <w:t>;</w:t>
      </w:r>
    </w:p>
    <w:p w14:paraId="7745783E" w14:textId="120CA72D" w:rsidR="00C817F8" w:rsidRPr="00DD0083" w:rsidRDefault="00C817F8" w:rsidP="002F0F6E">
      <w:pPr>
        <w:pStyle w:val="Nadpis3"/>
      </w:pPr>
      <w:r>
        <w:t xml:space="preserve">v rámci </w:t>
      </w:r>
      <w:r w:rsidR="000D1581">
        <w:t>S</w:t>
      </w:r>
      <w:r>
        <w:t>kupiny</w:t>
      </w:r>
      <w:r w:rsidR="00083AAC">
        <w:t>.</w:t>
      </w:r>
    </w:p>
    <w:p w14:paraId="3F22DF6E" w14:textId="77777777" w:rsidR="008E39D8" w:rsidRPr="00DD0083" w:rsidRDefault="008E39D8" w:rsidP="002F0F6E">
      <w:pPr>
        <w:pStyle w:val="Nadpis2"/>
      </w:pPr>
      <w:r>
        <w:t xml:space="preserve">Povinnost ochrany obchodního tajemství a důvěrných informací potrvá po celou dobu trvání skutečností tvořících obchodní tajemství, neurčí-li příslušná smluvní strana, k jejíž ochraně ustanovení tohoto čl. 15. této </w:t>
      </w:r>
      <w:r w:rsidR="006F505F">
        <w:t>Smlouv</w:t>
      </w:r>
      <w:r>
        <w:t>y slouží, jinak. Poruší-li některá ze stran tuto povinnost, je povinna k náhradě škody vzniklé druhé straně za každé porušení povinnosti ochrany důvěrných informací a obchodního tajemství.</w:t>
      </w:r>
    </w:p>
    <w:p w14:paraId="37E267F0" w14:textId="77777777" w:rsidR="008E39D8" w:rsidRDefault="008E39D8" w:rsidP="002F0F6E">
      <w:pPr>
        <w:pStyle w:val="Nadpis2"/>
      </w:pPr>
      <w:r>
        <w:t xml:space="preserve">Dále uvedené </w:t>
      </w:r>
      <w:r w:rsidRPr="00853562">
        <w:t>informace</w:t>
      </w:r>
      <w:r>
        <w:t xml:space="preserve"> jsou vyloučeny z povinnosti utajování obchodního tajemství obou stran:</w:t>
      </w:r>
    </w:p>
    <w:p w14:paraId="03BA2806" w14:textId="77777777" w:rsidR="008E39D8" w:rsidRDefault="008E39D8" w:rsidP="002F0F6E">
      <w:pPr>
        <w:pStyle w:val="Nadpis3"/>
      </w:pPr>
      <w:r>
        <w:t>informace, které jsou nebo se již staly v příslušných obchodních kruzích běžně dostupnými bez zavinění přijímající strany;</w:t>
      </w:r>
    </w:p>
    <w:p w14:paraId="179E2CBF" w14:textId="50E89590" w:rsidR="008E39D8" w:rsidRDefault="008E39D8" w:rsidP="002F0F6E">
      <w:pPr>
        <w:pStyle w:val="Nadpis3"/>
      </w:pPr>
      <w:r>
        <w:t xml:space="preserve">informace, které již byly </w:t>
      </w:r>
      <w:r w:rsidR="000D1581">
        <w:t xml:space="preserve">legálně </w:t>
      </w:r>
      <w:r>
        <w:t>v držení přijímající strany před přijetím od druhé strany;</w:t>
      </w:r>
    </w:p>
    <w:p w14:paraId="2A276891" w14:textId="77777777" w:rsidR="008E39D8" w:rsidRPr="00DD0083" w:rsidRDefault="008E39D8" w:rsidP="002F0F6E">
      <w:pPr>
        <w:pStyle w:val="Nadpis3"/>
      </w:pPr>
      <w:r>
        <w:t>informace, které přijímající strana legálně obdržela od třetí strany.</w:t>
      </w:r>
    </w:p>
    <w:p w14:paraId="44E33999" w14:textId="77777777" w:rsidR="008E39D8" w:rsidRPr="00C06984" w:rsidRDefault="008E39D8" w:rsidP="002F0F6E">
      <w:pPr>
        <w:pStyle w:val="Nadpis2"/>
      </w:pPr>
      <w:bookmarkStart w:id="201" w:name="_Ref310413960"/>
      <w:r>
        <w:t xml:space="preserve">Po ukončení obchodního případu může </w:t>
      </w:r>
      <w:r w:rsidRPr="00853562">
        <w:t xml:space="preserve">každá ze stran žádat od druhé strany vrácení všech poskytnutých materiálů, potřebných ke zhotovení </w:t>
      </w:r>
      <w:r w:rsidR="004D60C6" w:rsidRPr="00C06984">
        <w:t>Díla</w:t>
      </w:r>
      <w:r w:rsidRPr="00C06984">
        <w:t>, obsahující obchodní tajemství, a druhá strana je povinna tyto materiály včetně jejich případně pořízených kopií neprodleně vrátit.</w:t>
      </w:r>
      <w:bookmarkEnd w:id="201"/>
    </w:p>
    <w:p w14:paraId="5C2581E4" w14:textId="77777777" w:rsidR="008E39D8" w:rsidRPr="00C06984" w:rsidRDefault="008E39D8" w:rsidP="002F0F6E">
      <w:pPr>
        <w:pStyle w:val="Nadpis2"/>
      </w:pPr>
      <w:r w:rsidRPr="00C06984">
        <w:t xml:space="preserve">Ustanoveními odst. </w:t>
      </w:r>
      <w:proofErr w:type="gramStart"/>
      <w:r w:rsidRPr="00C06984">
        <w:t>15.1. až</w:t>
      </w:r>
      <w:proofErr w:type="gramEnd"/>
      <w:r w:rsidRPr="00C06984">
        <w:t xml:space="preserve"> 15.7. </w:t>
      </w:r>
      <w:r w:rsidR="005F5057">
        <w:t xml:space="preserve">tohoto článku </w:t>
      </w:r>
      <w:r w:rsidRPr="00C06984">
        <w:t>nejsou a nemohou být jakýmkoliv způsobem dotčena nebo omezena práva k duševnímu vlastnictví kterékoliv ze smluvních stran, zejména práva k vynálezům, průmyslovým vzorům, ochranným známkám, licencím apod.</w:t>
      </w:r>
    </w:p>
    <w:p w14:paraId="25F4E378" w14:textId="0A762392" w:rsidR="008E39D8" w:rsidRDefault="008E39D8" w:rsidP="002F0F6E">
      <w:pPr>
        <w:pStyle w:val="Nadpis2"/>
      </w:pPr>
      <w:r w:rsidRPr="00C06984">
        <w:t xml:space="preserve">Jestliže </w:t>
      </w:r>
      <w:r w:rsidR="00DD0875" w:rsidRPr="00C06984">
        <w:t>Zhotovitel</w:t>
      </w:r>
      <w:r w:rsidRPr="00C06984">
        <w:t xml:space="preserve"> při realizaci </w:t>
      </w:r>
      <w:r w:rsidR="004D60C6" w:rsidRPr="00C06984">
        <w:t>Díla</w:t>
      </w:r>
      <w:r w:rsidRPr="00C06984">
        <w:t xml:space="preserve"> dle této </w:t>
      </w:r>
      <w:r w:rsidR="006F505F" w:rsidRPr="00C06984">
        <w:t>Smlouv</w:t>
      </w:r>
      <w:r w:rsidRPr="00C06984">
        <w:t xml:space="preserve">y uplatní své podnikové vynálezy, užitné vzory nebo průmyslové vzory, vytvořené před uzavřením </w:t>
      </w:r>
      <w:r w:rsidR="006F505F" w:rsidRPr="00C06984">
        <w:t>Smlouv</w:t>
      </w:r>
      <w:r w:rsidRPr="00C06984">
        <w:t xml:space="preserve">y, nabývá </w:t>
      </w:r>
      <w:r w:rsidR="001F3040" w:rsidRPr="00C06984">
        <w:t>Objednatel</w:t>
      </w:r>
      <w:r w:rsidRPr="00C06984">
        <w:t xml:space="preserve"> právo na jejich využívání dnem provedení </w:t>
      </w:r>
      <w:r w:rsidR="004D60C6" w:rsidRPr="00C06984">
        <w:t>Díla</w:t>
      </w:r>
      <w:r w:rsidRPr="00C06984">
        <w:t xml:space="preserve"> a jeho převzetím nebo předáním a převzetím </w:t>
      </w:r>
      <w:r w:rsidR="004D60C6" w:rsidRPr="00C06984">
        <w:t>Díla</w:t>
      </w:r>
      <w:r w:rsidRPr="00C06984">
        <w:t xml:space="preserve"> v souladu s čl. 18</w:t>
      </w:r>
      <w:r w:rsidR="009E6D38" w:rsidRPr="00C06984">
        <w:t>.</w:t>
      </w:r>
      <w:r w:rsidRPr="00C06984">
        <w:t xml:space="preserve"> odst. </w:t>
      </w:r>
      <w:proofErr w:type="gramStart"/>
      <w:r w:rsidRPr="00C06984">
        <w:t>18.6</w:t>
      </w:r>
      <w:r w:rsidR="009E6D38" w:rsidRPr="00C06984">
        <w:t>.</w:t>
      </w:r>
      <w:r w:rsidRPr="00C06984">
        <w:t xml:space="preserve"> písm.</w:t>
      </w:r>
      <w:proofErr w:type="gramEnd"/>
      <w:r w:rsidRPr="00C06984">
        <w:t xml:space="preserve"> c) této </w:t>
      </w:r>
      <w:r w:rsidR="006F505F" w:rsidRPr="00C06984">
        <w:t>Smlouv</w:t>
      </w:r>
      <w:r w:rsidRPr="00C06984">
        <w:t xml:space="preserve">y při předčasném ukončení této </w:t>
      </w:r>
      <w:r w:rsidR="006F505F" w:rsidRPr="00C06984">
        <w:t>Smlouv</w:t>
      </w:r>
      <w:r w:rsidRPr="00C06984">
        <w:t xml:space="preserve">y. Získání práva na využívání těchto předmětů průmyslového vlastnictví k účelu vyplývajícímu ze </w:t>
      </w:r>
      <w:r w:rsidR="006F505F" w:rsidRPr="00C06984">
        <w:t>Smlouv</w:t>
      </w:r>
      <w:r w:rsidRPr="00C06984">
        <w:t xml:space="preserve">y je zahrnuto ve smluvní ceně </w:t>
      </w:r>
      <w:r w:rsidR="004D60C6" w:rsidRPr="00C06984">
        <w:t>Díla</w:t>
      </w:r>
      <w:r w:rsidRPr="00C06984">
        <w:t xml:space="preserve"> dohodnuté v</w:t>
      </w:r>
      <w:r w:rsidR="000D1581">
        <w:t> této</w:t>
      </w:r>
      <w:r w:rsidRPr="00C06984">
        <w:t xml:space="preserve"> </w:t>
      </w:r>
      <w:r w:rsidR="006F505F" w:rsidRPr="00C06984">
        <w:t>Smlouv</w:t>
      </w:r>
      <w:r w:rsidRPr="00C06984">
        <w:t>ě. Zhotovitel odpovídá za porušení práva jiné osoby z průmyslového nebo jiného duševní</w:t>
      </w:r>
      <w:r>
        <w:t xml:space="preserve">ho vlastnictví v důsledku využití nebo použití </w:t>
      </w:r>
      <w:r w:rsidR="00DD0875">
        <w:t>Zhotovitel</w:t>
      </w:r>
      <w:r>
        <w:t>em realizovaného plnění</w:t>
      </w:r>
      <w:r w:rsidR="00ED4CD9">
        <w:t xml:space="preserve"> bez jakéhokoli omezení</w:t>
      </w:r>
      <w:r>
        <w:t>.</w:t>
      </w:r>
    </w:p>
    <w:p w14:paraId="3EC72BB1" w14:textId="77777777" w:rsidR="008E39D8" w:rsidRDefault="008E39D8" w:rsidP="002F0F6E">
      <w:pPr>
        <w:pStyle w:val="Nadpis1"/>
      </w:pPr>
      <w:bookmarkStart w:id="202" w:name="_Toc146623934"/>
      <w:bookmarkStart w:id="203" w:name="_Toc388368749"/>
      <w:bookmarkStart w:id="204" w:name="_Toc253477299"/>
      <w:bookmarkStart w:id="205" w:name="_Toc38592217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t>ochrana osobních údajů</w:t>
      </w:r>
      <w:r w:rsidR="00615DC5">
        <w:t xml:space="preserve"> a kybernetická bezpečnost</w:t>
      </w:r>
      <w:bookmarkEnd w:id="202"/>
    </w:p>
    <w:p w14:paraId="79E3E882" w14:textId="77777777" w:rsidR="008E39D8" w:rsidRPr="00742FB8" w:rsidRDefault="00DD0875" w:rsidP="002F0F6E">
      <w:pPr>
        <w:pStyle w:val="Nadpis2"/>
      </w:pPr>
      <w:r>
        <w:t>Objednatel</w:t>
      </w:r>
      <w:r w:rsidR="008E39D8" w:rsidRPr="00742FB8">
        <w:t xml:space="preserve"> a </w:t>
      </w:r>
      <w:r>
        <w:t>Zhotovitel</w:t>
      </w:r>
      <w:r w:rsidR="008E39D8" w:rsidRPr="00742FB8">
        <w:t xml:space="preserve"> jsou srozuměni s tím, že v souvislosti s plněním předmětu této </w:t>
      </w:r>
      <w:r w:rsidR="006F505F">
        <w:t>Smlouv</w:t>
      </w:r>
      <w:r w:rsidR="008E39D8" w:rsidRPr="00742FB8">
        <w:t>y dochází ke zpracování osobních údajů ve smyslu čl. 4 odst. 2 nařízení Evropského Parlamen</w:t>
      </w:r>
      <w:r w:rsidR="008E39D8" w:rsidRPr="00742721">
        <w:t xml:space="preserve">tu a Rady (EU) 2016/679 o ochraně fyzických osob v souvislosti se zpracováním osobních </w:t>
      </w:r>
      <w:r w:rsidR="008E39D8" w:rsidRPr="00742FB8">
        <w:t>údajů a o volném pohybu těchto údajů a o zrušení směrnice 95/46/ES (obecné nařízení o ochraně osobních údajů) – dále jen „Nařízení“ včetně jejich poskytnutí druhé smluvní straně.</w:t>
      </w:r>
    </w:p>
    <w:p w14:paraId="375BC0CF" w14:textId="77777777" w:rsidR="008E39D8" w:rsidRDefault="00DD0875" w:rsidP="002F0F6E">
      <w:pPr>
        <w:pStyle w:val="Nadpis2"/>
      </w:pPr>
      <w:r>
        <w:t>Objednatel</w:t>
      </w:r>
      <w:r w:rsidR="008E39D8" w:rsidRPr="00742FB8">
        <w:t xml:space="preserve"> i </w:t>
      </w:r>
      <w:r>
        <w:t>Zhotovitel</w:t>
      </w:r>
      <w:r w:rsidR="008E39D8" w:rsidRPr="00742FB8">
        <w:t xml:space="preserve"> se v případě poskytnutí osobních údajů druhou smluvní stranou zavazují nakládat s poskytnutými údaji pouze pro účely a dobu nezbytnou k plnění této </w:t>
      </w:r>
      <w:r w:rsidR="006F505F">
        <w:t>Smlouv</w:t>
      </w:r>
      <w:r w:rsidR="008E39D8" w:rsidRPr="00742FB8">
        <w:t>y, zachovávat bezpečnost takto poskytnutých osobních údajů, postupovat v souladu s Nařízením a při dalším zpracování poskytnutých osobních údajů plnit veškeré povinnosti, jež pro ně jako správce údajů z Nařízení vyplývají.</w:t>
      </w:r>
    </w:p>
    <w:p w14:paraId="6D9ABA11" w14:textId="77777777" w:rsidR="00615DC5" w:rsidRDefault="00615DC5" w:rsidP="00615DC5">
      <w:pPr>
        <w:pStyle w:val="Nadpis2"/>
      </w:pPr>
      <w:r>
        <w:t>Zhotovitel není oprávněn zejména:</w:t>
      </w:r>
    </w:p>
    <w:p w14:paraId="63E105A6" w14:textId="77777777" w:rsidR="00615DC5" w:rsidRPr="00615DC5" w:rsidRDefault="00615DC5" w:rsidP="00615DC5">
      <w:pPr>
        <w:pStyle w:val="Nadpis3"/>
      </w:pPr>
      <w:r w:rsidRPr="00615DC5">
        <w:t>nahlížet do dat spravovaných Objednatelem nebo z nich pořizovat kopie;</w:t>
      </w:r>
    </w:p>
    <w:p w14:paraId="4AA2ABAA" w14:textId="77777777" w:rsidR="00615DC5" w:rsidRPr="00615DC5" w:rsidRDefault="00615DC5" w:rsidP="00615DC5">
      <w:pPr>
        <w:pStyle w:val="Nadpis3"/>
      </w:pPr>
      <w:r w:rsidRPr="00615DC5">
        <w:lastRenderedPageBreak/>
        <w:t>vstupovat do nastavení počítačů, systémů a sítí nebo tato nastavení jakkoli měnit či upravovat;</w:t>
      </w:r>
    </w:p>
    <w:p w14:paraId="5DA063FC" w14:textId="77777777" w:rsidR="00615DC5" w:rsidRPr="00615DC5" w:rsidRDefault="00615DC5" w:rsidP="00615DC5">
      <w:pPr>
        <w:pStyle w:val="Nadpis3"/>
      </w:pPr>
      <w:r w:rsidRPr="00615DC5">
        <w:t>pracovat pod jiným než přiděleným uživatelským účtem.</w:t>
      </w:r>
    </w:p>
    <w:p w14:paraId="6D28A278" w14:textId="77777777" w:rsidR="00615DC5" w:rsidRPr="00615DC5" w:rsidRDefault="00615DC5" w:rsidP="00615DC5">
      <w:pPr>
        <w:pStyle w:val="Nadpis2"/>
      </w:pPr>
      <w:r>
        <w:t>Zhotovitel je povinen počínat si za všech okolností tak, aby nedocházelo k poškozování informačních technologií, systémů a sítí Objednatele, zejména:</w:t>
      </w:r>
    </w:p>
    <w:p w14:paraId="4AEDD353" w14:textId="77777777" w:rsidR="00615DC5" w:rsidRPr="00396090" w:rsidRDefault="00615DC5" w:rsidP="00396090">
      <w:pPr>
        <w:pStyle w:val="Nadpis3"/>
      </w:pPr>
      <w:r w:rsidRPr="00396090">
        <w:t xml:space="preserve">chránit technologie, k nimž mu byl povolen přístup, před mechanickým poškozením; </w:t>
      </w:r>
    </w:p>
    <w:p w14:paraId="20D0E90D" w14:textId="77777777" w:rsidR="00615DC5" w:rsidRPr="00396090" w:rsidRDefault="00615DC5" w:rsidP="00396090">
      <w:pPr>
        <w:pStyle w:val="Nadpis3"/>
      </w:pPr>
      <w:r w:rsidRPr="00396090">
        <w:t>zajistit, aby nedošlo k zavlečení virů a jiného škodlivého softwaru do informačních systémů a sítí Objednatele prostřednictvím přenosných médií, připojovaných Zhotovitelem k informačním systémům Objednatele.</w:t>
      </w:r>
    </w:p>
    <w:p w14:paraId="09895FA8" w14:textId="77777777" w:rsidR="00615DC5" w:rsidRPr="00615DC5" w:rsidRDefault="00615DC5" w:rsidP="00615DC5">
      <w:pPr>
        <w:pStyle w:val="Nadpis2"/>
      </w:pPr>
      <w:r>
        <w:t>Zhotovitel se zavazuje nahradit Objednateli veškerou škodu vzniklou porušením povinností při používání informačních technologií, systémů, a sítí Objednatele Zhotovitelem.</w:t>
      </w:r>
    </w:p>
    <w:p w14:paraId="762771E4" w14:textId="77777777" w:rsidR="008E39D8" w:rsidRPr="0072003C" w:rsidRDefault="008E39D8" w:rsidP="002F0F6E">
      <w:pPr>
        <w:pStyle w:val="Nadpis1"/>
      </w:pPr>
      <w:bookmarkStart w:id="206" w:name="_Toc146623935"/>
      <w:r w:rsidRPr="0072003C">
        <w:t>Vyšší moc</w:t>
      </w:r>
      <w:bookmarkEnd w:id="203"/>
      <w:bookmarkEnd w:id="206"/>
    </w:p>
    <w:p w14:paraId="62492B11" w14:textId="051467F1" w:rsidR="008E39D8" w:rsidRDefault="008E39D8" w:rsidP="002F0F6E">
      <w:pPr>
        <w:pStyle w:val="Nadpis2"/>
      </w:pPr>
      <w:r>
        <w:t xml:space="preserve">Pro účely tohoto ustanovení znamená "vyšší moc" takovou mimořádnou a neodvratitelnou událost mimo kontrolu smluvní strany, která se na ni odvolává, kterou nemohla předvídat při uzavření této </w:t>
      </w:r>
      <w:r w:rsidR="006F505F">
        <w:t>Smlouv</w:t>
      </w:r>
      <w:r>
        <w:t xml:space="preserve">y a která jí brání v plnění závazků vyplývajících z této </w:t>
      </w:r>
      <w:r w:rsidR="006F505F">
        <w:t>Smlouv</w:t>
      </w:r>
      <w:r>
        <w:t xml:space="preserve">y. Takové události mohou být kromě dalších případů zejména: </w:t>
      </w:r>
      <w:r w:rsidR="00E079C3">
        <w:t xml:space="preserve">dlouhodobě (tj. po dobu delší než 1 týden) nadstandardně </w:t>
      </w:r>
      <w:proofErr w:type="spellStart"/>
      <w:r w:rsidR="00E079C3">
        <w:t>nepřiznivé</w:t>
      </w:r>
      <w:proofErr w:type="spellEnd"/>
      <w:r w:rsidR="00E079C3">
        <w:t xml:space="preserve"> klimatické podmínky oproti obvyklým klimatickým podmínkám v daném regionu, </w:t>
      </w:r>
      <w:r>
        <w:t xml:space="preserve">živelné pohromy, války, revoluce, požáry velkého rozsahu, zemětřesení, záplavy, epidemie, karanténní omezení, dopravní embarga, generální stávky a stávky celého průmyslového odvětví, pokud mají přímý dopad na </w:t>
      </w:r>
      <w:r w:rsidR="00DD0875">
        <w:t>Zhotovitel</w:t>
      </w:r>
      <w:r>
        <w:t xml:space="preserve">e a ovlivňují plnění této </w:t>
      </w:r>
      <w:r w:rsidR="006F505F">
        <w:t>Smlouv</w:t>
      </w:r>
      <w:r>
        <w:t xml:space="preserve">y. Za okolnost vyšší moci se nepovažují chyby nebo zanedbání ze strany </w:t>
      </w:r>
      <w:r w:rsidR="00DD0875">
        <w:t>Zhotovitel</w:t>
      </w:r>
      <w:r>
        <w:t>e, výpadky v dodávce energie a ve výrobě, místní a podnikové stávky apod. Vyšší mocí není selhání poddodavatele, pokud by nenastalo z důvodů shora uvedených.</w:t>
      </w:r>
    </w:p>
    <w:p w14:paraId="2C0612F4" w14:textId="77777777" w:rsidR="008E39D8" w:rsidRDefault="008E39D8" w:rsidP="002F0F6E">
      <w:pPr>
        <w:pStyle w:val="Nadpis2"/>
      </w:pPr>
      <w:r>
        <w:t xml:space="preserve">Jestliže je zřejmé, že v důsledku událostí uvedených výše </w:t>
      </w:r>
      <w:r w:rsidR="00DD0875">
        <w:t>Zhotovitel</w:t>
      </w:r>
      <w:r>
        <w:t xml:space="preserve"> nebude schopen plnit povinnosti dle této </w:t>
      </w:r>
      <w:r w:rsidR="006F505F">
        <w:t>Smlouv</w:t>
      </w:r>
      <w:r>
        <w:t xml:space="preserve">y ve smluveném termínu, pak o tom </w:t>
      </w:r>
      <w:r w:rsidR="00DD0875">
        <w:t>Zhotovitel</w:t>
      </w:r>
      <w:r>
        <w:t xml:space="preserve"> bezodkladně uvědomí </w:t>
      </w:r>
      <w:r w:rsidR="001F3040">
        <w:t>Objednatel</w:t>
      </w:r>
      <w:r>
        <w:t>e. Strany se bez zbytečného odkladu dohodnou na řešení této situace a dohodnou další postup.</w:t>
      </w:r>
    </w:p>
    <w:p w14:paraId="0011E413" w14:textId="77777777" w:rsidR="008E39D8" w:rsidRDefault="008E39D8" w:rsidP="002F0F6E">
      <w:pPr>
        <w:pStyle w:val="Nadpis2"/>
      </w:pPr>
      <w:r>
        <w:t xml:space="preserve">Jestliže kterákoliv ze stran nemůže plnit své smluvní závazky z důvodu vyšší moci, projednají strany tento případ mezi sebou a rozhodnou o možných postupech. Nedojde-li k takovéto dohodě, má kterákoliv strana právo od </w:t>
      </w:r>
      <w:r w:rsidR="006F505F">
        <w:t>Smlouv</w:t>
      </w:r>
      <w:r>
        <w:t>y odstoupit, pokud od vzniku zásahu vyšší moci znemožňujícího plnění uplynula doba delší než tři měsíce a vadný stav trvá.</w:t>
      </w:r>
    </w:p>
    <w:p w14:paraId="496760AD" w14:textId="77777777" w:rsidR="008E39D8" w:rsidRDefault="008E39D8" w:rsidP="002F0F6E">
      <w:pPr>
        <w:pStyle w:val="Nadpis2"/>
      </w:pPr>
      <w:r>
        <w:t>Nastane-li případ vyšší moci, pak strana, která uplatňuje nároky z důvodu vyšší moci, předloží druhé straně doklady, týkající se tohoto případu.</w:t>
      </w:r>
    </w:p>
    <w:p w14:paraId="1DF4BA66" w14:textId="77777777" w:rsidR="008E39D8" w:rsidRDefault="008E39D8" w:rsidP="002F0F6E">
      <w:pPr>
        <w:pStyle w:val="Nadpis2"/>
        <w:rPr>
          <w:sz w:val="28"/>
          <w:szCs w:val="28"/>
        </w:rPr>
      </w:pPr>
      <w:r>
        <w:t xml:space="preserve">Jakékoli právní úpravy jakýchkoliv vztahů existující v okamžiku podpisu </w:t>
      </w:r>
      <w:r w:rsidR="006F505F">
        <w:t>Smlouv</w:t>
      </w:r>
      <w:r>
        <w:t>y, o kterých strany věděly nebo mohly vědět, nemohou být vykládány jako příčiny vyšší moci.</w:t>
      </w:r>
    </w:p>
    <w:p w14:paraId="509F8B3C" w14:textId="77777777" w:rsidR="008E39D8" w:rsidRPr="00DD0083" w:rsidRDefault="008E39D8" w:rsidP="002F0F6E">
      <w:pPr>
        <w:pStyle w:val="Nadpis1"/>
      </w:pPr>
      <w:bookmarkStart w:id="207" w:name="_Toc146623936"/>
      <w:r w:rsidRPr="00DD0083">
        <w:t xml:space="preserve">PŘERUŠENÍ PLNĚNÍ, </w:t>
      </w:r>
      <w:bookmarkStart w:id="208" w:name="_Toc319310837"/>
      <w:bookmarkStart w:id="209" w:name="_Toc325092310"/>
      <w:bookmarkStart w:id="210" w:name="_Toc325108726"/>
      <w:bookmarkStart w:id="211" w:name="_Toc325951170"/>
      <w:bookmarkStart w:id="212" w:name="_Toc339673414"/>
      <w:bookmarkStart w:id="213" w:name="_Toc341670154"/>
      <w:bookmarkStart w:id="214" w:name="_Toc342722220"/>
      <w:bookmarkStart w:id="215" w:name="_Toc342723338"/>
      <w:bookmarkStart w:id="216" w:name="_Toc342724355"/>
      <w:bookmarkStart w:id="217" w:name="_Toc368378735"/>
      <w:bookmarkStart w:id="218" w:name="_Toc372003734"/>
      <w:bookmarkStart w:id="219" w:name="_Toc383488997"/>
      <w:bookmarkStart w:id="220" w:name="_Toc384624302"/>
      <w:bookmarkStart w:id="221" w:name="_Toc393683762"/>
      <w:bookmarkStart w:id="222" w:name="_Toc394734164"/>
      <w:bookmarkStart w:id="223" w:name="_Toc395066057"/>
      <w:bookmarkStart w:id="224" w:name="_Toc425944392"/>
      <w:bookmarkStart w:id="225" w:name="_Toc434824108"/>
      <w:bookmarkStart w:id="226" w:name="_Toc1442058"/>
      <w:bookmarkStart w:id="227" w:name="_Toc69270570"/>
      <w:bookmarkStart w:id="228" w:name="_Toc69622127"/>
      <w:bookmarkStart w:id="229" w:name="_Toc74109267"/>
      <w:bookmarkStart w:id="230" w:name="_Toc90278319"/>
      <w:r>
        <w:t>ukončení</w:t>
      </w:r>
      <w:r w:rsidRPr="00DD0083">
        <w:t xml:space="preserve"> SMLOUVY</w:t>
      </w:r>
      <w:bookmarkEnd w:id="204"/>
      <w:bookmarkEnd w:id="20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3AD4EC5" w14:textId="06F3C7A8" w:rsidR="008E39D8" w:rsidRPr="000401C8" w:rsidRDefault="008E39D8" w:rsidP="002F0F6E">
      <w:pPr>
        <w:pStyle w:val="Nadpis2"/>
        <w:rPr>
          <w:rFonts w:cs="Arial"/>
        </w:rPr>
      </w:pPr>
      <w:r w:rsidRPr="002F0F6E">
        <w:rPr>
          <w:b/>
          <w:bCs/>
        </w:rPr>
        <w:t xml:space="preserve">Přerušení plnění z důvodů na straně </w:t>
      </w:r>
      <w:r w:rsidR="00DD0875" w:rsidRPr="002F0F6E">
        <w:rPr>
          <w:b/>
          <w:bCs/>
        </w:rPr>
        <w:t>Zhotovitel</w:t>
      </w:r>
      <w:r w:rsidRPr="002F0F6E">
        <w:rPr>
          <w:b/>
          <w:bCs/>
        </w:rPr>
        <w:t>e</w:t>
      </w:r>
      <w:r w:rsidRPr="00853562">
        <w:t>.</w:t>
      </w:r>
      <w:r w:rsidR="00C06984">
        <w:rPr>
          <w:rFonts w:cs="Arial"/>
        </w:rPr>
        <w:t xml:space="preserve"> </w:t>
      </w:r>
      <w:r w:rsidR="001F2ADB" w:rsidRPr="00853562">
        <w:rPr>
          <w:rFonts w:cs="Arial"/>
        </w:rPr>
        <w:t xml:space="preserve">Bude-li rozdíl skutečného postupu prací oproti </w:t>
      </w:r>
      <w:r w:rsidR="001F2ADB">
        <w:rPr>
          <w:rFonts w:cs="Arial"/>
        </w:rPr>
        <w:t>H</w:t>
      </w:r>
      <w:r w:rsidR="001F2ADB" w:rsidRPr="00853562">
        <w:rPr>
          <w:rFonts w:cs="Arial"/>
        </w:rPr>
        <w:t>armonogramu</w:t>
      </w:r>
      <w:r w:rsidR="001F2ADB">
        <w:rPr>
          <w:rFonts w:cs="Arial"/>
        </w:rPr>
        <w:t xml:space="preserve"> </w:t>
      </w:r>
      <w:r w:rsidR="001F2ADB" w:rsidRPr="00853562">
        <w:rPr>
          <w:rFonts w:cs="Arial"/>
        </w:rPr>
        <w:t xml:space="preserve">takový, že </w:t>
      </w:r>
      <w:r w:rsidR="001F2ADB">
        <w:rPr>
          <w:rFonts w:cs="Arial"/>
        </w:rPr>
        <w:t xml:space="preserve">budou existovat </w:t>
      </w:r>
      <w:r w:rsidR="001F2ADB" w:rsidRPr="000401C8">
        <w:rPr>
          <w:rFonts w:cs="Arial"/>
        </w:rPr>
        <w:t xml:space="preserve">důvodné pochybnosti o zdárném dokončení Díla, které by </w:t>
      </w:r>
      <w:r w:rsidR="001F2ADB">
        <w:rPr>
          <w:rFonts w:cs="Arial"/>
        </w:rPr>
        <w:t>Objednateli</w:t>
      </w:r>
      <w:r w:rsidR="001F2ADB" w:rsidRPr="000401C8">
        <w:rPr>
          <w:rFonts w:cs="Arial"/>
        </w:rPr>
        <w:t xml:space="preserve"> mohlo způsobit škody (např. nemožnost uvedení </w:t>
      </w:r>
      <w:r w:rsidR="001F2ADB">
        <w:rPr>
          <w:rFonts w:cs="Arial"/>
        </w:rPr>
        <w:t>Díla</w:t>
      </w:r>
      <w:r w:rsidR="001F2ADB" w:rsidRPr="000401C8">
        <w:rPr>
          <w:rFonts w:cs="Arial"/>
        </w:rPr>
        <w:t xml:space="preserve"> do provozu), </w:t>
      </w:r>
      <w:r w:rsidR="001F2ADB">
        <w:rPr>
          <w:rFonts w:cs="Arial"/>
        </w:rPr>
        <w:t xml:space="preserve">a pokud ve lhůtě stanovené Objednatelem Zhotovitel nenavrhne </w:t>
      </w:r>
      <w:r w:rsidR="001F2ADB" w:rsidRPr="00A91C00">
        <w:rPr>
          <w:rFonts w:cs="Arial"/>
        </w:rPr>
        <w:t>opatření, s jejichž využitím bude možné zdárné dokončení Díla považovat za reálné,</w:t>
      </w:r>
      <w:r w:rsidR="001F2ADB">
        <w:rPr>
          <w:rFonts w:cs="Arial"/>
        </w:rPr>
        <w:t xml:space="preserve"> příp. pokud navržené opatření nebude </w:t>
      </w:r>
      <w:r w:rsidR="00E079C3">
        <w:rPr>
          <w:rFonts w:cs="Arial"/>
        </w:rPr>
        <w:t xml:space="preserve">Zhotovitel </w:t>
      </w:r>
      <w:r w:rsidR="001F2ADB">
        <w:rPr>
          <w:rFonts w:cs="Arial"/>
        </w:rPr>
        <w:t>řádně plnit,</w:t>
      </w:r>
      <w:r w:rsidR="001F2ADB" w:rsidRPr="00A91C00">
        <w:rPr>
          <w:rFonts w:cs="Arial"/>
        </w:rPr>
        <w:t xml:space="preserve"> je Objednatel oprávněn práce </w:t>
      </w:r>
      <w:r w:rsidR="001F2ADB" w:rsidRPr="004D2E5D">
        <w:rPr>
          <w:rFonts w:cs="Arial"/>
        </w:rPr>
        <w:t>Zhotovitele zastavit a nařídit dokončení prací v nezbytném rozsahu, příp. nebyly-li dosud práce zahájeny, nepovolit Zhotoviteli jejich zahájení.</w:t>
      </w:r>
    </w:p>
    <w:p w14:paraId="7AB3AA76" w14:textId="50C9530A" w:rsidR="008E39D8" w:rsidRDefault="008E39D8" w:rsidP="002F0F6E">
      <w:pPr>
        <w:pStyle w:val="Nadpis2"/>
        <w:numPr>
          <w:ilvl w:val="0"/>
          <w:numId w:val="0"/>
        </w:numPr>
        <w:rPr>
          <w:rFonts w:cs="Arial"/>
        </w:rPr>
      </w:pPr>
      <w:r w:rsidRPr="004F3CD8">
        <w:rPr>
          <w:rFonts w:cs="Arial"/>
        </w:rPr>
        <w:t xml:space="preserve">Rozhodnutí </w:t>
      </w:r>
      <w:r w:rsidR="001F3040">
        <w:rPr>
          <w:rFonts w:cs="Arial"/>
        </w:rPr>
        <w:t>Objednatel</w:t>
      </w:r>
      <w:r w:rsidRPr="004F3CD8">
        <w:rPr>
          <w:rFonts w:cs="Arial"/>
        </w:rPr>
        <w:t xml:space="preserve">e musí být </w:t>
      </w:r>
      <w:r w:rsidR="00DD0875">
        <w:rPr>
          <w:rFonts w:cs="Arial"/>
        </w:rPr>
        <w:t>Zhotovitel</w:t>
      </w:r>
      <w:r w:rsidRPr="004F3CD8">
        <w:rPr>
          <w:rFonts w:cs="Arial"/>
        </w:rPr>
        <w:t xml:space="preserve">i sděleno zápisem do </w:t>
      </w:r>
      <w:r w:rsidR="00116C81">
        <w:rPr>
          <w:rFonts w:cs="Arial"/>
        </w:rPr>
        <w:t>Stavebního</w:t>
      </w:r>
      <w:r w:rsidR="002A3E10">
        <w:rPr>
          <w:rFonts w:cs="Arial"/>
        </w:rPr>
        <w:t xml:space="preserve"> deník</w:t>
      </w:r>
      <w:r w:rsidRPr="004F3CD8">
        <w:rPr>
          <w:rFonts w:cs="Arial"/>
        </w:rPr>
        <w:t>u.</w:t>
      </w:r>
    </w:p>
    <w:p w14:paraId="599F7B55" w14:textId="0400B98B" w:rsidR="008E39D8" w:rsidRDefault="008E39D8" w:rsidP="002F0F6E">
      <w:pPr>
        <w:pStyle w:val="Nadpis2"/>
        <w:numPr>
          <w:ilvl w:val="0"/>
          <w:numId w:val="0"/>
        </w:numPr>
        <w:rPr>
          <w:rFonts w:cs="Arial"/>
        </w:rPr>
      </w:pPr>
      <w:r w:rsidRPr="004F3CD8">
        <w:rPr>
          <w:rFonts w:cs="Arial"/>
        </w:rPr>
        <w:t xml:space="preserve">Takovéto rozhodnutí </w:t>
      </w:r>
      <w:r w:rsidR="001F3040">
        <w:rPr>
          <w:rFonts w:cs="Arial"/>
        </w:rPr>
        <w:t>Objednatel</w:t>
      </w:r>
      <w:r w:rsidRPr="004F3CD8">
        <w:rPr>
          <w:rFonts w:cs="Arial"/>
        </w:rPr>
        <w:t xml:space="preserve">e je </w:t>
      </w:r>
      <w:r w:rsidR="00DD0875">
        <w:rPr>
          <w:rFonts w:cs="Arial"/>
        </w:rPr>
        <w:t>Zhotovitel</w:t>
      </w:r>
      <w:r w:rsidRPr="004F3CD8">
        <w:rPr>
          <w:rFonts w:cs="Arial"/>
        </w:rPr>
        <w:t xml:space="preserve"> povinen respektovat a bez zbytečného odkladu splnit. </w:t>
      </w:r>
      <w:r w:rsidR="001F2ADB" w:rsidRPr="001F2ADB">
        <w:rPr>
          <w:rFonts w:cs="Arial"/>
        </w:rPr>
        <w:t xml:space="preserve">Újmy a vícenáklady vzniklé Zhotoviteli z tohoto důvodu nebudou považovány za újmy a vícenáklady zaviněné Objednatelem a jejich náhrady nemohou být u Objednatele </w:t>
      </w:r>
      <w:r w:rsidR="001F2ADB" w:rsidRPr="001F2ADB">
        <w:rPr>
          <w:rFonts w:cs="Arial"/>
        </w:rPr>
        <w:lastRenderedPageBreak/>
        <w:t>uplatněny; to neplatí v případě, že Zhotovitel prokáže, že dané rozhodnutí Objednatele nebylo důvodné.</w:t>
      </w:r>
    </w:p>
    <w:p w14:paraId="564B5F7E" w14:textId="77777777" w:rsidR="008E39D8" w:rsidRDefault="008E39D8" w:rsidP="002F0F6E">
      <w:pPr>
        <w:pStyle w:val="Nadpis2"/>
        <w:numPr>
          <w:ilvl w:val="0"/>
          <w:numId w:val="0"/>
        </w:numPr>
        <w:rPr>
          <w:rFonts w:cs="Arial"/>
        </w:rPr>
      </w:pPr>
      <w:r w:rsidRPr="004F3CD8">
        <w:rPr>
          <w:rFonts w:cs="Arial"/>
        </w:rPr>
        <w:t xml:space="preserve">Zhotovitel je povinen </w:t>
      </w:r>
      <w:r w:rsidR="004D60C6">
        <w:rPr>
          <w:rFonts w:cs="Arial"/>
        </w:rPr>
        <w:t>Dílo</w:t>
      </w:r>
      <w:r w:rsidRPr="004F3CD8">
        <w:rPr>
          <w:rFonts w:cs="Arial"/>
        </w:rPr>
        <w:t xml:space="preserve"> v budoucnu bez zbytečného odkladu dokončit, jestliže k tomu byl </w:t>
      </w:r>
      <w:r w:rsidR="001F3040">
        <w:rPr>
          <w:rFonts w:cs="Arial"/>
        </w:rPr>
        <w:t>Objednatel</w:t>
      </w:r>
      <w:r w:rsidRPr="004F3CD8">
        <w:rPr>
          <w:rFonts w:cs="Arial"/>
        </w:rPr>
        <w:t xml:space="preserve">em vyzván. Takové dokončení </w:t>
      </w:r>
      <w:r w:rsidR="004D60C6">
        <w:rPr>
          <w:rFonts w:cs="Arial"/>
        </w:rPr>
        <w:t>Díla</w:t>
      </w:r>
      <w:r w:rsidRPr="004F3CD8">
        <w:rPr>
          <w:rFonts w:cs="Arial"/>
        </w:rPr>
        <w:t xml:space="preserve"> v následujícím časovém období nepodléhá </w:t>
      </w:r>
      <w:r>
        <w:rPr>
          <w:rFonts w:cs="Arial"/>
        </w:rPr>
        <w:t xml:space="preserve">jakékoli </w:t>
      </w:r>
      <w:r w:rsidRPr="004F3CD8">
        <w:rPr>
          <w:rFonts w:cs="Arial"/>
        </w:rPr>
        <w:t>cenové eskalaci.</w:t>
      </w:r>
    </w:p>
    <w:p w14:paraId="249B4908" w14:textId="77777777" w:rsidR="008E39D8" w:rsidRPr="004F3CD8" w:rsidRDefault="008E39D8" w:rsidP="002F0F6E">
      <w:pPr>
        <w:pStyle w:val="Nadpis2"/>
        <w:numPr>
          <w:ilvl w:val="0"/>
          <w:numId w:val="0"/>
        </w:numPr>
        <w:rPr>
          <w:rFonts w:cs="Arial"/>
        </w:rPr>
      </w:pPr>
      <w:r w:rsidRPr="00585E1E">
        <w:rPr>
          <w:rFonts w:cs="Arial"/>
        </w:rPr>
        <w:t xml:space="preserve">Nebude-li </w:t>
      </w:r>
      <w:r>
        <w:rPr>
          <w:rFonts w:cs="Arial"/>
        </w:rPr>
        <w:t>v realizaci</w:t>
      </w:r>
      <w:r w:rsidRPr="00585E1E">
        <w:rPr>
          <w:rFonts w:cs="Arial"/>
        </w:rPr>
        <w:t xml:space="preserve"> </w:t>
      </w:r>
      <w:r w:rsidR="004D60C6">
        <w:rPr>
          <w:rFonts w:cs="Arial"/>
        </w:rPr>
        <w:t>Díla</w:t>
      </w:r>
      <w:r w:rsidRPr="00585E1E">
        <w:rPr>
          <w:rFonts w:cs="Arial"/>
        </w:rPr>
        <w:t xml:space="preserve"> znovu </w:t>
      </w:r>
      <w:r>
        <w:rPr>
          <w:rFonts w:cs="Arial"/>
        </w:rPr>
        <w:t>pokračováno</w:t>
      </w:r>
      <w:r w:rsidRPr="00585E1E">
        <w:rPr>
          <w:rFonts w:cs="Arial"/>
        </w:rPr>
        <w:t xml:space="preserve"> do </w:t>
      </w:r>
      <w:r w:rsidRPr="00EE67FB">
        <w:rPr>
          <w:rFonts w:cs="Arial"/>
        </w:rPr>
        <w:t>30 dnů</w:t>
      </w:r>
      <w:r w:rsidRPr="00585E1E">
        <w:rPr>
          <w:rFonts w:cs="Arial"/>
        </w:rPr>
        <w:t xml:space="preserve"> od doručení rozhodnutí </w:t>
      </w:r>
      <w:r w:rsidR="001F3040">
        <w:rPr>
          <w:rFonts w:cs="Arial"/>
        </w:rPr>
        <w:t>Objednatel</w:t>
      </w:r>
      <w:r w:rsidRPr="00585E1E">
        <w:rPr>
          <w:rFonts w:cs="Arial"/>
        </w:rPr>
        <w:t xml:space="preserve">e o přerušení prací </w:t>
      </w:r>
      <w:r w:rsidR="00DD0875">
        <w:rPr>
          <w:rFonts w:cs="Arial"/>
        </w:rPr>
        <w:t>Zhotovitel</w:t>
      </w:r>
      <w:r w:rsidRPr="00585E1E">
        <w:rPr>
          <w:rFonts w:cs="Arial"/>
        </w:rPr>
        <w:t xml:space="preserve">i, je </w:t>
      </w:r>
      <w:r w:rsidR="001F3040">
        <w:rPr>
          <w:rFonts w:cs="Arial"/>
        </w:rPr>
        <w:t>Objednatel</w:t>
      </w:r>
      <w:r>
        <w:rPr>
          <w:rFonts w:cs="Arial"/>
        </w:rPr>
        <w:t xml:space="preserve"> o</w:t>
      </w:r>
      <w:r w:rsidRPr="00585E1E">
        <w:rPr>
          <w:rFonts w:cs="Arial"/>
        </w:rPr>
        <w:t xml:space="preserve">právněn od </w:t>
      </w:r>
      <w:r w:rsidR="006F505F">
        <w:rPr>
          <w:rFonts w:cs="Arial"/>
        </w:rPr>
        <w:t>Smlouv</w:t>
      </w:r>
      <w:r w:rsidRPr="00585E1E">
        <w:rPr>
          <w:rFonts w:cs="Arial"/>
        </w:rPr>
        <w:t>y odstoupit.</w:t>
      </w:r>
    </w:p>
    <w:p w14:paraId="744D6CBA" w14:textId="568387D0" w:rsidR="008E39D8" w:rsidRPr="000401C8" w:rsidRDefault="008E39D8" w:rsidP="002F0F6E">
      <w:pPr>
        <w:pStyle w:val="Nadpis2"/>
      </w:pPr>
      <w:r w:rsidRPr="002F0F6E">
        <w:rPr>
          <w:rFonts w:cs="Arial"/>
          <w:b/>
          <w:bCs/>
          <w:szCs w:val="22"/>
        </w:rPr>
        <w:t xml:space="preserve">Přerušení plnění z důvodů na straně </w:t>
      </w:r>
      <w:r w:rsidR="001F3040" w:rsidRPr="002F0F6E">
        <w:rPr>
          <w:rFonts w:cs="Arial"/>
          <w:b/>
          <w:bCs/>
          <w:szCs w:val="22"/>
        </w:rPr>
        <w:t>Objednatel</w:t>
      </w:r>
      <w:r w:rsidRPr="002F0F6E">
        <w:rPr>
          <w:rFonts w:cs="Arial"/>
          <w:b/>
          <w:bCs/>
          <w:szCs w:val="22"/>
        </w:rPr>
        <w:t>e</w:t>
      </w:r>
      <w:r w:rsidRPr="00853562">
        <w:rPr>
          <w:rFonts w:cs="Arial"/>
          <w:szCs w:val="22"/>
        </w:rPr>
        <w:t>.</w:t>
      </w:r>
      <w:r w:rsidR="00C64ABE" w:rsidRPr="00C64ABE">
        <w:rPr>
          <w:rFonts w:cs="Arial"/>
          <w:szCs w:val="22"/>
        </w:rPr>
        <w:t xml:space="preserve"> </w:t>
      </w:r>
      <w:r w:rsidR="00DD0875" w:rsidRPr="00894CD3">
        <w:t>Objednatel</w:t>
      </w:r>
      <w:r w:rsidRPr="000401C8">
        <w:t xml:space="preserve"> je oprávněn z důvodu spočívajících na jeho straně rozhodnout o přerušení prací </w:t>
      </w:r>
      <w:r w:rsidR="00DD0875" w:rsidRPr="000401C8">
        <w:t>Zhotovitel</w:t>
      </w:r>
      <w:r w:rsidRPr="000401C8">
        <w:t xml:space="preserve">e na provádění </w:t>
      </w:r>
      <w:r w:rsidR="004D60C6" w:rsidRPr="000401C8">
        <w:t>Díla</w:t>
      </w:r>
      <w:r w:rsidRPr="000401C8">
        <w:t xml:space="preserve">. Rozhodnutí </w:t>
      </w:r>
      <w:r w:rsidR="001F3040" w:rsidRPr="000401C8">
        <w:t>Objednatel</w:t>
      </w:r>
      <w:r w:rsidRPr="000401C8">
        <w:t xml:space="preserve">e musí být </w:t>
      </w:r>
      <w:r w:rsidR="00DD0875" w:rsidRPr="000401C8">
        <w:t>Zhotovitel</w:t>
      </w:r>
      <w:r w:rsidRPr="000401C8">
        <w:t>i sděleno zápisem v</w:t>
      </w:r>
      <w:r w:rsidR="002A3E10" w:rsidRPr="000401C8">
        <w:t>e</w:t>
      </w:r>
      <w:r w:rsidRPr="000401C8">
        <w:t xml:space="preserve"> </w:t>
      </w:r>
      <w:r w:rsidR="00116C81" w:rsidRPr="000401C8">
        <w:t>Stavební</w:t>
      </w:r>
      <w:r w:rsidR="002A3E10" w:rsidRPr="000401C8">
        <w:t>m deník</w:t>
      </w:r>
      <w:r w:rsidRPr="000401C8">
        <w:t xml:space="preserve">u. </w:t>
      </w:r>
      <w:r w:rsidR="00DD0875" w:rsidRPr="000401C8">
        <w:t>Objednatel</w:t>
      </w:r>
      <w:r w:rsidRPr="000401C8">
        <w:t xml:space="preserve"> je </w:t>
      </w:r>
      <w:r w:rsidR="001F2ADB" w:rsidRPr="000401C8">
        <w:t>povinen Zhotovitel</w:t>
      </w:r>
      <w:r w:rsidR="001F2ADB">
        <w:t xml:space="preserve">i </w:t>
      </w:r>
      <w:r w:rsidR="001F2ADB" w:rsidRPr="00FC05C5">
        <w:t xml:space="preserve">nahradit </w:t>
      </w:r>
      <w:r w:rsidR="001F2ADB">
        <w:t>n</w:t>
      </w:r>
      <w:r w:rsidR="001F2ADB" w:rsidRPr="00FC05C5">
        <w:t>áklady za zmařené práce, které vznikly Zhotoviteli tímto rozhodnutím, jakož i další účelně vynaložené náklady</w:t>
      </w:r>
      <w:r w:rsidRPr="000401C8">
        <w:t>.</w:t>
      </w:r>
    </w:p>
    <w:p w14:paraId="59511DF2" w14:textId="77777777" w:rsidR="008E39D8" w:rsidRPr="004F3CD8" w:rsidRDefault="008E39D8" w:rsidP="002F0F6E">
      <w:pPr>
        <w:pStyle w:val="Nadpis2"/>
        <w:numPr>
          <w:ilvl w:val="0"/>
          <w:numId w:val="0"/>
        </w:numPr>
      </w:pPr>
      <w:r w:rsidRPr="004F3CD8">
        <w:t xml:space="preserve">Do </w:t>
      </w:r>
      <w:r>
        <w:t>15</w:t>
      </w:r>
      <w:r w:rsidRPr="004F3CD8">
        <w:t xml:space="preserve"> dnů ode dne</w:t>
      </w:r>
      <w:r>
        <w:t>, v němž bude</w:t>
      </w:r>
      <w:r w:rsidRPr="004F3CD8">
        <w:t xml:space="preserve"> </w:t>
      </w:r>
      <w:r w:rsidR="00DD0875">
        <w:t>Zhotovitel</w:t>
      </w:r>
      <w:r w:rsidRPr="004F3CD8">
        <w:t xml:space="preserve">i </w:t>
      </w:r>
      <w:r>
        <w:t>doručeno</w:t>
      </w:r>
      <w:r w:rsidRPr="004F3CD8">
        <w:t xml:space="preserve"> rozhodnutí </w:t>
      </w:r>
      <w:r w:rsidR="001F3040">
        <w:t>Objednatel</w:t>
      </w:r>
      <w:r w:rsidRPr="004F3CD8">
        <w:t>e o přerušení prací</w:t>
      </w:r>
      <w:r>
        <w:t>,</w:t>
      </w:r>
      <w:r w:rsidRPr="004F3CD8">
        <w:t xml:space="preserve"> je </w:t>
      </w:r>
      <w:r w:rsidR="001F3040">
        <w:t>Objednatel</w:t>
      </w:r>
      <w:r w:rsidRPr="004F3CD8">
        <w:t xml:space="preserve"> povinen projednat se </w:t>
      </w:r>
      <w:r w:rsidR="00DD0875">
        <w:t>Zhotovitel</w:t>
      </w:r>
      <w:r w:rsidRPr="004F3CD8">
        <w:t xml:space="preserve">em další postup při provádění </w:t>
      </w:r>
      <w:r w:rsidR="004D60C6">
        <w:t>Díla</w:t>
      </w:r>
      <w:r w:rsidRPr="004F3CD8">
        <w:t xml:space="preserve"> nebo zastavení prací na </w:t>
      </w:r>
      <w:r w:rsidR="003B6093">
        <w:t>D</w:t>
      </w:r>
      <w:r w:rsidR="003B6093" w:rsidRPr="004F3CD8">
        <w:t>íle</w:t>
      </w:r>
      <w:r w:rsidRPr="004F3CD8">
        <w:t>.</w:t>
      </w:r>
    </w:p>
    <w:p w14:paraId="17F6A8DB" w14:textId="77777777" w:rsidR="008E39D8" w:rsidRPr="004F3CD8" w:rsidRDefault="00DD0875" w:rsidP="002F0F6E">
      <w:pPr>
        <w:pStyle w:val="Nadpis2"/>
      </w:pPr>
      <w:r>
        <w:t>Objednatel</w:t>
      </w:r>
      <w:r w:rsidR="008E39D8" w:rsidRPr="004F3CD8">
        <w:t xml:space="preserve"> má </w:t>
      </w:r>
      <w:r w:rsidR="008E39D8">
        <w:t xml:space="preserve">kromě práva odstoupit od této </w:t>
      </w:r>
      <w:r w:rsidR="006F505F">
        <w:t>Smlouv</w:t>
      </w:r>
      <w:r w:rsidR="008E39D8">
        <w:t xml:space="preserve">y dle jiných ustanovení této </w:t>
      </w:r>
      <w:r w:rsidR="006F505F">
        <w:t>Smlouv</w:t>
      </w:r>
      <w:r w:rsidR="008E39D8">
        <w:t xml:space="preserve">y, příp. na základě příslušných ustanovení právních předpisů, rovněž </w:t>
      </w:r>
      <w:r w:rsidR="008E39D8" w:rsidRPr="004F3CD8">
        <w:t xml:space="preserve">právo odstoupit od </w:t>
      </w:r>
      <w:r w:rsidR="006F505F">
        <w:t>Smlouv</w:t>
      </w:r>
      <w:r w:rsidR="008E39D8" w:rsidRPr="004F3CD8">
        <w:t xml:space="preserve">y v případě podstatného porušení </w:t>
      </w:r>
      <w:r w:rsidR="006F505F">
        <w:t>Smlouv</w:t>
      </w:r>
      <w:r w:rsidR="008E39D8" w:rsidRPr="004F3CD8">
        <w:t xml:space="preserve">y </w:t>
      </w:r>
      <w:r>
        <w:t>Zhotovitel</w:t>
      </w:r>
      <w:r w:rsidR="008E39D8" w:rsidRPr="004F3CD8">
        <w:t xml:space="preserve">em. Za podstatné porušení </w:t>
      </w:r>
      <w:r w:rsidR="006F505F">
        <w:t>Smlouv</w:t>
      </w:r>
      <w:r w:rsidR="008E39D8" w:rsidRPr="004F3CD8">
        <w:t>y se považuje zejména:</w:t>
      </w:r>
    </w:p>
    <w:p w14:paraId="6CB88829" w14:textId="77777777" w:rsidR="008E39D8" w:rsidRPr="004F3CD8" w:rsidRDefault="00DD0875" w:rsidP="002F0F6E">
      <w:pPr>
        <w:pStyle w:val="Nadpis3"/>
      </w:pPr>
      <w:r>
        <w:t>Zhotovitel</w:t>
      </w:r>
      <w:r w:rsidR="008E39D8" w:rsidRPr="004F3CD8">
        <w:t xml:space="preserve"> převede </w:t>
      </w:r>
      <w:r w:rsidR="008E39D8">
        <w:t xml:space="preserve">tuto </w:t>
      </w:r>
      <w:r w:rsidR="006F505F">
        <w:t>Smlouv</w:t>
      </w:r>
      <w:r w:rsidR="008E39D8">
        <w:t xml:space="preserve">u, </w:t>
      </w:r>
      <w:r w:rsidR="008E39D8" w:rsidRPr="004F3CD8">
        <w:t xml:space="preserve">své závazky, povinnosti nebo práva plynoucí z této </w:t>
      </w:r>
      <w:r w:rsidR="006F505F">
        <w:t>Smlouv</w:t>
      </w:r>
      <w:r w:rsidR="008E39D8" w:rsidRPr="004F3CD8">
        <w:t xml:space="preserve">y na jiný subjekt bez předchozího souhlasu </w:t>
      </w:r>
      <w:r w:rsidR="001F3040">
        <w:t>Objednatel</w:t>
      </w:r>
      <w:r w:rsidR="008E39D8" w:rsidRPr="004F3CD8">
        <w:t>e,</w:t>
      </w:r>
    </w:p>
    <w:p w14:paraId="7E4C8C58" w14:textId="77777777" w:rsidR="008E39D8" w:rsidRPr="004F3CD8" w:rsidRDefault="00DD0875" w:rsidP="002F0F6E">
      <w:pPr>
        <w:pStyle w:val="Nadpis3"/>
      </w:pPr>
      <w:r>
        <w:t>Zhotovitel</w:t>
      </w:r>
      <w:r w:rsidR="008E39D8" w:rsidRPr="004F3CD8">
        <w:t xml:space="preserve"> opakovaně nebo zvlášť hrubým způsobem poruší v místě plnění nebo v</w:t>
      </w:r>
      <w:r w:rsidR="008E39D8">
        <w:t> </w:t>
      </w:r>
      <w:r w:rsidR="008E39D8" w:rsidRPr="004F3CD8">
        <w:t xml:space="preserve">areálu </w:t>
      </w:r>
      <w:r w:rsidR="001F3040">
        <w:t>Objednatel</w:t>
      </w:r>
      <w:r w:rsidR="008E39D8" w:rsidRPr="004F3CD8">
        <w:t xml:space="preserve">e pravidla bezpečnosti práce, protipožární ochrany, ochrany zdraví při práci či jiné bezpečnostní předpisy a pravidla nebo jedná způsobem, jímž může </w:t>
      </w:r>
      <w:r w:rsidR="001F3040">
        <w:t>Objednatel</w:t>
      </w:r>
      <w:r w:rsidR="008E39D8" w:rsidRPr="004F3CD8">
        <w:t>i způsobit škodu na jeho majetku,</w:t>
      </w:r>
    </w:p>
    <w:p w14:paraId="59B10B1F" w14:textId="77777777" w:rsidR="008E39D8" w:rsidRPr="00742FB8" w:rsidRDefault="008E39D8" w:rsidP="002F0F6E">
      <w:pPr>
        <w:pStyle w:val="Nadpis3"/>
      </w:pPr>
      <w:r w:rsidRPr="00742FB8">
        <w:t xml:space="preserve">zahájení insolvenčního řízení vůči </w:t>
      </w:r>
      <w:r w:rsidR="00DD0875">
        <w:t>Zhotovitel</w:t>
      </w:r>
      <w:r w:rsidRPr="00742FB8">
        <w:t xml:space="preserve">i na základě vlastního dlužnického insolvenčního návrhu nebo vydání nepravomocného rozhodnutí o úpadku </w:t>
      </w:r>
      <w:r w:rsidR="00DD0875">
        <w:t>Zhotovitel</w:t>
      </w:r>
      <w:r w:rsidRPr="00742FB8">
        <w:t>e;</w:t>
      </w:r>
    </w:p>
    <w:p w14:paraId="7804878A" w14:textId="77777777" w:rsidR="008E39D8" w:rsidRPr="004F3CD8" w:rsidRDefault="00DD0875" w:rsidP="002F0F6E">
      <w:pPr>
        <w:pStyle w:val="Nadpis3"/>
      </w:pPr>
      <w:r>
        <w:t>Zhotovitel</w:t>
      </w:r>
      <w:r w:rsidR="008E39D8" w:rsidRPr="004F3CD8">
        <w:t xml:space="preserve"> opakovaně nedodržuje technologické postupy, porušuje kvalitu a jakost prováděného </w:t>
      </w:r>
      <w:r w:rsidR="004D60C6">
        <w:t>Díla</w:t>
      </w:r>
      <w:r w:rsidR="008E39D8" w:rsidRPr="004F3CD8">
        <w:t xml:space="preserve"> vyplývající z platných norem, této </w:t>
      </w:r>
      <w:r w:rsidR="006F505F">
        <w:t>Smlouv</w:t>
      </w:r>
      <w:r w:rsidR="008E39D8" w:rsidRPr="004F3CD8">
        <w:t>y, jejích příloh nebo z</w:t>
      </w:r>
      <w:r w:rsidR="008E39D8">
        <w:t> obecně</w:t>
      </w:r>
      <w:r w:rsidR="008E39D8" w:rsidRPr="004F3CD8">
        <w:t xml:space="preserve"> závazných </w:t>
      </w:r>
      <w:r w:rsidR="008E39D8">
        <w:t xml:space="preserve">právních </w:t>
      </w:r>
      <w:r w:rsidR="008E39D8" w:rsidRPr="004F3CD8">
        <w:t>předpisů,</w:t>
      </w:r>
    </w:p>
    <w:p w14:paraId="60D0ACD2" w14:textId="77777777" w:rsidR="008E39D8" w:rsidRPr="00742FB8" w:rsidRDefault="00DD0875" w:rsidP="002F0F6E">
      <w:pPr>
        <w:pStyle w:val="Nadpis3"/>
      </w:pPr>
      <w:r>
        <w:t>Zhotovitel</w:t>
      </w:r>
      <w:r w:rsidR="008E39D8" w:rsidRPr="004F3CD8">
        <w:t xml:space="preserve"> je v </w:t>
      </w:r>
      <w:r w:rsidR="008E39D8" w:rsidRPr="00742FB8">
        <w:t xml:space="preserve">prodlení s kterýmkoli dílčím termínem uvedeným v čl. 4. odst. </w:t>
      </w:r>
      <w:proofErr w:type="gramStart"/>
      <w:r w:rsidR="008E39D8" w:rsidRPr="00742FB8">
        <w:t>4.2</w:t>
      </w:r>
      <w:bookmarkStart w:id="231" w:name="_Ref201484376"/>
      <w:r w:rsidR="008E39D8" w:rsidRPr="00742FB8">
        <w:t>. této</w:t>
      </w:r>
      <w:proofErr w:type="gramEnd"/>
      <w:r w:rsidR="008E39D8" w:rsidRPr="00742FB8">
        <w:t xml:space="preserve"> </w:t>
      </w:r>
      <w:r w:rsidR="006F505F">
        <w:t>Smlouv</w:t>
      </w:r>
      <w:r w:rsidR="008E39D8" w:rsidRPr="00742FB8">
        <w:t xml:space="preserve">y </w:t>
      </w:r>
      <w:bookmarkEnd w:id="231"/>
      <w:r w:rsidR="008E39D8" w:rsidRPr="00742FB8">
        <w:t>o více než 1</w:t>
      </w:r>
      <w:r w:rsidR="008A1BA1">
        <w:t>4</w:t>
      </w:r>
      <w:r w:rsidR="008E39D8" w:rsidRPr="00742FB8">
        <w:t xml:space="preserve"> kalendářních dnů,</w:t>
      </w:r>
    </w:p>
    <w:p w14:paraId="4082DF83" w14:textId="77777777" w:rsidR="008E39D8" w:rsidRDefault="00DD0875" w:rsidP="002F0F6E">
      <w:pPr>
        <w:pStyle w:val="Nadpis3"/>
      </w:pPr>
      <w:r>
        <w:t>Zhotovitel</w:t>
      </w:r>
      <w:r w:rsidR="008E39D8" w:rsidRPr="00742FB8">
        <w:t xml:space="preserve"> je v prodlení s termínem </w:t>
      </w:r>
      <w:r w:rsidR="005F5057">
        <w:t xml:space="preserve">provedení </w:t>
      </w:r>
      <w:r w:rsidR="004D60C6">
        <w:t>Díla</w:t>
      </w:r>
      <w:r w:rsidR="008E39D8" w:rsidRPr="00742FB8">
        <w:t xml:space="preserve"> uvedeným v čl. 4. odst. </w:t>
      </w:r>
      <w:proofErr w:type="gramStart"/>
      <w:r w:rsidR="008E39D8" w:rsidRPr="00742FB8">
        <w:t>4.1. této</w:t>
      </w:r>
      <w:proofErr w:type="gramEnd"/>
      <w:r w:rsidR="008E39D8" w:rsidRPr="00742FB8">
        <w:t xml:space="preserve"> </w:t>
      </w:r>
      <w:r w:rsidR="006F505F">
        <w:t>Smlouv</w:t>
      </w:r>
      <w:r w:rsidR="008E39D8" w:rsidRPr="00742FB8">
        <w:t>y o více než 1</w:t>
      </w:r>
      <w:r w:rsidR="008A1BA1">
        <w:t>4</w:t>
      </w:r>
      <w:r w:rsidR="008E39D8" w:rsidRPr="00742FB8">
        <w:t xml:space="preserve"> kalendářních</w:t>
      </w:r>
      <w:r w:rsidR="008E39D8">
        <w:t xml:space="preserve"> dnů,</w:t>
      </w:r>
    </w:p>
    <w:p w14:paraId="77C57BA7" w14:textId="77777777" w:rsidR="008E39D8" w:rsidRPr="009C15EB" w:rsidRDefault="008E39D8" w:rsidP="002F0F6E">
      <w:pPr>
        <w:pStyle w:val="Nadpis3"/>
        <w:rPr>
          <w:rStyle w:val="Zdraznnjemn1"/>
          <w:i w:val="0"/>
          <w:iCs w:val="0"/>
          <w:color w:val="auto"/>
          <w:szCs w:val="22"/>
        </w:rPr>
      </w:pPr>
      <w:r w:rsidRPr="00752C4B">
        <w:rPr>
          <w:rStyle w:val="Zdraznnjemn1"/>
          <w:i w:val="0"/>
          <w:color w:val="auto"/>
          <w:szCs w:val="22"/>
        </w:rPr>
        <w:t xml:space="preserve">vykazuje-li </w:t>
      </w:r>
      <w:r w:rsidR="004D60C6">
        <w:rPr>
          <w:rStyle w:val="Zdraznnjemn1"/>
          <w:i w:val="0"/>
          <w:color w:val="auto"/>
          <w:szCs w:val="22"/>
        </w:rPr>
        <w:t>Dílo</w:t>
      </w:r>
      <w:r w:rsidRPr="00752C4B">
        <w:rPr>
          <w:rStyle w:val="Zdraznnjemn1"/>
          <w:i w:val="0"/>
          <w:color w:val="auto"/>
          <w:szCs w:val="22"/>
        </w:rPr>
        <w:t xml:space="preserve"> vady, jejichž existence brání řádnému a bezpečnému užívání </w:t>
      </w:r>
      <w:r w:rsidR="00AF7F08">
        <w:rPr>
          <w:rStyle w:val="Zdraznnjemn1"/>
          <w:i w:val="0"/>
          <w:color w:val="auto"/>
          <w:szCs w:val="22"/>
        </w:rPr>
        <w:t>Díla</w:t>
      </w:r>
      <w:r w:rsidR="009C15EB">
        <w:rPr>
          <w:rStyle w:val="Zdraznnjemn1"/>
          <w:i w:val="0"/>
          <w:color w:val="auto"/>
          <w:szCs w:val="22"/>
        </w:rPr>
        <w:t>,</w:t>
      </w:r>
      <w:r>
        <w:rPr>
          <w:rStyle w:val="Zdraznnjemn1"/>
          <w:i w:val="0"/>
          <w:color w:val="auto"/>
          <w:szCs w:val="22"/>
        </w:rPr>
        <w:t xml:space="preserve"> </w:t>
      </w:r>
    </w:p>
    <w:p w14:paraId="6E25B86A" w14:textId="160EF9D6" w:rsidR="009C15EB" w:rsidRPr="00F43A4D" w:rsidRDefault="009C15EB" w:rsidP="002F0F6E">
      <w:pPr>
        <w:pStyle w:val="Nadpis3"/>
        <w:rPr>
          <w:rStyle w:val="Zdraznnjemn1"/>
          <w:i w:val="0"/>
          <w:iCs w:val="0"/>
          <w:color w:val="auto"/>
          <w:szCs w:val="22"/>
        </w:rPr>
      </w:pPr>
      <w:r>
        <w:rPr>
          <w:rStyle w:val="Zdraznnjemn1"/>
          <w:i w:val="0"/>
          <w:iCs w:val="0"/>
          <w:color w:val="auto"/>
          <w:szCs w:val="22"/>
        </w:rPr>
        <w:t>Zhotovitel nesplní jakoukoli povinnost dle čl</w:t>
      </w:r>
      <w:r w:rsidR="00667466">
        <w:rPr>
          <w:rStyle w:val="Zdraznnjemn1"/>
          <w:i w:val="0"/>
          <w:iCs w:val="0"/>
          <w:color w:val="auto"/>
          <w:szCs w:val="22"/>
        </w:rPr>
        <w:t>.</w:t>
      </w:r>
      <w:r>
        <w:rPr>
          <w:rStyle w:val="Zdraznnjemn1"/>
          <w:i w:val="0"/>
          <w:iCs w:val="0"/>
          <w:color w:val="auto"/>
          <w:szCs w:val="22"/>
        </w:rPr>
        <w:t xml:space="preserve"> 6</w:t>
      </w:r>
      <w:r w:rsidR="00ED4CD9">
        <w:rPr>
          <w:rStyle w:val="Zdraznnjemn1"/>
          <w:i w:val="0"/>
          <w:iCs w:val="0"/>
          <w:color w:val="auto"/>
          <w:szCs w:val="22"/>
        </w:rPr>
        <w:t>.</w:t>
      </w:r>
      <w:r>
        <w:rPr>
          <w:rStyle w:val="Zdraznnjemn1"/>
          <w:i w:val="0"/>
          <w:iCs w:val="0"/>
          <w:color w:val="auto"/>
          <w:szCs w:val="22"/>
        </w:rPr>
        <w:t xml:space="preserve"> odst. </w:t>
      </w:r>
      <w:proofErr w:type="gramStart"/>
      <w:r w:rsidR="00ED4CD9">
        <w:rPr>
          <w:rStyle w:val="Zdraznnjemn1"/>
          <w:i w:val="0"/>
          <w:iCs w:val="0"/>
          <w:color w:val="auto"/>
          <w:szCs w:val="22"/>
        </w:rPr>
        <w:t>6.</w:t>
      </w:r>
      <w:r w:rsidR="006867F8">
        <w:rPr>
          <w:rStyle w:val="Zdraznnjemn1"/>
          <w:i w:val="0"/>
          <w:iCs w:val="0"/>
          <w:color w:val="auto"/>
          <w:szCs w:val="22"/>
        </w:rPr>
        <w:t>9.</w:t>
      </w:r>
      <w:r w:rsidR="0093085A">
        <w:rPr>
          <w:rStyle w:val="Zdraznnjemn1"/>
          <w:i w:val="0"/>
          <w:iCs w:val="0"/>
          <w:color w:val="auto"/>
          <w:szCs w:val="22"/>
        </w:rPr>
        <w:t xml:space="preserve"> </w:t>
      </w:r>
      <w:r w:rsidR="006867F8">
        <w:rPr>
          <w:rStyle w:val="Zdraznnjemn1"/>
          <w:i w:val="0"/>
          <w:iCs w:val="0"/>
          <w:color w:val="auto"/>
          <w:szCs w:val="22"/>
        </w:rPr>
        <w:t>nebo</w:t>
      </w:r>
      <w:proofErr w:type="gramEnd"/>
      <w:r w:rsidR="00ED4CD9">
        <w:rPr>
          <w:rStyle w:val="Zdraznnjemn1"/>
          <w:i w:val="0"/>
          <w:iCs w:val="0"/>
          <w:color w:val="auto"/>
          <w:szCs w:val="22"/>
        </w:rPr>
        <w:t xml:space="preserve"> 6.</w:t>
      </w:r>
      <w:r w:rsidR="006867F8">
        <w:rPr>
          <w:rStyle w:val="Zdraznnjemn1"/>
          <w:i w:val="0"/>
          <w:iCs w:val="0"/>
          <w:color w:val="auto"/>
          <w:szCs w:val="22"/>
        </w:rPr>
        <w:t xml:space="preserve">10. </w:t>
      </w:r>
      <w:r w:rsidR="00960EF8">
        <w:rPr>
          <w:rStyle w:val="Zdraznnjemn1"/>
          <w:i w:val="0"/>
          <w:iCs w:val="0"/>
          <w:color w:val="auto"/>
          <w:szCs w:val="22"/>
        </w:rPr>
        <w:t xml:space="preserve">této </w:t>
      </w:r>
      <w:r>
        <w:rPr>
          <w:rStyle w:val="Zdraznnjemn1"/>
          <w:i w:val="0"/>
          <w:iCs w:val="0"/>
          <w:color w:val="auto"/>
          <w:szCs w:val="22"/>
        </w:rPr>
        <w:t>Smlouvy.</w:t>
      </w:r>
    </w:p>
    <w:p w14:paraId="3820B95D" w14:textId="49D65DDB" w:rsidR="008E39D8" w:rsidRPr="004F3CD8" w:rsidRDefault="008E39D8" w:rsidP="002F0F6E">
      <w:pPr>
        <w:pStyle w:val="Nadpis2"/>
      </w:pPr>
      <w:bookmarkStart w:id="232" w:name="_Ref201484555"/>
      <w:r w:rsidRPr="004F3CD8">
        <w:t xml:space="preserve">V případě, že </w:t>
      </w:r>
      <w:r w:rsidR="001F3040">
        <w:t>Objednatel</w:t>
      </w:r>
      <w:r w:rsidRPr="004F3CD8">
        <w:t xml:space="preserve"> odstoupí od </w:t>
      </w:r>
      <w:r w:rsidR="006F505F">
        <w:t>Smlouv</w:t>
      </w:r>
      <w:r w:rsidRPr="004F3CD8">
        <w:t xml:space="preserve">y, zašle </w:t>
      </w:r>
      <w:r w:rsidR="00DD0875">
        <w:t>Zhotovitel</w:t>
      </w:r>
      <w:r w:rsidRPr="004F3CD8">
        <w:t xml:space="preserve">i Oznámení o </w:t>
      </w:r>
      <w:r w:rsidRPr="00853562">
        <w:t>odstoupení</w:t>
      </w:r>
      <w:r w:rsidRPr="004F3CD8">
        <w:t xml:space="preserve"> od </w:t>
      </w:r>
      <w:r w:rsidR="006F505F">
        <w:t>Smlouv</w:t>
      </w:r>
      <w:r w:rsidRPr="004F3CD8">
        <w:t xml:space="preserve">y. </w:t>
      </w:r>
      <w:r w:rsidRPr="00542C62">
        <w:t xml:space="preserve">Zhotovitel bude postupovat podle pokynů </w:t>
      </w:r>
      <w:r w:rsidR="001F3040">
        <w:t>Objednatel</w:t>
      </w:r>
      <w:r w:rsidRPr="00542C62">
        <w:t xml:space="preserve">e uvedených v tomto oznámení. </w:t>
      </w:r>
      <w:bookmarkEnd w:id="232"/>
    </w:p>
    <w:p w14:paraId="5A73EC31" w14:textId="761C2E11" w:rsidR="008E39D8" w:rsidRDefault="00DD0875" w:rsidP="002F0F6E">
      <w:pPr>
        <w:pStyle w:val="Nadpis2"/>
        <w:numPr>
          <w:ilvl w:val="0"/>
          <w:numId w:val="0"/>
        </w:numPr>
      </w:pPr>
      <w:r>
        <w:t>Objednatel</w:t>
      </w:r>
      <w:r w:rsidR="008E39D8" w:rsidRPr="004F3CD8">
        <w:t xml:space="preserve"> je oprávněn sám nebo prostřednictvím třetí osoby </w:t>
      </w:r>
      <w:r w:rsidR="004D60C6">
        <w:t>Dílo</w:t>
      </w:r>
      <w:r w:rsidR="008E39D8" w:rsidRPr="004F3CD8">
        <w:t xml:space="preserve"> nebo jeho část dokončit</w:t>
      </w:r>
      <w:r w:rsidR="008E39D8">
        <w:t>,</w:t>
      </w:r>
      <w:r w:rsidR="008E39D8" w:rsidRPr="004F3CD8">
        <w:t xml:space="preserve"> případně opravit nebo jinak </w:t>
      </w:r>
      <w:r w:rsidR="008E39D8" w:rsidRPr="00742FB8">
        <w:t xml:space="preserve">uvést </w:t>
      </w:r>
      <w:r w:rsidR="004D60C6">
        <w:t>Dílo</w:t>
      </w:r>
      <w:r w:rsidR="008E39D8" w:rsidRPr="00742FB8">
        <w:t xml:space="preserve"> do souladu s podmínkami této </w:t>
      </w:r>
      <w:r w:rsidR="006F505F">
        <w:t>Smlouv</w:t>
      </w:r>
      <w:r w:rsidR="008E39D8" w:rsidRPr="00742FB8">
        <w:t xml:space="preserve">y. V takovém případě všechny náklady spojené s dokončením nebo uvedením </w:t>
      </w:r>
      <w:r w:rsidR="004D60C6">
        <w:t>Díla</w:t>
      </w:r>
      <w:r w:rsidR="008E39D8" w:rsidRPr="00742FB8">
        <w:t xml:space="preserve"> či jeho části do souladu se </w:t>
      </w:r>
      <w:r w:rsidR="006F505F">
        <w:t>Smlouv</w:t>
      </w:r>
      <w:r w:rsidR="008E39D8" w:rsidRPr="00742FB8">
        <w:t xml:space="preserve">ou, které </w:t>
      </w:r>
      <w:r w:rsidR="008E39D8">
        <w:t xml:space="preserve">spolu s dosud uhrazenými platbami </w:t>
      </w:r>
      <w:r>
        <w:t>Zhotovitel</w:t>
      </w:r>
      <w:r w:rsidR="008E39D8">
        <w:t xml:space="preserve">i převýší smluvní cenu </w:t>
      </w:r>
      <w:r w:rsidR="006867F8">
        <w:t xml:space="preserve">Díla </w:t>
      </w:r>
      <w:r w:rsidR="008E39D8">
        <w:t xml:space="preserve">dle této </w:t>
      </w:r>
      <w:r w:rsidR="006F505F">
        <w:t>Smlouv</w:t>
      </w:r>
      <w:r w:rsidR="008E39D8">
        <w:t xml:space="preserve">y, uhradí </w:t>
      </w:r>
      <w:r>
        <w:t>Zhotovitel</w:t>
      </w:r>
      <w:r w:rsidR="008E39D8">
        <w:t xml:space="preserve"> </w:t>
      </w:r>
      <w:r w:rsidR="001F3040">
        <w:t>Objednatel</w:t>
      </w:r>
      <w:r w:rsidR="008E39D8">
        <w:t xml:space="preserve">i do 30 dnů po obdržení faktury </w:t>
      </w:r>
      <w:r w:rsidR="001F3040">
        <w:t>Objednatel</w:t>
      </w:r>
      <w:r w:rsidR="008E39D8">
        <w:t xml:space="preserve">e. </w:t>
      </w:r>
    </w:p>
    <w:p w14:paraId="2C38F19D" w14:textId="77777777" w:rsidR="008E39D8" w:rsidRPr="004F3CD8" w:rsidRDefault="008E39D8" w:rsidP="002F0F6E">
      <w:pPr>
        <w:pStyle w:val="Nadpis2"/>
      </w:pPr>
      <w:bookmarkStart w:id="233" w:name="_Ref201484591"/>
      <w:r w:rsidRPr="004F3CD8">
        <w:t xml:space="preserve">Smluvní strany podpisem této </w:t>
      </w:r>
      <w:r w:rsidR="006F505F">
        <w:t>Smlouv</w:t>
      </w:r>
      <w:r w:rsidRPr="004F3CD8">
        <w:t xml:space="preserve">y sjednávají dohodu o ukončení </w:t>
      </w:r>
      <w:r w:rsidR="006F505F">
        <w:t>Smlouv</w:t>
      </w:r>
      <w:r w:rsidRPr="004F3CD8">
        <w:t>y, k její</w:t>
      </w:r>
      <w:r>
        <w:t>mu</w:t>
      </w:r>
      <w:r w:rsidRPr="004F3CD8">
        <w:t xml:space="preserve">ž naplnění dojde na základě prohlášení </w:t>
      </w:r>
      <w:r w:rsidR="001F3040">
        <w:t>Objednatel</w:t>
      </w:r>
      <w:r w:rsidRPr="004F3CD8">
        <w:t xml:space="preserve">e, že </w:t>
      </w:r>
      <w:r w:rsidR="006F505F">
        <w:t>Smlouv</w:t>
      </w:r>
      <w:r w:rsidRPr="004F3CD8">
        <w:t xml:space="preserve">u ukončuje. </w:t>
      </w:r>
    </w:p>
    <w:p w14:paraId="1F99D766" w14:textId="77777777" w:rsidR="008E39D8" w:rsidRPr="004F3CD8" w:rsidRDefault="008E39D8" w:rsidP="002F0F6E">
      <w:pPr>
        <w:pStyle w:val="Nadpis2"/>
        <w:numPr>
          <w:ilvl w:val="0"/>
          <w:numId w:val="0"/>
        </w:numPr>
        <w:rPr>
          <w:rFonts w:cs="Arial"/>
        </w:rPr>
      </w:pPr>
      <w:r w:rsidRPr="004F3CD8">
        <w:t xml:space="preserve">V tomto případě, </w:t>
      </w:r>
      <w:r w:rsidR="001F3040">
        <w:t>Objednatel</w:t>
      </w:r>
      <w:r w:rsidRPr="004F3CD8">
        <w:t xml:space="preserve"> uhradí </w:t>
      </w:r>
      <w:r w:rsidR="00DD0875">
        <w:t>Zhotovitel</w:t>
      </w:r>
      <w:r w:rsidRPr="004F3CD8">
        <w:t xml:space="preserve">i prokázané nezbytné účelně vynaložené náklady na výrobu a dodávku náhradních dílů a materiálu, příp. ostatního plnění </w:t>
      </w:r>
      <w:r w:rsidR="004D60C6">
        <w:t>Díla</w:t>
      </w:r>
      <w:r w:rsidRPr="004F3CD8">
        <w:t xml:space="preserve"> </w:t>
      </w:r>
      <w:r>
        <w:t xml:space="preserve">do dne ukončení této </w:t>
      </w:r>
      <w:r w:rsidR="006F505F">
        <w:t>Smlouv</w:t>
      </w:r>
      <w:r>
        <w:t>y</w:t>
      </w:r>
      <w:r w:rsidR="00796CAC">
        <w:t>.</w:t>
      </w:r>
    </w:p>
    <w:p w14:paraId="6BE922D8" w14:textId="60DF40CB" w:rsidR="008E39D8" w:rsidRPr="004F3CD8" w:rsidRDefault="00DD0875" w:rsidP="002F0F6E">
      <w:pPr>
        <w:pStyle w:val="Nadpis2"/>
        <w:numPr>
          <w:ilvl w:val="0"/>
          <w:numId w:val="0"/>
        </w:numPr>
        <w:rPr>
          <w:rFonts w:cs="Arial"/>
        </w:rPr>
      </w:pPr>
      <w:r>
        <w:lastRenderedPageBreak/>
        <w:t>Objednatel</w:t>
      </w:r>
      <w:r w:rsidR="008E39D8" w:rsidRPr="004F3CD8">
        <w:t xml:space="preserve"> zašle </w:t>
      </w:r>
      <w:r>
        <w:t>Zhotovitel</w:t>
      </w:r>
      <w:r w:rsidR="008E39D8" w:rsidRPr="004F3CD8">
        <w:t xml:space="preserve">i </w:t>
      </w:r>
      <w:r w:rsidR="008E39D8">
        <w:t xml:space="preserve">písemné </w:t>
      </w:r>
      <w:r w:rsidR="008E39D8" w:rsidRPr="004F3CD8">
        <w:t xml:space="preserve">Prohlášení o ukončení </w:t>
      </w:r>
      <w:r w:rsidR="006F505F">
        <w:t>Smlouv</w:t>
      </w:r>
      <w:r w:rsidR="008E39D8" w:rsidRPr="004F3CD8">
        <w:t xml:space="preserve">y, ve kterém bude uvedeno datum ukončení </w:t>
      </w:r>
      <w:r w:rsidR="006F505F">
        <w:t>Smlouv</w:t>
      </w:r>
      <w:r w:rsidR="008E39D8" w:rsidRPr="004F3CD8">
        <w:t>y.</w:t>
      </w:r>
      <w:r w:rsidR="008E39D8" w:rsidRPr="00E45F3B">
        <w:t xml:space="preserve"> Zhotovitel bude postupovat podle pokynů </w:t>
      </w:r>
      <w:r w:rsidR="001F3040">
        <w:t>Objednatel</w:t>
      </w:r>
      <w:r w:rsidR="008E39D8" w:rsidRPr="00E45F3B">
        <w:t xml:space="preserve">e uvedených v tomto oznámení. </w:t>
      </w:r>
    </w:p>
    <w:bookmarkEnd w:id="233"/>
    <w:p w14:paraId="69EA9A8C" w14:textId="77777777" w:rsidR="008E39D8" w:rsidRPr="004F3CD8" w:rsidRDefault="008E39D8" w:rsidP="002F0F6E">
      <w:pPr>
        <w:pStyle w:val="Nadpis2"/>
      </w:pPr>
      <w:r w:rsidRPr="004F3CD8">
        <w:t xml:space="preserve">Pokud není v písemném Oznámení </w:t>
      </w:r>
      <w:r w:rsidR="001F3040">
        <w:t>Objednatel</w:t>
      </w:r>
      <w:r w:rsidRPr="004F3CD8">
        <w:t xml:space="preserve">e o odstoupení od </w:t>
      </w:r>
      <w:r w:rsidR="006F505F">
        <w:t>Smlouv</w:t>
      </w:r>
      <w:r w:rsidRPr="004F3CD8">
        <w:t>y nebo v</w:t>
      </w:r>
      <w:r>
        <w:t> </w:t>
      </w:r>
      <w:r w:rsidRPr="004F3CD8">
        <w:t xml:space="preserve">Prohlášení o ukončení </w:t>
      </w:r>
      <w:r w:rsidR="006F505F">
        <w:t>Smlouv</w:t>
      </w:r>
      <w:r w:rsidRPr="004F3CD8">
        <w:t>y uvedeno jinak platí, že:</w:t>
      </w:r>
    </w:p>
    <w:p w14:paraId="6837E438" w14:textId="77777777" w:rsidR="008E39D8" w:rsidRPr="004F3CD8" w:rsidRDefault="00DD0875" w:rsidP="002F0F6E">
      <w:pPr>
        <w:pStyle w:val="Nadpis3"/>
      </w:pPr>
      <w:r>
        <w:t>Zhotovitel</w:t>
      </w:r>
      <w:r w:rsidR="008E39D8" w:rsidRPr="004F3CD8">
        <w:t xml:space="preserve"> po obdržení takovéhoto oznámení/prohlášení neprodleně zastaví provádění </w:t>
      </w:r>
      <w:r w:rsidR="004D60C6">
        <w:t>Díla</w:t>
      </w:r>
      <w:r w:rsidR="008E39D8" w:rsidRPr="004F3CD8">
        <w:t>,</w:t>
      </w:r>
    </w:p>
    <w:p w14:paraId="433B1FBF" w14:textId="6FC5A0B5" w:rsidR="008E39D8" w:rsidRPr="004F3CD8" w:rsidRDefault="00DD0875" w:rsidP="002F0F6E">
      <w:pPr>
        <w:pStyle w:val="Nadpis3"/>
      </w:pPr>
      <w:r>
        <w:t>Zhotovitel</w:t>
      </w:r>
      <w:r w:rsidR="008E39D8" w:rsidRPr="004F3CD8">
        <w:t xml:space="preserve"> po obdržení takovéhoto oznámení/prohlášení neprodleně</w:t>
      </w:r>
      <w:r w:rsidR="008E39D8">
        <w:t xml:space="preserve"> ukončí všechny pod</w:t>
      </w:r>
      <w:r w:rsidR="008E39D8" w:rsidRPr="004F3CD8">
        <w:t xml:space="preserve">dodavatelské </w:t>
      </w:r>
      <w:r w:rsidR="006867F8">
        <w:t>s</w:t>
      </w:r>
      <w:r w:rsidR="006F505F">
        <w:t>mlouv</w:t>
      </w:r>
      <w:r w:rsidR="008E39D8" w:rsidRPr="004F3CD8">
        <w:t xml:space="preserve">y vážící se k </w:t>
      </w:r>
      <w:r w:rsidR="009D63D1">
        <w:t>D</w:t>
      </w:r>
      <w:r w:rsidR="009D63D1" w:rsidRPr="004F3CD8">
        <w:t>ílu</w:t>
      </w:r>
      <w:r w:rsidR="008E39D8" w:rsidRPr="004F3CD8">
        <w:t>,</w:t>
      </w:r>
    </w:p>
    <w:p w14:paraId="4E3DAF56" w14:textId="77777777" w:rsidR="008E39D8" w:rsidRPr="004F3CD8" w:rsidRDefault="00DD0875" w:rsidP="002F0F6E">
      <w:pPr>
        <w:pStyle w:val="Nadpis3"/>
      </w:pPr>
      <w:r>
        <w:t>Zhotovitel</w:t>
      </w:r>
      <w:r w:rsidR="008E39D8" w:rsidRPr="004F3CD8">
        <w:t xml:space="preserve"> </w:t>
      </w:r>
      <w:r w:rsidR="008E39D8" w:rsidRPr="00163907">
        <w:t xml:space="preserve">po obdržení takovéhoto oznámení/prohlášení neprodleně předá </w:t>
      </w:r>
      <w:r w:rsidR="001F3040">
        <w:t>Objednatel</w:t>
      </w:r>
      <w:r w:rsidR="008E39D8" w:rsidRPr="00163907">
        <w:t xml:space="preserve">i </w:t>
      </w:r>
      <w:r w:rsidR="004D60C6">
        <w:t>Dílo</w:t>
      </w:r>
      <w:r w:rsidR="008E39D8" w:rsidRPr="00163907">
        <w:t xml:space="preserve"> nebo části </w:t>
      </w:r>
      <w:r w:rsidR="004D60C6">
        <w:t>Díla</w:t>
      </w:r>
      <w:r w:rsidR="008E39D8" w:rsidRPr="00163907">
        <w:t xml:space="preserve"> provedené </w:t>
      </w:r>
      <w:r>
        <w:t>Zhotovitel</w:t>
      </w:r>
      <w:r w:rsidR="008E39D8" w:rsidRPr="00163907">
        <w:t xml:space="preserve">em ke dni odstoupení/ukončení </w:t>
      </w:r>
      <w:r w:rsidR="006F505F">
        <w:t>Smlouv</w:t>
      </w:r>
      <w:r w:rsidR="008E39D8" w:rsidRPr="00163907">
        <w:t xml:space="preserve">y </w:t>
      </w:r>
      <w:r w:rsidR="001F3040">
        <w:t>Objednatel</w:t>
      </w:r>
      <w:r w:rsidR="008E39D8" w:rsidRPr="00163907">
        <w:t>em</w:t>
      </w:r>
      <w:r w:rsidR="008E39D8">
        <w:t xml:space="preserve">, přičemž předáním a převzetím této části </w:t>
      </w:r>
      <w:r w:rsidR="004D60C6">
        <w:t>Díla</w:t>
      </w:r>
      <w:r w:rsidR="008E39D8">
        <w:t xml:space="preserve"> </w:t>
      </w:r>
      <w:r w:rsidR="001F3040">
        <w:t>Objednatel</w:t>
      </w:r>
      <w:r w:rsidR="008E39D8">
        <w:t xml:space="preserve"> rovněž nabývá </w:t>
      </w:r>
      <w:r w:rsidR="008E39D8" w:rsidRPr="00163907">
        <w:t xml:space="preserve">veškerá práva a právní nároky včetně práv z patentů a licenčních smluv a veškerého průmyslového a duševního vlastnictví vztahující se k předávané části </w:t>
      </w:r>
      <w:r w:rsidR="004D60C6">
        <w:t>Díla</w:t>
      </w:r>
      <w:r w:rsidR="008E39D8" w:rsidRPr="00163907">
        <w:t>.</w:t>
      </w:r>
      <w:r w:rsidR="008E39D8" w:rsidRPr="004F3CD8">
        <w:t xml:space="preserve"> </w:t>
      </w:r>
    </w:p>
    <w:p w14:paraId="2F7C64FD" w14:textId="77777777" w:rsidR="008E39D8" w:rsidRPr="004F3CD8" w:rsidRDefault="008E39D8" w:rsidP="002F0F6E">
      <w:pPr>
        <w:pStyle w:val="Nadpis3"/>
      </w:pPr>
      <w:r>
        <w:t>o</w:t>
      </w:r>
      <w:r w:rsidRPr="004F3CD8">
        <w:t xml:space="preserve">dstoupením od </w:t>
      </w:r>
      <w:r w:rsidR="006F505F">
        <w:t>Smlouv</w:t>
      </w:r>
      <w:r w:rsidRPr="004F3CD8">
        <w:t xml:space="preserve">y/ukončením </w:t>
      </w:r>
      <w:r w:rsidR="006F505F">
        <w:t>Smlouv</w:t>
      </w:r>
      <w:r w:rsidRPr="004F3CD8">
        <w:t>y podle tohoto čl</w:t>
      </w:r>
      <w:r>
        <w:t xml:space="preserve">. </w:t>
      </w:r>
      <w:r w:rsidRPr="002431F2">
        <w:t>1</w:t>
      </w:r>
      <w:r>
        <w:t xml:space="preserve">8. této </w:t>
      </w:r>
      <w:r w:rsidR="006F505F">
        <w:t>Smlouv</w:t>
      </w:r>
      <w:r>
        <w:t>y</w:t>
      </w:r>
      <w:r w:rsidRPr="004F3CD8">
        <w:t xml:space="preserve"> nezaniká povinnost </w:t>
      </w:r>
      <w:r w:rsidR="00DD0875">
        <w:t>Zhotovitel</w:t>
      </w:r>
      <w:r w:rsidRPr="004F3CD8">
        <w:t xml:space="preserve">e zaplatit </w:t>
      </w:r>
      <w:r w:rsidR="001F3040">
        <w:t>Objednatel</w:t>
      </w:r>
      <w:r w:rsidRPr="004F3CD8">
        <w:t xml:space="preserve">i smluvní pokuty a nahradit případné </w:t>
      </w:r>
      <w:r>
        <w:t>újmy</w:t>
      </w:r>
      <w:r w:rsidRPr="004F3CD8">
        <w:t>.</w:t>
      </w:r>
    </w:p>
    <w:p w14:paraId="523B0338" w14:textId="77777777" w:rsidR="008E39D8" w:rsidRPr="00163907" w:rsidRDefault="001F3040" w:rsidP="002F0F6E">
      <w:pPr>
        <w:pStyle w:val="Nadpis3"/>
      </w:pPr>
      <w:r>
        <w:t>Objednatel</w:t>
      </w:r>
      <w:r w:rsidR="008E39D8" w:rsidRPr="00163907">
        <w:t xml:space="preserve"> je oprávněn sám nebo prostřednictvím třetí osoby </w:t>
      </w:r>
      <w:r w:rsidR="004D60C6">
        <w:t>Dílo</w:t>
      </w:r>
      <w:r w:rsidR="008E39D8" w:rsidRPr="00163907">
        <w:t xml:space="preserve"> nebo jeho část dokončit případně opravit nebo jinak uvést </w:t>
      </w:r>
      <w:r w:rsidR="004D60C6">
        <w:t>Dílo</w:t>
      </w:r>
      <w:r w:rsidR="008E39D8" w:rsidRPr="00163907">
        <w:t xml:space="preserve"> do souladu s podmínkami této </w:t>
      </w:r>
      <w:r w:rsidR="006F505F">
        <w:t>Smlouv</w:t>
      </w:r>
      <w:r w:rsidR="008E39D8" w:rsidRPr="00163907">
        <w:t>y.</w:t>
      </w:r>
    </w:p>
    <w:p w14:paraId="3CF755DC" w14:textId="77777777" w:rsidR="008E39D8" w:rsidRPr="00163907" w:rsidRDefault="001F3040" w:rsidP="002F0F6E">
      <w:pPr>
        <w:pStyle w:val="Nadpis3"/>
      </w:pPr>
      <w:r>
        <w:t>Objednatel</w:t>
      </w:r>
      <w:r w:rsidR="008E39D8" w:rsidRPr="00163907">
        <w:t xml:space="preserve">i zůstávají zachována veškerá práva k poskytnuté dokumentaci podle čl. </w:t>
      </w:r>
      <w:r w:rsidR="008E39D8" w:rsidRPr="006867F8">
        <w:t xml:space="preserve">20. této </w:t>
      </w:r>
      <w:r w:rsidR="006F505F" w:rsidRPr="006867F8">
        <w:t>Smlouv</w:t>
      </w:r>
      <w:r w:rsidR="008E39D8" w:rsidRPr="006867F8">
        <w:t xml:space="preserve">y, resp. veškerá práva nabytá podle čl. 15. odst. </w:t>
      </w:r>
      <w:proofErr w:type="gramStart"/>
      <w:r w:rsidR="008E39D8" w:rsidRPr="006867F8">
        <w:t>15.9. této</w:t>
      </w:r>
      <w:proofErr w:type="gramEnd"/>
      <w:r w:rsidR="008E39D8" w:rsidRPr="006867F8">
        <w:t xml:space="preserve"> </w:t>
      </w:r>
      <w:r w:rsidR="006F505F" w:rsidRPr="006867F8">
        <w:t>Smlouv</w:t>
      </w:r>
      <w:r w:rsidR="008E39D8" w:rsidRPr="006867F8">
        <w:t>y</w:t>
      </w:r>
      <w:r w:rsidR="008E39D8" w:rsidRPr="00163907">
        <w:t>.</w:t>
      </w:r>
    </w:p>
    <w:p w14:paraId="77A59C94" w14:textId="77777777" w:rsidR="008E39D8" w:rsidRPr="00266CDC" w:rsidRDefault="008E39D8" w:rsidP="002F0F6E">
      <w:pPr>
        <w:pStyle w:val="Nadpis1"/>
      </w:pPr>
      <w:bookmarkStart w:id="234" w:name="_Toc425035521"/>
      <w:bookmarkStart w:id="235" w:name="_Toc450539523"/>
      <w:bookmarkStart w:id="236" w:name="_Toc465650013"/>
      <w:bookmarkStart w:id="237" w:name="_Toc90278320"/>
      <w:bookmarkStart w:id="238" w:name="_Toc385922176"/>
      <w:bookmarkStart w:id="239" w:name="_Toc146623937"/>
      <w:r w:rsidRPr="00266CDC">
        <w:t>ŘEŠENÍ SPORŮ</w:t>
      </w:r>
      <w:bookmarkEnd w:id="234"/>
      <w:bookmarkEnd w:id="235"/>
      <w:bookmarkEnd w:id="236"/>
      <w:bookmarkEnd w:id="237"/>
      <w:bookmarkEnd w:id="238"/>
      <w:bookmarkEnd w:id="239"/>
    </w:p>
    <w:p w14:paraId="2774DACB" w14:textId="468643E3" w:rsidR="008E39D8" w:rsidRPr="00601381" w:rsidRDefault="008E39D8" w:rsidP="002F0F6E">
      <w:pPr>
        <w:pStyle w:val="Nadpis2"/>
      </w:pPr>
      <w:r w:rsidRPr="00601381">
        <w:t xml:space="preserve">Strany se zavazují řešit spory vzniklé v souvislosti s touto </w:t>
      </w:r>
      <w:r w:rsidR="006F505F" w:rsidRPr="00601381">
        <w:t>Smlouv</w:t>
      </w:r>
      <w:r w:rsidRPr="00601381">
        <w:t>ou především smírnou cestou. Spory, jež nebude možné ve lhůtě do 30 dnů ode dne oznámení sporné otázky druhé smluvní straně vyřešit smírem, budou předloženy, pokud nebude předem písemn</w:t>
      </w:r>
      <w:r w:rsidRPr="00616085">
        <w:t xml:space="preserve">ě dohodnuto jinak, soudu. </w:t>
      </w:r>
      <w:r w:rsidR="006867F8" w:rsidRPr="008A1BA1">
        <w:t xml:space="preserve">Smluvní strany </w:t>
      </w:r>
      <w:r w:rsidR="006867F8" w:rsidRPr="00C04404">
        <w:t xml:space="preserve">sjednávají místní příslušnost Obvodního soudu pro Prahu 1 (případně Městského soudu </w:t>
      </w:r>
      <w:r w:rsidR="006867F8" w:rsidRPr="005821AB">
        <w:t>v</w:t>
      </w:r>
      <w:r w:rsidR="006867F8">
        <w:t> </w:t>
      </w:r>
      <w:r w:rsidR="006867F8" w:rsidRPr="005821AB">
        <w:t>Praze</w:t>
      </w:r>
      <w:r w:rsidR="006867F8" w:rsidRPr="00C04404">
        <w:t>, bude-li ve sporu věcně příslušný</w:t>
      </w:r>
      <w:r w:rsidR="006867F8">
        <w:t>m</w:t>
      </w:r>
      <w:r w:rsidR="006867F8" w:rsidRPr="00C04404">
        <w:t xml:space="preserve"> v řízení před soudem prvního stupně</w:t>
      </w:r>
      <w:r w:rsidR="006867F8" w:rsidRPr="006867F8">
        <w:t xml:space="preserve"> </w:t>
      </w:r>
      <w:r w:rsidR="006867F8" w:rsidRPr="00C04404">
        <w:t>krajský soud).</w:t>
      </w:r>
    </w:p>
    <w:bookmarkStart w:id="240" w:name="za30_3"/>
    <w:p w14:paraId="48FA6F58" w14:textId="77777777" w:rsidR="008E39D8" w:rsidRDefault="008E39D8" w:rsidP="002F0F6E">
      <w:pPr>
        <w:pStyle w:val="Nadpis2"/>
      </w:pPr>
      <w:r w:rsidRPr="00266CDC">
        <w:fldChar w:fldCharType="begin"/>
      </w:r>
      <w:r w:rsidRPr="00266CDC">
        <w:instrText>\AUTOČÍSLDES</w:instrText>
      </w:r>
      <w:r w:rsidRPr="00266CDC">
        <w:fldChar w:fldCharType="end"/>
      </w:r>
      <w:bookmarkEnd w:id="240"/>
      <w:r w:rsidRPr="00266CDC">
        <w:t xml:space="preserve">Pokud </w:t>
      </w:r>
      <w:r w:rsidR="001F3040">
        <w:t>Objednatel</w:t>
      </w:r>
      <w:r w:rsidRPr="00266CDC">
        <w:t xml:space="preserve"> nestanoví jinak, předložení sporu k řešení </w:t>
      </w:r>
      <w:r>
        <w:t xml:space="preserve">soudu </w:t>
      </w:r>
      <w:r w:rsidRPr="00266CDC">
        <w:t>podle ust</w:t>
      </w:r>
      <w:r>
        <w:t xml:space="preserve">anovení tohoto čl. 19. této </w:t>
      </w:r>
      <w:r w:rsidR="006F505F">
        <w:t>Smlouv</w:t>
      </w:r>
      <w:r>
        <w:t>y</w:t>
      </w:r>
      <w:r w:rsidRPr="00266CDC">
        <w:t xml:space="preserve"> neopravňuje </w:t>
      </w:r>
      <w:r w:rsidR="00DD0875">
        <w:t>Zhotovitel</w:t>
      </w:r>
      <w:r w:rsidRPr="00266CDC">
        <w:t xml:space="preserve">e k přerušení plnění povinností daných mu touto </w:t>
      </w:r>
      <w:r w:rsidR="006F505F">
        <w:t>Smlouv</w:t>
      </w:r>
      <w:r w:rsidRPr="00266CDC">
        <w:t>ou.</w:t>
      </w:r>
    </w:p>
    <w:p w14:paraId="4A8E5564" w14:textId="77777777" w:rsidR="008E39D8" w:rsidRPr="00F62F96" w:rsidRDefault="008E39D8" w:rsidP="002F0F6E">
      <w:pPr>
        <w:pStyle w:val="Nadpis1"/>
      </w:pPr>
      <w:bookmarkStart w:id="241" w:name="_Toc90278321"/>
      <w:bookmarkStart w:id="242" w:name="_Toc385922177"/>
      <w:bookmarkStart w:id="243" w:name="_Toc146623938"/>
      <w:r w:rsidRPr="00F62F96">
        <w:t>Další ujednání</w:t>
      </w:r>
      <w:bookmarkEnd w:id="241"/>
      <w:bookmarkEnd w:id="242"/>
      <w:bookmarkEnd w:id="243"/>
    </w:p>
    <w:p w14:paraId="516EAFAC" w14:textId="7DBEF94F" w:rsidR="008E39D8" w:rsidRPr="00D45FD1" w:rsidRDefault="00DD0875" w:rsidP="002F0F6E">
      <w:pPr>
        <w:pStyle w:val="Nadpis2"/>
      </w:pPr>
      <w:r>
        <w:t>Objednatel</w:t>
      </w:r>
      <w:r w:rsidR="008E39D8" w:rsidRPr="00D45FD1">
        <w:t xml:space="preserve"> sjednal se </w:t>
      </w:r>
      <w:r>
        <w:t>Zhotovitel</w:t>
      </w:r>
      <w:r w:rsidR="008E39D8" w:rsidRPr="00D45FD1">
        <w:t>em užívací práva k </w:t>
      </w:r>
      <w:r w:rsidR="006867F8">
        <w:t xml:space="preserve">DSPS </w:t>
      </w:r>
      <w:r w:rsidR="008E39D8" w:rsidRPr="00D45FD1">
        <w:t>takto:</w:t>
      </w:r>
    </w:p>
    <w:p w14:paraId="1E564B3A" w14:textId="3BEBBBDD" w:rsidR="008E39D8" w:rsidRPr="00D45FD1" w:rsidRDefault="001F3040" w:rsidP="002F0F6E">
      <w:pPr>
        <w:pStyle w:val="Nadpis3"/>
      </w:pPr>
      <w:r>
        <w:t>Objednatel</w:t>
      </w:r>
      <w:r w:rsidR="008E39D8" w:rsidRPr="00D45FD1">
        <w:t xml:space="preserve"> je oprávněn poskytnout </w:t>
      </w:r>
      <w:r w:rsidR="006867F8">
        <w:t>DSPS</w:t>
      </w:r>
      <w:r w:rsidR="008E39D8" w:rsidRPr="00D45FD1">
        <w:t xml:space="preserve"> nezbytnému okruhu třetích osob, které pro něho budou zabezpečovat opravy, údržbu a provozování </w:t>
      </w:r>
      <w:r w:rsidR="00AF7F08">
        <w:t>Díla</w:t>
      </w:r>
      <w:r w:rsidR="008E39D8" w:rsidRPr="00D45FD1">
        <w:t>, včetně užití v</w:t>
      </w:r>
      <w:r w:rsidR="008E39D8">
        <w:t> </w:t>
      </w:r>
      <w:r w:rsidR="008E39D8" w:rsidRPr="00D45FD1">
        <w:t>případných výběrových řízeních pro zajištění těchto činností,</w:t>
      </w:r>
      <w:r w:rsidR="008E39D8">
        <w:t xml:space="preserve"> nebo pro účely studií, analýz nebo rozborů jakkoli souvisejících s předmětem této </w:t>
      </w:r>
      <w:r w:rsidR="006F505F">
        <w:t>Smlouv</w:t>
      </w:r>
      <w:r w:rsidR="008E39D8">
        <w:t>y,</w:t>
      </w:r>
    </w:p>
    <w:p w14:paraId="6F90BF91" w14:textId="5D92E506" w:rsidR="008E39D8" w:rsidRDefault="001F3040" w:rsidP="002F0F6E">
      <w:pPr>
        <w:pStyle w:val="Nadpis3"/>
      </w:pPr>
      <w:r>
        <w:t>Objednatel</w:t>
      </w:r>
      <w:r w:rsidR="008E39D8">
        <w:t xml:space="preserve"> je oprávněn použít </w:t>
      </w:r>
      <w:r w:rsidR="006867F8">
        <w:t>DSPS</w:t>
      </w:r>
      <w:r w:rsidR="008E39D8">
        <w:t xml:space="preserve"> k opravě, údržbě či provozování stávajících obdobných zařízení či k výrobě nového obdobného zařízení, které je nebo se stane vlastnictvím </w:t>
      </w:r>
      <w:r>
        <w:t>Objednatel</w:t>
      </w:r>
      <w:r w:rsidR="008E39D8">
        <w:t>e a v nezbytné míře s touto dokumentací seznámit okruh třetích osob, které pro něho budou výše specifikované činnosti provádět,</w:t>
      </w:r>
    </w:p>
    <w:p w14:paraId="1F12132A" w14:textId="77777777" w:rsidR="008E39D8" w:rsidRPr="00D45FD1" w:rsidRDefault="001F3040" w:rsidP="002F0F6E">
      <w:pPr>
        <w:pStyle w:val="Nadpis3"/>
      </w:pPr>
      <w:r>
        <w:t>Objednatel</w:t>
      </w:r>
      <w:r w:rsidR="008E39D8" w:rsidRPr="00D45FD1">
        <w:t xml:space="preserve"> se zavazuje, že provede taková opatření, aby nedošlo k užití výše uvedené dokumentace nad rámec sjednaný v tomto čl</w:t>
      </w:r>
      <w:r w:rsidR="008E39D8">
        <w:t>. 20</w:t>
      </w:r>
      <w:r w:rsidR="008E39D8" w:rsidRPr="002431F2">
        <w:t>.</w:t>
      </w:r>
      <w:r w:rsidR="008E39D8">
        <w:t xml:space="preserve"> této</w:t>
      </w:r>
      <w:r w:rsidR="008E39D8" w:rsidRPr="00D45FD1">
        <w:t xml:space="preserve"> </w:t>
      </w:r>
      <w:r w:rsidR="006F505F">
        <w:t>Smlouv</w:t>
      </w:r>
      <w:r w:rsidR="008E39D8" w:rsidRPr="00D45FD1">
        <w:t>y,</w:t>
      </w:r>
    </w:p>
    <w:p w14:paraId="137604E8" w14:textId="77777777" w:rsidR="008E39D8" w:rsidRPr="00853562" w:rsidRDefault="008E39D8" w:rsidP="002F0F6E">
      <w:pPr>
        <w:pStyle w:val="Nadpis2"/>
      </w:pPr>
      <w:r>
        <w:t xml:space="preserve">Zhotovitel nesmí bez výslovného písemného předchozího souhlasu </w:t>
      </w:r>
      <w:r w:rsidR="001F3040">
        <w:t>Objednatel</w:t>
      </w:r>
      <w:r>
        <w:t xml:space="preserve">e </w:t>
      </w:r>
      <w:r w:rsidRPr="00853562">
        <w:t xml:space="preserve">postoupit třetí straně tuto </w:t>
      </w:r>
      <w:r w:rsidR="006F505F" w:rsidRPr="00853562">
        <w:t>Smlouv</w:t>
      </w:r>
      <w:r w:rsidRPr="00853562">
        <w:t xml:space="preserve">u, jakékoli právo, povinnost nebo závazek z této </w:t>
      </w:r>
      <w:r w:rsidR="006F505F" w:rsidRPr="00853562">
        <w:t>Smlouv</w:t>
      </w:r>
      <w:r w:rsidRPr="00853562">
        <w:t xml:space="preserve">y vyplývající. </w:t>
      </w:r>
    </w:p>
    <w:p w14:paraId="31A6F92C" w14:textId="77777777" w:rsidR="008E39D8" w:rsidRDefault="008E39D8" w:rsidP="002F0F6E">
      <w:pPr>
        <w:pStyle w:val="Nadpis2"/>
      </w:pPr>
      <w:r w:rsidRPr="00853562">
        <w:t xml:space="preserve">Jednotlivá ustanovení této </w:t>
      </w:r>
      <w:r w:rsidR="006F505F" w:rsidRPr="00853562">
        <w:t>Smlouv</w:t>
      </w:r>
      <w:r w:rsidRPr="00853562">
        <w:t xml:space="preserve">y jsou samostatná a oddělitelná ujednání a neplatnost nebo nevymahatelnost kteréhokoliv z nich nemá vliv na platnost a vymahatelnost zbývajících </w:t>
      </w:r>
      <w:r w:rsidRPr="00853562">
        <w:lastRenderedPageBreak/>
        <w:t xml:space="preserve">ustanovení této </w:t>
      </w:r>
      <w:r w:rsidR="006F505F" w:rsidRPr="00853562">
        <w:t>Smlouv</w:t>
      </w:r>
      <w:r w:rsidRPr="00853562">
        <w:t>y. Jestliže se některé ustanovení stane neplatným nebo nevymahatelným</w:t>
      </w:r>
      <w:r>
        <w:t>, smluvní strany nahradí neplatné nebo nevymahatelné ustanovení novým, které bude nejbližší původnímu záměru.</w:t>
      </w:r>
    </w:p>
    <w:p w14:paraId="6DB1CBFF" w14:textId="77777777" w:rsidR="008E39D8" w:rsidRDefault="008E39D8" w:rsidP="002F0F6E">
      <w:pPr>
        <w:pStyle w:val="Nadpis1"/>
      </w:pPr>
      <w:bookmarkStart w:id="244" w:name="_Toc393112303"/>
      <w:bookmarkStart w:id="245" w:name="_Toc1287763"/>
      <w:bookmarkStart w:id="246" w:name="_Toc1442063"/>
      <w:bookmarkStart w:id="247" w:name="_Toc69270574"/>
      <w:bookmarkStart w:id="248" w:name="_Toc69622131"/>
      <w:bookmarkStart w:id="249" w:name="_Toc74109270"/>
      <w:bookmarkStart w:id="250" w:name="_Toc90278322"/>
      <w:bookmarkStart w:id="251" w:name="_Toc385922178"/>
      <w:bookmarkStart w:id="252" w:name="_Toc146623939"/>
      <w:bookmarkEnd w:id="244"/>
      <w:r w:rsidRPr="00A44789">
        <w:t>Závěrečná ustanovení</w:t>
      </w:r>
      <w:bookmarkEnd w:id="245"/>
      <w:bookmarkEnd w:id="246"/>
      <w:bookmarkEnd w:id="247"/>
      <w:bookmarkEnd w:id="248"/>
      <w:bookmarkEnd w:id="249"/>
      <w:bookmarkEnd w:id="250"/>
      <w:bookmarkEnd w:id="251"/>
      <w:bookmarkEnd w:id="252"/>
    </w:p>
    <w:p w14:paraId="6DE17AAF" w14:textId="67690BEA" w:rsidR="00F05518" w:rsidRPr="00C04404" w:rsidRDefault="00F05518" w:rsidP="006867F8">
      <w:pPr>
        <w:pStyle w:val="Nadpis2"/>
      </w:pPr>
      <w:r>
        <w:t>Tato Smlouva, práva a povinnosti v ní sjednané a/nebo vzniklé v souvislosti s touto Smlouvou se řídí právním řádem České republiky, zejména příslušnými ustanoveními občanského zákoníku.</w:t>
      </w:r>
    </w:p>
    <w:p w14:paraId="7E2C6D21" w14:textId="4850960C" w:rsidR="008E39D8" w:rsidRPr="00C04404" w:rsidRDefault="006867F8" w:rsidP="002F0F6E">
      <w:pPr>
        <w:pStyle w:val="Nadpis2"/>
      </w:pPr>
      <w:r>
        <w:t>Není-li v této Smlouvě stanoveno pro konkrétní případy jinak, z</w:t>
      </w:r>
      <w:r w:rsidR="008E39D8" w:rsidRPr="00C04404">
        <w:t xml:space="preserve">měny a dodatky této </w:t>
      </w:r>
      <w:r w:rsidR="006F505F" w:rsidRPr="00C04404">
        <w:t>Smlouv</w:t>
      </w:r>
      <w:r w:rsidR="008E39D8" w:rsidRPr="00C04404">
        <w:t>y</w:t>
      </w:r>
      <w:r>
        <w:t xml:space="preserve"> </w:t>
      </w:r>
      <w:r w:rsidR="008E39D8" w:rsidRPr="00C04404">
        <w:t xml:space="preserve">mohou být prováděny pouze po dohodě obou smluvních stran, a to formou číslovaného písemného dodatku řádně podepsaného oprávněnými zástupci obou smluvních stran. K platnosti dodatku </w:t>
      </w:r>
      <w:r w:rsidR="006F505F" w:rsidRPr="00C04404">
        <w:t>Smlouv</w:t>
      </w:r>
      <w:r w:rsidR="008E39D8" w:rsidRPr="00C04404">
        <w:t>y se vyžaduje dohoda o celém jeho obsahu.</w:t>
      </w:r>
    </w:p>
    <w:p w14:paraId="096377DD" w14:textId="5699192F" w:rsidR="008E39D8" w:rsidRDefault="008E39D8" w:rsidP="002F0F6E">
      <w:pPr>
        <w:pStyle w:val="Nadpis2"/>
      </w:pPr>
      <w:bookmarkStart w:id="253" w:name="_Ref92653667"/>
      <w:r w:rsidRPr="00C04404">
        <w:t xml:space="preserve">Případné změny osob uvedených v čl. 1. této </w:t>
      </w:r>
      <w:r w:rsidR="006F505F" w:rsidRPr="00C04404">
        <w:t>Smlouv</w:t>
      </w:r>
      <w:r w:rsidRPr="00C04404">
        <w:t>y či jejich telefonických nebo e-</w:t>
      </w:r>
      <w:r>
        <w:t xml:space="preserve">mailových </w:t>
      </w:r>
      <w:r w:rsidRPr="003F08FC">
        <w:t xml:space="preserve">spojení se považují za </w:t>
      </w:r>
      <w:r w:rsidR="006867F8">
        <w:t>účinné</w:t>
      </w:r>
      <w:r w:rsidR="006867F8" w:rsidRPr="003F08FC">
        <w:t xml:space="preserve"> </w:t>
      </w:r>
      <w:r w:rsidRPr="003F08FC">
        <w:t xml:space="preserve">dnem doručení </w:t>
      </w:r>
      <w:r w:rsidR="00616085">
        <w:t>emailové zprávy</w:t>
      </w:r>
      <w:r w:rsidRPr="003F08FC">
        <w:t xml:space="preserve"> </w:t>
      </w:r>
      <w:r>
        <w:t xml:space="preserve">oznamujícího tuto změnu </w:t>
      </w:r>
      <w:r w:rsidRPr="003F08FC">
        <w:t>druhé smluvní straně.</w:t>
      </w:r>
      <w:bookmarkEnd w:id="253"/>
    </w:p>
    <w:p w14:paraId="47FA09EA" w14:textId="7F828A5E" w:rsidR="008E39D8" w:rsidRPr="00D8372A" w:rsidRDefault="008E39D8" w:rsidP="002F0F6E">
      <w:pPr>
        <w:pStyle w:val="Nadpis2"/>
        <w:rPr>
          <w:szCs w:val="22"/>
        </w:rPr>
      </w:pPr>
      <w:r w:rsidRPr="0072003C">
        <w:rPr>
          <w:rFonts w:cs="Arial"/>
          <w:szCs w:val="22"/>
        </w:rPr>
        <w:t xml:space="preserve">Pro účely doručování zpráv mezi smluvními stranami se namísto § 573 občanského zákoníku uplatní následující pravidla. </w:t>
      </w:r>
      <w:r w:rsidRPr="007F4C96">
        <w:rPr>
          <w:szCs w:val="22"/>
        </w:rPr>
        <w:t>Veškerá</w:t>
      </w:r>
      <w:r>
        <w:t xml:space="preserve"> korespondence (s výjimkou faktur) musí být zasílána </w:t>
      </w:r>
      <w:r w:rsidR="006867F8">
        <w:t xml:space="preserve">k rukám </w:t>
      </w:r>
      <w:r>
        <w:t xml:space="preserve">osob oprávněným k jednání ve věcech obchodních na adresy pro korespondenci uvedené v čl. 1. této </w:t>
      </w:r>
      <w:r w:rsidR="006F505F">
        <w:t>Smlouv</w:t>
      </w:r>
      <w:r>
        <w:t>y doporučeným dopisem</w:t>
      </w:r>
      <w:r w:rsidR="00B13C12">
        <w:t>,</w:t>
      </w:r>
      <w:r>
        <w:t xml:space="preserve"> elektronickou poštou</w:t>
      </w:r>
      <w:r w:rsidR="00B13C12" w:rsidRPr="00B13C12">
        <w:t xml:space="preserve"> </w:t>
      </w:r>
      <w:r w:rsidR="00B13C12">
        <w:t>nebo prostřednictvím datové schránky</w:t>
      </w:r>
      <w:r>
        <w:t>, popř. na adresy uvedené v</w:t>
      </w:r>
      <w:r w:rsidR="008A6156">
        <w:t> </w:t>
      </w:r>
      <w:r>
        <w:t>příslušném oznámení</w:t>
      </w:r>
      <w:r w:rsidR="006867F8">
        <w:t xml:space="preserve"> podle odst. </w:t>
      </w:r>
      <w:proofErr w:type="gramStart"/>
      <w:r w:rsidR="006867F8">
        <w:t>21.3. tohoto</w:t>
      </w:r>
      <w:proofErr w:type="gramEnd"/>
      <w:r w:rsidR="006867F8">
        <w:t xml:space="preserve"> článku</w:t>
      </w:r>
      <w:r>
        <w:t>. V</w:t>
      </w:r>
      <w:r w:rsidR="008A6156">
        <w:t> </w:t>
      </w:r>
      <w:r>
        <w:t>pochybnostech se má za to, že oznámení je doručené dnem a hodinou odeslání e-</w:t>
      </w:r>
      <w:r w:rsidRPr="00D8372A">
        <w:rPr>
          <w:szCs w:val="22"/>
        </w:rPr>
        <w:t xml:space="preserve">mailové </w:t>
      </w:r>
      <w:r w:rsidR="00B13C12">
        <w:rPr>
          <w:szCs w:val="22"/>
        </w:rPr>
        <w:t xml:space="preserve">či datové </w:t>
      </w:r>
      <w:r w:rsidRPr="00D8372A">
        <w:rPr>
          <w:szCs w:val="22"/>
        </w:rPr>
        <w:t xml:space="preserve">zprávy, oznámení odeslané doporučenou poštou se považuje za doručené třetím dnem od data razítka poštovního úřadu na podacím lístku. </w:t>
      </w:r>
      <w:r w:rsidR="00DD0875">
        <w:rPr>
          <w:szCs w:val="22"/>
        </w:rPr>
        <w:t>Objednatel</w:t>
      </w:r>
      <w:r w:rsidRPr="00D8372A">
        <w:rPr>
          <w:szCs w:val="22"/>
        </w:rPr>
        <w:t xml:space="preserve"> a </w:t>
      </w:r>
      <w:r w:rsidR="00DD0875">
        <w:rPr>
          <w:szCs w:val="22"/>
        </w:rPr>
        <w:t>Zhotovitel</w:t>
      </w:r>
      <w:r w:rsidRPr="00D8372A">
        <w:rPr>
          <w:szCs w:val="22"/>
        </w:rPr>
        <w:t xml:space="preserve"> mohou běžné záležitosti, které nemají charakter oficiálního sdělení, např. vyjasňování stanovisek, výměnu názorů apod. vyřizovat telefonicky</w:t>
      </w:r>
      <w:r>
        <w:rPr>
          <w:szCs w:val="22"/>
        </w:rPr>
        <w:t>.</w:t>
      </w:r>
    </w:p>
    <w:p w14:paraId="5E5B2B6D" w14:textId="77777777" w:rsidR="001C61EB" w:rsidRPr="001C61EB" w:rsidRDefault="008E39D8" w:rsidP="002F0F6E">
      <w:pPr>
        <w:pStyle w:val="Nadpis2"/>
        <w:rPr>
          <w:rFonts w:cs="Arial"/>
          <w:szCs w:val="22"/>
        </w:rPr>
      </w:pPr>
      <w:r w:rsidRPr="00D8372A">
        <w:rPr>
          <w:rFonts w:cs="Arial"/>
          <w:szCs w:val="22"/>
        </w:rPr>
        <w:t xml:space="preserve">Tato </w:t>
      </w:r>
      <w:r w:rsidR="006F505F">
        <w:rPr>
          <w:rFonts w:cs="Arial"/>
          <w:szCs w:val="22"/>
        </w:rPr>
        <w:t>Smlouv</w:t>
      </w:r>
      <w:r w:rsidRPr="00D8372A">
        <w:rPr>
          <w:rFonts w:cs="Arial"/>
          <w:szCs w:val="22"/>
        </w:rPr>
        <w:t xml:space="preserve">a obsahuje úplné ujednání o předmětu </w:t>
      </w:r>
      <w:r w:rsidR="006F505F">
        <w:rPr>
          <w:rFonts w:cs="Arial"/>
          <w:szCs w:val="22"/>
        </w:rPr>
        <w:t>Smlouv</w:t>
      </w:r>
      <w:r w:rsidRPr="00D8372A">
        <w:rPr>
          <w:rFonts w:cs="Arial"/>
          <w:szCs w:val="22"/>
        </w:rPr>
        <w:t xml:space="preserve">y a všech náležitostech, které smluvní strany měly a chtěly ve </w:t>
      </w:r>
      <w:r w:rsidR="006F505F">
        <w:rPr>
          <w:rFonts w:cs="Arial"/>
          <w:szCs w:val="22"/>
        </w:rPr>
        <w:t>Smlouv</w:t>
      </w:r>
      <w:r w:rsidRPr="00D8372A">
        <w:rPr>
          <w:rFonts w:cs="Arial"/>
          <w:szCs w:val="22"/>
        </w:rPr>
        <w:t xml:space="preserve">ě ujednat, a které považují za důležité pro závaznost této </w:t>
      </w:r>
      <w:r w:rsidR="006F505F">
        <w:rPr>
          <w:rFonts w:cs="Arial"/>
          <w:szCs w:val="22"/>
        </w:rPr>
        <w:t>Smlouv</w:t>
      </w:r>
      <w:r w:rsidRPr="0093573B">
        <w:rPr>
          <w:rFonts w:cs="Arial"/>
          <w:szCs w:val="22"/>
        </w:rPr>
        <w:t xml:space="preserve">y. Žádný projev stran učiněný při jednání o této </w:t>
      </w:r>
      <w:r w:rsidR="006F505F">
        <w:rPr>
          <w:rFonts w:cs="Arial"/>
          <w:szCs w:val="22"/>
        </w:rPr>
        <w:t>Smlouv</w:t>
      </w:r>
      <w:r w:rsidRPr="0093573B">
        <w:rPr>
          <w:rFonts w:cs="Arial"/>
          <w:szCs w:val="22"/>
        </w:rPr>
        <w:t>ě ani projev učiněný po uzavř</w:t>
      </w:r>
      <w:r w:rsidRPr="00C9686F">
        <w:rPr>
          <w:rFonts w:cs="Arial"/>
          <w:szCs w:val="22"/>
        </w:rPr>
        <w:t xml:space="preserve">ení této </w:t>
      </w:r>
      <w:r w:rsidR="006F505F">
        <w:rPr>
          <w:rFonts w:cs="Arial"/>
          <w:szCs w:val="22"/>
        </w:rPr>
        <w:t>Smlouv</w:t>
      </w:r>
      <w:r w:rsidRPr="00C9686F">
        <w:rPr>
          <w:rFonts w:cs="Arial"/>
          <w:szCs w:val="22"/>
        </w:rPr>
        <w:t>y nesmí být vykládán v</w:t>
      </w:r>
      <w:r w:rsidR="008A6156">
        <w:rPr>
          <w:rFonts w:cs="Arial"/>
          <w:szCs w:val="22"/>
        </w:rPr>
        <w:t> </w:t>
      </w:r>
      <w:r w:rsidRPr="00C9686F">
        <w:rPr>
          <w:rFonts w:cs="Arial"/>
          <w:szCs w:val="22"/>
        </w:rPr>
        <w:t>rozporu s</w:t>
      </w:r>
      <w:r w:rsidR="008A6156">
        <w:rPr>
          <w:rFonts w:cs="Arial"/>
          <w:szCs w:val="22"/>
        </w:rPr>
        <w:t> </w:t>
      </w:r>
      <w:r w:rsidRPr="00C9686F">
        <w:rPr>
          <w:rFonts w:cs="Arial"/>
          <w:szCs w:val="22"/>
        </w:rPr>
        <w:t xml:space="preserve">výslovnými ustanoveními této </w:t>
      </w:r>
      <w:r w:rsidR="006F505F">
        <w:rPr>
          <w:rFonts w:cs="Arial"/>
          <w:szCs w:val="22"/>
        </w:rPr>
        <w:t>Smlouv</w:t>
      </w:r>
      <w:r w:rsidRPr="00C9686F">
        <w:rPr>
          <w:rFonts w:cs="Arial"/>
          <w:szCs w:val="22"/>
        </w:rPr>
        <w:t xml:space="preserve">y a nezakládá žádný závazek žádné ze </w:t>
      </w:r>
      <w:r w:rsidRPr="00124863">
        <w:rPr>
          <w:rFonts w:cs="Arial"/>
          <w:szCs w:val="22"/>
        </w:rPr>
        <w:t>smluvních stran</w:t>
      </w:r>
      <w:r>
        <w:rPr>
          <w:rFonts w:cs="Arial"/>
          <w:szCs w:val="22"/>
        </w:rPr>
        <w:t>.</w:t>
      </w:r>
    </w:p>
    <w:p w14:paraId="6A9DD122" w14:textId="1E6A276A" w:rsidR="008E39D8" w:rsidRPr="0042795F" w:rsidRDefault="008E39D8" w:rsidP="002F0F6E">
      <w:pPr>
        <w:pStyle w:val="Nadpis2"/>
        <w:rPr>
          <w:szCs w:val="22"/>
        </w:rPr>
      </w:pPr>
      <w:r w:rsidRPr="0042795F">
        <w:rPr>
          <w:rFonts w:cs="Arial"/>
          <w:szCs w:val="22"/>
        </w:rPr>
        <w:t>Smluvní strany si sdělily všechny skutkové a právní okolnosti, o nichž k</w:t>
      </w:r>
      <w:r w:rsidR="008A6156">
        <w:rPr>
          <w:rFonts w:cs="Arial"/>
          <w:szCs w:val="22"/>
        </w:rPr>
        <w:t> </w:t>
      </w:r>
      <w:r w:rsidRPr="0042795F">
        <w:rPr>
          <w:rFonts w:cs="Arial"/>
          <w:szCs w:val="22"/>
        </w:rPr>
        <w:t xml:space="preserve">datu podpisu této </w:t>
      </w:r>
      <w:r w:rsidR="006F505F">
        <w:rPr>
          <w:rFonts w:cs="Arial"/>
          <w:szCs w:val="22"/>
        </w:rPr>
        <w:t>Smlouv</w:t>
      </w:r>
      <w:r w:rsidRPr="0042795F">
        <w:rPr>
          <w:rFonts w:cs="Arial"/>
          <w:szCs w:val="22"/>
        </w:rPr>
        <w:t>y věděly nebo vědět musely, a které jsou relevantní ve vztahu k</w:t>
      </w:r>
      <w:r w:rsidR="008A6156">
        <w:rPr>
          <w:rFonts w:cs="Arial"/>
          <w:szCs w:val="22"/>
        </w:rPr>
        <w:t> </w:t>
      </w:r>
      <w:r w:rsidRPr="0042795F">
        <w:rPr>
          <w:rFonts w:cs="Arial"/>
          <w:szCs w:val="22"/>
        </w:rPr>
        <w:t xml:space="preserve">uzavření této </w:t>
      </w:r>
      <w:r w:rsidR="006F505F">
        <w:rPr>
          <w:rFonts w:cs="Arial"/>
          <w:szCs w:val="22"/>
        </w:rPr>
        <w:t>Smlouv</w:t>
      </w:r>
      <w:r w:rsidRPr="0042795F">
        <w:rPr>
          <w:rFonts w:cs="Arial"/>
          <w:szCs w:val="22"/>
        </w:rPr>
        <w:t xml:space="preserve">y. </w:t>
      </w:r>
      <w:r w:rsidR="00987321">
        <w:rPr>
          <w:rFonts w:cs="Arial"/>
          <w:szCs w:val="22"/>
        </w:rPr>
        <w:t>Nevyplývá-li z této Smlouvy jinak</w:t>
      </w:r>
      <w:r w:rsidRPr="0042795F">
        <w:rPr>
          <w:rFonts w:cs="Arial"/>
          <w:szCs w:val="22"/>
        </w:rPr>
        <w:t>, nebude mít žádná ze smluvních stran žádná další práva a povinnosti v</w:t>
      </w:r>
      <w:r w:rsidR="008A6156">
        <w:rPr>
          <w:rFonts w:cs="Arial"/>
          <w:szCs w:val="22"/>
        </w:rPr>
        <w:t> </w:t>
      </w:r>
      <w:r w:rsidRPr="0042795F">
        <w:rPr>
          <w:rFonts w:cs="Arial"/>
          <w:szCs w:val="22"/>
        </w:rPr>
        <w:t>souvislosti s</w:t>
      </w:r>
      <w:r w:rsidR="008A6156">
        <w:rPr>
          <w:rFonts w:cs="Arial"/>
          <w:szCs w:val="22"/>
        </w:rPr>
        <w:t> </w:t>
      </w:r>
      <w:r w:rsidRPr="0042795F">
        <w:rPr>
          <w:rFonts w:cs="Arial"/>
          <w:szCs w:val="22"/>
        </w:rPr>
        <w:t>jakýmikoliv skutečnostmi, které vyjdou najevo a</w:t>
      </w:r>
      <w:r w:rsidR="00987321">
        <w:rPr>
          <w:rFonts w:cs="Arial"/>
          <w:szCs w:val="22"/>
        </w:rPr>
        <w:t> </w:t>
      </w:r>
      <w:r w:rsidR="00987321" w:rsidRPr="0042795F">
        <w:rPr>
          <w:rFonts w:cs="Arial"/>
          <w:szCs w:val="22"/>
        </w:rPr>
        <w:t>o</w:t>
      </w:r>
      <w:r w:rsidR="00987321">
        <w:rPr>
          <w:rFonts w:cs="Arial"/>
          <w:szCs w:val="22"/>
        </w:rPr>
        <w:t> </w:t>
      </w:r>
      <w:r w:rsidRPr="0042795F">
        <w:rPr>
          <w:rFonts w:cs="Arial"/>
          <w:szCs w:val="22"/>
        </w:rPr>
        <w:t xml:space="preserve">kterých neposkytla druhá smluvní strana informace při jednání o této </w:t>
      </w:r>
      <w:r w:rsidR="006F505F">
        <w:rPr>
          <w:rFonts w:cs="Arial"/>
          <w:szCs w:val="22"/>
        </w:rPr>
        <w:t>Smlouv</w:t>
      </w:r>
      <w:r w:rsidRPr="0042795F">
        <w:rPr>
          <w:rFonts w:cs="Arial"/>
          <w:szCs w:val="22"/>
        </w:rPr>
        <w:t xml:space="preserve">ě. Výjimkou budou případy, kdy daná smluvní strana úmyslně uvedla druhou smluvní stranu ve skutkový omyl ohledně předmětu této </w:t>
      </w:r>
      <w:r w:rsidR="006F505F">
        <w:rPr>
          <w:rFonts w:cs="Arial"/>
          <w:szCs w:val="22"/>
        </w:rPr>
        <w:t>Smlouv</w:t>
      </w:r>
      <w:r w:rsidRPr="0042795F">
        <w:rPr>
          <w:rFonts w:cs="Arial"/>
          <w:szCs w:val="22"/>
        </w:rPr>
        <w:t>y.</w:t>
      </w:r>
    </w:p>
    <w:p w14:paraId="436CEBB4" w14:textId="77777777" w:rsidR="008E39D8" w:rsidRPr="007F4C96" w:rsidRDefault="008E39D8" w:rsidP="002F0F6E">
      <w:pPr>
        <w:pStyle w:val="Nadpis2"/>
        <w:rPr>
          <w:szCs w:val="22"/>
        </w:rPr>
      </w:pPr>
      <w:r w:rsidRPr="0042795F">
        <w:rPr>
          <w:rFonts w:cs="Arial"/>
          <w:szCs w:val="22"/>
        </w:rPr>
        <w:t>Ukáže-li se některé z</w:t>
      </w:r>
      <w:r w:rsidR="008A6156">
        <w:rPr>
          <w:rFonts w:cs="Arial"/>
          <w:szCs w:val="22"/>
        </w:rPr>
        <w:t> </w:t>
      </w:r>
      <w:r w:rsidRPr="0042795F">
        <w:rPr>
          <w:rFonts w:cs="Arial"/>
          <w:szCs w:val="22"/>
        </w:rPr>
        <w:t xml:space="preserve">ustanovení této </w:t>
      </w:r>
      <w:r w:rsidR="006F505F">
        <w:rPr>
          <w:rFonts w:cs="Arial"/>
          <w:szCs w:val="22"/>
        </w:rPr>
        <w:t>Smlouv</w:t>
      </w:r>
      <w:r w:rsidRPr="0042795F">
        <w:rPr>
          <w:rFonts w:cs="Arial"/>
          <w:szCs w:val="22"/>
        </w:rPr>
        <w:t>y zdánlivým (nicotným), posoudí se vliv t</w:t>
      </w:r>
      <w:r w:rsidRPr="007F4C96">
        <w:rPr>
          <w:rFonts w:cs="Arial"/>
          <w:szCs w:val="22"/>
        </w:rPr>
        <w:t xml:space="preserve">éto vady na ostatní ustanovení </w:t>
      </w:r>
      <w:r w:rsidR="006F505F">
        <w:rPr>
          <w:rFonts w:cs="Arial"/>
          <w:szCs w:val="22"/>
        </w:rPr>
        <w:t>Smlouv</w:t>
      </w:r>
      <w:r w:rsidRPr="007F4C96">
        <w:rPr>
          <w:rFonts w:cs="Arial"/>
          <w:szCs w:val="22"/>
        </w:rPr>
        <w:t>y obdobně podle § 576 občanského zákoníku.</w:t>
      </w:r>
    </w:p>
    <w:p w14:paraId="449B36E0" w14:textId="77777777" w:rsidR="008E39D8" w:rsidRDefault="008E39D8" w:rsidP="002F0F6E">
      <w:pPr>
        <w:pStyle w:val="Nadpis2"/>
      </w:pPr>
      <w:r>
        <w:t xml:space="preserve">Tato </w:t>
      </w:r>
      <w:r w:rsidR="006F505F">
        <w:t>Smlouv</w:t>
      </w:r>
      <w:r>
        <w:t>a nabývá účinnosti dnem jejího podpisu oprávněnými osobami obou smluvních stran.</w:t>
      </w:r>
    </w:p>
    <w:p w14:paraId="11950B17" w14:textId="0E65B7BC" w:rsidR="008E39D8" w:rsidRPr="00742721" w:rsidRDefault="008E39D8" w:rsidP="002F0F6E">
      <w:pPr>
        <w:pStyle w:val="Nadpis2"/>
        <w:rPr>
          <w:rFonts w:cs="Arial"/>
          <w:color w:val="000000"/>
          <w:szCs w:val="22"/>
        </w:rPr>
      </w:pPr>
      <w:r w:rsidRPr="00A91618">
        <w:rPr>
          <w:rFonts w:cs="Arial"/>
          <w:color w:val="000000"/>
          <w:szCs w:val="22"/>
        </w:rPr>
        <w:t xml:space="preserve">Smluvní strany si nepřejí, aby nad rámec výslovných ustanovení této </w:t>
      </w:r>
      <w:r w:rsidR="006F505F">
        <w:rPr>
          <w:rFonts w:cs="Arial"/>
          <w:color w:val="000000"/>
          <w:szCs w:val="22"/>
        </w:rPr>
        <w:t>Smlouv</w:t>
      </w:r>
      <w:r w:rsidRPr="00A91618">
        <w:rPr>
          <w:rFonts w:cs="Arial"/>
          <w:color w:val="000000"/>
          <w:szCs w:val="22"/>
        </w:rPr>
        <w:t>y byla jakákoliv práva a povinnosti dovozovány z</w:t>
      </w:r>
      <w:r w:rsidR="008A6156">
        <w:rPr>
          <w:rFonts w:cs="Arial"/>
          <w:color w:val="000000"/>
          <w:szCs w:val="22"/>
        </w:rPr>
        <w:t> </w:t>
      </w:r>
      <w:r w:rsidRPr="00A91618">
        <w:rPr>
          <w:rFonts w:cs="Arial"/>
          <w:color w:val="000000"/>
          <w:szCs w:val="22"/>
        </w:rPr>
        <w:t>dosavadní či budoucí praxe zavedené mezi smluvními stranami či zvyklostí zachovávaných obecně či v</w:t>
      </w:r>
      <w:r w:rsidR="008A6156">
        <w:rPr>
          <w:rFonts w:cs="Arial"/>
          <w:color w:val="000000"/>
          <w:szCs w:val="22"/>
        </w:rPr>
        <w:t> </w:t>
      </w:r>
      <w:r w:rsidRPr="00A91618">
        <w:rPr>
          <w:rFonts w:cs="Arial"/>
          <w:color w:val="000000"/>
          <w:szCs w:val="22"/>
        </w:rPr>
        <w:t xml:space="preserve">odvětví týkajícím se předmětu plnění této </w:t>
      </w:r>
      <w:r w:rsidR="006F505F">
        <w:rPr>
          <w:rFonts w:cs="Arial"/>
          <w:color w:val="000000"/>
          <w:szCs w:val="22"/>
        </w:rPr>
        <w:t>Smlouv</w:t>
      </w:r>
      <w:r w:rsidRPr="00A91618">
        <w:rPr>
          <w:rFonts w:cs="Arial"/>
          <w:color w:val="000000"/>
          <w:szCs w:val="22"/>
        </w:rPr>
        <w:t xml:space="preserve">y, ledaže je ve </w:t>
      </w:r>
      <w:r w:rsidR="006F505F">
        <w:rPr>
          <w:rFonts w:cs="Arial"/>
          <w:color w:val="000000"/>
          <w:szCs w:val="22"/>
        </w:rPr>
        <w:t>Smlouv</w:t>
      </w:r>
      <w:r w:rsidRPr="00A91618">
        <w:rPr>
          <w:rFonts w:cs="Arial"/>
          <w:color w:val="000000"/>
          <w:szCs w:val="22"/>
        </w:rPr>
        <w:t xml:space="preserve">ě výslovně sjednáno jinak. </w:t>
      </w:r>
    </w:p>
    <w:p w14:paraId="1DD7316C" w14:textId="77777777" w:rsidR="008E39D8" w:rsidRPr="00A91618" w:rsidRDefault="008E39D8" w:rsidP="002F0F6E">
      <w:pPr>
        <w:pStyle w:val="Nadpis2"/>
        <w:rPr>
          <w:rFonts w:cs="Arial"/>
          <w:color w:val="000000"/>
          <w:szCs w:val="22"/>
        </w:rPr>
      </w:pPr>
      <w:r w:rsidRPr="00A91618">
        <w:rPr>
          <w:rFonts w:cs="Arial"/>
          <w:color w:val="000000"/>
          <w:szCs w:val="22"/>
        </w:rPr>
        <w:t xml:space="preserve">Odpověď </w:t>
      </w:r>
      <w:r w:rsidRPr="0042795F">
        <w:rPr>
          <w:rFonts w:cs="Arial"/>
          <w:color w:val="000000"/>
          <w:szCs w:val="22"/>
        </w:rPr>
        <w:t xml:space="preserve">smluvní </w:t>
      </w:r>
      <w:r w:rsidRPr="00A91618">
        <w:rPr>
          <w:rFonts w:cs="Arial"/>
          <w:color w:val="000000"/>
          <w:szCs w:val="22"/>
        </w:rPr>
        <w:t>strany podle § 1740 odst. 3 občanského zákoníku, s</w:t>
      </w:r>
      <w:r w:rsidR="008A6156">
        <w:rPr>
          <w:rFonts w:cs="Arial"/>
          <w:color w:val="000000"/>
          <w:szCs w:val="22"/>
        </w:rPr>
        <w:t> </w:t>
      </w:r>
      <w:r w:rsidRPr="00A91618">
        <w:rPr>
          <w:rFonts w:cs="Arial"/>
          <w:color w:val="000000"/>
          <w:szCs w:val="22"/>
        </w:rPr>
        <w:t xml:space="preserve">dodatkem nebo odchylkou, není přijetím nabídky na uzavření této </w:t>
      </w:r>
      <w:r w:rsidR="006F505F">
        <w:rPr>
          <w:rFonts w:cs="Arial"/>
          <w:color w:val="000000"/>
          <w:szCs w:val="22"/>
        </w:rPr>
        <w:t>Smlouv</w:t>
      </w:r>
      <w:r w:rsidRPr="00A91618">
        <w:rPr>
          <w:rFonts w:cs="Arial"/>
          <w:color w:val="000000"/>
          <w:szCs w:val="22"/>
        </w:rPr>
        <w:t>y</w:t>
      </w:r>
      <w:r>
        <w:rPr>
          <w:rFonts w:cs="Arial"/>
          <w:color w:val="000000"/>
          <w:szCs w:val="22"/>
        </w:rPr>
        <w:t xml:space="preserve"> nebo jakékoliv dohody s</w:t>
      </w:r>
      <w:r w:rsidR="008A6156">
        <w:rPr>
          <w:rFonts w:cs="Arial"/>
          <w:color w:val="000000"/>
          <w:szCs w:val="22"/>
        </w:rPr>
        <w:t> </w:t>
      </w:r>
      <w:r>
        <w:rPr>
          <w:rFonts w:cs="Arial"/>
          <w:color w:val="000000"/>
          <w:szCs w:val="22"/>
        </w:rPr>
        <w:t xml:space="preserve">touto </w:t>
      </w:r>
      <w:r w:rsidR="006F505F">
        <w:rPr>
          <w:rFonts w:cs="Arial"/>
          <w:color w:val="000000"/>
          <w:szCs w:val="22"/>
        </w:rPr>
        <w:t>Smlouv</w:t>
      </w:r>
      <w:r>
        <w:rPr>
          <w:rFonts w:cs="Arial"/>
          <w:color w:val="000000"/>
          <w:szCs w:val="22"/>
        </w:rPr>
        <w:t xml:space="preserve">ou související včetně dodatku této </w:t>
      </w:r>
      <w:r w:rsidR="006F505F">
        <w:rPr>
          <w:rFonts w:cs="Arial"/>
          <w:color w:val="000000"/>
          <w:szCs w:val="22"/>
        </w:rPr>
        <w:t>Smlouv</w:t>
      </w:r>
      <w:r>
        <w:rPr>
          <w:rFonts w:cs="Arial"/>
          <w:color w:val="000000"/>
          <w:szCs w:val="22"/>
        </w:rPr>
        <w:t>y</w:t>
      </w:r>
      <w:r w:rsidRPr="00A91618">
        <w:rPr>
          <w:rFonts w:cs="Arial"/>
          <w:color w:val="000000"/>
          <w:szCs w:val="22"/>
        </w:rPr>
        <w:t>, ani když podstatně nemění podmínky nabídky</w:t>
      </w:r>
      <w:r>
        <w:rPr>
          <w:rFonts w:cs="Arial"/>
          <w:color w:val="000000"/>
          <w:szCs w:val="22"/>
        </w:rPr>
        <w:t>.</w:t>
      </w:r>
    </w:p>
    <w:p w14:paraId="638FBB52" w14:textId="77777777" w:rsidR="008E39D8" w:rsidRDefault="008E39D8" w:rsidP="002F0F6E">
      <w:pPr>
        <w:pStyle w:val="Nadpis2"/>
      </w:pPr>
      <w:r w:rsidRPr="00D8372A">
        <w:rPr>
          <w:szCs w:val="22"/>
        </w:rPr>
        <w:t>Veškerá ujednání mezi smluvními</w:t>
      </w:r>
      <w:r>
        <w:t xml:space="preserve"> stranami, ať ústní nebo písemná předcházející podpisu této </w:t>
      </w:r>
      <w:r w:rsidR="006F505F">
        <w:t>Smlouv</w:t>
      </w:r>
      <w:r>
        <w:t>y a vztahující se k</w:t>
      </w:r>
      <w:r w:rsidR="008A6156">
        <w:t> </w:t>
      </w:r>
      <w:r>
        <w:t xml:space="preserve">této </w:t>
      </w:r>
      <w:r w:rsidR="006F505F">
        <w:t>Smlouv</w:t>
      </w:r>
      <w:r>
        <w:t xml:space="preserve">ě, ztrácejí podpisem této </w:t>
      </w:r>
      <w:r w:rsidR="006F505F">
        <w:t>Smlouv</w:t>
      </w:r>
      <w:r>
        <w:t>y platnost.</w:t>
      </w:r>
    </w:p>
    <w:p w14:paraId="1C1236BF" w14:textId="77777777" w:rsidR="008E39D8" w:rsidRDefault="008E39D8" w:rsidP="002F0F6E">
      <w:pPr>
        <w:pStyle w:val="Nadpis2"/>
      </w:pPr>
      <w:r>
        <w:lastRenderedPageBreak/>
        <w:t xml:space="preserve">Tato </w:t>
      </w:r>
      <w:r w:rsidR="006F505F">
        <w:t>Smlouv</w:t>
      </w:r>
      <w:r>
        <w:t>a je vyhotovena v</w:t>
      </w:r>
      <w:r w:rsidR="008A6156">
        <w:t> </w:t>
      </w:r>
      <w:r>
        <w:t>českém jazy</w:t>
      </w:r>
      <w:r w:rsidRPr="00250743">
        <w:t>ce</w:t>
      </w:r>
      <w:r>
        <w:t xml:space="preserve"> ve </w:t>
      </w:r>
      <w:r w:rsidR="006625A9">
        <w:t>třech</w:t>
      </w:r>
      <w:r w:rsidR="00AC367C">
        <w:t xml:space="preserve"> </w:t>
      </w:r>
      <w:r>
        <w:t>stejnopisech s</w:t>
      </w:r>
      <w:r w:rsidR="008A6156">
        <w:t> </w:t>
      </w:r>
      <w:r>
        <w:t xml:space="preserve">platností originálu. </w:t>
      </w:r>
      <w:r w:rsidR="006625A9">
        <w:t>Objednatel</w:t>
      </w:r>
      <w:r>
        <w:t xml:space="preserve"> obdrží dva stejnopisy</w:t>
      </w:r>
      <w:r w:rsidR="006625A9">
        <w:t xml:space="preserve"> a Zhotovitel jeden stejnopis</w:t>
      </w:r>
      <w:r>
        <w:t>.</w:t>
      </w:r>
    </w:p>
    <w:p w14:paraId="01CAFDD4" w14:textId="77777777" w:rsidR="008E39D8" w:rsidRPr="00D8372A" w:rsidRDefault="008E39D8" w:rsidP="002F0F6E">
      <w:pPr>
        <w:pStyle w:val="Nadpis2"/>
      </w:pPr>
      <w:r w:rsidRPr="00D8372A">
        <w:rPr>
          <w:rFonts w:cs="Arial"/>
          <w:szCs w:val="22"/>
        </w:rPr>
        <w:t xml:space="preserve">Smluvní strany, dle prohlášení svých zástupců, </w:t>
      </w:r>
      <w:r>
        <w:rPr>
          <w:rFonts w:cs="Arial"/>
          <w:szCs w:val="22"/>
        </w:rPr>
        <w:t xml:space="preserve">mají právní osobnost, tj. </w:t>
      </w:r>
      <w:r w:rsidRPr="00D8372A">
        <w:rPr>
          <w:rFonts w:cs="Arial"/>
          <w:szCs w:val="22"/>
        </w:rPr>
        <w:t xml:space="preserve">jsou </w:t>
      </w:r>
      <w:r>
        <w:rPr>
          <w:rFonts w:cs="Arial"/>
          <w:szCs w:val="22"/>
        </w:rPr>
        <w:t>schopné</w:t>
      </w:r>
      <w:r w:rsidRPr="00D8372A">
        <w:rPr>
          <w:rFonts w:cs="Arial"/>
          <w:szCs w:val="22"/>
        </w:rPr>
        <w:t xml:space="preserve"> </w:t>
      </w:r>
      <w:r>
        <w:t>být nositelem i vykonavatelem práv a povinností</w:t>
      </w:r>
      <w:r>
        <w:rPr>
          <w:rFonts w:cs="Arial"/>
          <w:szCs w:val="22"/>
        </w:rPr>
        <w:t xml:space="preserve">. </w:t>
      </w:r>
      <w:r w:rsidRPr="00D8372A">
        <w:rPr>
          <w:rFonts w:cs="Arial"/>
          <w:szCs w:val="22"/>
        </w:rPr>
        <w:t xml:space="preserve">Po přečtení celé této </w:t>
      </w:r>
      <w:r w:rsidR="006F505F">
        <w:rPr>
          <w:rFonts w:cs="Arial"/>
          <w:szCs w:val="22"/>
        </w:rPr>
        <w:t>Smlouv</w:t>
      </w:r>
      <w:r w:rsidRPr="00D8372A">
        <w:rPr>
          <w:rFonts w:cs="Arial"/>
          <w:szCs w:val="22"/>
        </w:rPr>
        <w:t xml:space="preserve">y konstatují, že </w:t>
      </w:r>
      <w:r w:rsidR="006F505F">
        <w:rPr>
          <w:rFonts w:cs="Arial"/>
          <w:szCs w:val="22"/>
        </w:rPr>
        <w:t>Smlouv</w:t>
      </w:r>
      <w:r w:rsidRPr="00D8372A">
        <w:rPr>
          <w:rFonts w:cs="Arial"/>
          <w:szCs w:val="22"/>
        </w:rPr>
        <w:t>a je projevem jejich pravé a svobodné vůle. Na důkaz souhlasu s</w:t>
      </w:r>
      <w:r w:rsidR="008A6156">
        <w:rPr>
          <w:rFonts w:cs="Arial"/>
          <w:szCs w:val="22"/>
        </w:rPr>
        <w:t> </w:t>
      </w:r>
      <w:r w:rsidRPr="00D8372A">
        <w:rPr>
          <w:rFonts w:cs="Arial"/>
          <w:szCs w:val="22"/>
        </w:rPr>
        <w:t xml:space="preserve">celým obsahem této </w:t>
      </w:r>
      <w:r w:rsidR="006F505F">
        <w:rPr>
          <w:rFonts w:cs="Arial"/>
          <w:szCs w:val="22"/>
        </w:rPr>
        <w:t>Smlouv</w:t>
      </w:r>
      <w:r w:rsidRPr="00D8372A">
        <w:rPr>
          <w:rFonts w:cs="Arial"/>
          <w:szCs w:val="22"/>
        </w:rPr>
        <w:t>y připojují smluvní strany své podpisy.</w:t>
      </w:r>
    </w:p>
    <w:p w14:paraId="63786995" w14:textId="77777777" w:rsidR="00480626" w:rsidRDefault="00480626" w:rsidP="008E39D8">
      <w:pPr>
        <w:ind w:left="851" w:hanging="851"/>
      </w:pPr>
    </w:p>
    <w:p w14:paraId="1D77627C" w14:textId="77777777" w:rsidR="008E39D8" w:rsidRDefault="008E39D8">
      <w:pPr>
        <w:keepNext/>
      </w:pPr>
      <w:r>
        <w:t xml:space="preserve">V </w:t>
      </w:r>
      <w:r w:rsidR="00FE353E">
        <w:rPr>
          <w:rFonts w:cs="Arial"/>
          <w:szCs w:val="22"/>
        </w:rPr>
        <w:t>……………</w:t>
      </w:r>
      <w:proofErr w:type="gramStart"/>
      <w:r w:rsidR="00FE353E">
        <w:rPr>
          <w:rFonts w:cs="Arial"/>
          <w:szCs w:val="22"/>
        </w:rPr>
        <w:t>…...</w:t>
      </w:r>
      <w:r w:rsidR="00FE353E">
        <w:t xml:space="preserve"> </w:t>
      </w:r>
      <w:r>
        <w:t>dne</w:t>
      </w:r>
      <w:proofErr w:type="gramEnd"/>
      <w:r>
        <w:t>:</w:t>
      </w:r>
      <w:r>
        <w:tab/>
      </w:r>
      <w:r>
        <w:tab/>
      </w:r>
      <w:r>
        <w:tab/>
      </w:r>
      <w:r>
        <w:tab/>
        <w:t>V</w:t>
      </w:r>
      <w:r w:rsidR="00FF3142" w:rsidRPr="00B73FF7">
        <w:rPr>
          <w:rFonts w:ascii="Garamond" w:hAnsi="Garamond"/>
          <w:sz w:val="24"/>
          <w:szCs w:val="24"/>
          <w:highlight w:val="lightGray"/>
        </w:rPr>
        <w:t>[doplní účastník]</w:t>
      </w:r>
      <w:r w:rsidR="009030DF">
        <w:rPr>
          <w:rFonts w:cs="Arial"/>
          <w:szCs w:val="22"/>
        </w:rPr>
        <w:t xml:space="preserve"> </w:t>
      </w:r>
      <w:r>
        <w:t>dne</w:t>
      </w:r>
      <w:r w:rsidR="00FF3142">
        <w:t xml:space="preserve"> </w:t>
      </w:r>
      <w:r w:rsidR="00FF3142" w:rsidRPr="00B73FF7">
        <w:rPr>
          <w:rFonts w:ascii="Garamond" w:hAnsi="Garamond"/>
          <w:sz w:val="24"/>
          <w:szCs w:val="24"/>
          <w:highlight w:val="lightGray"/>
        </w:rPr>
        <w:t>[doplní účastník]</w:t>
      </w:r>
    </w:p>
    <w:p w14:paraId="0809E200" w14:textId="77777777" w:rsidR="008A6156" w:rsidRDefault="008A6156">
      <w:pPr>
        <w:keepNext/>
      </w:pPr>
    </w:p>
    <w:p w14:paraId="7E2FE141" w14:textId="77777777" w:rsidR="008E39D8" w:rsidRDefault="001F3040">
      <w:pPr>
        <w:keepNext/>
      </w:pPr>
      <w:r w:rsidRPr="002F0F6E">
        <w:rPr>
          <w:b/>
          <w:bCs/>
        </w:rPr>
        <w:t>Objednatel</w:t>
      </w:r>
      <w:r w:rsidR="00286055">
        <w:t>:</w:t>
      </w:r>
      <w:r w:rsidR="00286055">
        <w:tab/>
      </w:r>
      <w:r w:rsidR="00286055">
        <w:tab/>
      </w:r>
      <w:r w:rsidR="009030DF">
        <w:tab/>
      </w:r>
      <w:r w:rsidR="009030DF">
        <w:tab/>
      </w:r>
      <w:r w:rsidR="009030DF">
        <w:tab/>
      </w:r>
      <w:r w:rsidR="008A6156">
        <w:tab/>
      </w:r>
      <w:r w:rsidR="00DD0875" w:rsidRPr="002F0F6E">
        <w:rPr>
          <w:b/>
          <w:bCs/>
        </w:rPr>
        <w:t>Zhotovitel</w:t>
      </w:r>
      <w:r w:rsidR="008E39D8">
        <w:t>:</w:t>
      </w:r>
    </w:p>
    <w:p w14:paraId="450A2D23" w14:textId="77777777" w:rsidR="00987321" w:rsidRDefault="00987321">
      <w:pPr>
        <w:keepNext/>
      </w:pPr>
    </w:p>
    <w:p w14:paraId="0DE170DA" w14:textId="70FB3357" w:rsidR="008A6156" w:rsidRPr="00AF7F08" w:rsidRDefault="008A6156" w:rsidP="00AF7F08">
      <w:pPr>
        <w:rPr>
          <w:rFonts w:ascii="Garamond" w:hAnsi="Garamond"/>
          <w:b/>
          <w:sz w:val="28"/>
          <w:szCs w:val="28"/>
        </w:rPr>
      </w:pPr>
      <w:r>
        <w:t xml:space="preserve">Za </w:t>
      </w:r>
      <w:proofErr w:type="gramStart"/>
      <w:r w:rsidR="00AF7F08">
        <w:rPr>
          <w:rFonts w:ascii="Garamond" w:hAnsi="Garamond"/>
          <w:b/>
          <w:sz w:val="28"/>
          <w:szCs w:val="28"/>
        </w:rPr>
        <w:t>SE</w:t>
      </w:r>
      <w:proofErr w:type="gramEnd"/>
      <w:r w:rsidR="00AF7F08">
        <w:rPr>
          <w:rFonts w:ascii="Garamond" w:hAnsi="Garamond"/>
          <w:b/>
          <w:sz w:val="28"/>
          <w:szCs w:val="28"/>
        </w:rPr>
        <w:t xml:space="preserve"> </w:t>
      </w:r>
      <w:r w:rsidR="00137462">
        <w:rPr>
          <w:rFonts w:ascii="Garamond" w:hAnsi="Garamond"/>
          <w:b/>
          <w:sz w:val="28"/>
          <w:szCs w:val="28"/>
        </w:rPr>
        <w:t xml:space="preserve">III </w:t>
      </w:r>
      <w:proofErr w:type="spellStart"/>
      <w:r w:rsidR="00137462">
        <w:rPr>
          <w:rFonts w:ascii="Garamond" w:hAnsi="Garamond"/>
          <w:b/>
          <w:sz w:val="28"/>
          <w:szCs w:val="28"/>
        </w:rPr>
        <w:t>Ervěnice</w:t>
      </w:r>
      <w:proofErr w:type="spellEnd"/>
      <w:r w:rsidR="00AF7F08">
        <w:rPr>
          <w:rFonts w:ascii="Garamond" w:hAnsi="Garamond"/>
          <w:b/>
          <w:sz w:val="28"/>
          <w:szCs w:val="28"/>
        </w:rPr>
        <w:t xml:space="preserve"> s.r.o.</w:t>
      </w:r>
      <w:r w:rsidR="00AF7F08">
        <w:rPr>
          <w:rFonts w:ascii="Garamond" w:hAnsi="Garamond"/>
          <w:b/>
          <w:sz w:val="28"/>
          <w:szCs w:val="28"/>
        </w:rPr>
        <w:tab/>
      </w:r>
      <w:r w:rsidR="00AF7F08">
        <w:rPr>
          <w:rFonts w:ascii="Garamond" w:hAnsi="Garamond"/>
          <w:b/>
          <w:sz w:val="28"/>
          <w:szCs w:val="28"/>
        </w:rPr>
        <w:tab/>
      </w:r>
      <w:r w:rsidR="00AF7F08">
        <w:rPr>
          <w:rFonts w:ascii="Garamond" w:hAnsi="Garamond"/>
          <w:b/>
          <w:sz w:val="28"/>
          <w:szCs w:val="28"/>
        </w:rPr>
        <w:tab/>
      </w:r>
      <w:r w:rsidR="00137462">
        <w:rPr>
          <w:rFonts w:ascii="Garamond" w:hAnsi="Garamond"/>
          <w:b/>
          <w:sz w:val="28"/>
          <w:szCs w:val="28"/>
        </w:rPr>
        <w:tab/>
      </w:r>
      <w:r w:rsidRPr="002F0F6E">
        <w:t>Za</w:t>
      </w:r>
      <w:r>
        <w:rPr>
          <w:b/>
          <w:bCs/>
        </w:rPr>
        <w:t xml:space="preserve"> </w:t>
      </w:r>
      <w:r w:rsidR="00FF3142" w:rsidRPr="00B73FF7">
        <w:rPr>
          <w:rFonts w:ascii="Garamond" w:hAnsi="Garamond"/>
          <w:sz w:val="24"/>
          <w:szCs w:val="24"/>
          <w:highlight w:val="lightGray"/>
        </w:rPr>
        <w:t>[doplní účastník]</w:t>
      </w:r>
    </w:p>
    <w:p w14:paraId="1CB326CD" w14:textId="77777777" w:rsidR="008A6156" w:rsidRDefault="008A6156">
      <w:pPr>
        <w:keepNext/>
      </w:pPr>
    </w:p>
    <w:p w14:paraId="1FE44484" w14:textId="77777777" w:rsidR="001A2F29" w:rsidRDefault="001A2F29">
      <w:pPr>
        <w:keepNext/>
      </w:pPr>
    </w:p>
    <w:p w14:paraId="13253EB8" w14:textId="77777777" w:rsidR="008E39D8" w:rsidRDefault="008E39D8">
      <w:pPr>
        <w:keepNext/>
      </w:pPr>
    </w:p>
    <w:p w14:paraId="16E3C641" w14:textId="77777777" w:rsidR="008E39D8" w:rsidRDefault="008E39D8">
      <w:pPr>
        <w:keepNext/>
      </w:pPr>
    </w:p>
    <w:tbl>
      <w:tblPr>
        <w:tblW w:w="9000" w:type="dxa"/>
        <w:tblInd w:w="70" w:type="dxa"/>
        <w:tblCellMar>
          <w:left w:w="70" w:type="dxa"/>
          <w:right w:w="70" w:type="dxa"/>
        </w:tblCellMar>
        <w:tblLook w:val="0000" w:firstRow="0" w:lastRow="0" w:firstColumn="0" w:lastColumn="0" w:noHBand="0" w:noVBand="0"/>
      </w:tblPr>
      <w:tblGrid>
        <w:gridCol w:w="4041"/>
        <w:gridCol w:w="999"/>
        <w:gridCol w:w="3960"/>
      </w:tblGrid>
      <w:tr w:rsidR="008E39D8" w:rsidRPr="005969D8" w14:paraId="54B55681" w14:textId="77777777" w:rsidTr="009030DF">
        <w:trPr>
          <w:trHeight w:val="255"/>
        </w:trPr>
        <w:tc>
          <w:tcPr>
            <w:tcW w:w="4041" w:type="dxa"/>
            <w:tcBorders>
              <w:top w:val="single" w:sz="4" w:space="0" w:color="auto"/>
              <w:left w:val="nil"/>
              <w:right w:val="nil"/>
            </w:tcBorders>
          </w:tcPr>
          <w:p w14:paraId="3B3961F0" w14:textId="77777777" w:rsidR="00286055" w:rsidRDefault="008A6156" w:rsidP="002F0F6E">
            <w:pPr>
              <w:jc w:val="left"/>
              <w:rPr>
                <w:szCs w:val="22"/>
              </w:rPr>
            </w:pPr>
            <w:r w:rsidRPr="002F0F6E">
              <w:rPr>
                <w:rFonts w:cs="Arial"/>
                <w:szCs w:val="22"/>
              </w:rPr>
              <w:t xml:space="preserve">Jméno: </w:t>
            </w:r>
            <w:r w:rsidR="006F2E73">
              <w:rPr>
                <w:rFonts w:cs="Arial"/>
                <w:szCs w:val="22"/>
              </w:rPr>
              <w:t xml:space="preserve">Ing. </w:t>
            </w:r>
            <w:r w:rsidR="00AF7F08">
              <w:rPr>
                <w:rFonts w:cs="Arial"/>
                <w:szCs w:val="22"/>
              </w:rPr>
              <w:t>Petr Lenc</w:t>
            </w:r>
          </w:p>
          <w:p w14:paraId="236F021D" w14:textId="77777777" w:rsidR="00286055" w:rsidRDefault="008A6156" w:rsidP="002F0F6E">
            <w:pPr>
              <w:rPr>
                <w:szCs w:val="22"/>
              </w:rPr>
            </w:pPr>
            <w:r>
              <w:rPr>
                <w:szCs w:val="22"/>
              </w:rPr>
              <w:t>Funkce: j</w:t>
            </w:r>
            <w:r w:rsidR="006F2E73">
              <w:rPr>
                <w:szCs w:val="22"/>
              </w:rPr>
              <w:t>ednatel</w:t>
            </w:r>
          </w:p>
          <w:p w14:paraId="74B0E8C6" w14:textId="77777777" w:rsidR="00286055" w:rsidRDefault="00286055">
            <w:pPr>
              <w:jc w:val="center"/>
              <w:rPr>
                <w:szCs w:val="22"/>
              </w:rPr>
            </w:pPr>
          </w:p>
          <w:p w14:paraId="41DEF6C1" w14:textId="77777777" w:rsidR="001A2F29" w:rsidRDefault="001A2F29">
            <w:pPr>
              <w:jc w:val="center"/>
              <w:rPr>
                <w:szCs w:val="22"/>
              </w:rPr>
            </w:pPr>
          </w:p>
          <w:p w14:paraId="21AD2980" w14:textId="77777777" w:rsidR="00286055" w:rsidRPr="005969D8" w:rsidRDefault="00286055">
            <w:pPr>
              <w:jc w:val="center"/>
            </w:pPr>
          </w:p>
        </w:tc>
        <w:tc>
          <w:tcPr>
            <w:tcW w:w="999" w:type="dxa"/>
            <w:tcBorders>
              <w:top w:val="nil"/>
              <w:left w:val="nil"/>
              <w:right w:val="nil"/>
            </w:tcBorders>
          </w:tcPr>
          <w:p w14:paraId="0B1DCFBF" w14:textId="77777777" w:rsidR="008E39D8" w:rsidRPr="005969D8" w:rsidRDefault="008E39D8" w:rsidP="002F0F6E"/>
        </w:tc>
        <w:tc>
          <w:tcPr>
            <w:tcW w:w="3960" w:type="dxa"/>
            <w:tcBorders>
              <w:top w:val="single" w:sz="4" w:space="0" w:color="auto"/>
              <w:left w:val="nil"/>
              <w:right w:val="nil"/>
            </w:tcBorders>
          </w:tcPr>
          <w:p w14:paraId="11B7875D" w14:textId="77777777" w:rsidR="008E39D8" w:rsidRDefault="008A6156" w:rsidP="002F0F6E">
            <w:pPr>
              <w:jc w:val="left"/>
              <w:rPr>
                <w:rFonts w:cs="Arial"/>
                <w:szCs w:val="22"/>
              </w:rPr>
            </w:pPr>
            <w:r w:rsidRPr="002F0F6E">
              <w:rPr>
                <w:rFonts w:cs="Arial"/>
                <w:szCs w:val="22"/>
              </w:rPr>
              <w:t xml:space="preserve">Jméno: </w:t>
            </w:r>
            <w:r w:rsidR="00FF3142" w:rsidRPr="00B73FF7">
              <w:rPr>
                <w:rFonts w:ascii="Garamond" w:hAnsi="Garamond"/>
                <w:sz w:val="24"/>
                <w:szCs w:val="24"/>
                <w:highlight w:val="lightGray"/>
              </w:rPr>
              <w:t>[doplní účastník]</w:t>
            </w:r>
          </w:p>
          <w:p w14:paraId="48D0BE5F" w14:textId="77777777" w:rsidR="008A6156" w:rsidRPr="005969D8" w:rsidRDefault="008A6156" w:rsidP="002F0F6E">
            <w:pPr>
              <w:jc w:val="left"/>
            </w:pPr>
            <w:r>
              <w:rPr>
                <w:rFonts w:cs="Arial"/>
                <w:szCs w:val="22"/>
              </w:rPr>
              <w:t xml:space="preserve">Funkce: </w:t>
            </w:r>
            <w:r w:rsidR="00FF3142" w:rsidRPr="00B73FF7">
              <w:rPr>
                <w:rFonts w:ascii="Garamond" w:hAnsi="Garamond"/>
                <w:sz w:val="24"/>
                <w:szCs w:val="24"/>
                <w:highlight w:val="lightGray"/>
              </w:rPr>
              <w:t>[doplní účastník]</w:t>
            </w:r>
          </w:p>
          <w:p w14:paraId="0B241636" w14:textId="77777777" w:rsidR="009A4788" w:rsidRPr="005969D8" w:rsidRDefault="009A4788" w:rsidP="002F0F6E"/>
          <w:p w14:paraId="0274C4FA" w14:textId="77777777" w:rsidR="009A4788" w:rsidRPr="005969D8" w:rsidRDefault="009A4788" w:rsidP="002F0F6E"/>
        </w:tc>
      </w:tr>
      <w:tr w:rsidR="008E39D8" w:rsidRPr="005969D8" w14:paraId="5DF05CCD" w14:textId="77777777" w:rsidTr="008E39D8">
        <w:trPr>
          <w:trHeight w:val="255"/>
        </w:trPr>
        <w:tc>
          <w:tcPr>
            <w:tcW w:w="4041" w:type="dxa"/>
            <w:tcBorders>
              <w:top w:val="nil"/>
              <w:left w:val="nil"/>
              <w:bottom w:val="single" w:sz="4" w:space="0" w:color="auto"/>
              <w:right w:val="nil"/>
            </w:tcBorders>
          </w:tcPr>
          <w:p w14:paraId="4BC468BC" w14:textId="77777777" w:rsidR="008E39D8" w:rsidRPr="005969D8" w:rsidRDefault="008E39D8" w:rsidP="002F0F6E">
            <w:pPr>
              <w:tabs>
                <w:tab w:val="left" w:pos="426"/>
              </w:tabs>
              <w:jc w:val="center"/>
            </w:pPr>
          </w:p>
        </w:tc>
        <w:tc>
          <w:tcPr>
            <w:tcW w:w="999" w:type="dxa"/>
            <w:tcBorders>
              <w:top w:val="nil"/>
              <w:left w:val="nil"/>
              <w:right w:val="nil"/>
            </w:tcBorders>
          </w:tcPr>
          <w:p w14:paraId="48F2C4EB" w14:textId="77777777" w:rsidR="008E39D8" w:rsidRPr="005969D8" w:rsidRDefault="008E39D8" w:rsidP="002F0F6E"/>
        </w:tc>
        <w:tc>
          <w:tcPr>
            <w:tcW w:w="3960" w:type="dxa"/>
            <w:tcBorders>
              <w:top w:val="nil"/>
              <w:left w:val="nil"/>
              <w:bottom w:val="single" w:sz="4" w:space="0" w:color="auto"/>
              <w:right w:val="nil"/>
            </w:tcBorders>
          </w:tcPr>
          <w:p w14:paraId="2479564C" w14:textId="77777777" w:rsidR="008E39D8" w:rsidRPr="005969D8" w:rsidRDefault="008E39D8" w:rsidP="001A2F29">
            <w:pPr>
              <w:rPr>
                <w:i/>
              </w:rPr>
            </w:pPr>
          </w:p>
        </w:tc>
      </w:tr>
      <w:tr w:rsidR="008E39D8" w14:paraId="5F6FCDBC" w14:textId="77777777" w:rsidTr="008E39D8">
        <w:trPr>
          <w:trHeight w:val="255"/>
        </w:trPr>
        <w:tc>
          <w:tcPr>
            <w:tcW w:w="4041" w:type="dxa"/>
            <w:tcBorders>
              <w:top w:val="single" w:sz="4" w:space="0" w:color="auto"/>
              <w:left w:val="nil"/>
              <w:right w:val="nil"/>
            </w:tcBorders>
          </w:tcPr>
          <w:p w14:paraId="69251157" w14:textId="77777777" w:rsidR="00286055" w:rsidRDefault="008A6156" w:rsidP="002F0F6E">
            <w:pPr>
              <w:tabs>
                <w:tab w:val="left" w:pos="426"/>
              </w:tabs>
              <w:jc w:val="left"/>
              <w:rPr>
                <w:rFonts w:cs="Arial"/>
                <w:szCs w:val="22"/>
              </w:rPr>
            </w:pPr>
            <w:r w:rsidRPr="002F0F6E">
              <w:rPr>
                <w:rFonts w:cs="Arial"/>
                <w:szCs w:val="22"/>
              </w:rPr>
              <w:t xml:space="preserve">Jméno: </w:t>
            </w:r>
            <w:r w:rsidR="006F2E73">
              <w:rPr>
                <w:rFonts w:cs="Arial"/>
                <w:szCs w:val="22"/>
              </w:rPr>
              <w:t xml:space="preserve">Ing. </w:t>
            </w:r>
            <w:r w:rsidR="00AF7F08">
              <w:rPr>
                <w:rFonts w:cs="Arial"/>
                <w:szCs w:val="22"/>
              </w:rPr>
              <w:t>Pavel Farkač</w:t>
            </w:r>
          </w:p>
          <w:p w14:paraId="4E1733E3" w14:textId="77777777" w:rsidR="006F2E73" w:rsidRPr="003036CF" w:rsidRDefault="008A6156" w:rsidP="002F0F6E">
            <w:pPr>
              <w:tabs>
                <w:tab w:val="left" w:pos="426"/>
              </w:tabs>
              <w:rPr>
                <w:szCs w:val="22"/>
              </w:rPr>
            </w:pPr>
            <w:r>
              <w:rPr>
                <w:rFonts w:cs="Arial"/>
                <w:szCs w:val="22"/>
              </w:rPr>
              <w:t>Funkce: j</w:t>
            </w:r>
            <w:r w:rsidR="006F2E73">
              <w:rPr>
                <w:rFonts w:cs="Arial"/>
                <w:szCs w:val="22"/>
              </w:rPr>
              <w:t>ednatel</w:t>
            </w:r>
          </w:p>
        </w:tc>
        <w:tc>
          <w:tcPr>
            <w:tcW w:w="999" w:type="dxa"/>
            <w:tcBorders>
              <w:left w:val="nil"/>
              <w:right w:val="nil"/>
            </w:tcBorders>
          </w:tcPr>
          <w:p w14:paraId="6B2E59EA" w14:textId="77777777" w:rsidR="008E39D8" w:rsidRDefault="008E39D8" w:rsidP="002F0F6E"/>
        </w:tc>
        <w:tc>
          <w:tcPr>
            <w:tcW w:w="3960" w:type="dxa"/>
            <w:tcBorders>
              <w:top w:val="single" w:sz="4" w:space="0" w:color="auto"/>
              <w:left w:val="nil"/>
              <w:right w:val="nil"/>
            </w:tcBorders>
          </w:tcPr>
          <w:p w14:paraId="6C3C46AA" w14:textId="77777777" w:rsidR="008A6156" w:rsidRPr="003036CF" w:rsidRDefault="00A92406" w:rsidP="00A92406">
            <w:pPr>
              <w:jc w:val="left"/>
              <w:rPr>
                <w:szCs w:val="22"/>
              </w:rPr>
            </w:pPr>
            <w:r w:rsidRPr="00B73FF7">
              <w:rPr>
                <w:rFonts w:ascii="Garamond" w:hAnsi="Garamond"/>
                <w:sz w:val="24"/>
                <w:szCs w:val="24"/>
                <w:highlight w:val="lightGray"/>
              </w:rPr>
              <w:t>[může doplnit účastník]</w:t>
            </w:r>
            <w:r>
              <w:rPr>
                <w:rFonts w:cs="Arial"/>
                <w:szCs w:val="22"/>
              </w:rPr>
              <w:t xml:space="preserve"> </w:t>
            </w:r>
            <w:r w:rsidRPr="00A92406">
              <w:rPr>
                <w:rFonts w:cs="Arial"/>
                <w:i/>
                <w:szCs w:val="22"/>
              </w:rPr>
              <w:t>[v</w:t>
            </w:r>
            <w:r w:rsidR="001A2F29" w:rsidRPr="00A92406">
              <w:rPr>
                <w:rFonts w:cs="Arial"/>
                <w:i/>
                <w:szCs w:val="22"/>
              </w:rPr>
              <w:t xml:space="preserve"> případě více podepisujících </w:t>
            </w:r>
            <w:r w:rsidRPr="00A92406">
              <w:rPr>
                <w:rFonts w:cs="Arial"/>
                <w:i/>
                <w:szCs w:val="22"/>
              </w:rPr>
              <w:t>rozšíří</w:t>
            </w:r>
            <w:r w:rsidR="001A2F29" w:rsidRPr="00A92406">
              <w:rPr>
                <w:rFonts w:cs="Arial"/>
                <w:i/>
                <w:szCs w:val="22"/>
              </w:rPr>
              <w:t xml:space="preserve"> účastník podpisovou doložku podle potřeby</w:t>
            </w:r>
            <w:r>
              <w:rPr>
                <w:rFonts w:cs="Arial"/>
                <w:i/>
                <w:szCs w:val="22"/>
              </w:rPr>
              <w:t>]</w:t>
            </w:r>
          </w:p>
        </w:tc>
      </w:tr>
    </w:tbl>
    <w:p w14:paraId="5F348760" w14:textId="77777777" w:rsidR="007A3575" w:rsidRDefault="007A3575">
      <w:pPr>
        <w:overflowPunct/>
        <w:autoSpaceDE/>
        <w:autoSpaceDN/>
        <w:adjustRightInd/>
        <w:jc w:val="left"/>
        <w:textAlignment w:val="auto"/>
        <w:rPr>
          <w:b/>
          <w:caps/>
          <w:sz w:val="28"/>
          <w:szCs w:val="28"/>
          <w:u w:val="single"/>
        </w:rPr>
      </w:pPr>
      <w:r>
        <w:rPr>
          <w:b/>
          <w:caps/>
          <w:sz w:val="28"/>
          <w:szCs w:val="28"/>
          <w:u w:val="single"/>
        </w:rPr>
        <w:br w:type="page"/>
      </w:r>
    </w:p>
    <w:p w14:paraId="7D3A6528" w14:textId="77777777" w:rsidR="002B7ECA" w:rsidRPr="00FF3142" w:rsidRDefault="002B7ECA" w:rsidP="00FF3142">
      <w:pPr>
        <w:overflowPunct/>
        <w:autoSpaceDE/>
        <w:autoSpaceDN/>
        <w:adjustRightInd/>
        <w:jc w:val="center"/>
        <w:textAlignment w:val="auto"/>
        <w:rPr>
          <w:b/>
        </w:rPr>
      </w:pPr>
      <w:r w:rsidRPr="00FF3142">
        <w:rPr>
          <w:b/>
        </w:rPr>
        <w:lastRenderedPageBreak/>
        <w:t>Příloha č. 1</w:t>
      </w:r>
      <w:r w:rsidRPr="00FF3142">
        <w:rPr>
          <w:b/>
        </w:rPr>
        <w:tab/>
      </w:r>
      <w:r w:rsidRPr="00FF3142">
        <w:rPr>
          <w:b/>
        </w:rPr>
        <w:tab/>
        <w:t>Ostatní požadavky na Dílo</w:t>
      </w:r>
    </w:p>
    <w:p w14:paraId="4447B654" w14:textId="77777777" w:rsidR="002B7ECA" w:rsidRDefault="002B7ECA">
      <w:pPr>
        <w:overflowPunct/>
        <w:autoSpaceDE/>
        <w:autoSpaceDN/>
        <w:adjustRightInd/>
        <w:jc w:val="left"/>
        <w:textAlignment w:val="auto"/>
      </w:pPr>
    </w:p>
    <w:p w14:paraId="0E2A85AB" w14:textId="77777777" w:rsidR="002B7ECA" w:rsidRDefault="005821AB" w:rsidP="002B7ECA">
      <w:r>
        <w:t xml:space="preserve">Zhotovitel je </w:t>
      </w:r>
      <w:r w:rsidR="007A3575">
        <w:t xml:space="preserve">dále </w:t>
      </w:r>
      <w:r>
        <w:t>povinen při realizaci Díla a v rámci něho dodávaného zboží dodržet následující požadavky:</w:t>
      </w:r>
    </w:p>
    <w:p w14:paraId="5F464218" w14:textId="77777777" w:rsidR="00E21A73" w:rsidRDefault="00E21A73" w:rsidP="002B7ECA"/>
    <w:p w14:paraId="3F277ABD" w14:textId="77777777" w:rsidR="002B7ECA" w:rsidRDefault="002B7ECA" w:rsidP="002B7ECA"/>
    <w:p w14:paraId="45FF43BC" w14:textId="25628E34" w:rsidR="00E21A73" w:rsidRPr="008F53F6" w:rsidRDefault="00E21A73" w:rsidP="00E21A73">
      <w:pPr>
        <w:overflowPunct/>
        <w:autoSpaceDE/>
        <w:autoSpaceDN/>
        <w:adjustRightInd/>
        <w:textAlignment w:val="auto"/>
        <w:rPr>
          <w:b/>
        </w:rPr>
      </w:pPr>
      <w:r w:rsidRPr="008F53F6">
        <w:rPr>
          <w:b/>
        </w:rPr>
        <w:t>Všechny dodané FV panely musí být stejné značky a stejného typu a musí splňovat tyto parametry:</w:t>
      </w:r>
    </w:p>
    <w:p w14:paraId="6CD67004" w14:textId="77777777" w:rsidR="00E21A73" w:rsidRDefault="00E21A73" w:rsidP="00E21A73">
      <w:pPr>
        <w:overflowPunct/>
        <w:autoSpaceDE/>
        <w:autoSpaceDN/>
        <w:adjustRightInd/>
        <w:textAlignment w:val="auto"/>
      </w:pPr>
    </w:p>
    <w:p w14:paraId="799438CB" w14:textId="77777777" w:rsidR="00E21A73" w:rsidRDefault="00E21A73" w:rsidP="00E21A73">
      <w:pPr>
        <w:overflowPunct/>
        <w:autoSpaceDE/>
        <w:autoSpaceDN/>
        <w:adjustRightInd/>
        <w:textAlignment w:val="auto"/>
      </w:pPr>
      <w:r>
        <w:t>Typ článku: monokrystal</w:t>
      </w:r>
    </w:p>
    <w:p w14:paraId="4653C0F4" w14:textId="77777777" w:rsidR="00E21A73" w:rsidRDefault="00E21A73" w:rsidP="00E21A73">
      <w:pPr>
        <w:overflowPunct/>
        <w:autoSpaceDE/>
        <w:autoSpaceDN/>
        <w:adjustRightInd/>
        <w:textAlignment w:val="auto"/>
      </w:pPr>
    </w:p>
    <w:p w14:paraId="161E1833" w14:textId="77777777" w:rsidR="00E21A73" w:rsidRDefault="00E21A73" w:rsidP="00E21A73">
      <w:pPr>
        <w:overflowPunct/>
        <w:autoSpaceDE/>
        <w:autoSpaceDN/>
        <w:adjustRightInd/>
        <w:textAlignment w:val="auto"/>
      </w:pPr>
      <w:r>
        <w:t xml:space="preserve">Výkon: minimálně 660 </w:t>
      </w:r>
      <w:proofErr w:type="spellStart"/>
      <w:r>
        <w:t>Wp</w:t>
      </w:r>
      <w:proofErr w:type="spellEnd"/>
    </w:p>
    <w:p w14:paraId="1B9321EA" w14:textId="77777777" w:rsidR="00E21A73" w:rsidRDefault="00E21A73" w:rsidP="00E21A73">
      <w:pPr>
        <w:overflowPunct/>
        <w:autoSpaceDE/>
        <w:autoSpaceDN/>
        <w:adjustRightInd/>
        <w:textAlignment w:val="auto"/>
      </w:pPr>
    </w:p>
    <w:p w14:paraId="7688C920" w14:textId="77777777" w:rsidR="00E21A73" w:rsidRPr="00010659" w:rsidRDefault="00E21A73" w:rsidP="00E21A73">
      <w:pPr>
        <w:overflowPunct/>
        <w:autoSpaceDE/>
        <w:autoSpaceDN/>
        <w:adjustRightInd/>
        <w:textAlignment w:val="auto"/>
      </w:pPr>
      <w:r w:rsidRPr="002A6349">
        <w:t xml:space="preserve">Velikost rámu: 2384 </w:t>
      </w:r>
      <w:r w:rsidRPr="002A6349">
        <w:rPr>
          <w:rFonts w:cs="Arial"/>
        </w:rPr>
        <w:t>±</w:t>
      </w:r>
      <w:r w:rsidRPr="002A6349">
        <w:t xml:space="preserve"> 5 </w:t>
      </w:r>
      <w:proofErr w:type="gramStart"/>
      <w:r w:rsidRPr="002A6349">
        <w:t>mm  x  1303</w:t>
      </w:r>
      <w:proofErr w:type="gramEnd"/>
      <w:r w:rsidRPr="002A6349">
        <w:t xml:space="preserve"> </w:t>
      </w:r>
      <w:r w:rsidRPr="002A6349">
        <w:rPr>
          <w:rFonts w:cs="Arial"/>
        </w:rPr>
        <w:t>±</w:t>
      </w:r>
      <w:r w:rsidRPr="002A6349">
        <w:t xml:space="preserve"> 5 mm  x  minimálně 33 mm</w:t>
      </w:r>
    </w:p>
    <w:p w14:paraId="7898B686" w14:textId="77777777" w:rsidR="00E21A73" w:rsidRPr="00010659" w:rsidRDefault="00E21A73" w:rsidP="00E21A73">
      <w:pPr>
        <w:overflowPunct/>
        <w:autoSpaceDE/>
        <w:autoSpaceDN/>
        <w:adjustRightInd/>
        <w:textAlignment w:val="auto"/>
      </w:pPr>
    </w:p>
    <w:p w14:paraId="159F3415" w14:textId="77777777" w:rsidR="00E21A73" w:rsidRPr="00010659" w:rsidRDefault="00E21A73" w:rsidP="00E21A73">
      <w:pPr>
        <w:overflowPunct/>
        <w:autoSpaceDE/>
        <w:autoSpaceDN/>
        <w:adjustRightInd/>
        <w:textAlignment w:val="auto"/>
      </w:pPr>
      <w:proofErr w:type="spellStart"/>
      <w:r w:rsidRPr="00010659">
        <w:t>Bifacialita</w:t>
      </w:r>
      <w:proofErr w:type="spellEnd"/>
      <w:r w:rsidRPr="00010659">
        <w:t>: ano</w:t>
      </w:r>
    </w:p>
    <w:p w14:paraId="179DD7C8" w14:textId="77777777" w:rsidR="00E21A73" w:rsidRPr="00010659" w:rsidRDefault="00E21A73" w:rsidP="00E21A73">
      <w:pPr>
        <w:overflowPunct/>
        <w:autoSpaceDE/>
        <w:autoSpaceDN/>
        <w:adjustRightInd/>
        <w:textAlignment w:val="auto"/>
      </w:pPr>
    </w:p>
    <w:p w14:paraId="1D6BD871" w14:textId="77777777" w:rsidR="00E21A73" w:rsidRPr="00010659" w:rsidRDefault="00E21A73" w:rsidP="00E21A73">
      <w:pPr>
        <w:overflowPunct/>
        <w:autoSpaceDE/>
        <w:autoSpaceDN/>
        <w:adjustRightInd/>
        <w:textAlignment w:val="auto"/>
      </w:pPr>
      <w:r w:rsidRPr="00010659">
        <w:t xml:space="preserve">Délka kabelů: 350 </w:t>
      </w:r>
      <w:r>
        <w:t>–</w:t>
      </w:r>
      <w:r w:rsidRPr="00010659">
        <w:t xml:space="preserve"> 410 mm / 250 </w:t>
      </w:r>
      <w:r>
        <w:t>–</w:t>
      </w:r>
      <w:r w:rsidRPr="00010659">
        <w:t xml:space="preserve"> 280 mm</w:t>
      </w:r>
    </w:p>
    <w:p w14:paraId="4D5B3726" w14:textId="77777777" w:rsidR="00E21A73" w:rsidRPr="00010659" w:rsidRDefault="00E21A73" w:rsidP="00E21A73">
      <w:pPr>
        <w:overflowPunct/>
        <w:autoSpaceDE/>
        <w:autoSpaceDN/>
        <w:adjustRightInd/>
        <w:textAlignment w:val="auto"/>
      </w:pPr>
    </w:p>
    <w:p w14:paraId="3F5F8D50" w14:textId="77777777" w:rsidR="00E21A73" w:rsidRPr="00010659" w:rsidRDefault="00E21A73" w:rsidP="00E21A73">
      <w:pPr>
        <w:overflowPunct/>
        <w:autoSpaceDE/>
        <w:autoSpaceDN/>
        <w:adjustRightInd/>
        <w:textAlignment w:val="auto"/>
      </w:pPr>
      <w:r w:rsidRPr="00010659">
        <w:t>Typ konektoru: MC4</w:t>
      </w:r>
    </w:p>
    <w:p w14:paraId="4FBD0E1A" w14:textId="77777777" w:rsidR="00E21A73" w:rsidRPr="00010659" w:rsidRDefault="00E21A73" w:rsidP="00E21A73">
      <w:pPr>
        <w:overflowPunct/>
        <w:autoSpaceDE/>
        <w:autoSpaceDN/>
        <w:adjustRightInd/>
        <w:textAlignment w:val="auto"/>
      </w:pPr>
    </w:p>
    <w:p w14:paraId="22D2E5B2" w14:textId="77777777" w:rsidR="00E21A73" w:rsidRPr="00010659" w:rsidRDefault="00E21A73" w:rsidP="00E21A73">
      <w:pPr>
        <w:overflowPunct/>
        <w:autoSpaceDE/>
        <w:autoSpaceDN/>
        <w:adjustRightInd/>
        <w:textAlignment w:val="auto"/>
      </w:pPr>
      <w:r w:rsidRPr="00010659">
        <w:t>Účinnost panelu: minimálně 21,2 %</w:t>
      </w:r>
    </w:p>
    <w:p w14:paraId="0FC2A6DF" w14:textId="77777777" w:rsidR="00E21A73" w:rsidRPr="00010659" w:rsidRDefault="00E21A73" w:rsidP="00E21A73">
      <w:pPr>
        <w:overflowPunct/>
        <w:autoSpaceDE/>
        <w:autoSpaceDN/>
        <w:adjustRightInd/>
        <w:textAlignment w:val="auto"/>
      </w:pPr>
    </w:p>
    <w:p w14:paraId="39887E3F" w14:textId="77777777" w:rsidR="00E21A73" w:rsidRDefault="00E21A73" w:rsidP="00E21A73">
      <w:pPr>
        <w:overflowPunct/>
        <w:autoSpaceDE/>
        <w:autoSpaceDN/>
        <w:adjustRightInd/>
        <w:textAlignment w:val="auto"/>
      </w:pPr>
      <w:r w:rsidRPr="00010659">
        <w:t>Technologie: PERC</w:t>
      </w:r>
      <w:r>
        <w:t xml:space="preserve">, nebo </w:t>
      </w:r>
      <w:proofErr w:type="spellStart"/>
      <w:r>
        <w:t>TopCon</w:t>
      </w:r>
      <w:proofErr w:type="spellEnd"/>
    </w:p>
    <w:p w14:paraId="44600A6F" w14:textId="77777777" w:rsidR="00E21A73" w:rsidRDefault="00E21A73" w:rsidP="00E21A73">
      <w:pPr>
        <w:overflowPunct/>
        <w:autoSpaceDE/>
        <w:autoSpaceDN/>
        <w:adjustRightInd/>
        <w:textAlignment w:val="auto"/>
      </w:pPr>
    </w:p>
    <w:p w14:paraId="337D0C1B" w14:textId="77777777" w:rsidR="00E21A73" w:rsidRDefault="00E21A73" w:rsidP="00E21A73">
      <w:pPr>
        <w:overflowPunct/>
        <w:autoSpaceDE/>
        <w:autoSpaceDN/>
        <w:adjustRightInd/>
        <w:textAlignment w:val="auto"/>
      </w:pPr>
      <w:r>
        <w:t>Systémové napětí: maximálně 1500 VDC</w:t>
      </w:r>
    </w:p>
    <w:p w14:paraId="00D7A964" w14:textId="77777777" w:rsidR="00F10EDA" w:rsidRDefault="00F10EDA" w:rsidP="00E21A73">
      <w:pPr>
        <w:overflowPunct/>
        <w:autoSpaceDE/>
        <w:autoSpaceDN/>
        <w:adjustRightInd/>
        <w:textAlignment w:val="auto"/>
      </w:pPr>
    </w:p>
    <w:p w14:paraId="2CAB9E38" w14:textId="080DDBEB" w:rsidR="00F10EDA" w:rsidRDefault="00F10EDA" w:rsidP="00E21A73">
      <w:pPr>
        <w:overflowPunct/>
        <w:autoSpaceDE/>
        <w:autoSpaceDN/>
        <w:adjustRightInd/>
        <w:textAlignment w:val="auto"/>
      </w:pPr>
      <w:r w:rsidRPr="00470DDA">
        <w:t xml:space="preserve">Záruka garantovaná výrobcem: lineární záruka na výkon s max. poklesem na 80 % původního výkonu po dobu min. 20 let, produktová záruka v délce min. 10 let (tím není dotčeno ustanovení čl. 11. odst. </w:t>
      </w:r>
      <w:proofErr w:type="gramStart"/>
      <w:r w:rsidRPr="00470DDA">
        <w:t>11.2. této</w:t>
      </w:r>
      <w:proofErr w:type="gramEnd"/>
      <w:r w:rsidRPr="00470DDA">
        <w:t xml:space="preserve"> Smlouvy)</w:t>
      </w:r>
    </w:p>
    <w:p w14:paraId="2F573E19" w14:textId="77777777" w:rsidR="002B7ECA" w:rsidRDefault="002B7ECA" w:rsidP="002B7ECA"/>
    <w:p w14:paraId="093B5892" w14:textId="77777777" w:rsidR="002B7ECA" w:rsidRPr="00675FA3" w:rsidRDefault="002B7ECA" w:rsidP="002B7ECA">
      <w:pPr>
        <w:rPr>
          <w:rFonts w:cs="Arial"/>
          <w:szCs w:val="22"/>
        </w:rPr>
      </w:pPr>
    </w:p>
    <w:p w14:paraId="44C18612" w14:textId="19D61BCD" w:rsidR="003C1B1A" w:rsidRPr="008F53F6" w:rsidRDefault="003C1B1A" w:rsidP="002B7ECA">
      <w:pPr>
        <w:rPr>
          <w:rFonts w:cs="Arial"/>
          <w:b/>
          <w:szCs w:val="22"/>
        </w:rPr>
      </w:pPr>
      <w:r w:rsidRPr="008F53F6">
        <w:rPr>
          <w:rFonts w:cs="Arial"/>
          <w:b/>
          <w:szCs w:val="22"/>
        </w:rPr>
        <w:t>Dodané trafostanice musí vyhovovat následujícím podmínkám připojení k</w:t>
      </w:r>
      <w:r w:rsidR="00675FA3" w:rsidRPr="008F53F6">
        <w:rPr>
          <w:rFonts w:cs="Arial"/>
          <w:b/>
          <w:szCs w:val="22"/>
        </w:rPr>
        <w:t> </w:t>
      </w:r>
      <w:r w:rsidRPr="008F53F6">
        <w:rPr>
          <w:rFonts w:cs="Arial"/>
          <w:b/>
          <w:szCs w:val="22"/>
        </w:rPr>
        <w:t>LDS</w:t>
      </w:r>
      <w:r w:rsidR="00B24007" w:rsidRPr="008F53F6">
        <w:rPr>
          <w:rFonts w:cs="Arial"/>
          <w:b/>
          <w:szCs w:val="22"/>
        </w:rPr>
        <w:t>:</w:t>
      </w:r>
    </w:p>
    <w:p w14:paraId="4F4140BF" w14:textId="77777777" w:rsidR="003C1B1A" w:rsidRPr="00675FA3" w:rsidRDefault="003C1B1A" w:rsidP="002B7ECA">
      <w:pPr>
        <w:rPr>
          <w:rFonts w:cs="Arial"/>
          <w:szCs w:val="22"/>
        </w:rPr>
      </w:pPr>
    </w:p>
    <w:p w14:paraId="07D50A17" w14:textId="77777777" w:rsidR="00482F5B" w:rsidRPr="00482F5B" w:rsidRDefault="00482F5B" w:rsidP="00482F5B">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Technické</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(TPP) 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žádosti</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připojení</w:t>
      </w:r>
    </w:p>
    <w:p w14:paraId="12F0D0E7" w14:textId="77777777" w:rsidR="00482F5B" w:rsidRPr="00482F5B" w:rsidRDefault="00482F5B" w:rsidP="00482F5B">
      <w:pPr>
        <w:widowControl w:val="0"/>
        <w:overflowPunct/>
        <w:adjustRightInd/>
        <w:spacing w:before="120"/>
        <w:jc w:val="left"/>
        <w:textAlignment w:val="auto"/>
        <w:rPr>
          <w:rFonts w:ascii="Times New Roman" w:hAnsi="Times New Roman"/>
          <w:sz w:val="18"/>
          <w:szCs w:val="18"/>
          <w:lang w:eastAsia="en-US"/>
        </w:rPr>
      </w:pPr>
      <w:r w:rsidRPr="00482F5B">
        <w:rPr>
          <w:rFonts w:ascii="Times New Roman" w:hAnsi="Times New Roman"/>
          <w:sz w:val="18"/>
          <w:szCs w:val="18"/>
          <w:lang w:eastAsia="en-US"/>
        </w:rPr>
        <w:t>SPECIFIKACE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ZAŘÍZENÍ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w:t>
      </w:r>
      <w:r w:rsidRPr="00482F5B">
        <w:rPr>
          <w:rFonts w:ascii="Times New Roman" w:hAnsi="Times New Roman"/>
          <w:spacing w:val="-2"/>
          <w:sz w:val="18"/>
          <w:szCs w:val="18"/>
          <w:lang w:eastAsia="en-US"/>
        </w:rPr>
        <w:t xml:space="preserve"> výrobna</w:t>
      </w:r>
    </w:p>
    <w:p w14:paraId="3B8AD867" w14:textId="77777777" w:rsidR="00482F5B" w:rsidRPr="00482F5B" w:rsidRDefault="00482F5B" w:rsidP="00482F5B">
      <w:pPr>
        <w:widowControl w:val="0"/>
        <w:numPr>
          <w:ilvl w:val="0"/>
          <w:numId w:val="22"/>
        </w:numPr>
        <w:tabs>
          <w:tab w:val="left" w:pos="580"/>
          <w:tab w:val="left" w:pos="581"/>
        </w:tabs>
        <w:overflowPunct/>
        <w:adjustRightInd/>
        <w:spacing w:before="59"/>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umístění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zařízení: FVE</w:t>
      </w:r>
      <w:r w:rsidRPr="00482F5B">
        <w:rPr>
          <w:rFonts w:ascii="Times New Roman" w:hAnsi="Times New Roman"/>
          <w:spacing w:val="-3"/>
          <w:sz w:val="18"/>
          <w:szCs w:val="22"/>
          <w:lang w:eastAsia="en-US"/>
        </w:rPr>
        <w:t xml:space="preserve"> </w:t>
      </w:r>
      <w:proofErr w:type="spellStart"/>
      <w:r w:rsidRPr="00482F5B">
        <w:rPr>
          <w:rFonts w:ascii="Times New Roman" w:hAnsi="Times New Roman"/>
          <w:spacing w:val="-2"/>
          <w:sz w:val="18"/>
          <w:szCs w:val="22"/>
          <w:lang w:eastAsia="en-US"/>
        </w:rPr>
        <w:t>Ervěnice</w:t>
      </w:r>
      <w:proofErr w:type="spellEnd"/>
    </w:p>
    <w:p w14:paraId="589CC0E2" w14:textId="77777777" w:rsidR="00482F5B" w:rsidRPr="00482F5B" w:rsidRDefault="00482F5B" w:rsidP="00482F5B">
      <w:pPr>
        <w:widowControl w:val="0"/>
        <w:numPr>
          <w:ilvl w:val="0"/>
          <w:numId w:val="22"/>
        </w:numPr>
        <w:tabs>
          <w:tab w:val="left" w:pos="580"/>
          <w:tab w:val="left" w:pos="581"/>
        </w:tabs>
        <w:overflowPunct/>
        <w:adjustRightInd/>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typ</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3"/>
          <w:sz w:val="18"/>
          <w:szCs w:val="22"/>
          <w:lang w:eastAsia="en-US"/>
        </w:rPr>
        <w:t xml:space="preserve"> </w:t>
      </w:r>
      <w:proofErr w:type="spellStart"/>
      <w:r w:rsidRPr="00482F5B">
        <w:rPr>
          <w:rFonts w:ascii="Times New Roman" w:hAnsi="Times New Roman"/>
          <w:sz w:val="18"/>
          <w:szCs w:val="22"/>
          <w:lang w:eastAsia="en-US"/>
        </w:rPr>
        <w:t>fotovoltaická</w:t>
      </w:r>
      <w:proofErr w:type="spellEnd"/>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 xml:space="preserve">volně </w:t>
      </w:r>
      <w:r w:rsidRPr="00482F5B">
        <w:rPr>
          <w:rFonts w:ascii="Times New Roman" w:hAnsi="Times New Roman"/>
          <w:spacing w:val="-2"/>
          <w:sz w:val="18"/>
          <w:szCs w:val="22"/>
          <w:lang w:eastAsia="en-US"/>
        </w:rPr>
        <w:t>stojící</w:t>
      </w:r>
    </w:p>
    <w:p w14:paraId="10A0734C" w14:textId="77777777" w:rsidR="00482F5B" w:rsidRPr="00482F5B" w:rsidRDefault="00482F5B" w:rsidP="00482F5B">
      <w:pPr>
        <w:widowControl w:val="0"/>
        <w:numPr>
          <w:ilvl w:val="0"/>
          <w:numId w:val="22"/>
        </w:numPr>
        <w:tabs>
          <w:tab w:val="left" w:pos="580"/>
          <w:tab w:val="left" w:pos="581"/>
        </w:tabs>
        <w:overflowPunct/>
        <w:adjustRightInd/>
        <w:spacing w:before="2"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způsob</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provozu</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celá</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výroba</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do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distribuční</w:t>
      </w:r>
      <w:r w:rsidRPr="00482F5B">
        <w:rPr>
          <w:rFonts w:ascii="Times New Roman" w:hAnsi="Times New Roman"/>
          <w:spacing w:val="-3"/>
          <w:sz w:val="18"/>
          <w:szCs w:val="22"/>
          <w:lang w:eastAsia="en-US"/>
        </w:rPr>
        <w:t xml:space="preserve"> </w:t>
      </w:r>
      <w:r w:rsidRPr="00482F5B">
        <w:rPr>
          <w:rFonts w:ascii="Times New Roman" w:hAnsi="Times New Roman"/>
          <w:spacing w:val="-2"/>
          <w:sz w:val="18"/>
          <w:szCs w:val="22"/>
          <w:lang w:eastAsia="en-US"/>
        </w:rPr>
        <w:t>soustavy</w:t>
      </w:r>
    </w:p>
    <w:p w14:paraId="7673F23D" w14:textId="77777777" w:rsidR="00482F5B" w:rsidRPr="00482F5B" w:rsidRDefault="00482F5B" w:rsidP="00482F5B">
      <w:pPr>
        <w:widowControl w:val="0"/>
        <w:numPr>
          <w:ilvl w:val="0"/>
          <w:numId w:val="22"/>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EAN</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 xml:space="preserve">pro data </w:t>
      </w:r>
      <w:r w:rsidRPr="00482F5B">
        <w:rPr>
          <w:rFonts w:ascii="Times New Roman" w:hAnsi="Times New Roman"/>
          <w:spacing w:val="-2"/>
          <w:sz w:val="18"/>
          <w:szCs w:val="22"/>
          <w:lang w:eastAsia="en-US"/>
        </w:rPr>
        <w:t>spotřeby:</w:t>
      </w:r>
    </w:p>
    <w:p w14:paraId="592100E0" w14:textId="77777777" w:rsidR="00482F5B" w:rsidRPr="00482F5B" w:rsidRDefault="00482F5B" w:rsidP="00482F5B">
      <w:pPr>
        <w:widowControl w:val="0"/>
        <w:numPr>
          <w:ilvl w:val="0"/>
          <w:numId w:val="22"/>
        </w:numPr>
        <w:tabs>
          <w:tab w:val="left" w:pos="580"/>
          <w:tab w:val="left" w:pos="581"/>
          <w:tab w:val="left" w:pos="2562"/>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EAN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 xml:space="preserve">pro data </w:t>
      </w:r>
      <w:r w:rsidRPr="00482F5B">
        <w:rPr>
          <w:rFonts w:ascii="Times New Roman" w:hAnsi="Times New Roman"/>
          <w:spacing w:val="-2"/>
          <w:sz w:val="18"/>
          <w:szCs w:val="22"/>
          <w:lang w:eastAsia="en-US"/>
        </w:rPr>
        <w:t>výroby:</w:t>
      </w:r>
      <w:r w:rsidRPr="00482F5B">
        <w:rPr>
          <w:rFonts w:ascii="Times New Roman" w:hAnsi="Times New Roman"/>
          <w:sz w:val="18"/>
          <w:szCs w:val="22"/>
          <w:lang w:eastAsia="en-US"/>
        </w:rPr>
        <w:tab/>
      </w:r>
      <w:r w:rsidRPr="00482F5B">
        <w:rPr>
          <w:rFonts w:ascii="Times New Roman" w:hAnsi="Times New Roman"/>
          <w:spacing w:val="-2"/>
          <w:sz w:val="18"/>
          <w:szCs w:val="22"/>
          <w:lang w:eastAsia="en-US"/>
        </w:rPr>
        <w:t>859182402620xxxxxx</w:t>
      </w:r>
    </w:p>
    <w:p w14:paraId="622B6ECF" w14:textId="77777777" w:rsidR="00482F5B" w:rsidRPr="00482F5B" w:rsidRDefault="00482F5B" w:rsidP="00482F5B">
      <w:pPr>
        <w:widowControl w:val="0"/>
        <w:numPr>
          <w:ilvl w:val="0"/>
          <w:numId w:val="21"/>
        </w:numPr>
        <w:overflowPunct/>
        <w:adjustRightInd/>
        <w:spacing w:before="119"/>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MÍSTO</w:t>
      </w:r>
      <w:r w:rsidRPr="00482F5B">
        <w:rPr>
          <w:rFonts w:ascii="Times New Roman" w:hAnsi="Times New Roman"/>
          <w:spacing w:val="-5"/>
          <w:sz w:val="18"/>
          <w:szCs w:val="18"/>
          <w:lang w:eastAsia="en-US"/>
        </w:rPr>
        <w:t xml:space="preserve"> </w:t>
      </w:r>
      <w:r w:rsidRPr="00482F5B">
        <w:rPr>
          <w:rFonts w:ascii="Times New Roman" w:hAnsi="Times New Roman"/>
          <w:spacing w:val="-2"/>
          <w:sz w:val="18"/>
          <w:szCs w:val="18"/>
          <w:lang w:eastAsia="en-US"/>
        </w:rPr>
        <w:t>PŘIPOJENÍ</w:t>
      </w:r>
    </w:p>
    <w:p w14:paraId="3746E872" w14:textId="77777777" w:rsidR="00482F5B" w:rsidRPr="00482F5B" w:rsidRDefault="00482F5B" w:rsidP="00482F5B">
      <w:pPr>
        <w:widowControl w:val="0"/>
        <w:numPr>
          <w:ilvl w:val="0"/>
          <w:numId w:val="22"/>
        </w:numPr>
        <w:tabs>
          <w:tab w:val="left" w:pos="580"/>
          <w:tab w:val="left" w:pos="581"/>
        </w:tabs>
        <w:overflowPunct/>
        <w:adjustRightInd/>
        <w:spacing w:before="62"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místo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připojení</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k</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distribuční</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soustavě</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odběrné</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místo: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odběratelská</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rozvodna</w:t>
      </w:r>
      <w:r w:rsidRPr="00482F5B">
        <w:rPr>
          <w:rFonts w:ascii="Times New Roman" w:hAnsi="Times New Roman"/>
          <w:spacing w:val="-4"/>
          <w:sz w:val="18"/>
          <w:szCs w:val="22"/>
          <w:lang w:eastAsia="en-US"/>
        </w:rPr>
        <w:t xml:space="preserve"> </w:t>
      </w:r>
      <w:proofErr w:type="spellStart"/>
      <w:r w:rsidRPr="00482F5B">
        <w:rPr>
          <w:rFonts w:ascii="Times New Roman" w:hAnsi="Times New Roman"/>
          <w:sz w:val="18"/>
          <w:szCs w:val="22"/>
          <w:lang w:eastAsia="en-US"/>
        </w:rPr>
        <w:t>předávací-</w:t>
      </w:r>
      <w:r w:rsidRPr="00482F5B">
        <w:rPr>
          <w:rFonts w:ascii="Times New Roman" w:hAnsi="Times New Roman"/>
          <w:spacing w:val="-2"/>
          <w:sz w:val="18"/>
          <w:szCs w:val="22"/>
          <w:lang w:eastAsia="en-US"/>
        </w:rPr>
        <w:t>spínací</w:t>
      </w:r>
      <w:proofErr w:type="spellEnd"/>
    </w:p>
    <w:p w14:paraId="365030CF" w14:textId="77777777" w:rsidR="00482F5B" w:rsidRPr="00482F5B" w:rsidRDefault="00482F5B" w:rsidP="00482F5B">
      <w:pPr>
        <w:widowControl w:val="0"/>
        <w:numPr>
          <w:ilvl w:val="0"/>
          <w:numId w:val="22"/>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hranice</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vlastnictví: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zákazníka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začíná</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vstupními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svorkami</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spínací</w:t>
      </w:r>
      <w:r w:rsidRPr="00482F5B">
        <w:rPr>
          <w:rFonts w:ascii="Times New Roman" w:hAnsi="Times New Roman"/>
          <w:spacing w:val="-2"/>
          <w:sz w:val="18"/>
          <w:szCs w:val="22"/>
          <w:lang w:eastAsia="en-US"/>
        </w:rPr>
        <w:t xml:space="preserve"> stanice</w:t>
      </w:r>
    </w:p>
    <w:p w14:paraId="3D6D5568" w14:textId="77777777" w:rsidR="00482F5B" w:rsidRPr="00482F5B" w:rsidRDefault="00482F5B" w:rsidP="00482F5B">
      <w:pPr>
        <w:widowControl w:val="0"/>
        <w:numPr>
          <w:ilvl w:val="0"/>
          <w:numId w:val="22"/>
        </w:numPr>
        <w:tabs>
          <w:tab w:val="left" w:pos="580"/>
          <w:tab w:val="left" w:pos="581"/>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spínací</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prvek</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sloužící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k</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odpojení</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odběrného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od</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distribuční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soustavy:</w:t>
      </w:r>
      <w:r w:rsidRPr="00482F5B">
        <w:rPr>
          <w:rFonts w:ascii="Times New Roman" w:hAnsi="Times New Roman"/>
          <w:spacing w:val="2"/>
          <w:sz w:val="18"/>
          <w:szCs w:val="22"/>
          <w:lang w:eastAsia="en-US"/>
        </w:rPr>
        <w:t xml:space="preserve"> </w:t>
      </w:r>
      <w:r w:rsidRPr="00482F5B">
        <w:rPr>
          <w:rFonts w:ascii="Times New Roman" w:hAnsi="Times New Roman"/>
          <w:spacing w:val="-2"/>
          <w:sz w:val="18"/>
          <w:szCs w:val="22"/>
          <w:lang w:eastAsia="en-US"/>
        </w:rPr>
        <w:t>vypínač</w:t>
      </w:r>
    </w:p>
    <w:p w14:paraId="26725950" w14:textId="77777777" w:rsidR="00482F5B" w:rsidRPr="00482F5B" w:rsidRDefault="00482F5B" w:rsidP="00482F5B">
      <w:pPr>
        <w:widowControl w:val="0"/>
        <w:numPr>
          <w:ilvl w:val="0"/>
          <w:numId w:val="21"/>
        </w:numPr>
        <w:overflowPunct/>
        <w:adjustRightInd/>
        <w:spacing w:before="119"/>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TECHNICKÉ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ÚDAJE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ODBĚRNĚHO/PŘEDÁVACÍHO</w:t>
      </w:r>
      <w:r w:rsidRPr="00482F5B">
        <w:rPr>
          <w:rFonts w:ascii="Times New Roman" w:hAnsi="Times New Roman"/>
          <w:spacing w:val="-2"/>
          <w:sz w:val="18"/>
          <w:szCs w:val="18"/>
          <w:lang w:eastAsia="en-US"/>
        </w:rPr>
        <w:t xml:space="preserve"> MÍSTA</w:t>
      </w:r>
    </w:p>
    <w:p w14:paraId="0BD9266F" w14:textId="77777777" w:rsidR="00482F5B" w:rsidRPr="00482F5B" w:rsidRDefault="00482F5B" w:rsidP="00482F5B">
      <w:pPr>
        <w:widowControl w:val="0"/>
        <w:numPr>
          <w:ilvl w:val="0"/>
          <w:numId w:val="22"/>
        </w:numPr>
        <w:tabs>
          <w:tab w:val="left" w:pos="580"/>
          <w:tab w:val="left" w:pos="581"/>
        </w:tabs>
        <w:overflowPunct/>
        <w:adjustRightInd/>
        <w:spacing w:before="62"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napěťová</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 xml:space="preserve">hladina: </w:t>
      </w:r>
      <w:r w:rsidRPr="00482F5B">
        <w:rPr>
          <w:rFonts w:ascii="Times New Roman" w:hAnsi="Times New Roman"/>
          <w:spacing w:val="-4"/>
          <w:sz w:val="18"/>
          <w:szCs w:val="22"/>
          <w:lang w:eastAsia="en-US"/>
        </w:rPr>
        <w:t>35kV</w:t>
      </w:r>
    </w:p>
    <w:p w14:paraId="24A43808" w14:textId="77777777" w:rsidR="00482F5B" w:rsidRPr="00482F5B" w:rsidRDefault="00482F5B" w:rsidP="00482F5B">
      <w:pPr>
        <w:widowControl w:val="0"/>
        <w:numPr>
          <w:ilvl w:val="0"/>
          <w:numId w:val="22"/>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rezervovaný</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příkon: 80</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kW</w:t>
      </w:r>
    </w:p>
    <w:p w14:paraId="4B065E3A" w14:textId="77777777" w:rsidR="00482F5B" w:rsidRPr="00482F5B" w:rsidRDefault="00482F5B" w:rsidP="00482F5B">
      <w:pPr>
        <w:widowControl w:val="0"/>
        <w:numPr>
          <w:ilvl w:val="0"/>
          <w:numId w:val="22"/>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celkový</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instalovaný</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výkon: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 xml:space="preserve">12,4 </w:t>
      </w:r>
      <w:r w:rsidRPr="00482F5B">
        <w:rPr>
          <w:rFonts w:ascii="Times New Roman" w:hAnsi="Times New Roman"/>
          <w:spacing w:val="-5"/>
          <w:sz w:val="18"/>
          <w:szCs w:val="22"/>
          <w:lang w:eastAsia="en-US"/>
        </w:rPr>
        <w:t>MVA</w:t>
      </w:r>
    </w:p>
    <w:p w14:paraId="4E59B04F" w14:textId="77777777" w:rsidR="00482F5B" w:rsidRPr="00482F5B" w:rsidRDefault="00482F5B" w:rsidP="00482F5B">
      <w:pPr>
        <w:widowControl w:val="0"/>
        <w:numPr>
          <w:ilvl w:val="0"/>
          <w:numId w:val="22"/>
        </w:numPr>
        <w:tabs>
          <w:tab w:val="left" w:pos="580"/>
          <w:tab w:val="left" w:pos="581"/>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rezervovaný</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výkon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(max. výkon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dodávky</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elektřiny</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do DS):</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12,4</w:t>
      </w:r>
      <w:r w:rsidRPr="00482F5B">
        <w:rPr>
          <w:rFonts w:ascii="Times New Roman" w:hAnsi="Times New Roman"/>
          <w:spacing w:val="-1"/>
          <w:sz w:val="18"/>
          <w:szCs w:val="22"/>
          <w:lang w:eastAsia="en-US"/>
        </w:rPr>
        <w:t xml:space="preserve"> </w:t>
      </w:r>
      <w:r w:rsidRPr="00482F5B">
        <w:rPr>
          <w:rFonts w:ascii="Times New Roman" w:hAnsi="Times New Roman"/>
          <w:spacing w:val="-5"/>
          <w:sz w:val="18"/>
          <w:szCs w:val="22"/>
          <w:lang w:eastAsia="en-US"/>
        </w:rPr>
        <w:t>MVA</w:t>
      </w:r>
    </w:p>
    <w:p w14:paraId="61CDAD59" w14:textId="77777777" w:rsidR="00482F5B" w:rsidRPr="00482F5B" w:rsidRDefault="00482F5B" w:rsidP="00482F5B">
      <w:pPr>
        <w:widowControl w:val="0"/>
        <w:numPr>
          <w:ilvl w:val="0"/>
          <w:numId w:val="21"/>
        </w:numPr>
        <w:overflowPunct/>
        <w:adjustRightInd/>
        <w:spacing w:before="122"/>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PŘIPOJOVANÉ</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ELEKTRICKÉ</w:t>
      </w:r>
      <w:r w:rsidRPr="00482F5B">
        <w:rPr>
          <w:rFonts w:ascii="Times New Roman" w:hAnsi="Times New Roman"/>
          <w:spacing w:val="-5"/>
          <w:sz w:val="18"/>
          <w:szCs w:val="18"/>
          <w:lang w:eastAsia="en-US"/>
        </w:rPr>
        <w:t xml:space="preserve"> </w:t>
      </w:r>
      <w:r w:rsidRPr="00482F5B">
        <w:rPr>
          <w:rFonts w:ascii="Times New Roman" w:hAnsi="Times New Roman"/>
          <w:spacing w:val="-2"/>
          <w:sz w:val="18"/>
          <w:szCs w:val="18"/>
          <w:lang w:eastAsia="en-US"/>
        </w:rPr>
        <w:t>SPOTŘEBIČE</w:t>
      </w:r>
    </w:p>
    <w:p w14:paraId="2A8029B1" w14:textId="77777777" w:rsidR="00482F5B" w:rsidRPr="00482F5B" w:rsidRDefault="00482F5B" w:rsidP="00482F5B">
      <w:pPr>
        <w:widowControl w:val="0"/>
        <w:overflowPunct/>
        <w:adjustRightInd/>
        <w:spacing w:before="9"/>
        <w:jc w:val="left"/>
        <w:textAlignment w:val="auto"/>
        <w:rPr>
          <w:rFonts w:ascii="Times New Roman" w:hAnsi="Times New Roman"/>
          <w:sz w:val="5"/>
          <w:szCs w:val="18"/>
          <w:lang w:eastAsia="en-US"/>
        </w:rPr>
      </w:pPr>
    </w:p>
    <w:tbl>
      <w:tblPr>
        <w:tblW w:w="0" w:type="auto"/>
        <w:tblInd w:w="110" w:type="dxa"/>
        <w:tblLayout w:type="fixed"/>
        <w:tblCellMar>
          <w:left w:w="0" w:type="dxa"/>
          <w:right w:w="0" w:type="dxa"/>
        </w:tblCellMar>
        <w:tblLook w:val="01E0" w:firstRow="1" w:lastRow="1" w:firstColumn="1" w:lastColumn="1" w:noHBand="0" w:noVBand="0"/>
      </w:tblPr>
      <w:tblGrid>
        <w:gridCol w:w="1488"/>
        <w:gridCol w:w="1394"/>
        <w:gridCol w:w="2323"/>
        <w:gridCol w:w="2029"/>
      </w:tblGrid>
      <w:tr w:rsidR="00482F5B" w:rsidRPr="00482F5B" w14:paraId="61E63022" w14:textId="77777777" w:rsidTr="00501BA9">
        <w:trPr>
          <w:trHeight w:val="203"/>
        </w:trPr>
        <w:tc>
          <w:tcPr>
            <w:tcW w:w="1488" w:type="dxa"/>
          </w:tcPr>
          <w:p w14:paraId="11CC3688" w14:textId="77777777" w:rsidR="00482F5B" w:rsidRPr="00482F5B" w:rsidRDefault="00482F5B" w:rsidP="00482F5B">
            <w:pPr>
              <w:widowControl w:val="0"/>
              <w:overflowPunct/>
              <w:adjustRightInd/>
              <w:spacing w:line="183" w:lineRule="exact"/>
              <w:jc w:val="left"/>
              <w:textAlignment w:val="auto"/>
              <w:rPr>
                <w:rFonts w:ascii="Times New Roman" w:hAnsi="Times New Roman"/>
                <w:sz w:val="18"/>
                <w:szCs w:val="22"/>
                <w:lang w:eastAsia="en-US"/>
              </w:rPr>
            </w:pPr>
            <w:r w:rsidRPr="00482F5B">
              <w:rPr>
                <w:rFonts w:ascii="Times New Roman" w:hAnsi="Times New Roman"/>
                <w:spacing w:val="-2"/>
                <w:sz w:val="18"/>
                <w:szCs w:val="22"/>
                <w:lang w:eastAsia="en-US"/>
              </w:rPr>
              <w:t>Spotřebič</w:t>
            </w:r>
          </w:p>
        </w:tc>
        <w:tc>
          <w:tcPr>
            <w:tcW w:w="1394" w:type="dxa"/>
          </w:tcPr>
          <w:p w14:paraId="6254C0F7" w14:textId="77777777" w:rsidR="00482F5B" w:rsidRPr="00482F5B" w:rsidRDefault="00482F5B" w:rsidP="00482F5B">
            <w:pPr>
              <w:widowControl w:val="0"/>
              <w:overflowPunct/>
              <w:adjustRightInd/>
              <w:spacing w:line="183" w:lineRule="exact"/>
              <w:ind w:right="132"/>
              <w:jc w:val="center"/>
              <w:textAlignment w:val="auto"/>
              <w:rPr>
                <w:rFonts w:ascii="Times New Roman" w:hAnsi="Times New Roman"/>
                <w:sz w:val="18"/>
                <w:szCs w:val="22"/>
                <w:lang w:eastAsia="en-US"/>
              </w:rPr>
            </w:pPr>
            <w:r w:rsidRPr="00482F5B">
              <w:rPr>
                <w:rFonts w:ascii="Times New Roman" w:hAnsi="Times New Roman"/>
                <w:sz w:val="18"/>
                <w:szCs w:val="22"/>
                <w:lang w:eastAsia="en-US"/>
              </w:rPr>
              <w:t>Původní</w:t>
            </w:r>
            <w:r w:rsidRPr="00482F5B">
              <w:rPr>
                <w:rFonts w:ascii="Times New Roman" w:hAnsi="Times New Roman"/>
                <w:spacing w:val="-4"/>
                <w:sz w:val="18"/>
                <w:szCs w:val="22"/>
                <w:lang w:eastAsia="en-US"/>
              </w:rPr>
              <w:t xml:space="preserve"> </w:t>
            </w:r>
            <w:r w:rsidRPr="00482F5B">
              <w:rPr>
                <w:rFonts w:ascii="Times New Roman" w:hAnsi="Times New Roman"/>
                <w:spacing w:val="-2"/>
                <w:sz w:val="18"/>
                <w:szCs w:val="22"/>
                <w:lang w:eastAsia="en-US"/>
              </w:rPr>
              <w:t>příkon</w:t>
            </w:r>
          </w:p>
        </w:tc>
        <w:tc>
          <w:tcPr>
            <w:tcW w:w="2323" w:type="dxa"/>
          </w:tcPr>
          <w:p w14:paraId="687BC175" w14:textId="77777777" w:rsidR="00482F5B" w:rsidRPr="00482F5B" w:rsidRDefault="00482F5B" w:rsidP="00482F5B">
            <w:pPr>
              <w:widowControl w:val="0"/>
              <w:overflowPunct/>
              <w:adjustRightInd/>
              <w:spacing w:line="183" w:lineRule="exact"/>
              <w:ind w:right="176"/>
              <w:jc w:val="center"/>
              <w:textAlignment w:val="auto"/>
              <w:rPr>
                <w:rFonts w:ascii="Times New Roman" w:hAnsi="Times New Roman"/>
                <w:sz w:val="18"/>
                <w:szCs w:val="22"/>
                <w:lang w:eastAsia="en-US"/>
              </w:rPr>
            </w:pPr>
            <w:r w:rsidRPr="00482F5B">
              <w:rPr>
                <w:rFonts w:ascii="Times New Roman" w:hAnsi="Times New Roman"/>
                <w:sz w:val="18"/>
                <w:szCs w:val="22"/>
                <w:lang w:eastAsia="en-US"/>
              </w:rPr>
              <w:t>Celkem</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požadovaný</w:t>
            </w:r>
            <w:r w:rsidRPr="00482F5B">
              <w:rPr>
                <w:rFonts w:ascii="Times New Roman" w:hAnsi="Times New Roman"/>
                <w:spacing w:val="-2"/>
                <w:sz w:val="18"/>
                <w:szCs w:val="22"/>
                <w:lang w:eastAsia="en-US"/>
              </w:rPr>
              <w:t xml:space="preserve"> příkon</w:t>
            </w:r>
          </w:p>
        </w:tc>
        <w:tc>
          <w:tcPr>
            <w:tcW w:w="2029" w:type="dxa"/>
          </w:tcPr>
          <w:p w14:paraId="6EB99DC3" w14:textId="77777777" w:rsidR="00482F5B" w:rsidRPr="00482F5B" w:rsidRDefault="00482F5B" w:rsidP="00482F5B">
            <w:pPr>
              <w:widowControl w:val="0"/>
              <w:overflowPunct/>
              <w:adjustRightInd/>
              <w:spacing w:line="183" w:lineRule="exact"/>
              <w:ind w:right="40"/>
              <w:jc w:val="center"/>
              <w:textAlignment w:val="auto"/>
              <w:rPr>
                <w:rFonts w:ascii="Times New Roman" w:hAnsi="Times New Roman"/>
                <w:sz w:val="18"/>
                <w:szCs w:val="22"/>
                <w:lang w:eastAsia="en-US"/>
              </w:rPr>
            </w:pPr>
            <w:r w:rsidRPr="00482F5B">
              <w:rPr>
                <w:rFonts w:ascii="Times New Roman" w:hAnsi="Times New Roman"/>
                <w:sz w:val="18"/>
                <w:szCs w:val="22"/>
                <w:lang w:eastAsia="en-US"/>
              </w:rPr>
              <w:t>Celkem</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povolený</w:t>
            </w:r>
            <w:r w:rsidRPr="00482F5B">
              <w:rPr>
                <w:rFonts w:ascii="Times New Roman" w:hAnsi="Times New Roman"/>
                <w:spacing w:val="-3"/>
                <w:sz w:val="18"/>
                <w:szCs w:val="22"/>
                <w:lang w:eastAsia="en-US"/>
              </w:rPr>
              <w:t xml:space="preserve"> </w:t>
            </w:r>
            <w:r w:rsidRPr="00482F5B">
              <w:rPr>
                <w:rFonts w:ascii="Times New Roman" w:hAnsi="Times New Roman"/>
                <w:spacing w:val="-2"/>
                <w:sz w:val="18"/>
                <w:szCs w:val="22"/>
                <w:lang w:eastAsia="en-US"/>
              </w:rPr>
              <w:t>příkon</w:t>
            </w:r>
          </w:p>
        </w:tc>
      </w:tr>
      <w:tr w:rsidR="00482F5B" w:rsidRPr="00482F5B" w14:paraId="2F08B68D" w14:textId="77777777" w:rsidTr="00501BA9">
        <w:trPr>
          <w:trHeight w:val="203"/>
        </w:trPr>
        <w:tc>
          <w:tcPr>
            <w:tcW w:w="1488" w:type="dxa"/>
          </w:tcPr>
          <w:p w14:paraId="56D17093" w14:textId="77777777" w:rsidR="00482F5B" w:rsidRPr="00482F5B" w:rsidRDefault="00482F5B" w:rsidP="00482F5B">
            <w:pPr>
              <w:widowControl w:val="0"/>
              <w:overflowPunct/>
              <w:adjustRightInd/>
              <w:spacing w:line="183" w:lineRule="exact"/>
              <w:jc w:val="left"/>
              <w:textAlignment w:val="auto"/>
              <w:rPr>
                <w:rFonts w:ascii="Times New Roman" w:hAnsi="Times New Roman"/>
                <w:sz w:val="18"/>
                <w:szCs w:val="22"/>
                <w:lang w:eastAsia="en-US"/>
              </w:rPr>
            </w:pPr>
            <w:r w:rsidRPr="00482F5B">
              <w:rPr>
                <w:rFonts w:ascii="Times New Roman" w:hAnsi="Times New Roman"/>
                <w:sz w:val="18"/>
                <w:szCs w:val="22"/>
                <w:lang w:eastAsia="en-US"/>
              </w:rPr>
              <w:t>Ostatní</w:t>
            </w:r>
            <w:r w:rsidRPr="00482F5B">
              <w:rPr>
                <w:rFonts w:ascii="Times New Roman" w:hAnsi="Times New Roman"/>
                <w:spacing w:val="-3"/>
                <w:sz w:val="18"/>
                <w:szCs w:val="22"/>
                <w:lang w:eastAsia="en-US"/>
              </w:rPr>
              <w:t xml:space="preserve"> </w:t>
            </w:r>
            <w:r w:rsidRPr="00482F5B">
              <w:rPr>
                <w:rFonts w:ascii="Times New Roman" w:hAnsi="Times New Roman"/>
                <w:spacing w:val="-2"/>
                <w:sz w:val="18"/>
                <w:szCs w:val="22"/>
                <w:lang w:eastAsia="en-US"/>
              </w:rPr>
              <w:t>spotřebiče</w:t>
            </w:r>
          </w:p>
        </w:tc>
        <w:tc>
          <w:tcPr>
            <w:tcW w:w="1394" w:type="dxa"/>
          </w:tcPr>
          <w:p w14:paraId="3BD8AAA5" w14:textId="77777777" w:rsidR="00482F5B" w:rsidRPr="00482F5B" w:rsidRDefault="00482F5B" w:rsidP="00482F5B">
            <w:pPr>
              <w:widowControl w:val="0"/>
              <w:overflowPunct/>
              <w:adjustRightInd/>
              <w:spacing w:line="183" w:lineRule="exact"/>
              <w:ind w:right="131"/>
              <w:jc w:val="center"/>
              <w:textAlignment w:val="auto"/>
              <w:rPr>
                <w:rFonts w:ascii="Times New Roman" w:hAnsi="Times New Roman"/>
                <w:sz w:val="18"/>
                <w:szCs w:val="22"/>
                <w:lang w:eastAsia="en-US"/>
              </w:rPr>
            </w:pPr>
            <w:r w:rsidRPr="00482F5B">
              <w:rPr>
                <w:rFonts w:ascii="Times New Roman" w:hAnsi="Times New Roman"/>
                <w:spacing w:val="-2"/>
                <w:sz w:val="18"/>
                <w:szCs w:val="22"/>
                <w:lang w:eastAsia="en-US"/>
              </w:rPr>
              <w:t>0.000</w:t>
            </w:r>
          </w:p>
        </w:tc>
        <w:tc>
          <w:tcPr>
            <w:tcW w:w="2323" w:type="dxa"/>
          </w:tcPr>
          <w:p w14:paraId="02173D5C" w14:textId="77777777" w:rsidR="00482F5B" w:rsidRPr="00482F5B" w:rsidRDefault="00482F5B" w:rsidP="00482F5B">
            <w:pPr>
              <w:widowControl w:val="0"/>
              <w:overflowPunct/>
              <w:adjustRightInd/>
              <w:spacing w:line="183" w:lineRule="exact"/>
              <w:ind w:right="176"/>
              <w:jc w:val="center"/>
              <w:textAlignment w:val="auto"/>
              <w:rPr>
                <w:rFonts w:ascii="Times New Roman" w:hAnsi="Times New Roman"/>
                <w:sz w:val="18"/>
                <w:szCs w:val="22"/>
                <w:lang w:eastAsia="en-US"/>
              </w:rPr>
            </w:pPr>
            <w:r w:rsidRPr="00482F5B">
              <w:rPr>
                <w:rFonts w:ascii="Times New Roman" w:hAnsi="Times New Roman"/>
                <w:sz w:val="18"/>
                <w:szCs w:val="22"/>
                <w:lang w:eastAsia="en-US"/>
              </w:rPr>
              <w:t>80</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kW</w:t>
            </w:r>
          </w:p>
        </w:tc>
        <w:tc>
          <w:tcPr>
            <w:tcW w:w="2029" w:type="dxa"/>
          </w:tcPr>
          <w:p w14:paraId="5099957D" w14:textId="77777777" w:rsidR="00482F5B" w:rsidRPr="00482F5B" w:rsidRDefault="00482F5B" w:rsidP="00482F5B">
            <w:pPr>
              <w:widowControl w:val="0"/>
              <w:overflowPunct/>
              <w:adjustRightInd/>
              <w:spacing w:line="183" w:lineRule="exact"/>
              <w:ind w:right="37"/>
              <w:jc w:val="center"/>
              <w:textAlignment w:val="auto"/>
              <w:rPr>
                <w:rFonts w:ascii="Times New Roman" w:hAnsi="Times New Roman"/>
                <w:sz w:val="18"/>
                <w:szCs w:val="22"/>
                <w:lang w:eastAsia="en-US"/>
              </w:rPr>
            </w:pPr>
            <w:r w:rsidRPr="00482F5B">
              <w:rPr>
                <w:rFonts w:ascii="Times New Roman" w:hAnsi="Times New Roman"/>
                <w:sz w:val="18"/>
                <w:szCs w:val="22"/>
                <w:lang w:eastAsia="en-US"/>
              </w:rPr>
              <w:t>80</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kW</w:t>
            </w:r>
          </w:p>
        </w:tc>
      </w:tr>
      <w:tr w:rsidR="00482F5B" w:rsidRPr="00482F5B" w14:paraId="288504FC" w14:textId="77777777" w:rsidTr="00501BA9">
        <w:trPr>
          <w:trHeight w:val="326"/>
        </w:trPr>
        <w:tc>
          <w:tcPr>
            <w:tcW w:w="7234" w:type="dxa"/>
            <w:gridSpan w:val="4"/>
          </w:tcPr>
          <w:p w14:paraId="7C501D67" w14:textId="77777777" w:rsidR="00482F5B" w:rsidRPr="00482F5B" w:rsidRDefault="00482F5B" w:rsidP="00482F5B">
            <w:pPr>
              <w:widowControl w:val="0"/>
              <w:overflowPunct/>
              <w:adjustRightInd/>
              <w:spacing w:before="119" w:line="187" w:lineRule="exact"/>
              <w:jc w:val="left"/>
              <w:textAlignment w:val="auto"/>
              <w:rPr>
                <w:rFonts w:ascii="Times New Roman" w:hAnsi="Times New Roman"/>
                <w:sz w:val="18"/>
                <w:szCs w:val="22"/>
                <w:lang w:eastAsia="en-US"/>
              </w:rPr>
            </w:pPr>
            <w:r w:rsidRPr="00482F5B">
              <w:rPr>
                <w:rFonts w:ascii="Times New Roman" w:hAnsi="Times New Roman"/>
                <w:sz w:val="18"/>
                <w:szCs w:val="22"/>
                <w:lang w:eastAsia="en-US"/>
              </w:rPr>
              <w:t>INSTALOVANÉ</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VÝROBNÍ</w:t>
            </w:r>
            <w:r w:rsidRPr="00482F5B">
              <w:rPr>
                <w:rFonts w:ascii="Times New Roman" w:hAnsi="Times New Roman"/>
                <w:spacing w:val="-5"/>
                <w:sz w:val="18"/>
                <w:szCs w:val="22"/>
                <w:lang w:eastAsia="en-US"/>
              </w:rPr>
              <w:t xml:space="preserve"> </w:t>
            </w:r>
            <w:r w:rsidRPr="00482F5B">
              <w:rPr>
                <w:rFonts w:ascii="Times New Roman" w:hAnsi="Times New Roman"/>
                <w:spacing w:val="-2"/>
                <w:sz w:val="18"/>
                <w:szCs w:val="22"/>
                <w:lang w:eastAsia="en-US"/>
              </w:rPr>
              <w:t>ZAŘÍZENÍ</w:t>
            </w:r>
          </w:p>
        </w:tc>
      </w:tr>
    </w:tbl>
    <w:p w14:paraId="121D0819" w14:textId="77777777" w:rsidR="00482F5B" w:rsidRPr="00482F5B" w:rsidRDefault="00482F5B" w:rsidP="00482F5B">
      <w:pPr>
        <w:widowControl w:val="0"/>
        <w:overflowPunct/>
        <w:adjustRightInd/>
        <w:spacing w:before="1" w:after="1"/>
        <w:jc w:val="left"/>
        <w:textAlignment w:val="auto"/>
        <w:rPr>
          <w:rFonts w:ascii="Times New Roman" w:hAnsi="Times New Roman"/>
          <w:sz w:val="6"/>
          <w:szCs w:val="18"/>
          <w:lang w:eastAsia="en-US"/>
        </w:rPr>
      </w:pPr>
    </w:p>
    <w:tbl>
      <w:tblPr>
        <w:tblW w:w="0" w:type="auto"/>
        <w:tblInd w:w="110" w:type="dxa"/>
        <w:tblLayout w:type="fixed"/>
        <w:tblCellMar>
          <w:left w:w="0" w:type="dxa"/>
          <w:right w:w="0" w:type="dxa"/>
        </w:tblCellMar>
        <w:tblLook w:val="01E0" w:firstRow="1" w:lastRow="1" w:firstColumn="1" w:lastColumn="1" w:noHBand="0" w:noVBand="0"/>
      </w:tblPr>
      <w:tblGrid>
        <w:gridCol w:w="937"/>
        <w:gridCol w:w="1098"/>
        <w:gridCol w:w="1644"/>
        <w:gridCol w:w="2308"/>
        <w:gridCol w:w="1332"/>
        <w:gridCol w:w="1638"/>
      </w:tblGrid>
      <w:tr w:rsidR="00482F5B" w:rsidRPr="00482F5B" w14:paraId="44AA38DD" w14:textId="77777777" w:rsidTr="00501BA9">
        <w:trPr>
          <w:trHeight w:val="202"/>
        </w:trPr>
        <w:tc>
          <w:tcPr>
            <w:tcW w:w="937" w:type="dxa"/>
          </w:tcPr>
          <w:p w14:paraId="7ECC64AB" w14:textId="77777777" w:rsidR="00482F5B" w:rsidRPr="00482F5B" w:rsidRDefault="00482F5B" w:rsidP="00482F5B">
            <w:pPr>
              <w:widowControl w:val="0"/>
              <w:overflowPunct/>
              <w:adjustRightInd/>
              <w:jc w:val="left"/>
              <w:textAlignment w:val="auto"/>
              <w:rPr>
                <w:rFonts w:ascii="Times New Roman" w:hAnsi="Times New Roman"/>
                <w:sz w:val="14"/>
                <w:szCs w:val="22"/>
                <w:lang w:eastAsia="en-US"/>
              </w:rPr>
            </w:pPr>
          </w:p>
        </w:tc>
        <w:tc>
          <w:tcPr>
            <w:tcW w:w="1098" w:type="dxa"/>
          </w:tcPr>
          <w:p w14:paraId="023F002B" w14:textId="77777777" w:rsidR="00482F5B" w:rsidRPr="00482F5B" w:rsidRDefault="00482F5B" w:rsidP="00482F5B">
            <w:pPr>
              <w:widowControl w:val="0"/>
              <w:overflowPunct/>
              <w:adjustRightInd/>
              <w:spacing w:line="183" w:lineRule="exact"/>
              <w:ind w:right="263"/>
              <w:jc w:val="center"/>
              <w:textAlignment w:val="auto"/>
              <w:rPr>
                <w:rFonts w:ascii="Times New Roman" w:hAnsi="Times New Roman"/>
                <w:sz w:val="18"/>
                <w:szCs w:val="22"/>
                <w:lang w:eastAsia="en-US"/>
              </w:rPr>
            </w:pPr>
            <w:r w:rsidRPr="00482F5B">
              <w:rPr>
                <w:rFonts w:ascii="Times New Roman" w:hAnsi="Times New Roman"/>
                <w:spacing w:val="-2"/>
                <w:sz w:val="18"/>
                <w:szCs w:val="22"/>
                <w:lang w:eastAsia="en-US"/>
              </w:rPr>
              <w:t>POČET</w:t>
            </w:r>
          </w:p>
        </w:tc>
        <w:tc>
          <w:tcPr>
            <w:tcW w:w="1644" w:type="dxa"/>
          </w:tcPr>
          <w:p w14:paraId="45F61177" w14:textId="77777777" w:rsidR="00482F5B" w:rsidRPr="00482F5B" w:rsidRDefault="00482F5B" w:rsidP="00482F5B">
            <w:pPr>
              <w:widowControl w:val="0"/>
              <w:overflowPunct/>
              <w:adjustRightInd/>
              <w:spacing w:line="183" w:lineRule="exact"/>
              <w:ind w:right="209"/>
              <w:jc w:val="center"/>
              <w:textAlignment w:val="auto"/>
              <w:rPr>
                <w:rFonts w:ascii="Times New Roman" w:hAnsi="Times New Roman"/>
                <w:sz w:val="18"/>
                <w:szCs w:val="22"/>
                <w:lang w:eastAsia="en-US"/>
              </w:rPr>
            </w:pPr>
            <w:r w:rsidRPr="00482F5B">
              <w:rPr>
                <w:rFonts w:ascii="Times New Roman" w:hAnsi="Times New Roman"/>
                <w:sz w:val="18"/>
                <w:szCs w:val="22"/>
                <w:lang w:eastAsia="en-US"/>
              </w:rPr>
              <w:t>INST.</w:t>
            </w:r>
            <w:r w:rsidRPr="00482F5B">
              <w:rPr>
                <w:rFonts w:ascii="Times New Roman" w:hAnsi="Times New Roman"/>
                <w:spacing w:val="-2"/>
                <w:sz w:val="18"/>
                <w:szCs w:val="22"/>
                <w:lang w:eastAsia="en-US"/>
              </w:rPr>
              <w:t xml:space="preserve"> VÝKON</w:t>
            </w:r>
          </w:p>
        </w:tc>
        <w:tc>
          <w:tcPr>
            <w:tcW w:w="2308" w:type="dxa"/>
          </w:tcPr>
          <w:p w14:paraId="0C08E3A5" w14:textId="77777777" w:rsidR="00482F5B" w:rsidRPr="00482F5B" w:rsidRDefault="00482F5B" w:rsidP="00482F5B">
            <w:pPr>
              <w:widowControl w:val="0"/>
              <w:overflowPunct/>
              <w:adjustRightInd/>
              <w:spacing w:line="183" w:lineRule="exact"/>
              <w:ind w:right="144"/>
              <w:jc w:val="center"/>
              <w:textAlignment w:val="auto"/>
              <w:rPr>
                <w:rFonts w:ascii="Times New Roman" w:hAnsi="Times New Roman"/>
                <w:sz w:val="18"/>
                <w:szCs w:val="22"/>
                <w:lang w:eastAsia="en-US"/>
              </w:rPr>
            </w:pPr>
            <w:r w:rsidRPr="00482F5B">
              <w:rPr>
                <w:rFonts w:ascii="Times New Roman" w:hAnsi="Times New Roman"/>
                <w:sz w:val="18"/>
                <w:szCs w:val="22"/>
                <w:lang w:eastAsia="en-US"/>
              </w:rPr>
              <w:t>DRUH</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w:t>
            </w:r>
            <w:proofErr w:type="spellStart"/>
            <w:r w:rsidRPr="00482F5B">
              <w:rPr>
                <w:rFonts w:ascii="Times New Roman" w:hAnsi="Times New Roman"/>
                <w:sz w:val="18"/>
                <w:szCs w:val="22"/>
                <w:lang w:eastAsia="en-US"/>
              </w:rPr>
              <w:t>asyn</w:t>
            </w:r>
            <w:proofErr w:type="spellEnd"/>
            <w:r w:rsidRPr="00482F5B">
              <w:rPr>
                <w:rFonts w:ascii="Times New Roman" w:hAnsi="Times New Roman"/>
                <w:sz w:val="18"/>
                <w:szCs w:val="22"/>
                <w:lang w:eastAsia="en-US"/>
              </w:rPr>
              <w:t>.,</w:t>
            </w:r>
            <w:r w:rsidRPr="00482F5B">
              <w:rPr>
                <w:rFonts w:ascii="Times New Roman" w:hAnsi="Times New Roman"/>
                <w:spacing w:val="-2"/>
                <w:sz w:val="18"/>
                <w:szCs w:val="22"/>
                <w:lang w:eastAsia="en-US"/>
              </w:rPr>
              <w:t xml:space="preserve"> syn.)</w:t>
            </w:r>
          </w:p>
        </w:tc>
        <w:tc>
          <w:tcPr>
            <w:tcW w:w="1332" w:type="dxa"/>
          </w:tcPr>
          <w:p w14:paraId="4C11DA27" w14:textId="77777777" w:rsidR="00482F5B" w:rsidRPr="00482F5B" w:rsidRDefault="00482F5B" w:rsidP="00482F5B">
            <w:pPr>
              <w:widowControl w:val="0"/>
              <w:overflowPunct/>
              <w:adjustRightInd/>
              <w:spacing w:line="183" w:lineRule="exact"/>
              <w:ind w:right="301"/>
              <w:jc w:val="center"/>
              <w:textAlignment w:val="auto"/>
              <w:rPr>
                <w:rFonts w:ascii="Times New Roman" w:hAnsi="Times New Roman"/>
                <w:sz w:val="18"/>
                <w:szCs w:val="22"/>
                <w:lang w:eastAsia="en-US"/>
              </w:rPr>
            </w:pPr>
            <w:r w:rsidRPr="00482F5B">
              <w:rPr>
                <w:rFonts w:ascii="Times New Roman" w:hAnsi="Times New Roman"/>
                <w:spacing w:val="-2"/>
                <w:sz w:val="18"/>
                <w:szCs w:val="22"/>
                <w:lang w:eastAsia="en-US"/>
              </w:rPr>
              <w:t>VÝROBCE</w:t>
            </w:r>
          </w:p>
        </w:tc>
        <w:tc>
          <w:tcPr>
            <w:tcW w:w="1638" w:type="dxa"/>
          </w:tcPr>
          <w:p w14:paraId="63EAE042" w14:textId="77777777" w:rsidR="00482F5B" w:rsidRPr="00482F5B" w:rsidRDefault="00482F5B" w:rsidP="00482F5B">
            <w:pPr>
              <w:widowControl w:val="0"/>
              <w:overflowPunct/>
              <w:adjustRightInd/>
              <w:spacing w:line="183" w:lineRule="exact"/>
              <w:ind w:right="35"/>
              <w:jc w:val="center"/>
              <w:textAlignment w:val="auto"/>
              <w:rPr>
                <w:rFonts w:ascii="Times New Roman" w:hAnsi="Times New Roman"/>
                <w:sz w:val="18"/>
                <w:szCs w:val="22"/>
                <w:lang w:eastAsia="en-US"/>
              </w:rPr>
            </w:pPr>
            <w:r w:rsidRPr="00482F5B">
              <w:rPr>
                <w:rFonts w:ascii="Times New Roman" w:hAnsi="Times New Roman"/>
                <w:spacing w:val="-5"/>
                <w:sz w:val="18"/>
                <w:szCs w:val="22"/>
                <w:lang w:eastAsia="en-US"/>
              </w:rPr>
              <w:t>TYP</w:t>
            </w:r>
          </w:p>
        </w:tc>
      </w:tr>
      <w:tr w:rsidR="00482F5B" w:rsidRPr="00482F5B" w14:paraId="35B2F7CB" w14:textId="77777777" w:rsidTr="00501BA9">
        <w:trPr>
          <w:trHeight w:val="202"/>
        </w:trPr>
        <w:tc>
          <w:tcPr>
            <w:tcW w:w="937" w:type="dxa"/>
          </w:tcPr>
          <w:p w14:paraId="51545DE9" w14:textId="77777777" w:rsidR="00482F5B" w:rsidRPr="00482F5B" w:rsidRDefault="00482F5B" w:rsidP="00482F5B">
            <w:pPr>
              <w:widowControl w:val="0"/>
              <w:overflowPunct/>
              <w:adjustRightInd/>
              <w:spacing w:line="183" w:lineRule="exact"/>
              <w:jc w:val="left"/>
              <w:textAlignment w:val="auto"/>
              <w:rPr>
                <w:rFonts w:ascii="Times New Roman" w:hAnsi="Times New Roman"/>
                <w:sz w:val="18"/>
                <w:szCs w:val="22"/>
                <w:lang w:eastAsia="en-US"/>
              </w:rPr>
            </w:pPr>
            <w:r w:rsidRPr="00482F5B">
              <w:rPr>
                <w:rFonts w:ascii="Times New Roman" w:hAnsi="Times New Roman"/>
                <w:sz w:val="18"/>
                <w:szCs w:val="22"/>
                <w:lang w:eastAsia="en-US"/>
              </w:rPr>
              <w:t>TYPČ.</w:t>
            </w:r>
            <w:r w:rsidRPr="00482F5B">
              <w:rPr>
                <w:rFonts w:ascii="Times New Roman" w:hAnsi="Times New Roman"/>
                <w:spacing w:val="-1"/>
                <w:sz w:val="18"/>
                <w:szCs w:val="22"/>
                <w:lang w:eastAsia="en-US"/>
              </w:rPr>
              <w:t xml:space="preserve"> </w:t>
            </w:r>
            <w:r w:rsidRPr="00482F5B">
              <w:rPr>
                <w:rFonts w:ascii="Times New Roman" w:hAnsi="Times New Roman"/>
                <w:spacing w:val="-10"/>
                <w:sz w:val="18"/>
                <w:szCs w:val="22"/>
                <w:lang w:eastAsia="en-US"/>
              </w:rPr>
              <w:t>1</w:t>
            </w:r>
          </w:p>
        </w:tc>
        <w:tc>
          <w:tcPr>
            <w:tcW w:w="1098" w:type="dxa"/>
          </w:tcPr>
          <w:p w14:paraId="2CA39581" w14:textId="77777777" w:rsidR="00482F5B" w:rsidRPr="00482F5B" w:rsidRDefault="00482F5B" w:rsidP="00482F5B">
            <w:pPr>
              <w:widowControl w:val="0"/>
              <w:overflowPunct/>
              <w:adjustRightInd/>
              <w:spacing w:line="183" w:lineRule="exact"/>
              <w:ind w:right="33"/>
              <w:jc w:val="center"/>
              <w:textAlignment w:val="auto"/>
              <w:rPr>
                <w:rFonts w:ascii="Times New Roman" w:hAnsi="Times New Roman"/>
                <w:sz w:val="18"/>
                <w:szCs w:val="22"/>
                <w:lang w:eastAsia="en-US"/>
              </w:rPr>
            </w:pPr>
            <w:r w:rsidRPr="00482F5B">
              <w:rPr>
                <w:rFonts w:ascii="Times New Roman" w:hAnsi="Times New Roman"/>
                <w:sz w:val="18"/>
                <w:szCs w:val="22"/>
                <w:lang w:eastAsia="en-US"/>
              </w:rPr>
              <w:t>1</w:t>
            </w:r>
          </w:p>
        </w:tc>
        <w:tc>
          <w:tcPr>
            <w:tcW w:w="1644" w:type="dxa"/>
          </w:tcPr>
          <w:p w14:paraId="1AAB31E2" w14:textId="77777777" w:rsidR="00482F5B" w:rsidRPr="00482F5B" w:rsidRDefault="00482F5B" w:rsidP="00482F5B">
            <w:pPr>
              <w:widowControl w:val="0"/>
              <w:overflowPunct/>
              <w:adjustRightInd/>
              <w:spacing w:line="183" w:lineRule="exact"/>
              <w:ind w:right="205"/>
              <w:jc w:val="center"/>
              <w:textAlignment w:val="auto"/>
              <w:rPr>
                <w:rFonts w:ascii="Times New Roman" w:hAnsi="Times New Roman"/>
                <w:sz w:val="18"/>
                <w:szCs w:val="22"/>
                <w:lang w:eastAsia="en-US"/>
              </w:rPr>
            </w:pPr>
            <w:r w:rsidRPr="00482F5B">
              <w:rPr>
                <w:rFonts w:ascii="Times New Roman" w:hAnsi="Times New Roman"/>
                <w:sz w:val="18"/>
                <w:szCs w:val="22"/>
                <w:lang w:eastAsia="en-US"/>
              </w:rPr>
              <w:t>12,4</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MVA</w:t>
            </w:r>
          </w:p>
        </w:tc>
        <w:tc>
          <w:tcPr>
            <w:tcW w:w="2308" w:type="dxa"/>
          </w:tcPr>
          <w:p w14:paraId="34A57189" w14:textId="77777777" w:rsidR="00482F5B" w:rsidRPr="00482F5B" w:rsidRDefault="00482F5B" w:rsidP="00482F5B">
            <w:pPr>
              <w:widowControl w:val="0"/>
              <w:overflowPunct/>
              <w:adjustRightInd/>
              <w:spacing w:line="183" w:lineRule="exact"/>
              <w:ind w:right="144"/>
              <w:jc w:val="center"/>
              <w:textAlignment w:val="auto"/>
              <w:rPr>
                <w:rFonts w:ascii="Times New Roman" w:hAnsi="Times New Roman"/>
                <w:sz w:val="18"/>
                <w:szCs w:val="22"/>
                <w:lang w:eastAsia="en-US"/>
              </w:rPr>
            </w:pPr>
            <w:r w:rsidRPr="00482F5B">
              <w:rPr>
                <w:rFonts w:ascii="Times New Roman" w:hAnsi="Times New Roman"/>
                <w:sz w:val="18"/>
                <w:szCs w:val="22"/>
                <w:lang w:eastAsia="en-US"/>
              </w:rPr>
              <w:t>Fotočlánkový</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se</w:t>
            </w:r>
            <w:r w:rsidRPr="00482F5B">
              <w:rPr>
                <w:rFonts w:ascii="Times New Roman" w:hAnsi="Times New Roman"/>
                <w:spacing w:val="-2"/>
                <w:sz w:val="18"/>
                <w:szCs w:val="22"/>
                <w:lang w:eastAsia="en-US"/>
              </w:rPr>
              <w:t xml:space="preserve"> střídačem</w:t>
            </w:r>
          </w:p>
        </w:tc>
        <w:tc>
          <w:tcPr>
            <w:tcW w:w="1332" w:type="dxa"/>
          </w:tcPr>
          <w:p w14:paraId="4A0164B8" w14:textId="77777777" w:rsidR="00482F5B" w:rsidRPr="00482F5B" w:rsidRDefault="00482F5B" w:rsidP="00482F5B">
            <w:pPr>
              <w:widowControl w:val="0"/>
              <w:overflowPunct/>
              <w:adjustRightInd/>
              <w:spacing w:line="183" w:lineRule="exact"/>
              <w:ind w:right="301"/>
              <w:jc w:val="center"/>
              <w:textAlignment w:val="auto"/>
              <w:rPr>
                <w:rFonts w:ascii="Times New Roman" w:hAnsi="Times New Roman"/>
                <w:sz w:val="18"/>
                <w:szCs w:val="22"/>
                <w:lang w:eastAsia="en-US"/>
              </w:rPr>
            </w:pPr>
            <w:r w:rsidRPr="00482F5B">
              <w:rPr>
                <w:rFonts w:ascii="Times New Roman" w:hAnsi="Times New Roman"/>
                <w:spacing w:val="-2"/>
                <w:sz w:val="18"/>
                <w:szCs w:val="22"/>
                <w:lang w:eastAsia="en-US"/>
              </w:rPr>
              <w:t>TIMER</w:t>
            </w:r>
          </w:p>
        </w:tc>
        <w:tc>
          <w:tcPr>
            <w:tcW w:w="1638" w:type="dxa"/>
          </w:tcPr>
          <w:p w14:paraId="3281B96A" w14:textId="77777777" w:rsidR="00482F5B" w:rsidRPr="00482F5B" w:rsidRDefault="00482F5B" w:rsidP="00482F5B">
            <w:pPr>
              <w:widowControl w:val="0"/>
              <w:overflowPunct/>
              <w:adjustRightInd/>
              <w:spacing w:line="183" w:lineRule="exact"/>
              <w:ind w:right="35"/>
              <w:jc w:val="center"/>
              <w:textAlignment w:val="auto"/>
              <w:rPr>
                <w:rFonts w:ascii="Times New Roman" w:hAnsi="Times New Roman"/>
                <w:sz w:val="18"/>
                <w:szCs w:val="22"/>
                <w:lang w:eastAsia="en-US"/>
              </w:rPr>
            </w:pPr>
            <w:r w:rsidRPr="00482F5B">
              <w:rPr>
                <w:rFonts w:ascii="Times New Roman" w:hAnsi="Times New Roman"/>
                <w:sz w:val="18"/>
                <w:szCs w:val="22"/>
                <w:lang w:eastAsia="en-US"/>
              </w:rPr>
              <w:t>FVE</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 xml:space="preserve">volně </w:t>
            </w:r>
            <w:r w:rsidRPr="00482F5B">
              <w:rPr>
                <w:rFonts w:ascii="Times New Roman" w:hAnsi="Times New Roman"/>
                <w:spacing w:val="-2"/>
                <w:sz w:val="18"/>
                <w:szCs w:val="22"/>
                <w:lang w:eastAsia="en-US"/>
              </w:rPr>
              <w:t>stojící</w:t>
            </w:r>
          </w:p>
        </w:tc>
      </w:tr>
    </w:tbl>
    <w:p w14:paraId="2DD8E9E2" w14:textId="77777777" w:rsidR="00482F5B" w:rsidRPr="00482F5B" w:rsidRDefault="00482F5B" w:rsidP="00482F5B">
      <w:pPr>
        <w:widowControl w:val="0"/>
        <w:overflowPunct/>
        <w:adjustRightInd/>
        <w:spacing w:before="121"/>
        <w:jc w:val="left"/>
        <w:textAlignment w:val="auto"/>
        <w:rPr>
          <w:rFonts w:ascii="Times New Roman" w:hAnsi="Times New Roman"/>
          <w:sz w:val="18"/>
          <w:szCs w:val="18"/>
          <w:lang w:eastAsia="en-US"/>
        </w:rPr>
      </w:pPr>
      <w:r w:rsidRPr="00482F5B">
        <w:rPr>
          <w:rFonts w:ascii="Times New Roman" w:hAnsi="Times New Roman"/>
          <w:sz w:val="18"/>
          <w:szCs w:val="18"/>
          <w:lang w:eastAsia="en-US"/>
        </w:rPr>
        <w:lastRenderedPageBreak/>
        <w:t>POVOLENÝ</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ROZSAH</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ÚČINÍKU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(COS φ</w:t>
      </w:r>
      <w:r w:rsidRPr="00482F5B">
        <w:rPr>
          <w:rFonts w:ascii="Times New Roman" w:hAnsi="Times New Roman"/>
          <w:spacing w:val="-3"/>
          <w:sz w:val="18"/>
          <w:szCs w:val="18"/>
          <w:lang w:eastAsia="en-US"/>
        </w:rPr>
        <w:t xml:space="preserve"> </w:t>
      </w:r>
      <w:r w:rsidRPr="00482F5B">
        <w:rPr>
          <w:rFonts w:ascii="Times New Roman" w:hAnsi="Times New Roman"/>
          <w:spacing w:val="-10"/>
          <w:sz w:val="18"/>
          <w:szCs w:val="18"/>
          <w:lang w:eastAsia="en-US"/>
        </w:rPr>
        <w:t>)</w:t>
      </w:r>
    </w:p>
    <w:p w14:paraId="75915359" w14:textId="77777777" w:rsidR="00482F5B" w:rsidRPr="00482F5B" w:rsidRDefault="00482F5B" w:rsidP="00482F5B">
      <w:pPr>
        <w:widowControl w:val="0"/>
        <w:numPr>
          <w:ilvl w:val="0"/>
          <w:numId w:val="22"/>
        </w:numPr>
        <w:tabs>
          <w:tab w:val="left" w:pos="580"/>
          <w:tab w:val="left" w:pos="581"/>
        </w:tabs>
        <w:overflowPunct/>
        <w:adjustRightInd/>
        <w:spacing w:before="59"/>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spotřeba</w:t>
      </w:r>
      <w:r w:rsidRPr="00482F5B">
        <w:rPr>
          <w:rFonts w:ascii="Times New Roman" w:hAnsi="Times New Roman"/>
          <w:spacing w:val="46"/>
          <w:sz w:val="18"/>
          <w:szCs w:val="22"/>
          <w:lang w:eastAsia="en-US"/>
        </w:rPr>
        <w:t xml:space="preserve"> </w:t>
      </w:r>
      <w:r w:rsidRPr="00482F5B">
        <w:rPr>
          <w:rFonts w:ascii="Times New Roman" w:hAnsi="Times New Roman"/>
          <w:sz w:val="18"/>
          <w:szCs w:val="22"/>
          <w:lang w:eastAsia="en-US"/>
        </w:rPr>
        <w:t>I.</w:t>
      </w:r>
      <w:r w:rsidRPr="00482F5B">
        <w:rPr>
          <w:rFonts w:ascii="Times New Roman" w:hAnsi="Times New Roman"/>
          <w:spacing w:val="-1"/>
          <w:sz w:val="18"/>
          <w:szCs w:val="22"/>
          <w:lang w:eastAsia="en-US"/>
        </w:rPr>
        <w:t xml:space="preserve"> </w:t>
      </w:r>
      <w:proofErr w:type="spellStart"/>
      <w:r w:rsidRPr="00482F5B">
        <w:rPr>
          <w:rFonts w:ascii="Times New Roman" w:hAnsi="Times New Roman"/>
          <w:sz w:val="18"/>
          <w:szCs w:val="22"/>
          <w:lang w:eastAsia="en-US"/>
        </w:rPr>
        <w:t>kv</w:t>
      </w:r>
      <w:proofErr w:type="spellEnd"/>
      <w:r w:rsidRPr="00482F5B">
        <w:rPr>
          <w:rFonts w:ascii="Times New Roman" w:hAnsi="Times New Roman"/>
          <w:sz w:val="18"/>
          <w:szCs w:val="22"/>
          <w:lang w:eastAsia="en-US"/>
        </w:rPr>
        <w:t>. odběr</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odběr Q</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(0.95</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1)</w:t>
      </w:r>
    </w:p>
    <w:p w14:paraId="63376BC6" w14:textId="77777777" w:rsidR="00482F5B" w:rsidRPr="00482F5B" w:rsidRDefault="00482F5B" w:rsidP="00482F5B">
      <w:pPr>
        <w:widowControl w:val="0"/>
        <w:numPr>
          <w:ilvl w:val="0"/>
          <w:numId w:val="22"/>
        </w:numPr>
        <w:tabs>
          <w:tab w:val="left" w:pos="1285"/>
          <w:tab w:val="left" w:pos="1286"/>
        </w:tabs>
        <w:overflowPunct/>
        <w:adjustRightInd/>
        <w:spacing w:before="2" w:line="207" w:lineRule="exact"/>
        <w:ind w:left="1286" w:hanging="992"/>
        <w:jc w:val="left"/>
        <w:textAlignment w:val="auto"/>
        <w:rPr>
          <w:rFonts w:ascii="Times New Roman" w:hAnsi="Times New Roman"/>
          <w:sz w:val="18"/>
          <w:szCs w:val="22"/>
          <w:lang w:eastAsia="en-US"/>
        </w:rPr>
      </w:pPr>
      <w:r w:rsidRPr="00482F5B">
        <w:rPr>
          <w:rFonts w:ascii="Times New Roman" w:hAnsi="Times New Roman"/>
          <w:sz w:val="18"/>
          <w:szCs w:val="22"/>
          <w:lang w:eastAsia="en-US"/>
        </w:rPr>
        <w:t>IV.</w:t>
      </w:r>
      <w:r w:rsidRPr="00482F5B">
        <w:rPr>
          <w:rFonts w:ascii="Times New Roman" w:hAnsi="Times New Roman"/>
          <w:spacing w:val="-2"/>
          <w:sz w:val="18"/>
          <w:szCs w:val="22"/>
          <w:lang w:eastAsia="en-US"/>
        </w:rPr>
        <w:t xml:space="preserve"> </w:t>
      </w:r>
      <w:proofErr w:type="spellStart"/>
      <w:r w:rsidRPr="00482F5B">
        <w:rPr>
          <w:rFonts w:ascii="Times New Roman" w:hAnsi="Times New Roman"/>
          <w:sz w:val="18"/>
          <w:szCs w:val="22"/>
          <w:lang w:eastAsia="en-US"/>
        </w:rPr>
        <w:t>kv</w:t>
      </w:r>
      <w:proofErr w:type="spellEnd"/>
      <w:r w:rsidRPr="00482F5B">
        <w:rPr>
          <w:rFonts w:ascii="Times New Roman" w:hAnsi="Times New Roman"/>
          <w:sz w:val="18"/>
          <w:szCs w:val="22"/>
          <w:lang w:eastAsia="en-US"/>
        </w:rPr>
        <w:t>.</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odběr</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dodávka</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Q</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(není</w:t>
      </w:r>
      <w:r w:rsidRPr="00482F5B">
        <w:rPr>
          <w:rFonts w:ascii="Times New Roman" w:hAnsi="Times New Roman"/>
          <w:spacing w:val="-1"/>
          <w:sz w:val="18"/>
          <w:szCs w:val="22"/>
          <w:lang w:eastAsia="en-US"/>
        </w:rPr>
        <w:t xml:space="preserve"> </w:t>
      </w:r>
      <w:r w:rsidRPr="00482F5B">
        <w:rPr>
          <w:rFonts w:ascii="Times New Roman" w:hAnsi="Times New Roman"/>
          <w:spacing w:val="-2"/>
          <w:sz w:val="18"/>
          <w:szCs w:val="22"/>
          <w:lang w:eastAsia="en-US"/>
        </w:rPr>
        <w:t>povolena)</w:t>
      </w:r>
    </w:p>
    <w:p w14:paraId="602E8117" w14:textId="77777777" w:rsidR="00482F5B" w:rsidRPr="00482F5B" w:rsidRDefault="00482F5B" w:rsidP="00482F5B">
      <w:pPr>
        <w:widowControl w:val="0"/>
        <w:numPr>
          <w:ilvl w:val="0"/>
          <w:numId w:val="22"/>
        </w:numPr>
        <w:tabs>
          <w:tab w:val="left" w:pos="580"/>
          <w:tab w:val="left" w:pos="581"/>
          <w:tab w:val="left" w:pos="1285"/>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pacing w:val="-2"/>
          <w:sz w:val="18"/>
          <w:szCs w:val="22"/>
          <w:lang w:eastAsia="en-US"/>
        </w:rPr>
        <w:t>výroba</w:t>
      </w:r>
      <w:r w:rsidRPr="00482F5B">
        <w:rPr>
          <w:rFonts w:ascii="Times New Roman" w:hAnsi="Times New Roman"/>
          <w:sz w:val="18"/>
          <w:szCs w:val="22"/>
          <w:lang w:eastAsia="en-US"/>
        </w:rPr>
        <w:tab/>
        <w:t>II.</w:t>
      </w:r>
      <w:r w:rsidRPr="00482F5B">
        <w:rPr>
          <w:rFonts w:ascii="Times New Roman" w:hAnsi="Times New Roman"/>
          <w:spacing w:val="-2"/>
          <w:sz w:val="18"/>
          <w:szCs w:val="22"/>
          <w:lang w:eastAsia="en-US"/>
        </w:rPr>
        <w:t xml:space="preserve"> </w:t>
      </w:r>
      <w:proofErr w:type="spellStart"/>
      <w:r w:rsidRPr="00482F5B">
        <w:rPr>
          <w:rFonts w:ascii="Times New Roman" w:hAnsi="Times New Roman"/>
          <w:sz w:val="18"/>
          <w:szCs w:val="22"/>
          <w:lang w:eastAsia="en-US"/>
        </w:rPr>
        <w:t>kv</w:t>
      </w:r>
      <w:proofErr w:type="spellEnd"/>
      <w:r w:rsidRPr="00482F5B">
        <w:rPr>
          <w:rFonts w:ascii="Times New Roman" w:hAnsi="Times New Roman"/>
          <w:sz w:val="18"/>
          <w:szCs w:val="22"/>
          <w:lang w:eastAsia="en-US"/>
        </w:rPr>
        <w:t>.</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dodávka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odběr</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Q</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(nevyhodnocuje</w:t>
      </w:r>
      <w:r w:rsidRPr="00482F5B">
        <w:rPr>
          <w:rFonts w:ascii="Times New Roman" w:hAnsi="Times New Roman"/>
          <w:spacing w:val="-1"/>
          <w:sz w:val="18"/>
          <w:szCs w:val="22"/>
          <w:lang w:eastAsia="en-US"/>
        </w:rPr>
        <w:t xml:space="preserve"> </w:t>
      </w:r>
      <w:r w:rsidRPr="00482F5B">
        <w:rPr>
          <w:rFonts w:ascii="Times New Roman" w:hAnsi="Times New Roman"/>
          <w:spacing w:val="-5"/>
          <w:sz w:val="18"/>
          <w:szCs w:val="22"/>
          <w:lang w:eastAsia="en-US"/>
        </w:rPr>
        <w:t>se)</w:t>
      </w:r>
    </w:p>
    <w:p w14:paraId="731B3A5A" w14:textId="77777777" w:rsidR="00482F5B" w:rsidRPr="00482F5B" w:rsidRDefault="00482F5B" w:rsidP="00482F5B">
      <w:pPr>
        <w:widowControl w:val="0"/>
        <w:numPr>
          <w:ilvl w:val="0"/>
          <w:numId w:val="22"/>
        </w:numPr>
        <w:tabs>
          <w:tab w:val="left" w:pos="1285"/>
          <w:tab w:val="left" w:pos="1286"/>
        </w:tabs>
        <w:overflowPunct/>
        <w:adjustRightInd/>
        <w:spacing w:line="206" w:lineRule="exact"/>
        <w:ind w:left="1286" w:hanging="992"/>
        <w:jc w:val="left"/>
        <w:textAlignment w:val="auto"/>
        <w:rPr>
          <w:rFonts w:ascii="Times New Roman" w:hAnsi="Times New Roman"/>
          <w:sz w:val="18"/>
          <w:szCs w:val="22"/>
          <w:lang w:eastAsia="en-US"/>
        </w:rPr>
      </w:pPr>
      <w:r w:rsidRPr="00482F5B">
        <w:rPr>
          <w:rFonts w:ascii="Times New Roman" w:hAnsi="Times New Roman"/>
          <w:sz w:val="18"/>
          <w:szCs w:val="22"/>
          <w:lang w:eastAsia="en-US"/>
        </w:rPr>
        <w:t>III.</w:t>
      </w:r>
      <w:r w:rsidRPr="00482F5B">
        <w:rPr>
          <w:rFonts w:ascii="Times New Roman" w:hAnsi="Times New Roman"/>
          <w:spacing w:val="-2"/>
          <w:sz w:val="18"/>
          <w:szCs w:val="22"/>
          <w:lang w:eastAsia="en-US"/>
        </w:rPr>
        <w:t xml:space="preserve"> </w:t>
      </w:r>
      <w:proofErr w:type="spellStart"/>
      <w:r w:rsidRPr="00482F5B">
        <w:rPr>
          <w:rFonts w:ascii="Times New Roman" w:hAnsi="Times New Roman"/>
          <w:sz w:val="18"/>
          <w:szCs w:val="22"/>
          <w:lang w:eastAsia="en-US"/>
        </w:rPr>
        <w:t>kv</w:t>
      </w:r>
      <w:proofErr w:type="spellEnd"/>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dodávka</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dodávka</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Q</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(nevyhodnocuje</w:t>
      </w:r>
      <w:r w:rsidRPr="00482F5B">
        <w:rPr>
          <w:rFonts w:ascii="Times New Roman" w:hAnsi="Times New Roman"/>
          <w:spacing w:val="-1"/>
          <w:sz w:val="18"/>
          <w:szCs w:val="22"/>
          <w:lang w:eastAsia="en-US"/>
        </w:rPr>
        <w:t xml:space="preserve"> </w:t>
      </w:r>
      <w:r w:rsidRPr="00482F5B">
        <w:rPr>
          <w:rFonts w:ascii="Times New Roman" w:hAnsi="Times New Roman"/>
          <w:spacing w:val="-5"/>
          <w:sz w:val="18"/>
          <w:szCs w:val="22"/>
          <w:lang w:eastAsia="en-US"/>
        </w:rPr>
        <w:t>se)</w:t>
      </w:r>
    </w:p>
    <w:p w14:paraId="769A7738" w14:textId="77777777" w:rsidR="00482F5B" w:rsidRPr="00482F5B" w:rsidRDefault="00482F5B" w:rsidP="00482F5B">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Důvod</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nevyhodnocování: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Udržování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zadané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hodnoty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napětí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předávacím</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místě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řízením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jalového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výkonu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(U/Q)</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rámci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provozního diagramu stroje. Zadanou hodnotu určuje dispečer PLDS.</w:t>
      </w:r>
    </w:p>
    <w:p w14:paraId="1EDC882C" w14:textId="77777777" w:rsidR="00482F5B" w:rsidRPr="00482F5B" w:rsidRDefault="00482F5B" w:rsidP="00482F5B">
      <w:pPr>
        <w:widowControl w:val="0"/>
        <w:numPr>
          <w:ilvl w:val="0"/>
          <w:numId w:val="21"/>
        </w:numPr>
        <w:overflowPunct/>
        <w:adjustRightInd/>
        <w:spacing w:before="121"/>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PODMÍNKY</w:t>
      </w:r>
      <w:r w:rsidRPr="00482F5B">
        <w:rPr>
          <w:rFonts w:ascii="Times New Roman" w:hAnsi="Times New Roman"/>
          <w:spacing w:val="-4"/>
          <w:sz w:val="18"/>
          <w:szCs w:val="18"/>
          <w:lang w:eastAsia="en-US"/>
        </w:rPr>
        <w:t xml:space="preserve"> </w:t>
      </w:r>
      <w:r w:rsidRPr="00482F5B">
        <w:rPr>
          <w:rFonts w:ascii="Times New Roman" w:hAnsi="Times New Roman"/>
          <w:spacing w:val="-2"/>
          <w:sz w:val="18"/>
          <w:szCs w:val="18"/>
          <w:lang w:eastAsia="en-US"/>
        </w:rPr>
        <w:t>PŘIPOJENÍ</w:t>
      </w:r>
    </w:p>
    <w:p w14:paraId="0D60B7F6" w14:textId="77777777" w:rsidR="00482F5B" w:rsidRPr="00482F5B" w:rsidRDefault="00482F5B" w:rsidP="00482F5B">
      <w:pPr>
        <w:widowControl w:val="0"/>
        <w:overflowPunct/>
        <w:adjustRightInd/>
        <w:spacing w:before="59"/>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t>Pro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zařízení Žadatele</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dle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výše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uvedené</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specifikace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provede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PLDS na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své</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náklady</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nutné</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úpravy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 xml:space="preserve">soustavy. Obchodní měření bude umístěné uvnitř nové odběratelské rozvodny </w:t>
      </w:r>
      <w:proofErr w:type="spellStart"/>
      <w:r w:rsidRPr="00482F5B">
        <w:rPr>
          <w:rFonts w:ascii="Times New Roman" w:hAnsi="Times New Roman"/>
          <w:sz w:val="18"/>
          <w:szCs w:val="18"/>
          <w:lang w:eastAsia="en-US"/>
        </w:rPr>
        <w:t>předávací-spínací</w:t>
      </w:r>
      <w:proofErr w:type="spellEnd"/>
      <w:r w:rsidRPr="00482F5B">
        <w:rPr>
          <w:rFonts w:ascii="Times New Roman" w:hAnsi="Times New Roman"/>
          <w:sz w:val="18"/>
          <w:szCs w:val="18"/>
          <w:lang w:eastAsia="en-US"/>
        </w:rPr>
        <w:t xml:space="preserve"> (dále jen „RP“) na přístupném místě.</w:t>
      </w:r>
    </w:p>
    <w:p w14:paraId="527DFFC7" w14:textId="77777777" w:rsidR="00482F5B" w:rsidRPr="00482F5B" w:rsidRDefault="00482F5B" w:rsidP="00482F5B">
      <w:pPr>
        <w:widowControl w:val="0"/>
        <w:overflowPunct/>
        <w:adjustRightInd/>
        <w:spacing w:before="2"/>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t xml:space="preserve">Provedení měření musí splňovat Připojovací podmínky VN, VVN pro osazení měřicích zařízení v odběrných a předávacích místech napojených z distribuční sítě vysokého a velmi vysokého napětí a Připojovací podmínky pro výrobny elektřiny. PLDS požaduje klasickou regulaci U/Q na hladině </w:t>
      </w:r>
      <w:proofErr w:type="spellStart"/>
      <w:r w:rsidRPr="00482F5B">
        <w:rPr>
          <w:rFonts w:ascii="Times New Roman" w:hAnsi="Times New Roman"/>
          <w:sz w:val="18"/>
          <w:szCs w:val="18"/>
          <w:lang w:eastAsia="en-US"/>
        </w:rPr>
        <w:t>vn</w:t>
      </w:r>
      <w:proofErr w:type="spellEnd"/>
      <w:r w:rsidRPr="00482F5B">
        <w:rPr>
          <w:rFonts w:ascii="Times New Roman" w:hAnsi="Times New Roman"/>
          <w:sz w:val="18"/>
          <w:szCs w:val="18"/>
          <w:lang w:eastAsia="en-US"/>
        </w:rPr>
        <w:t xml:space="preserve"> v předávacím místě s dálkovým nastavováním napětí z technického dispečinku </w:t>
      </w:r>
      <w:proofErr w:type="spellStart"/>
      <w:proofErr w:type="gramStart"/>
      <w:r w:rsidRPr="00482F5B">
        <w:rPr>
          <w:rFonts w:ascii="Times New Roman" w:hAnsi="Times New Roman"/>
          <w:sz w:val="18"/>
          <w:szCs w:val="18"/>
          <w:lang w:eastAsia="en-US"/>
        </w:rPr>
        <w:t>Sev.en</w:t>
      </w:r>
      <w:proofErr w:type="spellEnd"/>
      <w:proofErr w:type="gramEnd"/>
      <w:r w:rsidRPr="00482F5B">
        <w:rPr>
          <w:rFonts w:ascii="Times New Roman" w:hAnsi="Times New Roman"/>
          <w:sz w:val="18"/>
          <w:szCs w:val="18"/>
          <w:lang w:eastAsia="en-US"/>
        </w:rPr>
        <w:t xml:space="preserve"> </w:t>
      </w:r>
      <w:proofErr w:type="spellStart"/>
      <w:r w:rsidRPr="00482F5B">
        <w:rPr>
          <w:rFonts w:ascii="Times New Roman" w:hAnsi="Times New Roman"/>
          <w:sz w:val="18"/>
          <w:szCs w:val="18"/>
          <w:lang w:eastAsia="en-US"/>
        </w:rPr>
        <w:t>Inntech</w:t>
      </w:r>
      <w:proofErr w:type="spellEnd"/>
      <w:r w:rsidRPr="00482F5B">
        <w:rPr>
          <w:rFonts w:ascii="Times New Roman" w:hAnsi="Times New Roman"/>
          <w:sz w:val="18"/>
          <w:szCs w:val="18"/>
          <w:lang w:eastAsia="en-US"/>
        </w:rPr>
        <w:t>. Deaktivace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účiníku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2.</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3.</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kvadrant.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Regulace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umožňovat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rozsah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účiníku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0,90</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induktivní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(odběr</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Q)</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až</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0,95</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kapacitní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(dodávka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Q) i při plném činném výkonu. Ochrany výrobny musí být provedeny a nastaveny v souladu s Přílohou č. 4 Pravidel provozování lokální distribuční soustavy a to:</w:t>
      </w:r>
    </w:p>
    <w:p w14:paraId="46CA63F6" w14:textId="77777777" w:rsidR="00482F5B" w:rsidRPr="00482F5B" w:rsidRDefault="00482F5B" w:rsidP="00482F5B">
      <w:pPr>
        <w:widowControl w:val="0"/>
        <w:tabs>
          <w:tab w:val="left" w:pos="1713"/>
          <w:tab w:val="left" w:pos="3129"/>
        </w:tabs>
        <w:overflowPunct/>
        <w:adjustRightInd/>
        <w:ind w:right="3963"/>
        <w:jc w:val="left"/>
        <w:textAlignment w:val="auto"/>
        <w:rPr>
          <w:rFonts w:ascii="Times New Roman" w:hAnsi="Times New Roman"/>
          <w:sz w:val="18"/>
          <w:szCs w:val="18"/>
          <w:lang w:eastAsia="en-US"/>
        </w:rPr>
      </w:pPr>
      <w:r w:rsidRPr="00482F5B">
        <w:rPr>
          <w:rFonts w:ascii="Times New Roman" w:hAnsi="Times New Roman"/>
          <w:sz w:val="18"/>
          <w:szCs w:val="18"/>
          <w:lang w:eastAsia="en-US"/>
        </w:rPr>
        <w:t>Nadpětí 3. stupeň</w:t>
      </w:r>
      <w:r w:rsidRPr="00482F5B">
        <w:rPr>
          <w:rFonts w:ascii="Times New Roman" w:hAnsi="Times New Roman"/>
          <w:sz w:val="18"/>
          <w:szCs w:val="18"/>
          <w:lang w:eastAsia="en-US"/>
        </w:rPr>
        <w:tab/>
        <w:t xml:space="preserve">U&gt;&gt;&gt;1.2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 vybavení 0,1 s (okamžitá hodnota) Nadpětí 2. stupeň</w:t>
      </w:r>
      <w:r w:rsidRPr="00482F5B">
        <w:rPr>
          <w:rFonts w:ascii="Times New Roman" w:hAnsi="Times New Roman"/>
          <w:sz w:val="18"/>
          <w:szCs w:val="18"/>
          <w:lang w:eastAsia="en-US"/>
        </w:rPr>
        <w:tab/>
        <w:t xml:space="preserve">U&gt;&gt;1.15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 vybavení 5,0 s (okamžitá hodnota) Nadpětí 1. stupeň</w:t>
      </w:r>
      <w:r w:rsidRPr="00482F5B">
        <w:rPr>
          <w:rFonts w:ascii="Times New Roman" w:hAnsi="Times New Roman"/>
          <w:sz w:val="18"/>
          <w:szCs w:val="18"/>
          <w:lang w:eastAsia="en-US"/>
        </w:rPr>
        <w:tab/>
        <w:t xml:space="preserve">U&gt;1,11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 vybavení 0 s (10min průměr)* Podpětí 1. stupeň</w:t>
      </w:r>
      <w:r w:rsidRPr="00482F5B">
        <w:rPr>
          <w:rFonts w:ascii="Times New Roman" w:hAnsi="Times New Roman"/>
          <w:sz w:val="18"/>
          <w:szCs w:val="18"/>
          <w:lang w:eastAsia="en-US"/>
        </w:rPr>
        <w:tab/>
        <w:t xml:space="preserve">U&lt;0,7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 vybaveni 2.7 s (okamžitá hodnota) Podpětí 2. stupeň</w:t>
      </w:r>
      <w:r w:rsidRPr="00482F5B">
        <w:rPr>
          <w:rFonts w:ascii="Times New Roman" w:hAnsi="Times New Roman"/>
          <w:sz w:val="18"/>
          <w:szCs w:val="18"/>
          <w:lang w:eastAsia="en-US"/>
        </w:rPr>
        <w:tab/>
        <w:t xml:space="preserve">U&lt;&lt;0,45 x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z w:val="18"/>
          <w:szCs w:val="18"/>
          <w:lang w:eastAsia="en-US"/>
        </w:rPr>
        <w:tab/>
        <w:t>čas</w:t>
      </w:r>
      <w:r w:rsidRPr="00482F5B">
        <w:rPr>
          <w:rFonts w:ascii="Times New Roman" w:hAnsi="Times New Roman"/>
          <w:spacing w:val="-7"/>
          <w:sz w:val="18"/>
          <w:szCs w:val="18"/>
          <w:lang w:eastAsia="en-US"/>
        </w:rPr>
        <w:t xml:space="preserve"> </w:t>
      </w:r>
      <w:r w:rsidRPr="00482F5B">
        <w:rPr>
          <w:rFonts w:ascii="Times New Roman" w:hAnsi="Times New Roman"/>
          <w:sz w:val="18"/>
          <w:szCs w:val="18"/>
          <w:lang w:eastAsia="en-US"/>
        </w:rPr>
        <w:t>vybavení</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0,2</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7"/>
          <w:sz w:val="18"/>
          <w:szCs w:val="18"/>
          <w:lang w:eastAsia="en-US"/>
        </w:rPr>
        <w:t xml:space="preserve"> </w:t>
      </w:r>
      <w:r w:rsidRPr="00482F5B">
        <w:rPr>
          <w:rFonts w:ascii="Times New Roman" w:hAnsi="Times New Roman"/>
          <w:sz w:val="18"/>
          <w:szCs w:val="18"/>
          <w:lang w:eastAsia="en-US"/>
        </w:rPr>
        <w:t>(okamžitá</w:t>
      </w:r>
      <w:r w:rsidRPr="00482F5B">
        <w:rPr>
          <w:rFonts w:ascii="Times New Roman" w:hAnsi="Times New Roman"/>
          <w:spacing w:val="-7"/>
          <w:sz w:val="18"/>
          <w:szCs w:val="18"/>
          <w:lang w:eastAsia="en-US"/>
        </w:rPr>
        <w:t xml:space="preserve"> </w:t>
      </w:r>
      <w:r w:rsidRPr="00482F5B">
        <w:rPr>
          <w:rFonts w:ascii="Times New Roman" w:hAnsi="Times New Roman"/>
          <w:sz w:val="18"/>
          <w:szCs w:val="18"/>
          <w:lang w:eastAsia="en-US"/>
        </w:rPr>
        <w:t xml:space="preserve">hodnota)** </w:t>
      </w:r>
      <w:proofErr w:type="spellStart"/>
      <w:r w:rsidRPr="00482F5B">
        <w:rPr>
          <w:rFonts w:ascii="Times New Roman" w:hAnsi="Times New Roman"/>
          <w:spacing w:val="-2"/>
          <w:sz w:val="18"/>
          <w:szCs w:val="18"/>
          <w:lang w:eastAsia="en-US"/>
        </w:rPr>
        <w:t>Nadfrekvence</w:t>
      </w:r>
      <w:proofErr w:type="spellEnd"/>
      <w:r w:rsidRPr="00482F5B">
        <w:rPr>
          <w:rFonts w:ascii="Times New Roman" w:hAnsi="Times New Roman"/>
          <w:sz w:val="18"/>
          <w:szCs w:val="18"/>
          <w:lang w:eastAsia="en-US"/>
        </w:rPr>
        <w:tab/>
        <w:t>f&gt;51,5 Hz,</w:t>
      </w:r>
      <w:r w:rsidRPr="00482F5B">
        <w:rPr>
          <w:rFonts w:ascii="Times New Roman" w:hAnsi="Times New Roman"/>
          <w:sz w:val="18"/>
          <w:szCs w:val="18"/>
          <w:lang w:eastAsia="en-US"/>
        </w:rPr>
        <w:tab/>
        <w:t>čas vybavení 0.1 s</w:t>
      </w:r>
    </w:p>
    <w:p w14:paraId="5D69B912" w14:textId="77777777" w:rsidR="00482F5B" w:rsidRPr="00482F5B" w:rsidRDefault="00482F5B" w:rsidP="00482F5B">
      <w:pPr>
        <w:widowControl w:val="0"/>
        <w:tabs>
          <w:tab w:val="left" w:pos="1713"/>
          <w:tab w:val="left" w:pos="3129"/>
        </w:tabs>
        <w:overflowPunct/>
        <w:adjustRightInd/>
        <w:spacing w:line="206" w:lineRule="exact"/>
        <w:jc w:val="left"/>
        <w:textAlignment w:val="auto"/>
        <w:rPr>
          <w:rFonts w:ascii="Times New Roman" w:hAnsi="Times New Roman"/>
          <w:sz w:val="18"/>
          <w:szCs w:val="18"/>
          <w:lang w:eastAsia="en-US"/>
        </w:rPr>
      </w:pPr>
      <w:proofErr w:type="spellStart"/>
      <w:r w:rsidRPr="00482F5B">
        <w:rPr>
          <w:rFonts w:ascii="Times New Roman" w:hAnsi="Times New Roman"/>
          <w:spacing w:val="-2"/>
          <w:sz w:val="18"/>
          <w:szCs w:val="18"/>
          <w:lang w:eastAsia="en-US"/>
        </w:rPr>
        <w:t>Podfrekvence</w:t>
      </w:r>
      <w:proofErr w:type="spellEnd"/>
      <w:r w:rsidRPr="00482F5B">
        <w:rPr>
          <w:rFonts w:ascii="Times New Roman" w:hAnsi="Times New Roman"/>
          <w:sz w:val="18"/>
          <w:szCs w:val="18"/>
          <w:lang w:eastAsia="en-US"/>
        </w:rPr>
        <w:tab/>
        <w:t>f&lt;47,5</w:t>
      </w:r>
      <w:r w:rsidRPr="00482F5B">
        <w:rPr>
          <w:rFonts w:ascii="Times New Roman" w:hAnsi="Times New Roman"/>
          <w:spacing w:val="-3"/>
          <w:sz w:val="18"/>
          <w:szCs w:val="18"/>
          <w:lang w:eastAsia="en-US"/>
        </w:rPr>
        <w:t xml:space="preserve"> </w:t>
      </w:r>
      <w:r w:rsidRPr="00482F5B">
        <w:rPr>
          <w:rFonts w:ascii="Times New Roman" w:hAnsi="Times New Roman"/>
          <w:spacing w:val="-5"/>
          <w:sz w:val="18"/>
          <w:szCs w:val="18"/>
          <w:lang w:eastAsia="en-US"/>
        </w:rPr>
        <w:t>Hz,</w:t>
      </w:r>
      <w:r w:rsidRPr="00482F5B">
        <w:rPr>
          <w:rFonts w:ascii="Times New Roman" w:hAnsi="Times New Roman"/>
          <w:sz w:val="18"/>
          <w:szCs w:val="18"/>
          <w:lang w:eastAsia="en-US"/>
        </w:rPr>
        <w:tab/>
        <w:t>čas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vybavení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 xml:space="preserve">0.1 </w:t>
      </w:r>
      <w:r w:rsidRPr="00482F5B">
        <w:rPr>
          <w:rFonts w:ascii="Times New Roman" w:hAnsi="Times New Roman"/>
          <w:spacing w:val="-10"/>
          <w:sz w:val="18"/>
          <w:szCs w:val="18"/>
          <w:lang w:eastAsia="en-US"/>
        </w:rPr>
        <w:t>s</w:t>
      </w:r>
    </w:p>
    <w:p w14:paraId="3BEDC62D" w14:textId="77777777" w:rsidR="00482F5B" w:rsidRPr="00482F5B" w:rsidRDefault="00482F5B" w:rsidP="00482F5B">
      <w:pPr>
        <w:widowControl w:val="0"/>
        <w:overflowPunct/>
        <w:adjustRightInd/>
        <w:spacing w:before="1" w:line="207"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w:t>
      </w:r>
      <w:r w:rsidRPr="00482F5B">
        <w:rPr>
          <w:rFonts w:ascii="Times New Roman" w:hAnsi="Times New Roman"/>
          <w:spacing w:val="-8"/>
          <w:sz w:val="18"/>
          <w:szCs w:val="18"/>
          <w:lang w:eastAsia="en-US"/>
        </w:rPr>
        <w:t xml:space="preserve"> </w:t>
      </w:r>
      <w:r w:rsidRPr="00482F5B">
        <w:rPr>
          <w:rFonts w:ascii="Times New Roman" w:hAnsi="Times New Roman"/>
          <w:sz w:val="18"/>
          <w:szCs w:val="18"/>
          <w:lang w:eastAsia="en-US"/>
        </w:rPr>
        <w:t>Pokud</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nebude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U&gt;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ochrana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umožňovat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10</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min</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průměr,</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možno nastavit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1,11 x</w:t>
      </w:r>
      <w:r w:rsidRPr="00482F5B">
        <w:rPr>
          <w:rFonts w:ascii="Times New Roman" w:hAnsi="Times New Roman"/>
          <w:spacing w:val="-3"/>
          <w:sz w:val="18"/>
          <w:szCs w:val="18"/>
          <w:lang w:eastAsia="en-US"/>
        </w:rPr>
        <w:t xml:space="preserve"> </w:t>
      </w:r>
      <w:proofErr w:type="spellStart"/>
      <w:r w:rsidRPr="00482F5B">
        <w:rPr>
          <w:rFonts w:ascii="Times New Roman" w:hAnsi="Times New Roman"/>
          <w:sz w:val="18"/>
          <w:szCs w:val="18"/>
          <w:lang w:eastAsia="en-US"/>
        </w:rPr>
        <w:t>Un</w:t>
      </w:r>
      <w:proofErr w:type="spellEnd"/>
      <w:r w:rsidRPr="00482F5B">
        <w:rPr>
          <w:rFonts w:ascii="Times New Roman" w:hAnsi="Times New Roman"/>
          <w:sz w:val="18"/>
          <w:szCs w:val="18"/>
          <w:lang w:eastAsia="en-US"/>
        </w:rPr>
        <w:t>,</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čas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vybavení 60 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(okamžitá</w:t>
      </w:r>
      <w:r w:rsidRPr="00482F5B">
        <w:rPr>
          <w:rFonts w:ascii="Times New Roman" w:hAnsi="Times New Roman"/>
          <w:spacing w:val="-2"/>
          <w:sz w:val="18"/>
          <w:szCs w:val="18"/>
          <w:lang w:eastAsia="en-US"/>
        </w:rPr>
        <w:t xml:space="preserve"> hodnota),</w:t>
      </w:r>
    </w:p>
    <w:p w14:paraId="2BD86FA3"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Čas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U&lt;&lt;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kratší, než</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beznapěťová</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pauza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OZ</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vedení,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kterého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zdroj</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připojen.</w:t>
      </w:r>
    </w:p>
    <w:p w14:paraId="293F780A"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Ochrany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VN</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budou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připojeny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sdružené</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napětí.</w:t>
      </w:r>
    </w:p>
    <w:p w14:paraId="02ECD77A" w14:textId="77777777" w:rsidR="00482F5B" w:rsidRPr="00482F5B" w:rsidRDefault="00482F5B" w:rsidP="00482F5B">
      <w:pPr>
        <w:widowControl w:val="0"/>
        <w:overflowPunct/>
        <w:adjustRightInd/>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t>Úplnou</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projektovou</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dokumentaci</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včetně</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evidenčního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čísla</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nové</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odběratelské RP požadujeme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předložit</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dostatečném</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časovém předstihu PLDS k odsouhlasení.</w:t>
      </w:r>
    </w:p>
    <w:p w14:paraId="53130D81" w14:textId="77777777" w:rsidR="00482F5B" w:rsidRPr="00482F5B" w:rsidRDefault="00482F5B" w:rsidP="00482F5B">
      <w:pPr>
        <w:widowControl w:val="0"/>
        <w:numPr>
          <w:ilvl w:val="0"/>
          <w:numId w:val="21"/>
        </w:numPr>
        <w:overflowPunct/>
        <w:adjustRightInd/>
        <w:spacing w:before="121"/>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ZPŮSOB</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PROVEDENÍ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MNOŽSTVÍ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ODEBRANÉ/VYROBENÉ</w:t>
      </w:r>
      <w:r w:rsidRPr="00482F5B">
        <w:rPr>
          <w:rFonts w:ascii="Times New Roman" w:hAnsi="Times New Roman"/>
          <w:spacing w:val="-2"/>
          <w:sz w:val="18"/>
          <w:szCs w:val="18"/>
          <w:lang w:eastAsia="en-US"/>
        </w:rPr>
        <w:t xml:space="preserve"> ELEKTŘINY</w:t>
      </w:r>
    </w:p>
    <w:p w14:paraId="1CF9F1D3" w14:textId="77777777" w:rsidR="00482F5B" w:rsidRPr="00482F5B" w:rsidRDefault="00482F5B" w:rsidP="00482F5B">
      <w:pPr>
        <w:widowControl w:val="0"/>
        <w:numPr>
          <w:ilvl w:val="0"/>
          <w:numId w:val="21"/>
        </w:numPr>
        <w:tabs>
          <w:tab w:val="left" w:pos="580"/>
          <w:tab w:val="left" w:pos="581"/>
        </w:tabs>
        <w:overflowPunct/>
        <w:adjustRightInd/>
        <w:spacing w:before="60"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umístění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měřicího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 uvnitř</w:t>
      </w:r>
      <w:r w:rsidRPr="00482F5B">
        <w:rPr>
          <w:rFonts w:ascii="Times New Roman" w:hAnsi="Times New Roman"/>
          <w:spacing w:val="-2"/>
          <w:sz w:val="18"/>
          <w:szCs w:val="22"/>
          <w:lang w:eastAsia="en-US"/>
        </w:rPr>
        <w:t xml:space="preserve"> </w:t>
      </w:r>
      <w:r w:rsidRPr="00482F5B">
        <w:rPr>
          <w:rFonts w:ascii="Times New Roman" w:hAnsi="Times New Roman"/>
          <w:spacing w:val="-5"/>
          <w:sz w:val="18"/>
          <w:szCs w:val="22"/>
          <w:lang w:eastAsia="en-US"/>
        </w:rPr>
        <w:t>RP</w:t>
      </w:r>
    </w:p>
    <w:p w14:paraId="3BBEDB9B" w14:textId="77777777" w:rsidR="00482F5B" w:rsidRPr="00482F5B" w:rsidRDefault="00482F5B" w:rsidP="00482F5B">
      <w:pPr>
        <w:widowControl w:val="0"/>
        <w:numPr>
          <w:ilvl w:val="0"/>
          <w:numId w:val="21"/>
        </w:numPr>
        <w:tabs>
          <w:tab w:val="left" w:pos="580"/>
          <w:tab w:val="left" w:pos="581"/>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přístupnost</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měřicího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přístupné za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součinnosti</w:t>
      </w:r>
      <w:r w:rsidRPr="00482F5B">
        <w:rPr>
          <w:rFonts w:ascii="Times New Roman" w:hAnsi="Times New Roman"/>
          <w:spacing w:val="-4"/>
          <w:sz w:val="18"/>
          <w:szCs w:val="22"/>
          <w:lang w:eastAsia="en-US"/>
        </w:rPr>
        <w:t xml:space="preserve"> </w:t>
      </w:r>
      <w:r w:rsidRPr="00482F5B">
        <w:rPr>
          <w:rFonts w:ascii="Times New Roman" w:hAnsi="Times New Roman"/>
          <w:spacing w:val="-2"/>
          <w:sz w:val="18"/>
          <w:szCs w:val="22"/>
          <w:lang w:eastAsia="en-US"/>
        </w:rPr>
        <w:t>Žadatele</w:t>
      </w:r>
    </w:p>
    <w:p w14:paraId="23FBACBE" w14:textId="77777777" w:rsidR="00482F5B" w:rsidRPr="00482F5B" w:rsidRDefault="00482F5B" w:rsidP="00482F5B">
      <w:pPr>
        <w:widowControl w:val="0"/>
        <w:numPr>
          <w:ilvl w:val="0"/>
          <w:numId w:val="21"/>
        </w:numPr>
        <w:tabs>
          <w:tab w:val="left" w:pos="580"/>
          <w:tab w:val="left" w:pos="581"/>
        </w:tabs>
        <w:overflowPunct/>
        <w:adjustRightInd/>
        <w:spacing w:before="2"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typ</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měření:</w:t>
      </w:r>
      <w:r w:rsidRPr="00482F5B">
        <w:rPr>
          <w:rFonts w:ascii="Times New Roman" w:hAnsi="Times New Roman"/>
          <w:spacing w:val="-1"/>
          <w:sz w:val="18"/>
          <w:szCs w:val="22"/>
          <w:lang w:eastAsia="en-US"/>
        </w:rPr>
        <w:t xml:space="preserve"> </w:t>
      </w:r>
      <w:r w:rsidRPr="00482F5B">
        <w:rPr>
          <w:rFonts w:ascii="Times New Roman" w:hAnsi="Times New Roman"/>
          <w:spacing w:val="-10"/>
          <w:sz w:val="18"/>
          <w:szCs w:val="22"/>
          <w:lang w:eastAsia="en-US"/>
        </w:rPr>
        <w:t>A</w:t>
      </w:r>
    </w:p>
    <w:p w14:paraId="091EA9ED" w14:textId="77777777" w:rsidR="00482F5B" w:rsidRPr="00482F5B" w:rsidRDefault="00482F5B" w:rsidP="00482F5B">
      <w:pPr>
        <w:widowControl w:val="0"/>
        <w:numPr>
          <w:ilvl w:val="0"/>
          <w:numId w:val="21"/>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převod</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proudu:</w:t>
      </w:r>
      <w:r w:rsidRPr="00482F5B">
        <w:rPr>
          <w:rFonts w:ascii="Times New Roman" w:hAnsi="Times New Roman"/>
          <w:spacing w:val="42"/>
          <w:sz w:val="18"/>
          <w:szCs w:val="22"/>
          <w:lang w:eastAsia="en-US"/>
        </w:rPr>
        <w:t xml:space="preserve"> </w:t>
      </w:r>
      <w:r w:rsidRPr="00482F5B">
        <w:rPr>
          <w:rFonts w:ascii="Times New Roman" w:hAnsi="Times New Roman"/>
          <w:sz w:val="18"/>
          <w:szCs w:val="22"/>
          <w:lang w:eastAsia="en-US"/>
        </w:rPr>
        <w:t>upřesněno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ve</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smlouvě</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připojení,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třída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přesnosti</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0.5</w:t>
      </w:r>
      <w:r w:rsidRPr="00482F5B">
        <w:rPr>
          <w:rFonts w:ascii="Times New Roman" w:hAnsi="Times New Roman"/>
          <w:spacing w:val="-1"/>
          <w:sz w:val="18"/>
          <w:szCs w:val="22"/>
          <w:lang w:eastAsia="en-US"/>
        </w:rPr>
        <w:t xml:space="preserve"> </w:t>
      </w:r>
      <w:r w:rsidRPr="00482F5B">
        <w:rPr>
          <w:rFonts w:ascii="Times New Roman" w:hAnsi="Times New Roman"/>
          <w:spacing w:val="-10"/>
          <w:sz w:val="18"/>
          <w:szCs w:val="22"/>
          <w:lang w:eastAsia="en-US"/>
        </w:rPr>
        <w:t>S</w:t>
      </w:r>
    </w:p>
    <w:p w14:paraId="7869A5B6" w14:textId="77777777" w:rsidR="00482F5B" w:rsidRPr="00482F5B" w:rsidRDefault="00482F5B" w:rsidP="00482F5B">
      <w:pPr>
        <w:widowControl w:val="0"/>
        <w:numPr>
          <w:ilvl w:val="0"/>
          <w:numId w:val="21"/>
        </w:numPr>
        <w:tabs>
          <w:tab w:val="left" w:pos="580"/>
          <w:tab w:val="left" w:pos="581"/>
        </w:tabs>
        <w:overflowPunct/>
        <w:adjustRightInd/>
        <w:spacing w:line="206"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převod</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 xml:space="preserve">napětí: </w:t>
      </w:r>
      <w:r w:rsidRPr="00482F5B">
        <w:rPr>
          <w:rFonts w:ascii="Times New Roman" w:hAnsi="Times New Roman"/>
          <w:spacing w:val="-2"/>
          <w:sz w:val="18"/>
          <w:szCs w:val="22"/>
          <w:lang w:eastAsia="en-US"/>
        </w:rPr>
        <w:t>35000/100</w:t>
      </w:r>
    </w:p>
    <w:p w14:paraId="0807354D" w14:textId="77777777" w:rsidR="00482F5B" w:rsidRPr="00482F5B" w:rsidRDefault="00482F5B" w:rsidP="00482F5B">
      <w:pPr>
        <w:widowControl w:val="0"/>
        <w:numPr>
          <w:ilvl w:val="0"/>
          <w:numId w:val="21"/>
        </w:numPr>
        <w:tabs>
          <w:tab w:val="left" w:pos="580"/>
          <w:tab w:val="left" w:pos="581"/>
        </w:tabs>
        <w:overflowPunct/>
        <w:adjustRightInd/>
        <w:spacing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vlastníkem</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proudu</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a</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napětí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(jsou-li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instalovány)</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je</w:t>
      </w:r>
      <w:r w:rsidRPr="00482F5B">
        <w:rPr>
          <w:rFonts w:ascii="Times New Roman" w:hAnsi="Times New Roman"/>
          <w:spacing w:val="1"/>
          <w:sz w:val="18"/>
          <w:szCs w:val="22"/>
          <w:lang w:eastAsia="en-US"/>
        </w:rPr>
        <w:t xml:space="preserve"> </w:t>
      </w:r>
      <w:r w:rsidRPr="00482F5B">
        <w:rPr>
          <w:rFonts w:ascii="Times New Roman" w:hAnsi="Times New Roman"/>
          <w:spacing w:val="-2"/>
          <w:sz w:val="18"/>
          <w:szCs w:val="22"/>
          <w:lang w:eastAsia="en-US"/>
        </w:rPr>
        <w:t>Žadatel</w:t>
      </w:r>
    </w:p>
    <w:p w14:paraId="179479F5" w14:textId="77777777" w:rsidR="00482F5B" w:rsidRPr="00482F5B" w:rsidRDefault="00482F5B" w:rsidP="00482F5B">
      <w:pPr>
        <w:widowControl w:val="0"/>
        <w:numPr>
          <w:ilvl w:val="0"/>
          <w:numId w:val="21"/>
        </w:numPr>
        <w:tabs>
          <w:tab w:val="left" w:pos="580"/>
          <w:tab w:val="left" w:pos="581"/>
        </w:tabs>
        <w:overflowPunct/>
        <w:adjustRightInd/>
        <w:spacing w:before="1" w:line="207" w:lineRule="exact"/>
        <w:ind w:hanging="287"/>
        <w:jc w:val="left"/>
        <w:textAlignment w:val="auto"/>
        <w:rPr>
          <w:rFonts w:ascii="Times New Roman" w:hAnsi="Times New Roman"/>
          <w:sz w:val="18"/>
          <w:szCs w:val="22"/>
          <w:lang w:eastAsia="en-US"/>
        </w:rPr>
      </w:pPr>
      <w:r w:rsidRPr="00482F5B">
        <w:rPr>
          <w:rFonts w:ascii="Times New Roman" w:hAnsi="Times New Roman"/>
          <w:sz w:val="18"/>
          <w:szCs w:val="22"/>
          <w:lang w:eastAsia="en-US"/>
        </w:rPr>
        <w:t>odběr</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elektřiny</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bude</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měřen</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měřicím</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zařízením</w:t>
      </w:r>
      <w:r w:rsidRPr="00482F5B">
        <w:rPr>
          <w:rFonts w:ascii="Times New Roman" w:hAnsi="Times New Roman"/>
          <w:spacing w:val="-4"/>
          <w:sz w:val="18"/>
          <w:szCs w:val="22"/>
          <w:lang w:eastAsia="en-US"/>
        </w:rPr>
        <w:t xml:space="preserve"> PLDS</w:t>
      </w:r>
    </w:p>
    <w:p w14:paraId="36175B36" w14:textId="77777777" w:rsidR="00482F5B" w:rsidRPr="00482F5B" w:rsidRDefault="00482F5B" w:rsidP="00482F5B">
      <w:pPr>
        <w:widowControl w:val="0"/>
        <w:overflowPunct/>
        <w:adjustRightInd/>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t>Fakturační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provedeno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jako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typu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Měřicí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transformátory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proudu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budou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osazeny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definovaným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převodem,</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třídou přesnosti a jmenovitou zátěží max. 10VA, pokud nebude výpočtem prokázána vyšší hodnota. Převod a parametry měřicích transformátorů napětí musí být v souladu s PPLDS. Použitý</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typ měničů musí mít tzv. úřední vzor pro použití v ČR a musí být úředně ověřen</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státní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zkušebnou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(zákon</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č.</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505/1990</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Sb.).</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Elektroměrová</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souprava</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umístěna</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samostatném</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rozvaděči</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skříni</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měření</w:t>
      </w:r>
    </w:p>
    <w:p w14:paraId="619D5571" w14:textId="64834F26" w:rsidR="00482F5B" w:rsidRPr="00482F5B" w:rsidRDefault="00482F5B" w:rsidP="00501BA9">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 typové skříni USM nebo SM s výklopným panelem tak, aby byl zajištěn přístup pověřeným osobám PLDS za účelem provádění kontroly,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odečtu,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údržby,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výměny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či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odebrání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měřicího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zařízení.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Před</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zkušební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svorkovnicí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schváleného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typu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umístěn</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pojistkový odpínač napěťového obvodu. Pro dálkový odečet elektroměru bude přednostně využívána komunikace optickou linkou. Pokud je u </w:t>
      </w:r>
      <w:proofErr w:type="spellStart"/>
      <w:r w:rsidRPr="00482F5B">
        <w:rPr>
          <w:rFonts w:ascii="Times New Roman" w:hAnsi="Times New Roman"/>
          <w:sz w:val="18"/>
          <w:szCs w:val="18"/>
          <w:lang w:eastAsia="en-US"/>
        </w:rPr>
        <w:t>vícetarifní</w:t>
      </w:r>
      <w:proofErr w:type="spellEnd"/>
      <w:r w:rsidRPr="00482F5B">
        <w:rPr>
          <w:rFonts w:ascii="Times New Roman" w:hAnsi="Times New Roman"/>
          <w:sz w:val="18"/>
          <w:szCs w:val="18"/>
          <w:lang w:eastAsia="en-US"/>
        </w:rPr>
        <w:t xml:space="preserve"> distribuční sazby požadováno blokování spotřebičů z elektroměrů, pak Žadatel nainstaluje do elektroměrového rozváděče ovládací relé s</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parametry</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dle platných připojovacích podmínek</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nebo použije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optočlenu.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Propojení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relé nebo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optočlenu s</w:t>
      </w:r>
      <w:r w:rsidRPr="00482F5B">
        <w:rPr>
          <w:rFonts w:ascii="Times New Roman" w:hAnsi="Times New Roman"/>
          <w:spacing w:val="-1"/>
          <w:sz w:val="18"/>
          <w:szCs w:val="18"/>
          <w:lang w:eastAsia="en-US"/>
        </w:rPr>
        <w:t xml:space="preserve"> </w:t>
      </w:r>
      <w:proofErr w:type="spellStart"/>
      <w:r w:rsidRPr="00482F5B">
        <w:rPr>
          <w:rFonts w:ascii="Times New Roman" w:hAnsi="Times New Roman"/>
          <w:sz w:val="18"/>
          <w:szCs w:val="18"/>
          <w:lang w:eastAsia="en-US"/>
        </w:rPr>
        <w:t>elektroměremprovedou</w:t>
      </w:r>
      <w:proofErr w:type="spellEnd"/>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pracovníci</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LDS.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provedeno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souladu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příslušnými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právními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předpisy,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především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 xml:space="preserve">s </w:t>
      </w:r>
      <w:proofErr w:type="spellStart"/>
      <w:r w:rsidRPr="00482F5B">
        <w:rPr>
          <w:rFonts w:ascii="Times New Roman" w:hAnsi="Times New Roman"/>
          <w:sz w:val="18"/>
          <w:szCs w:val="18"/>
          <w:lang w:eastAsia="en-US"/>
        </w:rPr>
        <w:t>vyhl</w:t>
      </w:r>
      <w:proofErr w:type="spellEnd"/>
      <w:r w:rsidRPr="00482F5B">
        <w:rPr>
          <w:rFonts w:ascii="Times New Roman" w:hAnsi="Times New Roman"/>
          <w:sz w:val="18"/>
          <w:szCs w:val="18"/>
          <w:lang w:eastAsia="en-US"/>
        </w:rPr>
        <w: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č.</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359/2020</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Sb., PPLDS 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Připojovacími podmínkami pro umístění měřicích zařízení v odběrných a předávacích místech napojených ze sítí </w:t>
      </w:r>
      <w:proofErr w:type="spellStart"/>
      <w:r w:rsidRPr="00482F5B">
        <w:rPr>
          <w:rFonts w:ascii="Times New Roman" w:hAnsi="Times New Roman"/>
          <w:sz w:val="18"/>
          <w:szCs w:val="18"/>
          <w:lang w:eastAsia="en-US"/>
        </w:rPr>
        <w:t>vn</w:t>
      </w:r>
      <w:proofErr w:type="spellEnd"/>
      <w:r w:rsidRPr="00482F5B">
        <w:rPr>
          <w:rFonts w:ascii="Times New Roman" w:hAnsi="Times New Roman"/>
          <w:sz w:val="18"/>
          <w:szCs w:val="18"/>
          <w:lang w:eastAsia="en-US"/>
        </w:rPr>
        <w:t xml:space="preserve">, </w:t>
      </w:r>
      <w:proofErr w:type="spellStart"/>
      <w:r w:rsidRPr="00482F5B">
        <w:rPr>
          <w:rFonts w:ascii="Times New Roman" w:hAnsi="Times New Roman"/>
          <w:sz w:val="18"/>
          <w:szCs w:val="18"/>
          <w:lang w:eastAsia="en-US"/>
        </w:rPr>
        <w:t>vvn</w:t>
      </w:r>
      <w:proofErr w:type="spellEnd"/>
      <w:r w:rsidRPr="00482F5B">
        <w:rPr>
          <w:rFonts w:ascii="Times New Roman" w:hAnsi="Times New Roman"/>
          <w:sz w:val="18"/>
          <w:szCs w:val="18"/>
          <w:lang w:eastAsia="en-US"/>
        </w:rPr>
        <w:t xml:space="preserve"> v platném</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znění.</w:t>
      </w:r>
    </w:p>
    <w:p w14:paraId="6BE3CB15" w14:textId="77777777" w:rsidR="00482F5B" w:rsidRPr="00482F5B" w:rsidRDefault="00482F5B" w:rsidP="00482F5B">
      <w:pPr>
        <w:widowControl w:val="0"/>
        <w:numPr>
          <w:ilvl w:val="0"/>
          <w:numId w:val="21"/>
        </w:numPr>
        <w:overflowPunct/>
        <w:adjustRightInd/>
        <w:spacing w:before="121"/>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DALŠÍ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5"/>
          <w:sz w:val="18"/>
          <w:szCs w:val="18"/>
          <w:lang w:eastAsia="en-US"/>
        </w:rPr>
        <w:t xml:space="preserve"> </w:t>
      </w:r>
      <w:r w:rsidRPr="00482F5B">
        <w:rPr>
          <w:rFonts w:ascii="Times New Roman" w:hAnsi="Times New Roman"/>
          <w:spacing w:val="-2"/>
          <w:sz w:val="18"/>
          <w:szCs w:val="18"/>
          <w:lang w:eastAsia="en-US"/>
        </w:rPr>
        <w:t>PŘIPOJENÍ</w:t>
      </w:r>
    </w:p>
    <w:p w14:paraId="1CF2C836" w14:textId="77777777" w:rsidR="00482F5B" w:rsidRPr="00482F5B" w:rsidRDefault="00482F5B" w:rsidP="00482F5B">
      <w:pPr>
        <w:widowControl w:val="0"/>
        <w:overflowPunct/>
        <w:adjustRightInd/>
        <w:spacing w:before="59"/>
        <w:ind w:right="209"/>
        <w:jc w:val="left"/>
        <w:textAlignment w:val="auto"/>
        <w:rPr>
          <w:rFonts w:ascii="Times New Roman" w:hAnsi="Times New Roman"/>
          <w:sz w:val="18"/>
          <w:szCs w:val="18"/>
          <w:lang w:eastAsia="en-US"/>
        </w:rPr>
      </w:pPr>
      <w:r w:rsidRPr="00482F5B">
        <w:rPr>
          <w:rFonts w:ascii="Times New Roman" w:hAnsi="Times New Roman"/>
          <w:sz w:val="18"/>
          <w:szCs w:val="18"/>
          <w:lang w:eastAsia="en-US"/>
        </w:rPr>
        <w:t>Na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výše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popsané</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úpravy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odběrného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místa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nutné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zpracovat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projektovou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dokumentaci,</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kterou PLDS</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požaduje</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předložit</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k odsouhlasení před vlastní realizací.</w:t>
      </w:r>
    </w:p>
    <w:p w14:paraId="28F78288" w14:textId="77777777" w:rsidR="00482F5B" w:rsidRPr="00482F5B" w:rsidRDefault="00482F5B" w:rsidP="00482F5B">
      <w:pPr>
        <w:widowControl w:val="0"/>
        <w:overflowPunct/>
        <w:adjustRightInd/>
        <w:spacing w:before="2"/>
        <w:jc w:val="left"/>
        <w:textAlignment w:val="auto"/>
        <w:rPr>
          <w:rFonts w:ascii="Times New Roman" w:hAnsi="Times New Roman"/>
          <w:sz w:val="18"/>
          <w:szCs w:val="18"/>
          <w:lang w:eastAsia="en-US"/>
        </w:rPr>
      </w:pPr>
      <w:r w:rsidRPr="00482F5B">
        <w:rPr>
          <w:rFonts w:ascii="Times New Roman" w:hAnsi="Times New Roman"/>
          <w:sz w:val="18"/>
          <w:szCs w:val="18"/>
          <w:lang w:eastAsia="en-US"/>
        </w:rPr>
        <w:t>Nově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budované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zařízeni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elektrická</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instalace,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provedení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umístění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měřicího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zařízení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odběrného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místa 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souladu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platnými ČSN, s „Pravidly provozování lokální distribuční soustavy ", „Připojovacími podmínkami PLDS ", Podmínkami distribuce elektřiny. Tyto dokumenty jsou k dispozici na</w:t>
      </w:r>
      <w:r w:rsidRPr="00482F5B">
        <w:rPr>
          <w:rFonts w:ascii="Times New Roman" w:hAnsi="Times New Roman"/>
          <w:spacing w:val="40"/>
          <w:sz w:val="18"/>
          <w:szCs w:val="18"/>
          <w:lang w:eastAsia="en-US"/>
        </w:rPr>
        <w:t xml:space="preserve"> </w:t>
      </w:r>
      <w:r w:rsidRPr="00482F5B">
        <w:rPr>
          <w:rFonts w:ascii="Times New Roman" w:hAnsi="Times New Roman"/>
          <w:sz w:val="18"/>
          <w:szCs w:val="18"/>
          <w:lang w:eastAsia="en-US"/>
        </w:rPr>
        <w:t>https://</w:t>
      </w:r>
      <w:hyperlink r:id="rId14">
        <w:r w:rsidRPr="00482F5B">
          <w:rPr>
            <w:rFonts w:ascii="Times New Roman" w:hAnsi="Times New Roman"/>
            <w:sz w:val="18"/>
            <w:szCs w:val="18"/>
            <w:lang w:eastAsia="en-US"/>
          </w:rPr>
          <w:t>www.7energy.com/cz/produkty-a-sluzby/lds.html</w:t>
        </w:r>
      </w:hyperlink>
    </w:p>
    <w:p w14:paraId="3A5756C0" w14:textId="77777777" w:rsidR="00482F5B" w:rsidRPr="00482F5B" w:rsidRDefault="00482F5B" w:rsidP="00482F5B">
      <w:pPr>
        <w:widowControl w:val="0"/>
        <w:numPr>
          <w:ilvl w:val="0"/>
          <w:numId w:val="21"/>
        </w:numPr>
        <w:overflowPunct/>
        <w:adjustRightInd/>
        <w:spacing w:before="118"/>
        <w:ind w:left="152" w:firstLine="0"/>
        <w:jc w:val="left"/>
        <w:textAlignment w:val="auto"/>
        <w:outlineLvl w:val="0"/>
        <w:rPr>
          <w:rFonts w:ascii="Times New Roman" w:hAnsi="Times New Roman"/>
          <w:sz w:val="18"/>
          <w:szCs w:val="18"/>
          <w:lang w:eastAsia="en-US"/>
        </w:rPr>
      </w:pPr>
      <w:r w:rsidRPr="00482F5B">
        <w:rPr>
          <w:rFonts w:ascii="Times New Roman" w:hAnsi="Times New Roman"/>
          <w:sz w:val="18"/>
          <w:szCs w:val="18"/>
          <w:lang w:eastAsia="en-US"/>
        </w:rPr>
        <w:t>DOPLŇUJÍCÍ</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TECHNICKÉ</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w:t>
      </w:r>
      <w:r w:rsidRPr="00482F5B">
        <w:rPr>
          <w:rFonts w:ascii="Times New Roman" w:hAnsi="Times New Roman"/>
          <w:spacing w:val="-4"/>
          <w:sz w:val="18"/>
          <w:szCs w:val="18"/>
          <w:lang w:eastAsia="en-US"/>
        </w:rPr>
        <w:t xml:space="preserve"> </w:t>
      </w:r>
      <w:r w:rsidRPr="00482F5B">
        <w:rPr>
          <w:rFonts w:ascii="Times New Roman" w:hAnsi="Times New Roman"/>
          <w:spacing w:val="-2"/>
          <w:sz w:val="18"/>
          <w:szCs w:val="18"/>
          <w:lang w:eastAsia="en-US"/>
        </w:rPr>
        <w:t>VÝROBNY</w:t>
      </w:r>
    </w:p>
    <w:p w14:paraId="43A7D832" w14:textId="77777777" w:rsidR="00482F5B" w:rsidRPr="00482F5B" w:rsidRDefault="00482F5B" w:rsidP="00482F5B">
      <w:pPr>
        <w:widowControl w:val="0"/>
        <w:overflowPunct/>
        <w:adjustRightInd/>
        <w:spacing w:before="62"/>
        <w:jc w:val="left"/>
        <w:textAlignment w:val="auto"/>
        <w:rPr>
          <w:rFonts w:ascii="Times New Roman" w:hAnsi="Times New Roman"/>
          <w:sz w:val="18"/>
          <w:szCs w:val="18"/>
          <w:lang w:eastAsia="en-US"/>
        </w:rPr>
      </w:pPr>
      <w:r w:rsidRPr="00482F5B">
        <w:rPr>
          <w:rFonts w:ascii="Times New Roman" w:hAnsi="Times New Roman"/>
          <w:sz w:val="18"/>
          <w:szCs w:val="18"/>
          <w:lang w:eastAsia="en-US"/>
        </w:rPr>
        <w:t>Provoz</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splňovat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stanovené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PPLDS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(zejména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příloze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č.</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4:</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Pravidla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paralelní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provoz</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zdrojů</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sítí provozovatele distribuční soustavy) a ustanovení navazujících technických norem z hlediska vlivu na elektrizační soustavu.</w:t>
      </w:r>
    </w:p>
    <w:p w14:paraId="191DC4D7" w14:textId="77777777" w:rsidR="00482F5B" w:rsidRPr="00482F5B" w:rsidRDefault="00482F5B" w:rsidP="00482F5B">
      <w:pPr>
        <w:widowControl w:val="0"/>
        <w:overflowPunct/>
        <w:adjustRightInd/>
        <w:ind w:right="3137"/>
        <w:jc w:val="left"/>
        <w:textAlignment w:val="auto"/>
        <w:rPr>
          <w:rFonts w:ascii="Times New Roman" w:hAnsi="Times New Roman"/>
          <w:sz w:val="18"/>
          <w:szCs w:val="18"/>
          <w:lang w:eastAsia="en-US"/>
        </w:rPr>
      </w:pPr>
      <w:r w:rsidRPr="00482F5B">
        <w:rPr>
          <w:rFonts w:ascii="Times New Roman" w:hAnsi="Times New Roman"/>
          <w:sz w:val="18"/>
          <w:szCs w:val="18"/>
          <w:lang w:eastAsia="en-US"/>
        </w:rPr>
        <w:t>Provoz výrobny</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nesmí zhoršit parametry</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kvality</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elektrické energie v místě připojení. Připojení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8"/>
          <w:sz w:val="18"/>
          <w:szCs w:val="18"/>
          <w:lang w:eastAsia="en-US"/>
        </w:rPr>
        <w:t xml:space="preserve"> </w:t>
      </w:r>
      <w:r w:rsidRPr="00482F5B">
        <w:rPr>
          <w:rFonts w:ascii="Times New Roman" w:hAnsi="Times New Roman"/>
          <w:sz w:val="18"/>
          <w:szCs w:val="18"/>
          <w:lang w:eastAsia="en-US"/>
        </w:rPr>
        <w:t>nesmí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způsobovat</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nedovolené</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změny</w:t>
      </w:r>
      <w:r w:rsidRPr="00482F5B">
        <w:rPr>
          <w:rFonts w:ascii="Times New Roman" w:hAnsi="Times New Roman"/>
          <w:spacing w:val="-8"/>
          <w:sz w:val="18"/>
          <w:szCs w:val="18"/>
          <w:lang w:eastAsia="en-US"/>
        </w:rPr>
        <w:t xml:space="preserve"> </w:t>
      </w:r>
      <w:r w:rsidRPr="00482F5B">
        <w:rPr>
          <w:rFonts w:ascii="Times New Roman" w:hAnsi="Times New Roman"/>
          <w:sz w:val="18"/>
          <w:szCs w:val="18"/>
          <w:lang w:eastAsia="en-US"/>
        </w:rPr>
        <w:t>napětí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 xml:space="preserve">v </w:t>
      </w:r>
      <w:r w:rsidRPr="00482F5B">
        <w:rPr>
          <w:rFonts w:ascii="Times New Roman" w:hAnsi="Times New Roman"/>
          <w:sz w:val="18"/>
          <w:szCs w:val="18"/>
          <w:lang w:eastAsia="en-US"/>
        </w:rPr>
        <w:lastRenderedPageBreak/>
        <w:t>distribuční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soustavě.</w:t>
      </w:r>
    </w:p>
    <w:p w14:paraId="26153B4E" w14:textId="77777777" w:rsidR="00482F5B" w:rsidRPr="00482F5B" w:rsidRDefault="00482F5B" w:rsidP="00482F5B">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Při výpadku napětí v distribuční soustavě musí byt zaručeno spolehlivé automatické odpojení výrobny od distribuční soustavy a blokování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opětného</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Ochrany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souladu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přílohou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č.</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4</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PPLDS.</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Výrobna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může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automaticky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připojit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distribuční soustavě nejdříve v okamžiku, kdy napětí v distribuční soustavě bylo v předcházejících 20 minutách bez přerušení v hodnotách uvedených ve vztahu ke jmenovitému napětí v PPLDS (jmenovité napětí je uvedené ve smlouvě o připojení), nebo kdy napětí</w:t>
      </w:r>
    </w:p>
    <w:p w14:paraId="1790F8F4" w14:textId="77777777" w:rsidR="00482F5B" w:rsidRPr="00482F5B" w:rsidRDefault="00482F5B" w:rsidP="00482F5B">
      <w:pPr>
        <w:widowControl w:val="0"/>
        <w:overflowPunct/>
        <w:adjustRightInd/>
        <w:spacing w:line="207"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soustavě</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bylo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minimálně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5 minut</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bez</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přerušení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hodnotách odpovídajících</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napětí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sítě</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gradientem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nárůstu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 xml:space="preserve">výkonu </w:t>
      </w:r>
      <w:r w:rsidRPr="00482F5B">
        <w:rPr>
          <w:rFonts w:ascii="Times New Roman" w:hAnsi="Times New Roman"/>
          <w:spacing w:val="-5"/>
          <w:sz w:val="18"/>
          <w:szCs w:val="18"/>
          <w:lang w:eastAsia="en-US"/>
        </w:rPr>
        <w:t>10%</w:t>
      </w:r>
    </w:p>
    <w:p w14:paraId="2FAB6569"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proofErr w:type="spellStart"/>
      <w:r w:rsidRPr="00482F5B">
        <w:rPr>
          <w:rFonts w:ascii="Times New Roman" w:hAnsi="Times New Roman"/>
          <w:spacing w:val="-2"/>
          <w:sz w:val="18"/>
          <w:szCs w:val="18"/>
          <w:lang w:eastAsia="en-US"/>
        </w:rPr>
        <w:t>Pn</w:t>
      </w:r>
      <w:proofErr w:type="spellEnd"/>
      <w:r w:rsidRPr="00482F5B">
        <w:rPr>
          <w:rFonts w:ascii="Times New Roman" w:hAnsi="Times New Roman"/>
          <w:spacing w:val="-2"/>
          <w:sz w:val="18"/>
          <w:szCs w:val="18"/>
          <w:lang w:eastAsia="en-US"/>
        </w:rPr>
        <w:t>/min.</w:t>
      </w:r>
    </w:p>
    <w:p w14:paraId="5D5E2C88" w14:textId="77777777" w:rsidR="00482F5B" w:rsidRPr="00482F5B" w:rsidRDefault="00482F5B" w:rsidP="00482F5B">
      <w:pPr>
        <w:widowControl w:val="0"/>
        <w:overflowPunct/>
        <w:adjustRightInd/>
        <w:ind w:right="188"/>
        <w:jc w:val="left"/>
        <w:textAlignment w:val="auto"/>
        <w:rPr>
          <w:rFonts w:ascii="Times New Roman" w:hAnsi="Times New Roman"/>
          <w:sz w:val="18"/>
          <w:szCs w:val="18"/>
          <w:lang w:eastAsia="en-US"/>
        </w:rPr>
      </w:pPr>
      <w:r w:rsidRPr="00482F5B">
        <w:rPr>
          <w:rFonts w:ascii="Times New Roman" w:hAnsi="Times New Roman"/>
          <w:sz w:val="18"/>
          <w:szCs w:val="18"/>
          <w:lang w:eastAsia="en-US"/>
        </w:rPr>
        <w:t>Výrobna</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schopna</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víceúrovňového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řízení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činného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výkonu</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(dle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níže</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uvedených</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úrovní)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pomocí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relé ovládaných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 xml:space="preserve">elektroměrem v majetku </w:t>
      </w:r>
      <w:proofErr w:type="gramStart"/>
      <w:r w:rsidRPr="00482F5B">
        <w:rPr>
          <w:rFonts w:ascii="Times New Roman" w:hAnsi="Times New Roman"/>
          <w:sz w:val="18"/>
          <w:szCs w:val="18"/>
          <w:lang w:eastAsia="en-US"/>
        </w:rPr>
        <w:t>PLDS..</w:t>
      </w:r>
      <w:proofErr w:type="gramEnd"/>
      <w:r w:rsidRPr="00482F5B">
        <w:rPr>
          <w:rFonts w:ascii="Times New Roman" w:hAnsi="Times New Roman"/>
          <w:sz w:val="18"/>
          <w:szCs w:val="18"/>
          <w:lang w:eastAsia="en-US"/>
        </w:rPr>
        <w:t xml:space="preserve"> Relé by měla být umístěna v elektroměrovém rozvaděči s možností zaplombování. Pokud budou relé</w:t>
      </w:r>
      <w:r w:rsidRPr="00482F5B">
        <w:rPr>
          <w:rFonts w:ascii="Times New Roman" w:hAnsi="Times New Roman"/>
          <w:spacing w:val="40"/>
          <w:sz w:val="18"/>
          <w:szCs w:val="18"/>
          <w:lang w:eastAsia="en-US"/>
        </w:rPr>
        <w:t xml:space="preserve"> </w:t>
      </w:r>
      <w:r w:rsidRPr="00482F5B">
        <w:rPr>
          <w:rFonts w:ascii="Times New Roman" w:hAnsi="Times New Roman"/>
          <w:sz w:val="18"/>
          <w:szCs w:val="18"/>
          <w:lang w:eastAsia="en-US"/>
        </w:rPr>
        <w:t>umístěna jinde,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musí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nim</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smluvně</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zajištěn</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přístup</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pracovníkům</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PLDS.</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Relé musí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být</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instalována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tak,</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aby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zůstala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pod</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napětím</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(funkční)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i po odpojení výrobny z paralelního provozu s distribuční soustavou. Regulace změny dodávky výkonu výrobny se bude provádět ve všech fázích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současně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následujících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úrovních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0,</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-30%,</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-60%</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-100%</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jmenovitého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výkonu.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Regulace mezi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jednotlivými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stupni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musí probíhat bez přechodu na mezistupeň 100%, nebo 0%. Výrobna je ze strany PLDS řízena pouze v případech stanovených </w:t>
      </w:r>
      <w:proofErr w:type="spellStart"/>
      <w:r w:rsidRPr="00482F5B">
        <w:rPr>
          <w:rFonts w:ascii="Times New Roman" w:hAnsi="Times New Roman"/>
          <w:sz w:val="18"/>
          <w:szCs w:val="18"/>
          <w:lang w:eastAsia="en-US"/>
        </w:rPr>
        <w:t>ust</w:t>
      </w:r>
      <w:proofErr w:type="spellEnd"/>
      <w:r w:rsidRPr="00482F5B">
        <w:rPr>
          <w:rFonts w:ascii="Times New Roman" w:hAnsi="Times New Roman"/>
          <w:sz w:val="18"/>
          <w:szCs w:val="18"/>
          <w:lang w:eastAsia="en-US"/>
        </w:rPr>
        <w:t>. § 25 odst. 3 písm. d) a § 26 odst. 5 EZ a to za podmínek stanovených Energetickým zákonem. Jedná se o možnost přechodné změny dodávky výkonu výrobny, tj. výrobna nesmí překročit stanovenou hodnotu, je ale možné výrobnu provozovat s nižším výkonem dle potřeby, nebo možnosti provozovatele výrobny, nebo přerušení dodávky výkonu výroby, tj. dočasné (na nezbytně nutnou dobu) odpojení výrobny.</w:t>
      </w:r>
    </w:p>
    <w:p w14:paraId="00DF50E0" w14:textId="77777777" w:rsidR="00482F5B" w:rsidRPr="00482F5B" w:rsidRDefault="00482F5B" w:rsidP="00482F5B">
      <w:pPr>
        <w:widowControl w:val="0"/>
        <w:overflowPunct/>
        <w:adjustRightInd/>
        <w:spacing w:before="1"/>
        <w:jc w:val="left"/>
        <w:textAlignment w:val="auto"/>
        <w:rPr>
          <w:rFonts w:ascii="Times New Roman" w:hAnsi="Times New Roman"/>
          <w:sz w:val="18"/>
          <w:szCs w:val="18"/>
          <w:lang w:eastAsia="en-US"/>
        </w:rPr>
      </w:pPr>
      <w:r w:rsidRPr="00482F5B">
        <w:rPr>
          <w:rFonts w:ascii="Times New Roman" w:hAnsi="Times New Roman"/>
          <w:sz w:val="18"/>
          <w:szCs w:val="18"/>
          <w:lang w:eastAsia="en-US"/>
        </w:rPr>
        <w:t>Na technický dispečink PLDS musí být zajištěn přenos měření a signalizace v rozsahu specifikovaném v příloze č. 4 PPLDS. K této regulaci,</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přenosu</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měření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signalizace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použita jednotka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RTU v</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majetku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výrobce.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Přenos</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informací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realizován</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přes optickou linku. Žadatel je povinen pro tento přenos informací zajistit příslušné technické, ovládací a organizační předpoklady. Přesný rozsah přenášených informaci bude specifikován ve fázi PD pro stavební řízení.</w:t>
      </w:r>
    </w:p>
    <w:p w14:paraId="122E5155" w14:textId="77777777" w:rsidR="00482F5B" w:rsidRPr="00482F5B" w:rsidRDefault="00482F5B" w:rsidP="00482F5B">
      <w:pPr>
        <w:widowControl w:val="0"/>
        <w:overflowPunct/>
        <w:adjustRightInd/>
        <w:spacing w:before="1"/>
        <w:jc w:val="left"/>
        <w:textAlignment w:val="auto"/>
        <w:rPr>
          <w:rFonts w:ascii="Times New Roman" w:hAnsi="Times New Roman"/>
          <w:sz w:val="18"/>
          <w:szCs w:val="18"/>
          <w:lang w:eastAsia="en-US"/>
        </w:rPr>
      </w:pPr>
      <w:r w:rsidRPr="00482F5B">
        <w:rPr>
          <w:rFonts w:ascii="Times New Roman" w:hAnsi="Times New Roman"/>
          <w:sz w:val="18"/>
          <w:szCs w:val="18"/>
          <w:lang w:eastAsia="en-US"/>
        </w:rPr>
        <w:t xml:space="preserve">Vzhledem k velikosti zdroje a jeho možnému vlivu na kvalitu el. </w:t>
      </w:r>
      <w:proofErr w:type="gramStart"/>
      <w:r w:rsidRPr="00482F5B">
        <w:rPr>
          <w:rFonts w:ascii="Times New Roman" w:hAnsi="Times New Roman"/>
          <w:sz w:val="18"/>
          <w:szCs w:val="18"/>
          <w:lang w:eastAsia="en-US"/>
        </w:rPr>
        <w:t>energie</w:t>
      </w:r>
      <w:proofErr w:type="gramEnd"/>
      <w:r w:rsidRPr="00482F5B">
        <w:rPr>
          <w:rFonts w:ascii="Times New Roman" w:hAnsi="Times New Roman"/>
          <w:sz w:val="18"/>
          <w:szCs w:val="18"/>
          <w:lang w:eastAsia="en-US"/>
        </w:rPr>
        <w:t xml:space="preserve"> je nutné, aby součástí prováděcí projektově dokumentace výrobny a jejího technologického napojení na distribuční soustavu byla i přesná specifikace technického opatření k zamezení nežádoucího vlivu vyšších harmonických na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kvalitu el. energie 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jeho možnému vlivu na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signál HDO, zpracovaná</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na</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základě měření v místě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soustavě</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souladu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platnou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legislativou.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Rozsah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způsob</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řešení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uvedené</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problematiky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je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nutné</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předem projednat s PLDS.</w:t>
      </w:r>
    </w:p>
    <w:p w14:paraId="15F2E6F3" w14:textId="77777777" w:rsidR="00482F5B" w:rsidRPr="00482F5B" w:rsidRDefault="00482F5B" w:rsidP="00482F5B">
      <w:pPr>
        <w:widowControl w:val="0"/>
        <w:overflowPunct/>
        <w:adjustRightInd/>
        <w:ind w:right="129"/>
        <w:jc w:val="left"/>
        <w:textAlignment w:val="auto"/>
        <w:rPr>
          <w:rFonts w:ascii="Times New Roman" w:hAnsi="Times New Roman"/>
          <w:sz w:val="18"/>
          <w:szCs w:val="18"/>
          <w:lang w:eastAsia="en-US"/>
        </w:rPr>
      </w:pPr>
      <w:r w:rsidRPr="00482F5B">
        <w:rPr>
          <w:rFonts w:ascii="Times New Roman" w:hAnsi="Times New Roman"/>
          <w:sz w:val="18"/>
          <w:szCs w:val="18"/>
          <w:lang w:eastAsia="en-US"/>
        </w:rPr>
        <w:t>Funkční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zkoušky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a měření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zpětného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vlivu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kvalitu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el.</w:t>
      </w:r>
      <w:r w:rsidRPr="00482F5B">
        <w:rPr>
          <w:rFonts w:ascii="Times New Roman" w:hAnsi="Times New Roman"/>
          <w:spacing w:val="-1"/>
          <w:sz w:val="18"/>
          <w:szCs w:val="18"/>
          <w:lang w:eastAsia="en-US"/>
        </w:rPr>
        <w:t xml:space="preserve"> </w:t>
      </w:r>
      <w:proofErr w:type="gramStart"/>
      <w:r w:rsidRPr="00482F5B">
        <w:rPr>
          <w:rFonts w:ascii="Times New Roman" w:hAnsi="Times New Roman"/>
          <w:sz w:val="18"/>
          <w:szCs w:val="18"/>
          <w:lang w:eastAsia="en-US"/>
        </w:rPr>
        <w:t>energie</w:t>
      </w:r>
      <w:proofErr w:type="gramEnd"/>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jsou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nezbytně</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nutnou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podmínkou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distribuční </w:t>
      </w:r>
      <w:r w:rsidRPr="00482F5B">
        <w:rPr>
          <w:rFonts w:ascii="Times New Roman" w:hAnsi="Times New Roman"/>
          <w:spacing w:val="-2"/>
          <w:sz w:val="18"/>
          <w:szCs w:val="18"/>
          <w:lang w:eastAsia="en-US"/>
        </w:rPr>
        <w:t>soustavě.</w:t>
      </w:r>
    </w:p>
    <w:p w14:paraId="2292B8AE"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V</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případě</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nesplnění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podmínek</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stanovených PLDS, nebude</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povolen trvalý</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provoz</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paralelně se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zařízeními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soustavy</w:t>
      </w:r>
    </w:p>
    <w:p w14:paraId="71C3B679" w14:textId="77777777" w:rsidR="00482F5B" w:rsidRPr="00482F5B" w:rsidRDefault="00482F5B" w:rsidP="00482F5B">
      <w:pPr>
        <w:widowControl w:val="0"/>
        <w:overflowPunct/>
        <w:adjustRightInd/>
        <w:spacing w:line="207"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v</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majetku</w:t>
      </w:r>
      <w:r w:rsidRPr="00482F5B">
        <w:rPr>
          <w:rFonts w:ascii="Times New Roman" w:hAnsi="Times New Roman"/>
          <w:spacing w:val="-2"/>
          <w:sz w:val="18"/>
          <w:szCs w:val="18"/>
          <w:lang w:eastAsia="en-US"/>
        </w:rPr>
        <w:t xml:space="preserve"> PLDS.</w:t>
      </w:r>
    </w:p>
    <w:p w14:paraId="7C3C3E8C" w14:textId="77777777" w:rsidR="00482F5B" w:rsidRPr="00482F5B" w:rsidRDefault="00482F5B" w:rsidP="00482F5B">
      <w:pPr>
        <w:widowControl w:val="0"/>
        <w:overflowPunct/>
        <w:adjustRightInd/>
        <w:spacing w:before="1" w:line="207"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Pokud</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v</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průběhu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provozu výrobny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dojde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změně</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parametrů tak,</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že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nebudou</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dodrženy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„Připojovací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podmínky"</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1"/>
          <w:sz w:val="18"/>
          <w:szCs w:val="18"/>
          <w:lang w:eastAsia="en-US"/>
        </w:rPr>
        <w:t xml:space="preserve"> </w:t>
      </w:r>
      <w:r w:rsidRPr="00482F5B">
        <w:rPr>
          <w:rFonts w:ascii="Times New Roman" w:hAnsi="Times New Roman"/>
          <w:spacing w:val="-2"/>
          <w:sz w:val="18"/>
          <w:szCs w:val="18"/>
          <w:lang w:eastAsia="en-US"/>
        </w:rPr>
        <w:t>výrobna</w:t>
      </w:r>
    </w:p>
    <w:p w14:paraId="2E386963"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odpojena</w:t>
      </w:r>
      <w:r w:rsidRPr="00482F5B">
        <w:rPr>
          <w:rFonts w:ascii="Times New Roman" w:hAnsi="Times New Roman"/>
          <w:spacing w:val="-7"/>
          <w:sz w:val="18"/>
          <w:szCs w:val="18"/>
          <w:lang w:eastAsia="en-US"/>
        </w:rPr>
        <w:t xml:space="preserve"> </w:t>
      </w:r>
      <w:r w:rsidRPr="00482F5B">
        <w:rPr>
          <w:rFonts w:ascii="Times New Roman" w:hAnsi="Times New Roman"/>
          <w:sz w:val="18"/>
          <w:szCs w:val="18"/>
          <w:lang w:eastAsia="en-US"/>
        </w:rPr>
        <w:t>od</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distribuční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soustavy</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spínací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prvek</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uzamčen do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odstranění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závad</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 xml:space="preserve">provedení </w:t>
      </w:r>
      <w:r w:rsidRPr="00482F5B">
        <w:rPr>
          <w:rFonts w:ascii="Times New Roman" w:hAnsi="Times New Roman"/>
          <w:spacing w:val="-2"/>
          <w:sz w:val="18"/>
          <w:szCs w:val="18"/>
          <w:lang w:eastAsia="en-US"/>
        </w:rPr>
        <w:t>opatření.</w:t>
      </w:r>
    </w:p>
    <w:p w14:paraId="452FBD6D" w14:textId="77777777" w:rsidR="00482F5B" w:rsidRPr="00482F5B" w:rsidRDefault="00482F5B" w:rsidP="00482F5B">
      <w:pPr>
        <w:widowControl w:val="0"/>
        <w:overflowPunct/>
        <w:adjustRightInd/>
        <w:jc w:val="left"/>
        <w:textAlignment w:val="auto"/>
        <w:rPr>
          <w:rFonts w:ascii="Times New Roman" w:hAnsi="Times New Roman"/>
          <w:sz w:val="18"/>
          <w:szCs w:val="18"/>
          <w:lang w:eastAsia="en-US"/>
        </w:rPr>
      </w:pPr>
      <w:r w:rsidRPr="00482F5B">
        <w:rPr>
          <w:rFonts w:ascii="Times New Roman" w:hAnsi="Times New Roman"/>
          <w:sz w:val="18"/>
          <w:szCs w:val="18"/>
          <w:lang w:eastAsia="en-US"/>
        </w:rPr>
        <w:t>Za škody vzniklé provozem výrobny odpovídá Žadatel. Pokud bude prokázáno, ze škody na zařízení distribuční soustavy v majetku PLDS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jeho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zákazníků</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byly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způsobeny</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provozem</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výrobny,</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bude</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PLDS</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požadovat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náhradu</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vzniklých</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škod</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na Žadateli,</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jehož</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zdroj škodu způsobil.</w:t>
      </w:r>
    </w:p>
    <w:p w14:paraId="5382DCDB" w14:textId="77777777" w:rsidR="00482F5B" w:rsidRPr="00482F5B" w:rsidRDefault="00482F5B" w:rsidP="00482F5B">
      <w:pPr>
        <w:widowControl w:val="0"/>
        <w:overflowPunct/>
        <w:adjustRightInd/>
        <w:spacing w:before="4"/>
        <w:jc w:val="left"/>
        <w:textAlignment w:val="auto"/>
        <w:rPr>
          <w:rFonts w:ascii="Times New Roman" w:hAnsi="Times New Roman"/>
          <w:sz w:val="28"/>
          <w:szCs w:val="18"/>
          <w:lang w:eastAsia="en-US"/>
        </w:rPr>
      </w:pPr>
    </w:p>
    <w:p w14:paraId="5E5FAABA" w14:textId="77777777" w:rsidR="00482F5B" w:rsidRPr="00482F5B" w:rsidRDefault="00482F5B" w:rsidP="00482F5B">
      <w:pPr>
        <w:widowControl w:val="0"/>
        <w:overflowPunct/>
        <w:adjustRightInd/>
        <w:spacing w:before="1"/>
        <w:jc w:val="left"/>
        <w:textAlignment w:val="auto"/>
        <w:rPr>
          <w:rFonts w:ascii="Times New Roman" w:hAnsi="Times New Roman"/>
          <w:sz w:val="18"/>
          <w:szCs w:val="18"/>
          <w:lang w:eastAsia="en-US"/>
        </w:rPr>
      </w:pPr>
      <w:r w:rsidRPr="00482F5B">
        <w:rPr>
          <w:rFonts w:ascii="Times New Roman" w:hAnsi="Times New Roman"/>
          <w:sz w:val="18"/>
          <w:szCs w:val="18"/>
          <w:lang w:eastAsia="en-US"/>
        </w:rPr>
        <w:t>PŘEHLED</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DOKLADŮ</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NUTNÝCH</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PRO</w:t>
      </w:r>
      <w:r w:rsidRPr="00482F5B">
        <w:rPr>
          <w:rFonts w:ascii="Times New Roman" w:hAnsi="Times New Roman"/>
          <w:spacing w:val="-5"/>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UZAVŘENÍ</w:t>
      </w:r>
      <w:r w:rsidRPr="00482F5B">
        <w:rPr>
          <w:rFonts w:ascii="Times New Roman" w:hAnsi="Times New Roman"/>
          <w:spacing w:val="-2"/>
          <w:sz w:val="18"/>
          <w:szCs w:val="18"/>
          <w:lang w:eastAsia="en-US"/>
        </w:rPr>
        <w:t xml:space="preserve"> </w:t>
      </w:r>
      <w:proofErr w:type="spellStart"/>
      <w:r w:rsidRPr="00482F5B">
        <w:rPr>
          <w:rFonts w:ascii="Times New Roman" w:hAnsi="Times New Roman"/>
          <w:spacing w:val="-5"/>
          <w:sz w:val="18"/>
          <w:szCs w:val="18"/>
          <w:lang w:eastAsia="en-US"/>
        </w:rPr>
        <w:t>SoP</w:t>
      </w:r>
      <w:proofErr w:type="spellEnd"/>
    </w:p>
    <w:p w14:paraId="1725945D" w14:textId="77777777" w:rsidR="00482F5B" w:rsidRPr="00482F5B" w:rsidRDefault="00482F5B" w:rsidP="00482F5B">
      <w:pPr>
        <w:widowControl w:val="0"/>
        <w:overflowPunct/>
        <w:adjustRightInd/>
        <w:spacing w:before="59"/>
        <w:ind w:right="209"/>
        <w:jc w:val="left"/>
        <w:textAlignment w:val="auto"/>
        <w:rPr>
          <w:rFonts w:ascii="Times New Roman" w:hAnsi="Times New Roman"/>
          <w:sz w:val="18"/>
          <w:szCs w:val="18"/>
          <w:lang w:eastAsia="en-US"/>
        </w:rPr>
      </w:pPr>
      <w:r w:rsidRPr="00482F5B">
        <w:rPr>
          <w:rFonts w:ascii="Times New Roman" w:hAnsi="Times New Roman"/>
          <w:sz w:val="18"/>
          <w:szCs w:val="18"/>
          <w:lang w:eastAsia="en-US"/>
        </w:rPr>
        <w:t>Uzavřená</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smlouva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2"/>
          <w:sz w:val="18"/>
          <w:szCs w:val="18"/>
          <w:lang w:eastAsia="en-US"/>
        </w:rPr>
        <w:t xml:space="preserve"> </w:t>
      </w:r>
      <w:proofErr w:type="spellStart"/>
      <w:r w:rsidRPr="00482F5B">
        <w:rPr>
          <w:rFonts w:ascii="Times New Roman" w:hAnsi="Times New Roman"/>
          <w:sz w:val="18"/>
          <w:szCs w:val="18"/>
          <w:lang w:eastAsia="en-US"/>
        </w:rPr>
        <w:t>SoP</w:t>
      </w:r>
      <w:proofErr w:type="spellEnd"/>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(byla-li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dříve</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uzavřena)</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nebo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vyplněný</w:t>
      </w:r>
      <w:r w:rsidRPr="00482F5B">
        <w:rPr>
          <w:rFonts w:ascii="Times New Roman" w:hAnsi="Times New Roman"/>
          <w:spacing w:val="-6"/>
          <w:sz w:val="18"/>
          <w:szCs w:val="18"/>
          <w:lang w:eastAsia="en-US"/>
        </w:rPr>
        <w:t xml:space="preserve"> </w:t>
      </w:r>
      <w:r w:rsidRPr="00482F5B">
        <w:rPr>
          <w:rFonts w:ascii="Times New Roman" w:hAnsi="Times New Roman"/>
          <w:sz w:val="18"/>
          <w:szCs w:val="18"/>
          <w:lang w:eastAsia="en-US"/>
        </w:rPr>
        <w:t>formulář</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žádosti</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o</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její</w:t>
      </w:r>
      <w:r w:rsidRPr="00482F5B">
        <w:rPr>
          <w:rFonts w:ascii="Times New Roman" w:hAnsi="Times New Roman"/>
          <w:spacing w:val="-4"/>
          <w:sz w:val="18"/>
          <w:szCs w:val="18"/>
          <w:lang w:eastAsia="en-US"/>
        </w:rPr>
        <w:t xml:space="preserve"> </w:t>
      </w:r>
      <w:r w:rsidRPr="00482F5B">
        <w:rPr>
          <w:rFonts w:ascii="Times New Roman" w:hAnsi="Times New Roman"/>
          <w:sz w:val="18"/>
          <w:szCs w:val="18"/>
          <w:lang w:eastAsia="en-US"/>
        </w:rPr>
        <w:t>uzavření</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a</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doklad</w:t>
      </w:r>
      <w:r w:rsidRPr="00482F5B">
        <w:rPr>
          <w:rFonts w:ascii="Times New Roman" w:hAnsi="Times New Roman"/>
          <w:spacing w:val="-1"/>
          <w:sz w:val="18"/>
          <w:szCs w:val="18"/>
          <w:lang w:eastAsia="en-US"/>
        </w:rPr>
        <w:t xml:space="preserve"> </w:t>
      </w:r>
      <w:r w:rsidRPr="00482F5B">
        <w:rPr>
          <w:rFonts w:ascii="Times New Roman" w:hAnsi="Times New Roman"/>
          <w:sz w:val="18"/>
          <w:szCs w:val="18"/>
          <w:lang w:eastAsia="en-US"/>
        </w:rPr>
        <w:t>o</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uhrazení</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plateb ze smlouvy o připojení vyplývajících.</w:t>
      </w:r>
    </w:p>
    <w:p w14:paraId="17B971C1" w14:textId="77777777" w:rsidR="00482F5B" w:rsidRPr="00482F5B" w:rsidRDefault="00482F5B" w:rsidP="00482F5B">
      <w:pPr>
        <w:widowControl w:val="0"/>
        <w:numPr>
          <w:ilvl w:val="0"/>
          <w:numId w:val="20"/>
        </w:numPr>
        <w:tabs>
          <w:tab w:val="left" w:pos="580"/>
          <w:tab w:val="left" w:pos="581"/>
        </w:tabs>
        <w:overflowPunct/>
        <w:adjustRightInd/>
        <w:spacing w:before="1"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Zpráva</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výchozí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revizi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elektrického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v</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OM/výrobny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případně</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dalšího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elektrického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nově</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uváděného</w:t>
      </w:r>
      <w:r w:rsidRPr="00482F5B">
        <w:rPr>
          <w:rFonts w:ascii="Times New Roman" w:hAnsi="Times New Roman"/>
          <w:spacing w:val="-3"/>
          <w:sz w:val="18"/>
          <w:szCs w:val="22"/>
          <w:lang w:eastAsia="en-US"/>
        </w:rPr>
        <w:t xml:space="preserve"> </w:t>
      </w:r>
      <w:proofErr w:type="gramStart"/>
      <w:r w:rsidRPr="00482F5B">
        <w:rPr>
          <w:rFonts w:ascii="Times New Roman" w:hAnsi="Times New Roman"/>
          <w:spacing w:val="-5"/>
          <w:sz w:val="18"/>
          <w:szCs w:val="22"/>
          <w:lang w:eastAsia="en-US"/>
        </w:rPr>
        <w:t>do</w:t>
      </w:r>
      <w:proofErr w:type="gramEnd"/>
    </w:p>
    <w:p w14:paraId="404DB4E8" w14:textId="77777777" w:rsidR="00482F5B" w:rsidRPr="00482F5B" w:rsidRDefault="00482F5B" w:rsidP="00482F5B">
      <w:pPr>
        <w:widowControl w:val="0"/>
        <w:overflowPunct/>
        <w:adjustRightInd/>
        <w:spacing w:line="206" w:lineRule="exact"/>
        <w:jc w:val="left"/>
        <w:textAlignment w:val="auto"/>
        <w:rPr>
          <w:rFonts w:ascii="Times New Roman" w:hAnsi="Times New Roman"/>
          <w:sz w:val="18"/>
          <w:szCs w:val="18"/>
          <w:lang w:eastAsia="en-US"/>
        </w:rPr>
      </w:pPr>
      <w:r w:rsidRPr="00482F5B">
        <w:rPr>
          <w:rFonts w:ascii="Times New Roman" w:hAnsi="Times New Roman"/>
          <w:sz w:val="18"/>
          <w:szCs w:val="18"/>
          <w:lang w:eastAsia="en-US"/>
        </w:rPr>
        <w:t>provozu,</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bez</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kterého</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nelze</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provést</w:t>
      </w:r>
      <w:r w:rsidRPr="00482F5B">
        <w:rPr>
          <w:rFonts w:ascii="Times New Roman" w:hAnsi="Times New Roman"/>
          <w:spacing w:val="-2"/>
          <w:sz w:val="18"/>
          <w:szCs w:val="18"/>
          <w:lang w:eastAsia="en-US"/>
        </w:rPr>
        <w:t xml:space="preserve"> </w:t>
      </w:r>
      <w:r w:rsidRPr="00482F5B">
        <w:rPr>
          <w:rFonts w:ascii="Times New Roman" w:hAnsi="Times New Roman"/>
          <w:sz w:val="18"/>
          <w:szCs w:val="18"/>
          <w:lang w:eastAsia="en-US"/>
        </w:rPr>
        <w:t>připojení</w:t>
      </w:r>
      <w:r w:rsidRPr="00482F5B">
        <w:rPr>
          <w:rFonts w:ascii="Times New Roman" w:hAnsi="Times New Roman"/>
          <w:spacing w:val="-3"/>
          <w:sz w:val="18"/>
          <w:szCs w:val="18"/>
          <w:lang w:eastAsia="en-US"/>
        </w:rPr>
        <w:t xml:space="preserve"> </w:t>
      </w:r>
      <w:r w:rsidRPr="00482F5B">
        <w:rPr>
          <w:rFonts w:ascii="Times New Roman" w:hAnsi="Times New Roman"/>
          <w:sz w:val="18"/>
          <w:szCs w:val="18"/>
          <w:lang w:eastAsia="en-US"/>
        </w:rPr>
        <w:t>k distribuční síti</w:t>
      </w:r>
      <w:r w:rsidRPr="00482F5B">
        <w:rPr>
          <w:rFonts w:ascii="Times New Roman" w:hAnsi="Times New Roman"/>
          <w:spacing w:val="-2"/>
          <w:sz w:val="18"/>
          <w:szCs w:val="18"/>
          <w:lang w:eastAsia="en-US"/>
        </w:rPr>
        <w:t xml:space="preserve"> PLDS.</w:t>
      </w:r>
    </w:p>
    <w:p w14:paraId="0022002D" w14:textId="77777777" w:rsidR="00482F5B" w:rsidRPr="00482F5B" w:rsidRDefault="00482F5B" w:rsidP="00482F5B">
      <w:pPr>
        <w:widowControl w:val="0"/>
        <w:numPr>
          <w:ilvl w:val="0"/>
          <w:numId w:val="20"/>
        </w:numPr>
        <w:tabs>
          <w:tab w:val="left" w:pos="580"/>
          <w:tab w:val="left" w:pos="581"/>
        </w:tabs>
        <w:overflowPunct/>
        <w:adjustRightInd/>
        <w:spacing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Protokol</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provedení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cejchu</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1"/>
          <w:sz w:val="18"/>
          <w:szCs w:val="22"/>
          <w:lang w:eastAsia="en-US"/>
        </w:rPr>
        <w:t xml:space="preserve"> </w:t>
      </w:r>
      <w:r w:rsidRPr="00482F5B">
        <w:rPr>
          <w:rFonts w:ascii="Times New Roman" w:hAnsi="Times New Roman"/>
          <w:spacing w:val="-2"/>
          <w:sz w:val="18"/>
          <w:szCs w:val="22"/>
          <w:lang w:eastAsia="en-US"/>
        </w:rPr>
        <w:t>proudu.</w:t>
      </w:r>
    </w:p>
    <w:p w14:paraId="336D744C" w14:textId="77777777" w:rsidR="00482F5B" w:rsidRPr="00482F5B" w:rsidRDefault="00482F5B" w:rsidP="00482F5B">
      <w:pPr>
        <w:widowControl w:val="0"/>
        <w:numPr>
          <w:ilvl w:val="0"/>
          <w:numId w:val="20"/>
        </w:numPr>
        <w:tabs>
          <w:tab w:val="left" w:pos="580"/>
          <w:tab w:val="left" w:pos="581"/>
        </w:tabs>
        <w:overflowPunct/>
        <w:adjustRightInd/>
        <w:spacing w:before="2"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Protokol</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provedení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cejchu</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měřicích</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transformátorů</w:t>
      </w:r>
      <w:r w:rsidRPr="00482F5B">
        <w:rPr>
          <w:rFonts w:ascii="Times New Roman" w:hAnsi="Times New Roman"/>
          <w:spacing w:val="-1"/>
          <w:sz w:val="18"/>
          <w:szCs w:val="22"/>
          <w:lang w:eastAsia="en-US"/>
        </w:rPr>
        <w:t xml:space="preserve"> </w:t>
      </w:r>
      <w:r w:rsidRPr="00482F5B">
        <w:rPr>
          <w:rFonts w:ascii="Times New Roman" w:hAnsi="Times New Roman"/>
          <w:spacing w:val="-2"/>
          <w:sz w:val="18"/>
          <w:szCs w:val="22"/>
          <w:lang w:eastAsia="en-US"/>
        </w:rPr>
        <w:t>napětí.</w:t>
      </w:r>
    </w:p>
    <w:p w14:paraId="09135910" w14:textId="77777777" w:rsidR="00482F5B" w:rsidRPr="00482F5B" w:rsidRDefault="00482F5B" w:rsidP="00482F5B">
      <w:pPr>
        <w:widowControl w:val="0"/>
        <w:numPr>
          <w:ilvl w:val="0"/>
          <w:numId w:val="20"/>
        </w:numPr>
        <w:tabs>
          <w:tab w:val="left" w:pos="580"/>
          <w:tab w:val="left" w:pos="581"/>
        </w:tabs>
        <w:overflowPunct/>
        <w:adjustRightInd/>
        <w:spacing w:line="206"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Protokol</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nastavení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ochran,</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pokud</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není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součástí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zprávy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 xml:space="preserve">výchozí </w:t>
      </w:r>
      <w:r w:rsidRPr="00482F5B">
        <w:rPr>
          <w:rFonts w:ascii="Times New Roman" w:hAnsi="Times New Roman"/>
          <w:spacing w:val="-2"/>
          <w:sz w:val="18"/>
          <w:szCs w:val="22"/>
          <w:lang w:eastAsia="en-US"/>
        </w:rPr>
        <w:t>revizi.</w:t>
      </w:r>
    </w:p>
    <w:p w14:paraId="464C6752" w14:textId="77777777" w:rsidR="00482F5B" w:rsidRPr="00482F5B" w:rsidRDefault="00482F5B" w:rsidP="00482F5B">
      <w:pPr>
        <w:widowControl w:val="0"/>
        <w:numPr>
          <w:ilvl w:val="0"/>
          <w:numId w:val="20"/>
        </w:numPr>
        <w:tabs>
          <w:tab w:val="left" w:pos="580"/>
          <w:tab w:val="left" w:pos="581"/>
        </w:tabs>
        <w:overflowPunct/>
        <w:adjustRightInd/>
        <w:ind w:right="150"/>
        <w:jc w:val="left"/>
        <w:textAlignment w:val="auto"/>
        <w:rPr>
          <w:rFonts w:ascii="Times New Roman" w:hAnsi="Times New Roman"/>
          <w:sz w:val="18"/>
          <w:szCs w:val="22"/>
          <w:lang w:eastAsia="en-US"/>
        </w:rPr>
      </w:pPr>
      <w:r w:rsidRPr="00482F5B">
        <w:rPr>
          <w:rFonts w:ascii="Times New Roman" w:hAnsi="Times New Roman"/>
          <w:sz w:val="18"/>
          <w:szCs w:val="22"/>
          <w:lang w:eastAsia="en-US"/>
        </w:rPr>
        <w:t>PLDS</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odsouhlasená</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projektová</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dokumentace</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pro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provedení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aktualizovaná</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podle</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skutečného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stavu</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v</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jednom</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vyhotovení v rozsahu podle části 4.5 přílohy č. 4 PPLDS.</w:t>
      </w:r>
    </w:p>
    <w:p w14:paraId="7C248A94" w14:textId="77777777" w:rsidR="00482F5B" w:rsidRPr="00482F5B" w:rsidRDefault="00482F5B" w:rsidP="00482F5B">
      <w:pPr>
        <w:widowControl w:val="0"/>
        <w:numPr>
          <w:ilvl w:val="0"/>
          <w:numId w:val="20"/>
        </w:numPr>
        <w:tabs>
          <w:tab w:val="left" w:pos="580"/>
          <w:tab w:val="left" w:pos="581"/>
        </w:tabs>
        <w:overflowPunct/>
        <w:adjustRightInd/>
        <w:spacing w:before="2"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Jednopólové</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schéma</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zapojení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zdroje,</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pokud</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již</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není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součástí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projektové</w:t>
      </w:r>
      <w:r w:rsidRPr="00482F5B">
        <w:rPr>
          <w:rFonts w:ascii="Times New Roman" w:hAnsi="Times New Roman"/>
          <w:spacing w:val="-3"/>
          <w:sz w:val="18"/>
          <w:szCs w:val="22"/>
          <w:lang w:eastAsia="en-US"/>
        </w:rPr>
        <w:t xml:space="preserve"> </w:t>
      </w:r>
      <w:r w:rsidRPr="00482F5B">
        <w:rPr>
          <w:rFonts w:ascii="Times New Roman" w:hAnsi="Times New Roman"/>
          <w:spacing w:val="-2"/>
          <w:sz w:val="18"/>
          <w:szCs w:val="22"/>
          <w:lang w:eastAsia="en-US"/>
        </w:rPr>
        <w:t>dokumentace.</w:t>
      </w:r>
    </w:p>
    <w:p w14:paraId="20E54F25" w14:textId="77777777" w:rsidR="00482F5B" w:rsidRPr="00482F5B" w:rsidRDefault="00482F5B" w:rsidP="00482F5B">
      <w:pPr>
        <w:widowControl w:val="0"/>
        <w:numPr>
          <w:ilvl w:val="0"/>
          <w:numId w:val="20"/>
        </w:numPr>
        <w:tabs>
          <w:tab w:val="left" w:pos="580"/>
          <w:tab w:val="left" w:pos="581"/>
        </w:tabs>
        <w:overflowPunct/>
        <w:adjustRightInd/>
        <w:spacing w:line="206"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Místní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 xml:space="preserve">provozní </w:t>
      </w:r>
      <w:r w:rsidRPr="00482F5B">
        <w:rPr>
          <w:rFonts w:ascii="Times New Roman" w:hAnsi="Times New Roman"/>
          <w:spacing w:val="-2"/>
          <w:sz w:val="18"/>
          <w:szCs w:val="22"/>
          <w:lang w:eastAsia="en-US"/>
        </w:rPr>
        <w:t>předpisy.</w:t>
      </w:r>
    </w:p>
    <w:p w14:paraId="181A1031" w14:textId="77777777" w:rsidR="00482F5B" w:rsidRPr="00482F5B" w:rsidRDefault="00482F5B" w:rsidP="00482F5B">
      <w:pPr>
        <w:widowControl w:val="0"/>
        <w:numPr>
          <w:ilvl w:val="0"/>
          <w:numId w:val="20"/>
        </w:numPr>
        <w:tabs>
          <w:tab w:val="left" w:pos="580"/>
          <w:tab w:val="left" w:pos="581"/>
        </w:tabs>
        <w:overflowPunct/>
        <w:adjustRightInd/>
        <w:ind w:right="527"/>
        <w:jc w:val="left"/>
        <w:textAlignment w:val="auto"/>
        <w:rPr>
          <w:rFonts w:ascii="Times New Roman" w:hAnsi="Times New Roman"/>
          <w:sz w:val="18"/>
          <w:szCs w:val="22"/>
          <w:lang w:eastAsia="en-US"/>
        </w:rPr>
      </w:pPr>
      <w:r w:rsidRPr="00482F5B">
        <w:rPr>
          <w:rFonts w:ascii="Times New Roman" w:hAnsi="Times New Roman"/>
          <w:sz w:val="18"/>
          <w:szCs w:val="22"/>
          <w:lang w:eastAsia="en-US"/>
        </w:rPr>
        <w:t>Zpráva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výchozí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revizi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elektrické</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přípojky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nebo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Protokol</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kontrole</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bezpečnosti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a</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provozuschopnosti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elektrického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zařízení připojovaného k distribuční soustavě.</w:t>
      </w:r>
    </w:p>
    <w:p w14:paraId="3AEBE1CC" w14:textId="77777777" w:rsidR="00482F5B" w:rsidRPr="00482F5B" w:rsidRDefault="00482F5B" w:rsidP="00482F5B">
      <w:pPr>
        <w:widowControl w:val="0"/>
        <w:numPr>
          <w:ilvl w:val="0"/>
          <w:numId w:val="20"/>
        </w:numPr>
        <w:tabs>
          <w:tab w:val="left" w:pos="580"/>
          <w:tab w:val="left" w:pos="581"/>
        </w:tabs>
        <w:overflowPunct/>
        <w:adjustRightInd/>
        <w:spacing w:before="1" w:line="207"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Plánek</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skutečného</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provedení</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elektrické</w:t>
      </w:r>
      <w:r w:rsidRPr="00482F5B">
        <w:rPr>
          <w:rFonts w:ascii="Times New Roman" w:hAnsi="Times New Roman"/>
          <w:spacing w:val="-4"/>
          <w:sz w:val="18"/>
          <w:szCs w:val="22"/>
          <w:lang w:eastAsia="en-US"/>
        </w:rPr>
        <w:t xml:space="preserve"> </w:t>
      </w:r>
      <w:r w:rsidRPr="00482F5B">
        <w:rPr>
          <w:rFonts w:ascii="Times New Roman" w:hAnsi="Times New Roman"/>
          <w:spacing w:val="-2"/>
          <w:sz w:val="18"/>
          <w:szCs w:val="22"/>
          <w:lang w:eastAsia="en-US"/>
        </w:rPr>
        <w:t>přípojky.</w:t>
      </w:r>
    </w:p>
    <w:p w14:paraId="06421938" w14:textId="77777777" w:rsidR="00482F5B" w:rsidRPr="00482F5B" w:rsidRDefault="00482F5B" w:rsidP="00482F5B">
      <w:pPr>
        <w:widowControl w:val="0"/>
        <w:numPr>
          <w:ilvl w:val="0"/>
          <w:numId w:val="20"/>
        </w:numPr>
        <w:tabs>
          <w:tab w:val="left" w:pos="580"/>
          <w:tab w:val="left" w:pos="581"/>
        </w:tabs>
        <w:overflowPunct/>
        <w:adjustRightInd/>
        <w:ind w:right="283"/>
        <w:jc w:val="left"/>
        <w:textAlignment w:val="auto"/>
        <w:rPr>
          <w:rFonts w:ascii="Times New Roman" w:hAnsi="Times New Roman"/>
          <w:sz w:val="18"/>
          <w:szCs w:val="22"/>
          <w:lang w:eastAsia="en-US"/>
        </w:rPr>
      </w:pPr>
      <w:r w:rsidRPr="00482F5B">
        <w:rPr>
          <w:rFonts w:ascii="Times New Roman" w:hAnsi="Times New Roman"/>
          <w:sz w:val="18"/>
          <w:szCs w:val="22"/>
          <w:lang w:eastAsia="en-US"/>
        </w:rPr>
        <w:t>Kolaudační</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souhlas</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nebo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Protokol</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předčasném</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užívání</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elektrické</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přípojky</w:t>
      </w:r>
      <w:r w:rsidRPr="00482F5B">
        <w:rPr>
          <w:rFonts w:ascii="Times New Roman" w:hAnsi="Times New Roman"/>
          <w:spacing w:val="-6"/>
          <w:sz w:val="18"/>
          <w:szCs w:val="22"/>
          <w:lang w:eastAsia="en-US"/>
        </w:rPr>
        <w:t xml:space="preserve"> </w:t>
      </w:r>
      <w:r w:rsidRPr="00482F5B">
        <w:rPr>
          <w:rFonts w:ascii="Times New Roman" w:hAnsi="Times New Roman"/>
          <w:sz w:val="18"/>
          <w:szCs w:val="22"/>
          <w:lang w:eastAsia="en-US"/>
        </w:rPr>
        <w:t>nebo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čestné</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prohlášení</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o</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vlastnictví</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a</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provozování elektrické přípojky.</w:t>
      </w:r>
    </w:p>
    <w:p w14:paraId="30CE1F1C" w14:textId="77777777" w:rsidR="00482F5B" w:rsidRPr="00482F5B" w:rsidRDefault="00482F5B" w:rsidP="00482F5B">
      <w:pPr>
        <w:widowControl w:val="0"/>
        <w:numPr>
          <w:ilvl w:val="0"/>
          <w:numId w:val="20"/>
        </w:numPr>
        <w:tabs>
          <w:tab w:val="left" w:pos="580"/>
          <w:tab w:val="left" w:pos="581"/>
        </w:tabs>
        <w:overflowPunct/>
        <w:adjustRightInd/>
        <w:spacing w:line="206" w:lineRule="exact"/>
        <w:ind w:hanging="429"/>
        <w:jc w:val="left"/>
        <w:textAlignment w:val="auto"/>
        <w:rPr>
          <w:rFonts w:ascii="Times New Roman" w:hAnsi="Times New Roman"/>
          <w:sz w:val="18"/>
          <w:szCs w:val="22"/>
          <w:lang w:eastAsia="en-US"/>
        </w:rPr>
      </w:pPr>
      <w:r w:rsidRPr="00482F5B">
        <w:rPr>
          <w:rFonts w:ascii="Times New Roman" w:hAnsi="Times New Roman"/>
          <w:sz w:val="18"/>
          <w:szCs w:val="22"/>
          <w:lang w:eastAsia="en-US"/>
        </w:rPr>
        <w:t>Příloha</w:t>
      </w:r>
      <w:r w:rsidRPr="00482F5B">
        <w:rPr>
          <w:rFonts w:ascii="Times New Roman" w:hAnsi="Times New Roman"/>
          <w:spacing w:val="-2"/>
          <w:sz w:val="18"/>
          <w:szCs w:val="22"/>
          <w:lang w:eastAsia="en-US"/>
        </w:rPr>
        <w:t xml:space="preserve"> </w:t>
      </w:r>
      <w:proofErr w:type="gramStart"/>
      <w:r w:rsidRPr="00482F5B">
        <w:rPr>
          <w:rFonts w:ascii="Times New Roman" w:hAnsi="Times New Roman"/>
          <w:sz w:val="18"/>
          <w:szCs w:val="22"/>
          <w:lang w:eastAsia="en-US"/>
        </w:rPr>
        <w:t>č.</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3</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této</w:t>
      </w:r>
      <w:proofErr w:type="gramEnd"/>
      <w:r w:rsidRPr="00482F5B">
        <w:rPr>
          <w:rFonts w:ascii="Times New Roman" w:hAnsi="Times New Roman"/>
          <w:sz w:val="18"/>
          <w:szCs w:val="22"/>
          <w:lang w:eastAsia="en-US"/>
        </w:rPr>
        <w:t xml:space="preserve"> smlouvy</w:t>
      </w:r>
      <w:r w:rsidRPr="00482F5B">
        <w:rPr>
          <w:rFonts w:ascii="Times New Roman" w:hAnsi="Times New Roman"/>
          <w:spacing w:val="-3"/>
          <w:sz w:val="18"/>
          <w:szCs w:val="22"/>
          <w:lang w:eastAsia="en-US"/>
        </w:rPr>
        <w:t xml:space="preserve"> </w:t>
      </w:r>
      <w:r w:rsidRPr="00482F5B">
        <w:rPr>
          <w:rFonts w:ascii="Times New Roman" w:hAnsi="Times New Roman"/>
          <w:sz w:val="18"/>
          <w:szCs w:val="22"/>
          <w:lang w:eastAsia="en-US"/>
        </w:rPr>
        <w:t>„Chování</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výrobny</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připojené</w:t>
      </w:r>
      <w:r w:rsidRPr="00482F5B">
        <w:rPr>
          <w:rFonts w:ascii="Times New Roman" w:hAnsi="Times New Roman"/>
          <w:spacing w:val="-4"/>
          <w:sz w:val="18"/>
          <w:szCs w:val="22"/>
          <w:lang w:eastAsia="en-US"/>
        </w:rPr>
        <w:t xml:space="preserve"> </w:t>
      </w:r>
      <w:r w:rsidRPr="00482F5B">
        <w:rPr>
          <w:rFonts w:ascii="Times New Roman" w:hAnsi="Times New Roman"/>
          <w:sz w:val="18"/>
          <w:szCs w:val="22"/>
          <w:lang w:eastAsia="en-US"/>
        </w:rPr>
        <w:t>dle</w:t>
      </w:r>
      <w:r w:rsidRPr="00482F5B">
        <w:rPr>
          <w:rFonts w:ascii="Times New Roman" w:hAnsi="Times New Roman"/>
          <w:spacing w:val="-1"/>
          <w:sz w:val="18"/>
          <w:szCs w:val="22"/>
          <w:lang w:eastAsia="en-US"/>
        </w:rPr>
        <w:t xml:space="preserve"> </w:t>
      </w:r>
      <w:r w:rsidRPr="00482F5B">
        <w:rPr>
          <w:rFonts w:ascii="Times New Roman" w:hAnsi="Times New Roman"/>
          <w:sz w:val="18"/>
          <w:szCs w:val="22"/>
          <w:lang w:eastAsia="en-US"/>
        </w:rPr>
        <w:t>žádosti</w:t>
      </w:r>
      <w:r w:rsidRPr="00482F5B">
        <w:rPr>
          <w:rFonts w:ascii="Times New Roman" w:hAnsi="Times New Roman"/>
          <w:spacing w:val="-5"/>
          <w:sz w:val="18"/>
          <w:szCs w:val="22"/>
          <w:lang w:eastAsia="en-US"/>
        </w:rPr>
        <w:t xml:space="preserve"> </w:t>
      </w:r>
      <w:r w:rsidRPr="00482F5B">
        <w:rPr>
          <w:rFonts w:ascii="Times New Roman" w:hAnsi="Times New Roman"/>
          <w:sz w:val="18"/>
          <w:szCs w:val="22"/>
          <w:lang w:eastAsia="en-US"/>
        </w:rPr>
        <w:t>v</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síti“</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potvrzená</w:t>
      </w:r>
      <w:r w:rsidRPr="00482F5B">
        <w:rPr>
          <w:rFonts w:ascii="Times New Roman" w:hAnsi="Times New Roman"/>
          <w:spacing w:val="-2"/>
          <w:sz w:val="18"/>
          <w:szCs w:val="22"/>
          <w:lang w:eastAsia="en-US"/>
        </w:rPr>
        <w:t xml:space="preserve"> </w:t>
      </w:r>
      <w:r w:rsidRPr="00482F5B">
        <w:rPr>
          <w:rFonts w:ascii="Times New Roman" w:hAnsi="Times New Roman"/>
          <w:sz w:val="18"/>
          <w:szCs w:val="22"/>
          <w:lang w:eastAsia="en-US"/>
        </w:rPr>
        <w:t xml:space="preserve">montážní </w:t>
      </w:r>
      <w:r w:rsidRPr="00482F5B">
        <w:rPr>
          <w:rFonts w:ascii="Times New Roman" w:hAnsi="Times New Roman"/>
          <w:spacing w:val="-2"/>
          <w:sz w:val="18"/>
          <w:szCs w:val="22"/>
          <w:lang w:eastAsia="en-US"/>
        </w:rPr>
        <w:t>firmou</w:t>
      </w:r>
    </w:p>
    <w:p w14:paraId="3F257E60" w14:textId="77777777" w:rsidR="003C1B1A" w:rsidRPr="008F53F6" w:rsidRDefault="003C1B1A" w:rsidP="002B7ECA">
      <w:pPr>
        <w:rPr>
          <w:rFonts w:ascii="TimesNewRomanPSMT" w:hAnsi="TimesNewRomanPSMT" w:cs="TimesNewRomanPSMT"/>
          <w:szCs w:val="22"/>
        </w:rPr>
      </w:pPr>
    </w:p>
    <w:p w14:paraId="0EE6C839" w14:textId="2B99F459" w:rsidR="006E2E9A" w:rsidRPr="008F53F6" w:rsidRDefault="006E2E9A" w:rsidP="002B7ECA">
      <w:pPr>
        <w:rPr>
          <w:rFonts w:cs="Arial"/>
          <w:szCs w:val="22"/>
        </w:rPr>
      </w:pPr>
      <w:r w:rsidRPr="008F53F6">
        <w:rPr>
          <w:rFonts w:cs="Arial"/>
          <w:szCs w:val="22"/>
        </w:rPr>
        <w:t xml:space="preserve">Jednopólové schéma </w:t>
      </w:r>
      <w:r w:rsidR="003412A9" w:rsidRPr="008F53F6">
        <w:rPr>
          <w:rFonts w:cs="Arial"/>
          <w:szCs w:val="22"/>
        </w:rPr>
        <w:t>zpracuje Zhotovitel v souladu s výše</w:t>
      </w:r>
      <w:r w:rsidRPr="008F53F6">
        <w:rPr>
          <w:rFonts w:cs="Arial"/>
          <w:szCs w:val="22"/>
        </w:rPr>
        <w:t xml:space="preserve"> </w:t>
      </w:r>
      <w:r w:rsidR="003412A9" w:rsidRPr="008F53F6">
        <w:rPr>
          <w:rFonts w:cs="Arial"/>
          <w:szCs w:val="22"/>
        </w:rPr>
        <w:t>uvedenými TPP (tzn. v</w:t>
      </w:r>
      <w:r w:rsidRPr="008F53F6">
        <w:rPr>
          <w:rFonts w:cs="Arial"/>
          <w:szCs w:val="22"/>
        </w:rPr>
        <w:t xml:space="preserve">lastní technické řešení </w:t>
      </w:r>
      <w:r w:rsidR="003412A9" w:rsidRPr="008F53F6">
        <w:rPr>
          <w:rFonts w:cs="Arial"/>
          <w:szCs w:val="22"/>
        </w:rPr>
        <w:t>je na Zhotoviteli</w:t>
      </w:r>
      <w:r w:rsidRPr="008F53F6">
        <w:rPr>
          <w:rFonts w:cs="Arial"/>
          <w:szCs w:val="22"/>
        </w:rPr>
        <w:t>).</w:t>
      </w:r>
    </w:p>
    <w:p w14:paraId="1C6DF168" w14:textId="77777777" w:rsidR="003C1B1A" w:rsidRPr="008F53F6" w:rsidRDefault="003C1B1A" w:rsidP="002B7ECA">
      <w:pPr>
        <w:rPr>
          <w:rFonts w:ascii="TimesNewRomanPSMT" w:hAnsi="TimesNewRomanPSMT" w:cs="TimesNewRomanPSMT"/>
          <w:szCs w:val="22"/>
        </w:rPr>
      </w:pPr>
    </w:p>
    <w:p w14:paraId="0EA92E2A" w14:textId="0142DBD6" w:rsidR="00285D56" w:rsidRDefault="00285D56">
      <w:pPr>
        <w:overflowPunct/>
        <w:autoSpaceDE/>
        <w:autoSpaceDN/>
        <w:adjustRightInd/>
        <w:jc w:val="left"/>
        <w:textAlignment w:val="auto"/>
        <w:rPr>
          <w:rFonts w:ascii="TimesNewRomanPSMT" w:hAnsi="TimesNewRomanPSMT" w:cs="TimesNewRomanPSMT"/>
          <w:sz w:val="24"/>
          <w:szCs w:val="24"/>
        </w:rPr>
      </w:pPr>
      <w:r>
        <w:rPr>
          <w:rFonts w:ascii="TimesNewRomanPSMT" w:hAnsi="TimesNewRomanPSMT" w:cs="TimesNewRomanPSMT"/>
          <w:sz w:val="24"/>
          <w:szCs w:val="24"/>
        </w:rPr>
        <w:br w:type="page"/>
      </w:r>
    </w:p>
    <w:p w14:paraId="7CF847DA" w14:textId="77777777" w:rsidR="003412A9" w:rsidRDefault="003412A9" w:rsidP="002B7ECA">
      <w:pPr>
        <w:rPr>
          <w:rFonts w:ascii="TimesNewRomanPSMT" w:hAnsi="TimesNewRomanPSMT" w:cs="TimesNewRomanPSMT"/>
          <w:sz w:val="24"/>
          <w:szCs w:val="24"/>
        </w:rPr>
      </w:pPr>
    </w:p>
    <w:p w14:paraId="1667B4DA" w14:textId="77777777" w:rsidR="002B7ECA" w:rsidRPr="00675FA3" w:rsidRDefault="002B7ECA" w:rsidP="00675FA3">
      <w:pPr>
        <w:jc w:val="center"/>
        <w:rPr>
          <w:b/>
        </w:rPr>
      </w:pPr>
      <w:r w:rsidRPr="00675FA3">
        <w:rPr>
          <w:b/>
        </w:rPr>
        <w:t xml:space="preserve">Příloha </w:t>
      </w:r>
      <w:proofErr w:type="gramStart"/>
      <w:r w:rsidRPr="00675FA3">
        <w:rPr>
          <w:b/>
        </w:rPr>
        <w:t>č. 2</w:t>
      </w:r>
      <w:r w:rsidR="007453C4">
        <w:rPr>
          <w:b/>
        </w:rPr>
        <w:tab/>
      </w:r>
      <w:r w:rsidR="007453C4">
        <w:rPr>
          <w:b/>
        </w:rPr>
        <w:tab/>
      </w:r>
      <w:r w:rsidRPr="00675FA3">
        <w:rPr>
          <w:b/>
        </w:rPr>
        <w:t>Cenová</w:t>
      </w:r>
      <w:proofErr w:type="gramEnd"/>
      <w:r w:rsidRPr="00675FA3">
        <w:rPr>
          <w:b/>
        </w:rPr>
        <w:t xml:space="preserve"> nabídka Zhotovitele</w:t>
      </w:r>
    </w:p>
    <w:p w14:paraId="2391CE23" w14:textId="77777777" w:rsidR="002B7ECA" w:rsidRDefault="002B7ECA" w:rsidP="005A6D3A"/>
    <w:tbl>
      <w:tblPr>
        <w:tblStyle w:val="Mkatabulky"/>
        <w:tblW w:w="0" w:type="auto"/>
        <w:tblLayout w:type="fixed"/>
        <w:tblLook w:val="04A0" w:firstRow="1" w:lastRow="0" w:firstColumn="1" w:lastColumn="0" w:noHBand="0" w:noVBand="1"/>
      </w:tblPr>
      <w:tblGrid>
        <w:gridCol w:w="3510"/>
        <w:gridCol w:w="1134"/>
        <w:gridCol w:w="993"/>
        <w:gridCol w:w="1701"/>
        <w:gridCol w:w="1872"/>
      </w:tblGrid>
      <w:tr w:rsidR="00501BA9" w14:paraId="51C84351" w14:textId="77777777" w:rsidTr="008F53F6">
        <w:tc>
          <w:tcPr>
            <w:tcW w:w="3510" w:type="dxa"/>
          </w:tcPr>
          <w:p w14:paraId="3BFF427F" w14:textId="77777777" w:rsidR="00501BA9" w:rsidRDefault="00501BA9" w:rsidP="00501BA9">
            <w:pPr>
              <w:jc w:val="left"/>
            </w:pPr>
            <w:r>
              <w:rPr>
                <w:rFonts w:ascii="Calibri" w:hAnsi="Calibri" w:cs="Calibri"/>
                <w:i/>
                <w:iCs/>
                <w:color w:val="000000"/>
                <w:szCs w:val="22"/>
              </w:rPr>
              <w:t>položka</w:t>
            </w:r>
          </w:p>
        </w:tc>
        <w:tc>
          <w:tcPr>
            <w:tcW w:w="1134" w:type="dxa"/>
          </w:tcPr>
          <w:p w14:paraId="4AA6DB14" w14:textId="77777777" w:rsidR="00501BA9" w:rsidRDefault="00501BA9" w:rsidP="00501BA9">
            <w:pPr>
              <w:jc w:val="left"/>
            </w:pPr>
            <w:r>
              <w:rPr>
                <w:rFonts w:ascii="Calibri" w:hAnsi="Calibri" w:cs="Calibri"/>
                <w:i/>
                <w:iCs/>
                <w:color w:val="000000"/>
                <w:szCs w:val="22"/>
              </w:rPr>
              <w:t>jednotka</w:t>
            </w:r>
          </w:p>
        </w:tc>
        <w:tc>
          <w:tcPr>
            <w:tcW w:w="993" w:type="dxa"/>
          </w:tcPr>
          <w:p w14:paraId="7E2F590A" w14:textId="77777777" w:rsidR="00501BA9" w:rsidRDefault="00501BA9" w:rsidP="00501BA9">
            <w:pPr>
              <w:jc w:val="left"/>
            </w:pPr>
            <w:r>
              <w:rPr>
                <w:rFonts w:ascii="Calibri" w:hAnsi="Calibri" w:cs="Calibri"/>
                <w:i/>
                <w:iCs/>
                <w:color w:val="000000"/>
                <w:szCs w:val="22"/>
              </w:rPr>
              <w:t>počet jednotek</w:t>
            </w:r>
          </w:p>
        </w:tc>
        <w:tc>
          <w:tcPr>
            <w:tcW w:w="1701" w:type="dxa"/>
          </w:tcPr>
          <w:p w14:paraId="7977DF79" w14:textId="64F1749F" w:rsidR="00501BA9" w:rsidRDefault="00501BA9" w:rsidP="00501BA9">
            <w:pPr>
              <w:jc w:val="left"/>
            </w:pPr>
            <w:r>
              <w:rPr>
                <w:rFonts w:ascii="Calibri" w:hAnsi="Calibri" w:cs="Calibri"/>
                <w:i/>
                <w:iCs/>
                <w:color w:val="000000"/>
                <w:szCs w:val="22"/>
              </w:rPr>
              <w:t>cena za jednotku bez DPH</w:t>
            </w:r>
            <w:r w:rsidR="00E21A73">
              <w:rPr>
                <w:rFonts w:ascii="Calibri" w:hAnsi="Calibri" w:cs="Calibri"/>
                <w:i/>
                <w:iCs/>
                <w:color w:val="000000"/>
                <w:szCs w:val="22"/>
              </w:rPr>
              <w:t xml:space="preserve"> v Kč</w:t>
            </w:r>
          </w:p>
        </w:tc>
        <w:tc>
          <w:tcPr>
            <w:tcW w:w="1872" w:type="dxa"/>
          </w:tcPr>
          <w:p w14:paraId="06C51521" w14:textId="1E13E981" w:rsidR="00501BA9" w:rsidRDefault="00501BA9" w:rsidP="00501BA9">
            <w:pPr>
              <w:jc w:val="left"/>
            </w:pPr>
            <w:r>
              <w:rPr>
                <w:rFonts w:ascii="Calibri" w:hAnsi="Calibri" w:cs="Calibri"/>
                <w:i/>
                <w:iCs/>
                <w:color w:val="000000"/>
                <w:szCs w:val="22"/>
              </w:rPr>
              <w:t>cena celkem bez DPH</w:t>
            </w:r>
            <w:r w:rsidR="00E21A73">
              <w:rPr>
                <w:rFonts w:ascii="Calibri" w:hAnsi="Calibri" w:cs="Calibri"/>
                <w:i/>
                <w:iCs/>
                <w:color w:val="000000"/>
                <w:szCs w:val="22"/>
              </w:rPr>
              <w:t xml:space="preserve"> v Kč</w:t>
            </w:r>
          </w:p>
        </w:tc>
      </w:tr>
      <w:tr w:rsidR="00501BA9" w14:paraId="36555BE7" w14:textId="77777777" w:rsidTr="00501BA9">
        <w:tc>
          <w:tcPr>
            <w:tcW w:w="9210" w:type="dxa"/>
            <w:gridSpan w:val="5"/>
          </w:tcPr>
          <w:p w14:paraId="0ACB5A56" w14:textId="77777777" w:rsidR="00501BA9" w:rsidRPr="00675FA3"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01 (SO 01), včetně technologického zařízení TZ 01</w:t>
            </w:r>
          </w:p>
        </w:tc>
      </w:tr>
      <w:tr w:rsidR="00565125" w14:paraId="6BE33242" w14:textId="77777777" w:rsidTr="008F53F6">
        <w:tc>
          <w:tcPr>
            <w:tcW w:w="3510" w:type="dxa"/>
            <w:vAlign w:val="bottom"/>
          </w:tcPr>
          <w:p w14:paraId="376D5070" w14:textId="0BB358ED" w:rsidR="00565125" w:rsidRDefault="00030F92" w:rsidP="00501BA9">
            <w:pPr>
              <w:rPr>
                <w:rFonts w:ascii="Calibri" w:hAnsi="Calibri" w:cs="Calibri"/>
                <w:color w:val="000000"/>
                <w:szCs w:val="22"/>
              </w:rPr>
            </w:pPr>
            <w:r>
              <w:rPr>
                <w:rFonts w:ascii="Calibri" w:hAnsi="Calibri" w:cs="Calibri"/>
                <w:color w:val="000000"/>
                <w:szCs w:val="22"/>
              </w:rPr>
              <w:t>FV panely</w:t>
            </w:r>
          </w:p>
        </w:tc>
        <w:tc>
          <w:tcPr>
            <w:tcW w:w="1134" w:type="dxa"/>
            <w:vAlign w:val="center"/>
          </w:tcPr>
          <w:p w14:paraId="77B39BAC" w14:textId="7ADF8060" w:rsidR="00565125" w:rsidRDefault="00610997" w:rsidP="00501BA9">
            <w:pPr>
              <w:jc w:val="center"/>
              <w:rPr>
                <w:rFonts w:ascii="Calibri" w:hAnsi="Calibri" w:cs="Calibri"/>
                <w:color w:val="000000"/>
                <w:szCs w:val="22"/>
              </w:rPr>
            </w:pPr>
            <w:r>
              <w:rPr>
                <w:rFonts w:ascii="Calibri" w:hAnsi="Calibri" w:cs="Calibri"/>
                <w:color w:val="000000"/>
                <w:szCs w:val="22"/>
              </w:rPr>
              <w:t>k</w:t>
            </w:r>
            <w:r w:rsidR="00030F92">
              <w:rPr>
                <w:rFonts w:ascii="Calibri" w:hAnsi="Calibri" w:cs="Calibri"/>
                <w:color w:val="000000"/>
                <w:szCs w:val="22"/>
              </w:rPr>
              <w:t>s</w:t>
            </w:r>
          </w:p>
        </w:tc>
        <w:tc>
          <w:tcPr>
            <w:tcW w:w="993" w:type="dxa"/>
          </w:tcPr>
          <w:p w14:paraId="4067FE29" w14:textId="16C822E1" w:rsidR="00565125" w:rsidRPr="008F53F6" w:rsidRDefault="00030F92" w:rsidP="00E21A73">
            <w:pPr>
              <w:rPr>
                <w:rFonts w:asciiTheme="minorHAnsi" w:hAnsiTheme="minorHAnsi" w:cstheme="minorHAnsi"/>
                <w:szCs w:val="24"/>
                <w:highlight w:val="lightGray"/>
              </w:rPr>
            </w:pPr>
            <w:r w:rsidRPr="008F53F6">
              <w:rPr>
                <w:rFonts w:ascii="Calibri" w:hAnsi="Calibri" w:cs="Calibri"/>
                <w:color w:val="000000"/>
                <w:szCs w:val="22"/>
              </w:rPr>
              <w:t>18</w:t>
            </w:r>
            <w:r w:rsidRPr="008F53F6">
              <w:rPr>
                <w:rFonts w:asciiTheme="minorHAnsi" w:hAnsiTheme="minorHAnsi" w:cstheme="minorHAnsi"/>
                <w:szCs w:val="24"/>
                <w:highlight w:val="lightGray"/>
              </w:rPr>
              <w:t xml:space="preserve"> 590</w:t>
            </w:r>
          </w:p>
        </w:tc>
        <w:tc>
          <w:tcPr>
            <w:tcW w:w="1701" w:type="dxa"/>
          </w:tcPr>
          <w:p w14:paraId="708E3B4A" w14:textId="121EC899" w:rsidR="00565125" w:rsidRPr="008F0B94" w:rsidRDefault="00030F92" w:rsidP="00501BA9">
            <w:pPr>
              <w:rPr>
                <w:rFonts w:ascii="Garamond" w:hAnsi="Garamond"/>
                <w:szCs w:val="24"/>
                <w:highlight w:val="lightGray"/>
              </w:rPr>
            </w:pPr>
            <w:r w:rsidRPr="008F0B94">
              <w:rPr>
                <w:rFonts w:ascii="Garamond" w:hAnsi="Garamond"/>
                <w:szCs w:val="24"/>
                <w:highlight w:val="lightGray"/>
              </w:rPr>
              <w:t>[doplní účastník]</w:t>
            </w:r>
          </w:p>
        </w:tc>
        <w:tc>
          <w:tcPr>
            <w:tcW w:w="1872" w:type="dxa"/>
          </w:tcPr>
          <w:p w14:paraId="1B858244" w14:textId="42026275" w:rsidR="00565125" w:rsidRPr="008F0B94" w:rsidRDefault="00030F92" w:rsidP="00501BA9">
            <w:pPr>
              <w:rPr>
                <w:rFonts w:ascii="Garamond" w:hAnsi="Garamond"/>
                <w:szCs w:val="24"/>
                <w:highlight w:val="lightGray"/>
              </w:rPr>
            </w:pPr>
            <w:r w:rsidRPr="008F0B94">
              <w:rPr>
                <w:rFonts w:ascii="Garamond" w:hAnsi="Garamond"/>
                <w:szCs w:val="24"/>
                <w:highlight w:val="lightGray"/>
              </w:rPr>
              <w:t>[doplní účastník]</w:t>
            </w:r>
          </w:p>
        </w:tc>
      </w:tr>
      <w:tr w:rsidR="00501BA9" w14:paraId="4194C9C1" w14:textId="77777777" w:rsidTr="008F53F6">
        <w:tc>
          <w:tcPr>
            <w:tcW w:w="3510" w:type="dxa"/>
            <w:vAlign w:val="bottom"/>
          </w:tcPr>
          <w:p w14:paraId="03B36B6A" w14:textId="77777777" w:rsidR="00501BA9" w:rsidRDefault="00501BA9" w:rsidP="00501BA9">
            <w:r>
              <w:rPr>
                <w:rFonts w:ascii="Calibri" w:hAnsi="Calibri" w:cs="Calibri"/>
                <w:color w:val="000000"/>
                <w:szCs w:val="22"/>
              </w:rPr>
              <w:t>Nosná konstrukce - lavice včetně zásuvného systému</w:t>
            </w:r>
          </w:p>
        </w:tc>
        <w:tc>
          <w:tcPr>
            <w:tcW w:w="1134" w:type="dxa"/>
            <w:vAlign w:val="center"/>
          </w:tcPr>
          <w:p w14:paraId="152C615B" w14:textId="77777777" w:rsidR="00501BA9" w:rsidRDefault="00501BA9" w:rsidP="00501BA9">
            <w:pPr>
              <w:jc w:val="center"/>
            </w:pPr>
            <w:r>
              <w:rPr>
                <w:rFonts w:ascii="Calibri" w:hAnsi="Calibri" w:cs="Calibri"/>
                <w:color w:val="000000"/>
                <w:szCs w:val="22"/>
              </w:rPr>
              <w:t>ks</w:t>
            </w:r>
          </w:p>
        </w:tc>
        <w:tc>
          <w:tcPr>
            <w:tcW w:w="993" w:type="dxa"/>
          </w:tcPr>
          <w:p w14:paraId="629F9B1A" w14:textId="77777777" w:rsidR="00501BA9" w:rsidRDefault="00501BA9" w:rsidP="00501BA9">
            <w:r w:rsidRPr="008F0B94">
              <w:rPr>
                <w:rFonts w:ascii="Garamond" w:hAnsi="Garamond"/>
                <w:szCs w:val="24"/>
                <w:highlight w:val="lightGray"/>
              </w:rPr>
              <w:t>[doplní účastník]</w:t>
            </w:r>
          </w:p>
        </w:tc>
        <w:tc>
          <w:tcPr>
            <w:tcW w:w="1701" w:type="dxa"/>
          </w:tcPr>
          <w:p w14:paraId="200E1362" w14:textId="77777777" w:rsidR="00501BA9" w:rsidRDefault="00501BA9" w:rsidP="00501BA9">
            <w:r w:rsidRPr="008F0B94">
              <w:rPr>
                <w:rFonts w:ascii="Garamond" w:hAnsi="Garamond"/>
                <w:szCs w:val="24"/>
                <w:highlight w:val="lightGray"/>
              </w:rPr>
              <w:t>[doplní účastník]</w:t>
            </w:r>
          </w:p>
        </w:tc>
        <w:tc>
          <w:tcPr>
            <w:tcW w:w="1872" w:type="dxa"/>
          </w:tcPr>
          <w:p w14:paraId="570A4F65" w14:textId="77777777" w:rsidR="00501BA9" w:rsidRDefault="00501BA9" w:rsidP="00501BA9">
            <w:r w:rsidRPr="008F0B94">
              <w:rPr>
                <w:rFonts w:ascii="Garamond" w:hAnsi="Garamond"/>
                <w:szCs w:val="24"/>
                <w:highlight w:val="lightGray"/>
              </w:rPr>
              <w:t>[doplní účastník]</w:t>
            </w:r>
          </w:p>
        </w:tc>
      </w:tr>
      <w:tr w:rsidR="00501BA9" w14:paraId="168A3660" w14:textId="77777777" w:rsidTr="008F53F6">
        <w:tc>
          <w:tcPr>
            <w:tcW w:w="3510" w:type="dxa"/>
            <w:vAlign w:val="bottom"/>
          </w:tcPr>
          <w:p w14:paraId="040CD8D1" w14:textId="77777777" w:rsidR="00501BA9" w:rsidRDefault="00501BA9" w:rsidP="00501BA9">
            <w:r>
              <w:rPr>
                <w:rFonts w:ascii="Calibri" w:hAnsi="Calibri" w:cs="Calibri"/>
                <w:color w:val="000000"/>
                <w:szCs w:val="22"/>
              </w:rPr>
              <w:t>NN stejnosměrná kabeláž</w:t>
            </w:r>
          </w:p>
        </w:tc>
        <w:tc>
          <w:tcPr>
            <w:tcW w:w="1134" w:type="dxa"/>
            <w:vAlign w:val="center"/>
          </w:tcPr>
          <w:p w14:paraId="7BE68C62" w14:textId="77777777" w:rsidR="00501BA9" w:rsidRDefault="00501BA9" w:rsidP="00501BA9">
            <w:pPr>
              <w:jc w:val="center"/>
            </w:pPr>
            <w:r>
              <w:rPr>
                <w:rFonts w:ascii="Calibri" w:hAnsi="Calibri" w:cs="Calibri"/>
                <w:color w:val="000000"/>
                <w:szCs w:val="22"/>
              </w:rPr>
              <w:t>m</w:t>
            </w:r>
          </w:p>
        </w:tc>
        <w:tc>
          <w:tcPr>
            <w:tcW w:w="993" w:type="dxa"/>
          </w:tcPr>
          <w:p w14:paraId="56A49039" w14:textId="77777777" w:rsidR="00501BA9" w:rsidRDefault="00501BA9" w:rsidP="00501BA9">
            <w:r w:rsidRPr="008F0B94">
              <w:rPr>
                <w:rFonts w:ascii="Garamond" w:hAnsi="Garamond"/>
                <w:szCs w:val="24"/>
                <w:highlight w:val="lightGray"/>
              </w:rPr>
              <w:t>[doplní účastník]</w:t>
            </w:r>
          </w:p>
        </w:tc>
        <w:tc>
          <w:tcPr>
            <w:tcW w:w="1701" w:type="dxa"/>
          </w:tcPr>
          <w:p w14:paraId="023DC808" w14:textId="77777777" w:rsidR="00501BA9" w:rsidRDefault="00501BA9" w:rsidP="00501BA9">
            <w:r w:rsidRPr="008F0B94">
              <w:rPr>
                <w:rFonts w:ascii="Garamond" w:hAnsi="Garamond"/>
                <w:szCs w:val="24"/>
                <w:highlight w:val="lightGray"/>
              </w:rPr>
              <w:t>[doplní účastník]</w:t>
            </w:r>
          </w:p>
        </w:tc>
        <w:tc>
          <w:tcPr>
            <w:tcW w:w="1872" w:type="dxa"/>
          </w:tcPr>
          <w:p w14:paraId="172F8EE9" w14:textId="77777777" w:rsidR="00501BA9" w:rsidRDefault="00501BA9" w:rsidP="00501BA9">
            <w:r w:rsidRPr="008F0B94">
              <w:rPr>
                <w:rFonts w:ascii="Garamond" w:hAnsi="Garamond"/>
                <w:szCs w:val="24"/>
                <w:highlight w:val="lightGray"/>
              </w:rPr>
              <w:t>[doplní účastník]</w:t>
            </w:r>
          </w:p>
        </w:tc>
      </w:tr>
      <w:tr w:rsidR="000200F0" w:rsidRPr="00512CD5" w14:paraId="063D2856" w14:textId="77777777" w:rsidTr="008F53F6">
        <w:tc>
          <w:tcPr>
            <w:tcW w:w="3510" w:type="dxa"/>
            <w:vAlign w:val="bottom"/>
          </w:tcPr>
          <w:p w14:paraId="335CD70A" w14:textId="77777777" w:rsidR="000200F0" w:rsidRPr="00512CD5" w:rsidRDefault="000200F0" w:rsidP="001153E8">
            <w:pPr>
              <w:rPr>
                <w:highlight w:val="yellow"/>
              </w:rPr>
            </w:pPr>
            <w:r w:rsidRPr="00512CD5">
              <w:rPr>
                <w:rFonts w:ascii="Calibri" w:hAnsi="Calibri" w:cs="Calibri"/>
                <w:color w:val="000000"/>
                <w:szCs w:val="22"/>
                <w:highlight w:val="yellow"/>
              </w:rPr>
              <w:t>NN střídavá kabeláž (vyvedení výkonu střídačů)</w:t>
            </w:r>
          </w:p>
        </w:tc>
        <w:tc>
          <w:tcPr>
            <w:tcW w:w="1134" w:type="dxa"/>
            <w:vAlign w:val="center"/>
          </w:tcPr>
          <w:p w14:paraId="0BB268A3" w14:textId="77777777" w:rsidR="000200F0" w:rsidRPr="0068091E" w:rsidRDefault="000200F0" w:rsidP="001153E8">
            <w:pPr>
              <w:jc w:val="center"/>
              <w:rPr>
                <w:highlight w:val="yellow"/>
              </w:rPr>
            </w:pPr>
            <w:r w:rsidRPr="0068091E">
              <w:rPr>
                <w:rFonts w:ascii="Calibri" w:hAnsi="Calibri" w:cs="Calibri"/>
                <w:color w:val="000000"/>
                <w:szCs w:val="22"/>
                <w:highlight w:val="yellow"/>
              </w:rPr>
              <w:t>m</w:t>
            </w:r>
          </w:p>
        </w:tc>
        <w:tc>
          <w:tcPr>
            <w:tcW w:w="993" w:type="dxa"/>
          </w:tcPr>
          <w:p w14:paraId="5664EC10" w14:textId="77777777" w:rsidR="000200F0" w:rsidRDefault="000200F0" w:rsidP="001153E8">
            <w:r w:rsidRPr="008F0B94">
              <w:rPr>
                <w:rFonts w:ascii="Garamond" w:hAnsi="Garamond"/>
                <w:szCs w:val="24"/>
                <w:highlight w:val="lightGray"/>
              </w:rPr>
              <w:t>[doplní účastník]</w:t>
            </w:r>
          </w:p>
        </w:tc>
        <w:tc>
          <w:tcPr>
            <w:tcW w:w="1701" w:type="dxa"/>
          </w:tcPr>
          <w:p w14:paraId="78C0FA26" w14:textId="77777777" w:rsidR="000200F0" w:rsidRDefault="000200F0" w:rsidP="001153E8">
            <w:r w:rsidRPr="008F0B94">
              <w:rPr>
                <w:rFonts w:ascii="Garamond" w:hAnsi="Garamond"/>
                <w:szCs w:val="24"/>
                <w:highlight w:val="lightGray"/>
              </w:rPr>
              <w:t>[doplní účastník]</w:t>
            </w:r>
          </w:p>
        </w:tc>
        <w:tc>
          <w:tcPr>
            <w:tcW w:w="1872" w:type="dxa"/>
          </w:tcPr>
          <w:p w14:paraId="1E4989EE" w14:textId="77777777" w:rsidR="000200F0" w:rsidRDefault="000200F0" w:rsidP="001153E8">
            <w:r w:rsidRPr="008F0B94">
              <w:rPr>
                <w:rFonts w:ascii="Garamond" w:hAnsi="Garamond"/>
                <w:szCs w:val="24"/>
                <w:highlight w:val="lightGray"/>
              </w:rPr>
              <w:t>[doplní účastník]</w:t>
            </w:r>
          </w:p>
        </w:tc>
      </w:tr>
      <w:tr w:rsidR="00501BA9" w14:paraId="0DBFD64E" w14:textId="77777777" w:rsidTr="008F53F6">
        <w:tc>
          <w:tcPr>
            <w:tcW w:w="3510" w:type="dxa"/>
            <w:vAlign w:val="bottom"/>
          </w:tcPr>
          <w:p w14:paraId="48E10856" w14:textId="77777777" w:rsidR="00501BA9" w:rsidRDefault="00501BA9" w:rsidP="00501BA9">
            <w:r>
              <w:rPr>
                <w:rFonts w:ascii="Calibri" w:hAnsi="Calibri" w:cs="Calibri"/>
                <w:color w:val="000000"/>
                <w:szCs w:val="22"/>
              </w:rPr>
              <w:t xml:space="preserve">zemnění - pásek </w:t>
            </w:r>
            <w:proofErr w:type="spellStart"/>
            <w:r>
              <w:rPr>
                <w:rFonts w:ascii="Calibri" w:hAnsi="Calibri" w:cs="Calibri"/>
                <w:color w:val="000000"/>
                <w:szCs w:val="22"/>
              </w:rPr>
              <w:t>FeZn</w:t>
            </w:r>
            <w:proofErr w:type="spellEnd"/>
            <w:r>
              <w:rPr>
                <w:rFonts w:ascii="Calibri" w:hAnsi="Calibri" w:cs="Calibri"/>
                <w:color w:val="000000"/>
                <w:szCs w:val="22"/>
              </w:rPr>
              <w:t xml:space="preserve"> včetně uchycení na konstrukci</w:t>
            </w:r>
          </w:p>
        </w:tc>
        <w:tc>
          <w:tcPr>
            <w:tcW w:w="1134" w:type="dxa"/>
            <w:vAlign w:val="center"/>
          </w:tcPr>
          <w:p w14:paraId="7C09B87C" w14:textId="77777777" w:rsidR="00501BA9" w:rsidRDefault="00501BA9" w:rsidP="00501BA9">
            <w:pPr>
              <w:jc w:val="center"/>
            </w:pPr>
            <w:r>
              <w:rPr>
                <w:rFonts w:ascii="Calibri" w:hAnsi="Calibri" w:cs="Calibri"/>
                <w:color w:val="000000"/>
                <w:szCs w:val="22"/>
              </w:rPr>
              <w:t>m</w:t>
            </w:r>
          </w:p>
        </w:tc>
        <w:tc>
          <w:tcPr>
            <w:tcW w:w="993" w:type="dxa"/>
          </w:tcPr>
          <w:p w14:paraId="1BF766CF" w14:textId="77777777" w:rsidR="00501BA9" w:rsidRDefault="00501BA9" w:rsidP="00501BA9">
            <w:r w:rsidRPr="008F0B94">
              <w:rPr>
                <w:rFonts w:ascii="Garamond" w:hAnsi="Garamond"/>
                <w:szCs w:val="24"/>
                <w:highlight w:val="lightGray"/>
              </w:rPr>
              <w:t>[doplní účastník]</w:t>
            </w:r>
          </w:p>
        </w:tc>
        <w:tc>
          <w:tcPr>
            <w:tcW w:w="1701" w:type="dxa"/>
          </w:tcPr>
          <w:p w14:paraId="7D2FCD1E" w14:textId="77777777" w:rsidR="00501BA9" w:rsidRDefault="00501BA9" w:rsidP="00501BA9">
            <w:r w:rsidRPr="008F0B94">
              <w:rPr>
                <w:rFonts w:ascii="Garamond" w:hAnsi="Garamond"/>
                <w:szCs w:val="24"/>
                <w:highlight w:val="lightGray"/>
              </w:rPr>
              <w:t>[doplní účastník]</w:t>
            </w:r>
          </w:p>
        </w:tc>
        <w:tc>
          <w:tcPr>
            <w:tcW w:w="1872" w:type="dxa"/>
          </w:tcPr>
          <w:p w14:paraId="2DDCE166" w14:textId="77777777" w:rsidR="00501BA9" w:rsidRDefault="00501BA9" w:rsidP="00501BA9">
            <w:r w:rsidRPr="008F0B94">
              <w:rPr>
                <w:rFonts w:ascii="Garamond" w:hAnsi="Garamond"/>
                <w:szCs w:val="24"/>
                <w:highlight w:val="lightGray"/>
              </w:rPr>
              <w:t>[doplní účastník]</w:t>
            </w:r>
          </w:p>
        </w:tc>
      </w:tr>
      <w:tr w:rsidR="00501BA9" w14:paraId="2D12E1D7" w14:textId="77777777" w:rsidTr="008F53F6">
        <w:tc>
          <w:tcPr>
            <w:tcW w:w="3510" w:type="dxa"/>
            <w:vAlign w:val="center"/>
          </w:tcPr>
          <w:p w14:paraId="138D366C" w14:textId="1CFA2014" w:rsidR="00501BA9" w:rsidRPr="0068091E" w:rsidRDefault="00501BA9" w:rsidP="00677BB5">
            <w:pPr>
              <w:rPr>
                <w:highlight w:val="yellow"/>
              </w:rPr>
            </w:pPr>
            <w:r w:rsidRPr="0068091E">
              <w:rPr>
                <w:rFonts w:ascii="Calibri" w:hAnsi="Calibri" w:cs="Calibri"/>
                <w:color w:val="000000"/>
                <w:szCs w:val="22"/>
                <w:highlight w:val="yellow"/>
              </w:rPr>
              <w:t xml:space="preserve">NN střídavá kabeláž (EZS - kamerový systém) </w:t>
            </w:r>
          </w:p>
        </w:tc>
        <w:tc>
          <w:tcPr>
            <w:tcW w:w="1134" w:type="dxa"/>
            <w:vAlign w:val="center"/>
          </w:tcPr>
          <w:p w14:paraId="2B6D76AC" w14:textId="77777777" w:rsidR="00501BA9" w:rsidRPr="0068091E" w:rsidRDefault="00501BA9" w:rsidP="00501BA9">
            <w:pPr>
              <w:jc w:val="center"/>
              <w:rPr>
                <w:highlight w:val="yellow"/>
              </w:rPr>
            </w:pPr>
            <w:r w:rsidRPr="0068091E">
              <w:rPr>
                <w:rFonts w:ascii="Calibri" w:hAnsi="Calibri" w:cs="Calibri"/>
                <w:color w:val="000000"/>
                <w:szCs w:val="22"/>
                <w:highlight w:val="yellow"/>
              </w:rPr>
              <w:t>m</w:t>
            </w:r>
          </w:p>
        </w:tc>
        <w:tc>
          <w:tcPr>
            <w:tcW w:w="993" w:type="dxa"/>
          </w:tcPr>
          <w:p w14:paraId="216E691F" w14:textId="77777777" w:rsidR="00501BA9" w:rsidRDefault="00501BA9" w:rsidP="00501BA9">
            <w:r w:rsidRPr="008F0B94">
              <w:rPr>
                <w:rFonts w:ascii="Garamond" w:hAnsi="Garamond"/>
                <w:szCs w:val="24"/>
                <w:highlight w:val="lightGray"/>
              </w:rPr>
              <w:t>[doplní účastník]</w:t>
            </w:r>
          </w:p>
        </w:tc>
        <w:tc>
          <w:tcPr>
            <w:tcW w:w="1701" w:type="dxa"/>
          </w:tcPr>
          <w:p w14:paraId="23C38C6D" w14:textId="77777777" w:rsidR="00501BA9" w:rsidRDefault="00501BA9" w:rsidP="00501BA9">
            <w:r w:rsidRPr="008F0B94">
              <w:rPr>
                <w:rFonts w:ascii="Garamond" w:hAnsi="Garamond"/>
                <w:szCs w:val="24"/>
                <w:highlight w:val="lightGray"/>
              </w:rPr>
              <w:t>[doplní účastník]</w:t>
            </w:r>
          </w:p>
        </w:tc>
        <w:tc>
          <w:tcPr>
            <w:tcW w:w="1872" w:type="dxa"/>
          </w:tcPr>
          <w:p w14:paraId="1FEEF3FD" w14:textId="77777777" w:rsidR="00501BA9" w:rsidRDefault="00501BA9" w:rsidP="00501BA9">
            <w:r w:rsidRPr="008F0B94">
              <w:rPr>
                <w:rFonts w:ascii="Garamond" w:hAnsi="Garamond"/>
                <w:szCs w:val="24"/>
                <w:highlight w:val="lightGray"/>
              </w:rPr>
              <w:t>[doplní účastník]</w:t>
            </w:r>
          </w:p>
        </w:tc>
      </w:tr>
      <w:tr w:rsidR="00501BA9" w14:paraId="1EEC2089" w14:textId="77777777" w:rsidTr="008F53F6">
        <w:tc>
          <w:tcPr>
            <w:tcW w:w="3510" w:type="dxa"/>
            <w:vAlign w:val="center"/>
          </w:tcPr>
          <w:p w14:paraId="486EC009" w14:textId="77777777" w:rsidR="00501BA9" w:rsidRPr="0068091E" w:rsidRDefault="00501BA9" w:rsidP="00501BA9">
            <w:pPr>
              <w:rPr>
                <w:highlight w:val="yellow"/>
              </w:rPr>
            </w:pPr>
            <w:r w:rsidRPr="0068091E">
              <w:rPr>
                <w:rFonts w:ascii="Calibri" w:hAnsi="Calibri" w:cs="Calibri"/>
                <w:color w:val="000000"/>
                <w:szCs w:val="22"/>
                <w:highlight w:val="yellow"/>
              </w:rPr>
              <w:t>datová kabeláž - optický kabel, komunikace mezi transformačními stanice</w:t>
            </w:r>
          </w:p>
        </w:tc>
        <w:tc>
          <w:tcPr>
            <w:tcW w:w="1134" w:type="dxa"/>
            <w:vAlign w:val="center"/>
          </w:tcPr>
          <w:p w14:paraId="5BC9E552" w14:textId="77777777" w:rsidR="00501BA9" w:rsidRPr="0068091E" w:rsidRDefault="00501BA9" w:rsidP="00501BA9">
            <w:pPr>
              <w:jc w:val="center"/>
              <w:rPr>
                <w:highlight w:val="yellow"/>
              </w:rPr>
            </w:pPr>
            <w:r w:rsidRPr="0068091E">
              <w:rPr>
                <w:rFonts w:ascii="Calibri" w:hAnsi="Calibri" w:cs="Calibri"/>
                <w:color w:val="000000"/>
                <w:szCs w:val="22"/>
                <w:highlight w:val="yellow"/>
              </w:rPr>
              <w:t>m</w:t>
            </w:r>
          </w:p>
        </w:tc>
        <w:tc>
          <w:tcPr>
            <w:tcW w:w="993" w:type="dxa"/>
          </w:tcPr>
          <w:p w14:paraId="6B6F62A3" w14:textId="77777777" w:rsidR="00501BA9" w:rsidRDefault="00501BA9" w:rsidP="00501BA9">
            <w:r w:rsidRPr="008F0B94">
              <w:rPr>
                <w:rFonts w:ascii="Garamond" w:hAnsi="Garamond"/>
                <w:szCs w:val="24"/>
                <w:highlight w:val="lightGray"/>
              </w:rPr>
              <w:t>[doplní účastník]</w:t>
            </w:r>
          </w:p>
        </w:tc>
        <w:tc>
          <w:tcPr>
            <w:tcW w:w="1701" w:type="dxa"/>
          </w:tcPr>
          <w:p w14:paraId="2B27FDFA" w14:textId="77777777" w:rsidR="00501BA9" w:rsidRDefault="00501BA9" w:rsidP="00501BA9">
            <w:r w:rsidRPr="008F0B94">
              <w:rPr>
                <w:rFonts w:ascii="Garamond" w:hAnsi="Garamond"/>
                <w:szCs w:val="24"/>
                <w:highlight w:val="lightGray"/>
              </w:rPr>
              <w:t>[doplní účastník]</w:t>
            </w:r>
          </w:p>
        </w:tc>
        <w:tc>
          <w:tcPr>
            <w:tcW w:w="1872" w:type="dxa"/>
          </w:tcPr>
          <w:p w14:paraId="384735EA" w14:textId="77777777" w:rsidR="00501BA9" w:rsidRDefault="00501BA9" w:rsidP="00501BA9">
            <w:r w:rsidRPr="008F0B94">
              <w:rPr>
                <w:rFonts w:ascii="Garamond" w:hAnsi="Garamond"/>
                <w:szCs w:val="24"/>
                <w:highlight w:val="lightGray"/>
              </w:rPr>
              <w:t>[doplní účastník]</w:t>
            </w:r>
          </w:p>
        </w:tc>
      </w:tr>
      <w:tr w:rsidR="00501BA9" w14:paraId="2F03491E" w14:textId="77777777" w:rsidTr="008F53F6">
        <w:tc>
          <w:tcPr>
            <w:tcW w:w="3510" w:type="dxa"/>
            <w:vAlign w:val="center"/>
          </w:tcPr>
          <w:p w14:paraId="63A8E908" w14:textId="55C20FD1" w:rsidR="00501BA9" w:rsidRPr="0068091E" w:rsidRDefault="00501BA9" w:rsidP="00501BA9">
            <w:pPr>
              <w:rPr>
                <w:highlight w:val="yellow"/>
              </w:rPr>
            </w:pPr>
            <w:r w:rsidRPr="0068091E">
              <w:rPr>
                <w:rFonts w:ascii="Calibri" w:hAnsi="Calibri" w:cs="Calibri"/>
                <w:color w:val="000000"/>
                <w:szCs w:val="22"/>
                <w:highlight w:val="yellow"/>
              </w:rPr>
              <w:t xml:space="preserve">optický kabel, </w:t>
            </w:r>
            <w:r w:rsidR="00677BB5">
              <w:rPr>
                <w:rFonts w:ascii="Calibri" w:hAnsi="Calibri" w:cs="Calibri"/>
                <w:color w:val="000000"/>
                <w:szCs w:val="22"/>
                <w:highlight w:val="yellow"/>
              </w:rPr>
              <w:t xml:space="preserve">datová </w:t>
            </w:r>
            <w:r w:rsidRPr="0068091E">
              <w:rPr>
                <w:rFonts w:ascii="Calibri" w:hAnsi="Calibri" w:cs="Calibri"/>
                <w:color w:val="000000"/>
                <w:szCs w:val="22"/>
                <w:highlight w:val="yellow"/>
              </w:rPr>
              <w:t>komunikace střídačů</w:t>
            </w:r>
          </w:p>
        </w:tc>
        <w:tc>
          <w:tcPr>
            <w:tcW w:w="1134" w:type="dxa"/>
            <w:vAlign w:val="center"/>
          </w:tcPr>
          <w:p w14:paraId="6200B9C3" w14:textId="77777777" w:rsidR="00501BA9" w:rsidRPr="0068091E" w:rsidRDefault="00501BA9" w:rsidP="00501BA9">
            <w:pPr>
              <w:jc w:val="center"/>
              <w:rPr>
                <w:highlight w:val="yellow"/>
              </w:rPr>
            </w:pPr>
            <w:r w:rsidRPr="0068091E">
              <w:rPr>
                <w:rFonts w:ascii="Calibri" w:hAnsi="Calibri" w:cs="Calibri"/>
                <w:color w:val="000000"/>
                <w:szCs w:val="22"/>
                <w:highlight w:val="yellow"/>
              </w:rPr>
              <w:t>m</w:t>
            </w:r>
          </w:p>
        </w:tc>
        <w:tc>
          <w:tcPr>
            <w:tcW w:w="993" w:type="dxa"/>
          </w:tcPr>
          <w:p w14:paraId="50E35038" w14:textId="77777777" w:rsidR="00501BA9" w:rsidRDefault="00501BA9" w:rsidP="00501BA9">
            <w:r w:rsidRPr="008F0B94">
              <w:rPr>
                <w:rFonts w:ascii="Garamond" w:hAnsi="Garamond"/>
                <w:szCs w:val="24"/>
                <w:highlight w:val="lightGray"/>
              </w:rPr>
              <w:t>[doplní účastník]</w:t>
            </w:r>
          </w:p>
        </w:tc>
        <w:tc>
          <w:tcPr>
            <w:tcW w:w="1701" w:type="dxa"/>
          </w:tcPr>
          <w:p w14:paraId="3B896124" w14:textId="77777777" w:rsidR="00501BA9" w:rsidRDefault="00501BA9" w:rsidP="00501BA9">
            <w:r w:rsidRPr="008F0B94">
              <w:rPr>
                <w:rFonts w:ascii="Garamond" w:hAnsi="Garamond"/>
                <w:szCs w:val="24"/>
                <w:highlight w:val="lightGray"/>
              </w:rPr>
              <w:t>[doplní účastník]</w:t>
            </w:r>
          </w:p>
        </w:tc>
        <w:tc>
          <w:tcPr>
            <w:tcW w:w="1872" w:type="dxa"/>
          </w:tcPr>
          <w:p w14:paraId="20607207" w14:textId="77777777" w:rsidR="00501BA9" w:rsidRDefault="00501BA9" w:rsidP="00501BA9">
            <w:r w:rsidRPr="008F0B94">
              <w:rPr>
                <w:rFonts w:ascii="Garamond" w:hAnsi="Garamond"/>
                <w:szCs w:val="24"/>
                <w:highlight w:val="lightGray"/>
              </w:rPr>
              <w:t>[doplní účastník]</w:t>
            </w:r>
          </w:p>
        </w:tc>
      </w:tr>
      <w:tr w:rsidR="00501BA9" w14:paraId="2C887294" w14:textId="77777777" w:rsidTr="008F53F6">
        <w:tc>
          <w:tcPr>
            <w:tcW w:w="3510" w:type="dxa"/>
            <w:vAlign w:val="center"/>
          </w:tcPr>
          <w:p w14:paraId="2C18BDD2" w14:textId="77777777" w:rsidR="00501BA9" w:rsidRDefault="00501BA9" w:rsidP="00501BA9">
            <w:r>
              <w:rPr>
                <w:rFonts w:ascii="Calibri" w:hAnsi="Calibri" w:cs="Calibri"/>
                <w:color w:val="000000"/>
                <w:szCs w:val="22"/>
              </w:rPr>
              <w:t xml:space="preserve">Datový rozvaděč FVE (Převodník </w:t>
            </w:r>
            <w:proofErr w:type="spellStart"/>
            <w:r>
              <w:rPr>
                <w:rFonts w:ascii="Calibri" w:hAnsi="Calibri" w:cs="Calibri"/>
                <w:color w:val="000000"/>
                <w:szCs w:val="22"/>
              </w:rPr>
              <w:t>ethernet</w:t>
            </w:r>
            <w:proofErr w:type="spellEnd"/>
            <w:r>
              <w:rPr>
                <w:rFonts w:ascii="Calibri" w:hAnsi="Calibri" w:cs="Calibri"/>
                <w:color w:val="000000"/>
                <w:szCs w:val="22"/>
              </w:rPr>
              <w:t>/optika, jištění)</w:t>
            </w:r>
          </w:p>
        </w:tc>
        <w:tc>
          <w:tcPr>
            <w:tcW w:w="1134" w:type="dxa"/>
            <w:vAlign w:val="center"/>
          </w:tcPr>
          <w:p w14:paraId="4C36E46D" w14:textId="77777777" w:rsidR="00501BA9" w:rsidRDefault="00501BA9" w:rsidP="00501BA9">
            <w:pPr>
              <w:jc w:val="center"/>
            </w:pPr>
            <w:r>
              <w:rPr>
                <w:rFonts w:ascii="Calibri" w:hAnsi="Calibri" w:cs="Calibri"/>
                <w:color w:val="000000"/>
                <w:szCs w:val="22"/>
              </w:rPr>
              <w:t>ks</w:t>
            </w:r>
          </w:p>
        </w:tc>
        <w:tc>
          <w:tcPr>
            <w:tcW w:w="993" w:type="dxa"/>
          </w:tcPr>
          <w:p w14:paraId="70E5F9D8" w14:textId="77777777" w:rsidR="00501BA9" w:rsidRDefault="00501BA9" w:rsidP="00501BA9">
            <w:r w:rsidRPr="008F0B94">
              <w:rPr>
                <w:rFonts w:ascii="Garamond" w:hAnsi="Garamond"/>
                <w:szCs w:val="24"/>
                <w:highlight w:val="lightGray"/>
              </w:rPr>
              <w:t>[doplní účastník]</w:t>
            </w:r>
          </w:p>
        </w:tc>
        <w:tc>
          <w:tcPr>
            <w:tcW w:w="1701" w:type="dxa"/>
          </w:tcPr>
          <w:p w14:paraId="41AEC1EA" w14:textId="77777777" w:rsidR="00501BA9" w:rsidRDefault="00501BA9" w:rsidP="00501BA9">
            <w:r w:rsidRPr="008F0B94">
              <w:rPr>
                <w:rFonts w:ascii="Garamond" w:hAnsi="Garamond"/>
                <w:szCs w:val="24"/>
                <w:highlight w:val="lightGray"/>
              </w:rPr>
              <w:t>[doplní účastník]</w:t>
            </w:r>
          </w:p>
        </w:tc>
        <w:tc>
          <w:tcPr>
            <w:tcW w:w="1872" w:type="dxa"/>
          </w:tcPr>
          <w:p w14:paraId="6851FDF4" w14:textId="77777777" w:rsidR="00501BA9" w:rsidRDefault="00501BA9" w:rsidP="00501BA9">
            <w:r w:rsidRPr="008F0B94">
              <w:rPr>
                <w:rFonts w:ascii="Garamond" w:hAnsi="Garamond"/>
                <w:szCs w:val="24"/>
                <w:highlight w:val="lightGray"/>
              </w:rPr>
              <w:t>[doplní účastník]</w:t>
            </w:r>
          </w:p>
        </w:tc>
      </w:tr>
      <w:tr w:rsidR="00501BA9" w14:paraId="32819F5C" w14:textId="77777777" w:rsidTr="008F53F6">
        <w:tc>
          <w:tcPr>
            <w:tcW w:w="3510" w:type="dxa"/>
            <w:vAlign w:val="center"/>
          </w:tcPr>
          <w:p w14:paraId="09A051B0" w14:textId="77777777" w:rsidR="00501BA9" w:rsidRDefault="00501BA9" w:rsidP="00501BA9">
            <w:proofErr w:type="spellStart"/>
            <w:r>
              <w:rPr>
                <w:rFonts w:ascii="Calibri" w:hAnsi="Calibri" w:cs="Calibri"/>
                <w:color w:val="000000"/>
                <w:szCs w:val="22"/>
              </w:rPr>
              <w:t>fotovoltaické</w:t>
            </w:r>
            <w:proofErr w:type="spellEnd"/>
            <w:r>
              <w:rPr>
                <w:rFonts w:ascii="Calibri" w:hAnsi="Calibri" w:cs="Calibri"/>
                <w:color w:val="000000"/>
                <w:szCs w:val="22"/>
              </w:rPr>
              <w:t xml:space="preserve"> střídače včetně nosného systému a uchycení</w:t>
            </w:r>
          </w:p>
        </w:tc>
        <w:tc>
          <w:tcPr>
            <w:tcW w:w="1134" w:type="dxa"/>
            <w:vAlign w:val="center"/>
          </w:tcPr>
          <w:p w14:paraId="666A9012" w14:textId="77777777" w:rsidR="00501BA9" w:rsidRDefault="00501BA9" w:rsidP="00501BA9">
            <w:pPr>
              <w:jc w:val="center"/>
            </w:pPr>
            <w:r>
              <w:rPr>
                <w:rFonts w:ascii="Calibri" w:hAnsi="Calibri" w:cs="Calibri"/>
                <w:color w:val="000000"/>
                <w:szCs w:val="22"/>
              </w:rPr>
              <w:t>ks</w:t>
            </w:r>
          </w:p>
        </w:tc>
        <w:tc>
          <w:tcPr>
            <w:tcW w:w="993" w:type="dxa"/>
          </w:tcPr>
          <w:p w14:paraId="2125F927" w14:textId="77777777" w:rsidR="00501BA9" w:rsidRDefault="00501BA9" w:rsidP="00501BA9">
            <w:r w:rsidRPr="008F0B94">
              <w:rPr>
                <w:rFonts w:ascii="Garamond" w:hAnsi="Garamond"/>
                <w:szCs w:val="24"/>
                <w:highlight w:val="lightGray"/>
              </w:rPr>
              <w:t>[doplní účastník]</w:t>
            </w:r>
          </w:p>
        </w:tc>
        <w:tc>
          <w:tcPr>
            <w:tcW w:w="1701" w:type="dxa"/>
          </w:tcPr>
          <w:p w14:paraId="48D41540" w14:textId="77777777" w:rsidR="00501BA9" w:rsidRDefault="00501BA9" w:rsidP="00501BA9">
            <w:r w:rsidRPr="008F0B94">
              <w:rPr>
                <w:rFonts w:ascii="Garamond" w:hAnsi="Garamond"/>
                <w:szCs w:val="24"/>
                <w:highlight w:val="lightGray"/>
              </w:rPr>
              <w:t>[doplní účastník]</w:t>
            </w:r>
          </w:p>
        </w:tc>
        <w:tc>
          <w:tcPr>
            <w:tcW w:w="1872" w:type="dxa"/>
          </w:tcPr>
          <w:p w14:paraId="0B40080D" w14:textId="77777777" w:rsidR="00501BA9" w:rsidRDefault="00501BA9" w:rsidP="00501BA9">
            <w:r w:rsidRPr="008F0B94">
              <w:rPr>
                <w:rFonts w:ascii="Garamond" w:hAnsi="Garamond"/>
                <w:szCs w:val="24"/>
                <w:highlight w:val="lightGray"/>
              </w:rPr>
              <w:t>[doplní účastník]</w:t>
            </w:r>
          </w:p>
        </w:tc>
      </w:tr>
      <w:tr w:rsidR="00501BA9" w14:paraId="7C123E98" w14:textId="77777777" w:rsidTr="008F53F6">
        <w:tc>
          <w:tcPr>
            <w:tcW w:w="3510" w:type="dxa"/>
            <w:vAlign w:val="bottom"/>
          </w:tcPr>
          <w:p w14:paraId="31CB4E96" w14:textId="77777777" w:rsidR="00501BA9" w:rsidRDefault="00501BA9" w:rsidP="00501BA9">
            <w:r>
              <w:rPr>
                <w:rFonts w:ascii="Calibri" w:hAnsi="Calibri" w:cs="Calibri"/>
                <w:color w:val="000000"/>
                <w:szCs w:val="22"/>
              </w:rPr>
              <w:t>záloha vlastní spotřeby</w:t>
            </w:r>
          </w:p>
        </w:tc>
        <w:tc>
          <w:tcPr>
            <w:tcW w:w="1134" w:type="dxa"/>
            <w:vAlign w:val="center"/>
          </w:tcPr>
          <w:p w14:paraId="5F9292E1"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15199908" w14:textId="77777777" w:rsidR="00501BA9" w:rsidRDefault="00501BA9" w:rsidP="00501BA9">
            <w:pPr>
              <w:jc w:val="center"/>
            </w:pPr>
            <w:r>
              <w:rPr>
                <w:rFonts w:ascii="Calibri" w:hAnsi="Calibri" w:cs="Calibri"/>
                <w:color w:val="000000"/>
                <w:szCs w:val="22"/>
              </w:rPr>
              <w:t>1</w:t>
            </w:r>
          </w:p>
        </w:tc>
        <w:tc>
          <w:tcPr>
            <w:tcW w:w="1701" w:type="dxa"/>
          </w:tcPr>
          <w:p w14:paraId="121092D6" w14:textId="77777777" w:rsidR="00501BA9" w:rsidRDefault="00501BA9" w:rsidP="00501BA9">
            <w:r w:rsidRPr="00640C9A">
              <w:rPr>
                <w:rFonts w:ascii="Garamond" w:hAnsi="Garamond"/>
                <w:szCs w:val="24"/>
                <w:highlight w:val="lightGray"/>
              </w:rPr>
              <w:t>[doplní účastník]</w:t>
            </w:r>
          </w:p>
        </w:tc>
        <w:tc>
          <w:tcPr>
            <w:tcW w:w="1872" w:type="dxa"/>
          </w:tcPr>
          <w:p w14:paraId="20DDE7CC" w14:textId="77777777" w:rsidR="00501BA9" w:rsidRDefault="00501BA9" w:rsidP="00501BA9">
            <w:r w:rsidRPr="00640C9A">
              <w:rPr>
                <w:rFonts w:ascii="Garamond" w:hAnsi="Garamond"/>
                <w:szCs w:val="24"/>
                <w:highlight w:val="lightGray"/>
              </w:rPr>
              <w:t>[doplní účastník]</w:t>
            </w:r>
          </w:p>
        </w:tc>
      </w:tr>
      <w:tr w:rsidR="00501BA9" w14:paraId="45CDBB18" w14:textId="77777777" w:rsidTr="008F53F6">
        <w:tc>
          <w:tcPr>
            <w:tcW w:w="3510" w:type="dxa"/>
            <w:vAlign w:val="bottom"/>
          </w:tcPr>
          <w:p w14:paraId="62F843FA" w14:textId="77777777" w:rsidR="00501BA9" w:rsidRDefault="00501BA9" w:rsidP="00501BA9">
            <w:r>
              <w:rPr>
                <w:rFonts w:ascii="Calibri" w:hAnsi="Calibri" w:cs="Calibri"/>
                <w:color w:val="000000"/>
                <w:szCs w:val="22"/>
              </w:rPr>
              <w:t>Montáž FV panelů včetně nosné konstrukce</w:t>
            </w:r>
          </w:p>
        </w:tc>
        <w:tc>
          <w:tcPr>
            <w:tcW w:w="1134" w:type="dxa"/>
            <w:vAlign w:val="center"/>
          </w:tcPr>
          <w:p w14:paraId="6954CA46"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74E0D451" w14:textId="77777777" w:rsidR="00501BA9" w:rsidRDefault="00501BA9" w:rsidP="00501BA9">
            <w:pPr>
              <w:jc w:val="center"/>
            </w:pPr>
            <w:r>
              <w:rPr>
                <w:rFonts w:ascii="Calibri" w:hAnsi="Calibri" w:cs="Calibri"/>
                <w:color w:val="000000"/>
                <w:szCs w:val="22"/>
              </w:rPr>
              <w:t>1</w:t>
            </w:r>
          </w:p>
        </w:tc>
        <w:tc>
          <w:tcPr>
            <w:tcW w:w="1701" w:type="dxa"/>
          </w:tcPr>
          <w:p w14:paraId="703E0F0D" w14:textId="77777777" w:rsidR="00501BA9" w:rsidRDefault="00501BA9" w:rsidP="00501BA9">
            <w:r w:rsidRPr="00640C9A">
              <w:rPr>
                <w:rFonts w:ascii="Garamond" w:hAnsi="Garamond"/>
                <w:szCs w:val="24"/>
                <w:highlight w:val="lightGray"/>
              </w:rPr>
              <w:t>[doplní účastník]</w:t>
            </w:r>
          </w:p>
        </w:tc>
        <w:tc>
          <w:tcPr>
            <w:tcW w:w="1872" w:type="dxa"/>
          </w:tcPr>
          <w:p w14:paraId="17D447A8" w14:textId="77777777" w:rsidR="00501BA9" w:rsidRDefault="00501BA9" w:rsidP="00501BA9">
            <w:r w:rsidRPr="00640C9A">
              <w:rPr>
                <w:rFonts w:ascii="Garamond" w:hAnsi="Garamond"/>
                <w:szCs w:val="24"/>
                <w:highlight w:val="lightGray"/>
              </w:rPr>
              <w:t>[doplní účastník]</w:t>
            </w:r>
          </w:p>
        </w:tc>
      </w:tr>
      <w:tr w:rsidR="00501BA9" w14:paraId="6AE10648" w14:textId="77777777" w:rsidTr="008F53F6">
        <w:tc>
          <w:tcPr>
            <w:tcW w:w="3510" w:type="dxa"/>
            <w:vAlign w:val="bottom"/>
          </w:tcPr>
          <w:p w14:paraId="008F5101" w14:textId="77777777" w:rsidR="00501BA9" w:rsidRDefault="00501BA9" w:rsidP="00501BA9">
            <w:r>
              <w:rPr>
                <w:rFonts w:ascii="Calibri" w:hAnsi="Calibri" w:cs="Calibri"/>
                <w:color w:val="000000"/>
                <w:szCs w:val="22"/>
              </w:rPr>
              <w:t>Montáž střídačů</w:t>
            </w:r>
          </w:p>
        </w:tc>
        <w:tc>
          <w:tcPr>
            <w:tcW w:w="1134" w:type="dxa"/>
            <w:vAlign w:val="center"/>
          </w:tcPr>
          <w:p w14:paraId="15233934"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03564F52" w14:textId="77777777" w:rsidR="00501BA9" w:rsidRDefault="00501BA9" w:rsidP="00501BA9">
            <w:pPr>
              <w:jc w:val="center"/>
            </w:pPr>
            <w:r>
              <w:rPr>
                <w:rFonts w:ascii="Calibri" w:hAnsi="Calibri" w:cs="Calibri"/>
                <w:color w:val="000000"/>
                <w:szCs w:val="22"/>
              </w:rPr>
              <w:t>1</w:t>
            </w:r>
          </w:p>
        </w:tc>
        <w:tc>
          <w:tcPr>
            <w:tcW w:w="1701" w:type="dxa"/>
          </w:tcPr>
          <w:p w14:paraId="212DAA16" w14:textId="77777777" w:rsidR="00501BA9" w:rsidRDefault="00501BA9" w:rsidP="00501BA9">
            <w:r w:rsidRPr="00640C9A">
              <w:rPr>
                <w:rFonts w:ascii="Garamond" w:hAnsi="Garamond"/>
                <w:szCs w:val="24"/>
                <w:highlight w:val="lightGray"/>
              </w:rPr>
              <w:t>[doplní účastník]</w:t>
            </w:r>
          </w:p>
        </w:tc>
        <w:tc>
          <w:tcPr>
            <w:tcW w:w="1872" w:type="dxa"/>
          </w:tcPr>
          <w:p w14:paraId="6FE2CD0B" w14:textId="77777777" w:rsidR="00501BA9" w:rsidRDefault="00501BA9" w:rsidP="00501BA9">
            <w:r w:rsidRPr="00640C9A">
              <w:rPr>
                <w:rFonts w:ascii="Garamond" w:hAnsi="Garamond"/>
                <w:szCs w:val="24"/>
                <w:highlight w:val="lightGray"/>
              </w:rPr>
              <w:t>[doplní účastník]</w:t>
            </w:r>
          </w:p>
        </w:tc>
      </w:tr>
      <w:tr w:rsidR="00501BA9" w14:paraId="779589D2" w14:textId="77777777" w:rsidTr="008F53F6">
        <w:tc>
          <w:tcPr>
            <w:tcW w:w="3510" w:type="dxa"/>
            <w:vAlign w:val="bottom"/>
          </w:tcPr>
          <w:p w14:paraId="55BAF450" w14:textId="77777777" w:rsidR="00501BA9" w:rsidRDefault="00501BA9" w:rsidP="00501BA9">
            <w:r>
              <w:rPr>
                <w:rFonts w:ascii="Calibri" w:hAnsi="Calibri" w:cs="Calibri"/>
                <w:color w:val="000000"/>
                <w:szCs w:val="22"/>
              </w:rPr>
              <w:t>výkopy NN,VN včetně položení kabelů, komunikace, zemnícího pásku a uložení do pískového lože</w:t>
            </w:r>
          </w:p>
        </w:tc>
        <w:tc>
          <w:tcPr>
            <w:tcW w:w="1134" w:type="dxa"/>
            <w:vAlign w:val="center"/>
          </w:tcPr>
          <w:p w14:paraId="003B7A28" w14:textId="77777777" w:rsidR="00501BA9" w:rsidRDefault="00501BA9" w:rsidP="00501BA9">
            <w:pPr>
              <w:jc w:val="center"/>
            </w:pPr>
            <w:r>
              <w:rPr>
                <w:rFonts w:ascii="Calibri" w:hAnsi="Calibri" w:cs="Calibri"/>
                <w:color w:val="000000"/>
                <w:szCs w:val="22"/>
              </w:rPr>
              <w:t>m</w:t>
            </w:r>
          </w:p>
        </w:tc>
        <w:tc>
          <w:tcPr>
            <w:tcW w:w="993" w:type="dxa"/>
          </w:tcPr>
          <w:p w14:paraId="04CA02E3" w14:textId="77777777" w:rsidR="00501BA9" w:rsidRDefault="00501BA9" w:rsidP="00501BA9">
            <w:r w:rsidRPr="00BF3E7B">
              <w:rPr>
                <w:rFonts w:ascii="Garamond" w:hAnsi="Garamond"/>
                <w:szCs w:val="24"/>
                <w:highlight w:val="lightGray"/>
              </w:rPr>
              <w:t>[doplní účastník]</w:t>
            </w:r>
          </w:p>
        </w:tc>
        <w:tc>
          <w:tcPr>
            <w:tcW w:w="1701" w:type="dxa"/>
          </w:tcPr>
          <w:p w14:paraId="54DD7457" w14:textId="77777777" w:rsidR="00501BA9" w:rsidRDefault="00501BA9" w:rsidP="00501BA9">
            <w:r w:rsidRPr="00640C9A">
              <w:rPr>
                <w:rFonts w:ascii="Garamond" w:hAnsi="Garamond"/>
                <w:szCs w:val="24"/>
                <w:highlight w:val="lightGray"/>
              </w:rPr>
              <w:t>[doplní účastník]</w:t>
            </w:r>
          </w:p>
        </w:tc>
        <w:tc>
          <w:tcPr>
            <w:tcW w:w="1872" w:type="dxa"/>
          </w:tcPr>
          <w:p w14:paraId="4EC50675" w14:textId="77777777" w:rsidR="00501BA9" w:rsidRDefault="00501BA9" w:rsidP="00501BA9">
            <w:r w:rsidRPr="00640C9A">
              <w:rPr>
                <w:rFonts w:ascii="Garamond" w:hAnsi="Garamond"/>
                <w:szCs w:val="24"/>
                <w:highlight w:val="lightGray"/>
              </w:rPr>
              <w:t>[doplní účastník]</w:t>
            </w:r>
          </w:p>
        </w:tc>
      </w:tr>
      <w:tr w:rsidR="00501BA9" w14:paraId="2F040AA4" w14:textId="77777777" w:rsidTr="008F53F6">
        <w:tc>
          <w:tcPr>
            <w:tcW w:w="3510" w:type="dxa"/>
            <w:vAlign w:val="bottom"/>
          </w:tcPr>
          <w:p w14:paraId="3ED53CE4" w14:textId="77777777" w:rsidR="00501BA9" w:rsidRDefault="00501BA9" w:rsidP="00501BA9">
            <w:r>
              <w:rPr>
                <w:rFonts w:ascii="Calibri" w:hAnsi="Calibri" w:cs="Calibri"/>
                <w:color w:val="000000"/>
                <w:szCs w:val="22"/>
              </w:rPr>
              <w:t>STO (kamerový systém s perimetrem včetně stožáru, rozvaděče, jištění a datové komunikace)</w:t>
            </w:r>
          </w:p>
        </w:tc>
        <w:tc>
          <w:tcPr>
            <w:tcW w:w="1134" w:type="dxa"/>
            <w:vAlign w:val="center"/>
          </w:tcPr>
          <w:p w14:paraId="158DDD8F" w14:textId="77777777" w:rsidR="00501BA9" w:rsidRDefault="00501BA9" w:rsidP="00501BA9">
            <w:pPr>
              <w:jc w:val="center"/>
            </w:pPr>
            <w:r>
              <w:rPr>
                <w:rFonts w:ascii="Calibri" w:hAnsi="Calibri" w:cs="Calibri"/>
                <w:color w:val="000000"/>
                <w:szCs w:val="22"/>
              </w:rPr>
              <w:t>ks</w:t>
            </w:r>
          </w:p>
        </w:tc>
        <w:tc>
          <w:tcPr>
            <w:tcW w:w="993" w:type="dxa"/>
          </w:tcPr>
          <w:p w14:paraId="7E796B8C" w14:textId="77777777" w:rsidR="00501BA9" w:rsidRDefault="00501BA9" w:rsidP="00501BA9">
            <w:r w:rsidRPr="00BF3E7B">
              <w:rPr>
                <w:rFonts w:ascii="Garamond" w:hAnsi="Garamond"/>
                <w:szCs w:val="24"/>
                <w:highlight w:val="lightGray"/>
              </w:rPr>
              <w:t>[doplní účastník]</w:t>
            </w:r>
          </w:p>
        </w:tc>
        <w:tc>
          <w:tcPr>
            <w:tcW w:w="1701" w:type="dxa"/>
          </w:tcPr>
          <w:p w14:paraId="131FC755" w14:textId="77777777" w:rsidR="00501BA9" w:rsidRDefault="00501BA9" w:rsidP="00501BA9">
            <w:r w:rsidRPr="00640C9A">
              <w:rPr>
                <w:rFonts w:ascii="Garamond" w:hAnsi="Garamond"/>
                <w:szCs w:val="24"/>
                <w:highlight w:val="lightGray"/>
              </w:rPr>
              <w:t>[doplní účastník]</w:t>
            </w:r>
          </w:p>
        </w:tc>
        <w:tc>
          <w:tcPr>
            <w:tcW w:w="1872" w:type="dxa"/>
          </w:tcPr>
          <w:p w14:paraId="452EC9E4" w14:textId="77777777" w:rsidR="00501BA9" w:rsidRDefault="00501BA9" w:rsidP="00501BA9">
            <w:r w:rsidRPr="00640C9A">
              <w:rPr>
                <w:rFonts w:ascii="Garamond" w:hAnsi="Garamond"/>
                <w:szCs w:val="24"/>
                <w:highlight w:val="lightGray"/>
              </w:rPr>
              <w:t>[doplní účastník]</w:t>
            </w:r>
          </w:p>
        </w:tc>
      </w:tr>
      <w:tr w:rsidR="00501BA9" w14:paraId="14F7ABF5" w14:textId="77777777" w:rsidTr="008F53F6">
        <w:tc>
          <w:tcPr>
            <w:tcW w:w="3510" w:type="dxa"/>
            <w:vAlign w:val="bottom"/>
          </w:tcPr>
          <w:p w14:paraId="4919151D" w14:textId="77777777" w:rsidR="00501BA9" w:rsidRDefault="00501BA9" w:rsidP="00501BA9">
            <w:r>
              <w:rPr>
                <w:rFonts w:ascii="Calibri" w:hAnsi="Calibri" w:cs="Calibri"/>
                <w:color w:val="000000"/>
                <w:szCs w:val="22"/>
              </w:rPr>
              <w:t>STO (EZS)</w:t>
            </w:r>
          </w:p>
        </w:tc>
        <w:tc>
          <w:tcPr>
            <w:tcW w:w="1134" w:type="dxa"/>
            <w:vAlign w:val="center"/>
          </w:tcPr>
          <w:p w14:paraId="624BC3B6"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0FA01694" w14:textId="77777777" w:rsidR="00501BA9" w:rsidRDefault="00501BA9" w:rsidP="00501BA9">
            <w:pPr>
              <w:jc w:val="center"/>
            </w:pPr>
            <w:r>
              <w:rPr>
                <w:rFonts w:ascii="Calibri" w:hAnsi="Calibri" w:cs="Calibri"/>
                <w:color w:val="000000"/>
                <w:szCs w:val="22"/>
              </w:rPr>
              <w:t>1</w:t>
            </w:r>
          </w:p>
        </w:tc>
        <w:tc>
          <w:tcPr>
            <w:tcW w:w="1701" w:type="dxa"/>
          </w:tcPr>
          <w:p w14:paraId="0B8EF01B" w14:textId="77777777" w:rsidR="00501BA9" w:rsidRDefault="00501BA9" w:rsidP="00501BA9">
            <w:r w:rsidRPr="00640C9A">
              <w:rPr>
                <w:rFonts w:ascii="Garamond" w:hAnsi="Garamond"/>
                <w:szCs w:val="24"/>
                <w:highlight w:val="lightGray"/>
              </w:rPr>
              <w:t>[doplní účastník]</w:t>
            </w:r>
          </w:p>
        </w:tc>
        <w:tc>
          <w:tcPr>
            <w:tcW w:w="1872" w:type="dxa"/>
          </w:tcPr>
          <w:p w14:paraId="059DE21A" w14:textId="77777777" w:rsidR="00501BA9" w:rsidRDefault="00501BA9" w:rsidP="00501BA9">
            <w:r w:rsidRPr="00640C9A">
              <w:rPr>
                <w:rFonts w:ascii="Garamond" w:hAnsi="Garamond"/>
                <w:szCs w:val="24"/>
                <w:highlight w:val="lightGray"/>
              </w:rPr>
              <w:t>[doplní účastník]</w:t>
            </w:r>
          </w:p>
        </w:tc>
      </w:tr>
      <w:tr w:rsidR="00501BA9" w14:paraId="47757301" w14:textId="77777777" w:rsidTr="008F53F6">
        <w:tc>
          <w:tcPr>
            <w:tcW w:w="3510" w:type="dxa"/>
            <w:vAlign w:val="bottom"/>
          </w:tcPr>
          <w:p w14:paraId="7C8C856E" w14:textId="77777777" w:rsidR="00501BA9" w:rsidRDefault="00501BA9" w:rsidP="00501BA9">
            <w:r>
              <w:rPr>
                <w:rFonts w:ascii="Calibri" w:hAnsi="Calibri" w:cs="Calibri"/>
                <w:color w:val="000000"/>
                <w:szCs w:val="22"/>
              </w:rPr>
              <w:t>Montáž STO</w:t>
            </w:r>
          </w:p>
        </w:tc>
        <w:tc>
          <w:tcPr>
            <w:tcW w:w="1134" w:type="dxa"/>
            <w:vAlign w:val="center"/>
          </w:tcPr>
          <w:p w14:paraId="35E7CC57"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vAlign w:val="center"/>
          </w:tcPr>
          <w:p w14:paraId="1896F75B" w14:textId="77777777" w:rsidR="00501BA9" w:rsidRDefault="00501BA9" w:rsidP="00501BA9">
            <w:pPr>
              <w:jc w:val="center"/>
            </w:pPr>
            <w:r>
              <w:rPr>
                <w:rFonts w:ascii="Calibri" w:hAnsi="Calibri" w:cs="Calibri"/>
                <w:color w:val="000000"/>
                <w:szCs w:val="22"/>
              </w:rPr>
              <w:t>1</w:t>
            </w:r>
          </w:p>
        </w:tc>
        <w:tc>
          <w:tcPr>
            <w:tcW w:w="1701" w:type="dxa"/>
          </w:tcPr>
          <w:p w14:paraId="729C180D" w14:textId="77777777" w:rsidR="00501BA9" w:rsidRDefault="00501BA9" w:rsidP="00501BA9">
            <w:r w:rsidRPr="00640C9A">
              <w:rPr>
                <w:rFonts w:ascii="Garamond" w:hAnsi="Garamond"/>
                <w:szCs w:val="24"/>
                <w:highlight w:val="lightGray"/>
              </w:rPr>
              <w:t>[doplní účastník]</w:t>
            </w:r>
          </w:p>
        </w:tc>
        <w:tc>
          <w:tcPr>
            <w:tcW w:w="1872" w:type="dxa"/>
          </w:tcPr>
          <w:p w14:paraId="69539B30" w14:textId="77777777" w:rsidR="00501BA9" w:rsidRDefault="00501BA9" w:rsidP="00501BA9">
            <w:r w:rsidRPr="00640C9A">
              <w:rPr>
                <w:rFonts w:ascii="Garamond" w:hAnsi="Garamond"/>
                <w:szCs w:val="24"/>
                <w:highlight w:val="lightGray"/>
              </w:rPr>
              <w:t>[doplní účastník]</w:t>
            </w:r>
          </w:p>
        </w:tc>
      </w:tr>
      <w:tr w:rsidR="00501BA9" w14:paraId="14D7F63F" w14:textId="77777777" w:rsidTr="008F53F6">
        <w:tc>
          <w:tcPr>
            <w:tcW w:w="3510" w:type="dxa"/>
            <w:vAlign w:val="bottom"/>
          </w:tcPr>
          <w:p w14:paraId="7FC9BCC9" w14:textId="77777777" w:rsidR="00501BA9" w:rsidRDefault="00501BA9" w:rsidP="00501BA9"/>
        </w:tc>
        <w:tc>
          <w:tcPr>
            <w:tcW w:w="1134" w:type="dxa"/>
          </w:tcPr>
          <w:p w14:paraId="795C5989" w14:textId="77777777" w:rsidR="00501BA9" w:rsidRDefault="00501BA9" w:rsidP="00501BA9"/>
        </w:tc>
        <w:tc>
          <w:tcPr>
            <w:tcW w:w="993" w:type="dxa"/>
          </w:tcPr>
          <w:p w14:paraId="66E3D9F9" w14:textId="77777777" w:rsidR="00501BA9" w:rsidRDefault="00501BA9" w:rsidP="00501BA9"/>
        </w:tc>
        <w:tc>
          <w:tcPr>
            <w:tcW w:w="1701" w:type="dxa"/>
          </w:tcPr>
          <w:p w14:paraId="4E2E1360" w14:textId="77777777" w:rsidR="00501BA9" w:rsidRDefault="00501BA9" w:rsidP="00501BA9"/>
        </w:tc>
        <w:tc>
          <w:tcPr>
            <w:tcW w:w="1872" w:type="dxa"/>
          </w:tcPr>
          <w:p w14:paraId="58AA359F" w14:textId="77777777" w:rsidR="00501BA9" w:rsidRDefault="00501BA9" w:rsidP="00501BA9"/>
        </w:tc>
      </w:tr>
      <w:tr w:rsidR="00501BA9" w14:paraId="157AC6A3" w14:textId="77777777" w:rsidTr="00501BA9">
        <w:tc>
          <w:tcPr>
            <w:tcW w:w="9210" w:type="dxa"/>
            <w:gridSpan w:val="5"/>
            <w:vAlign w:val="bottom"/>
          </w:tcPr>
          <w:p w14:paraId="3C0E8E6D" w14:textId="77777777" w:rsidR="00501BA9" w:rsidRPr="00875909"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02 (SO 02) včetně technologického zařízení TZ 02</w:t>
            </w:r>
          </w:p>
        </w:tc>
      </w:tr>
      <w:tr w:rsidR="00501BA9" w14:paraId="58EABE5D" w14:textId="77777777" w:rsidTr="008F53F6">
        <w:tc>
          <w:tcPr>
            <w:tcW w:w="3510" w:type="dxa"/>
          </w:tcPr>
          <w:p w14:paraId="49CE3A19" w14:textId="73F7505E" w:rsidR="00B8551F" w:rsidRPr="00C35B9F" w:rsidRDefault="00B8551F" w:rsidP="00B8551F">
            <w:pPr>
              <w:rPr>
                <w:rFonts w:ascii="Calibri" w:hAnsi="Calibri" w:cs="Calibri"/>
                <w:color w:val="000000"/>
                <w:szCs w:val="22"/>
              </w:rPr>
            </w:pPr>
            <w:r w:rsidRPr="00C35B9F">
              <w:rPr>
                <w:rFonts w:ascii="Calibri" w:hAnsi="Calibri" w:cs="Calibri"/>
                <w:color w:val="000000"/>
                <w:szCs w:val="22"/>
              </w:rPr>
              <w:t>Transformační stanice (NN, VN rozvaděč, transformátor, 35/0,8kV) včetně montáže, výkopových prací a uložení (zatížení transformátoru do 90% nominálního výkonu)</w:t>
            </w:r>
          </w:p>
          <w:p w14:paraId="39F3E010" w14:textId="5F17E1D4" w:rsidR="00501BA9" w:rsidRPr="00875909" w:rsidRDefault="00501BA9" w:rsidP="00501BA9">
            <w:pPr>
              <w:rPr>
                <w:rFonts w:ascii="Calibri" w:hAnsi="Calibri" w:cs="Calibri"/>
                <w:color w:val="000000"/>
                <w:szCs w:val="22"/>
              </w:rPr>
            </w:pPr>
          </w:p>
        </w:tc>
        <w:tc>
          <w:tcPr>
            <w:tcW w:w="1134" w:type="dxa"/>
            <w:vAlign w:val="center"/>
          </w:tcPr>
          <w:p w14:paraId="5BE79A08" w14:textId="77777777" w:rsidR="00501BA9" w:rsidRDefault="00501BA9" w:rsidP="00501BA9">
            <w:pPr>
              <w:jc w:val="center"/>
            </w:pPr>
            <w:r>
              <w:rPr>
                <w:rFonts w:ascii="Calibri" w:hAnsi="Calibri" w:cs="Calibri"/>
                <w:color w:val="000000"/>
                <w:szCs w:val="22"/>
              </w:rPr>
              <w:t>ks</w:t>
            </w:r>
          </w:p>
        </w:tc>
        <w:tc>
          <w:tcPr>
            <w:tcW w:w="993" w:type="dxa"/>
            <w:vAlign w:val="center"/>
          </w:tcPr>
          <w:p w14:paraId="5F0D050A" w14:textId="77777777" w:rsidR="00501BA9" w:rsidRPr="00875909" w:rsidRDefault="00501BA9" w:rsidP="00501BA9">
            <w:pPr>
              <w:jc w:val="center"/>
              <w:rPr>
                <w:rFonts w:asciiTheme="minorHAnsi" w:hAnsiTheme="minorHAnsi" w:cstheme="minorHAnsi"/>
              </w:rPr>
            </w:pPr>
            <w:r w:rsidRPr="00875909">
              <w:rPr>
                <w:rFonts w:asciiTheme="minorHAnsi" w:hAnsiTheme="minorHAnsi" w:cstheme="minorHAnsi"/>
              </w:rPr>
              <w:t>4</w:t>
            </w:r>
          </w:p>
        </w:tc>
        <w:tc>
          <w:tcPr>
            <w:tcW w:w="1701" w:type="dxa"/>
          </w:tcPr>
          <w:p w14:paraId="11872C33" w14:textId="77777777" w:rsidR="00501BA9" w:rsidRDefault="00501BA9" w:rsidP="00501BA9">
            <w:r w:rsidRPr="00640C9A">
              <w:rPr>
                <w:rFonts w:ascii="Garamond" w:hAnsi="Garamond"/>
                <w:szCs w:val="24"/>
                <w:highlight w:val="lightGray"/>
              </w:rPr>
              <w:t>[doplní účastník]</w:t>
            </w:r>
          </w:p>
        </w:tc>
        <w:tc>
          <w:tcPr>
            <w:tcW w:w="1872" w:type="dxa"/>
          </w:tcPr>
          <w:p w14:paraId="09B752A8" w14:textId="77777777" w:rsidR="00501BA9" w:rsidRDefault="00501BA9" w:rsidP="00501BA9">
            <w:r w:rsidRPr="00640C9A">
              <w:rPr>
                <w:rFonts w:ascii="Garamond" w:hAnsi="Garamond"/>
                <w:szCs w:val="24"/>
                <w:highlight w:val="lightGray"/>
              </w:rPr>
              <w:t>[doplní účastník]</w:t>
            </w:r>
          </w:p>
        </w:tc>
      </w:tr>
      <w:tr w:rsidR="00501BA9" w14:paraId="1B4C37E0" w14:textId="77777777" w:rsidTr="008F53F6">
        <w:tc>
          <w:tcPr>
            <w:tcW w:w="3510" w:type="dxa"/>
          </w:tcPr>
          <w:p w14:paraId="4095CCA1" w14:textId="77777777" w:rsidR="00501BA9" w:rsidRDefault="00501BA9" w:rsidP="00501BA9"/>
        </w:tc>
        <w:tc>
          <w:tcPr>
            <w:tcW w:w="1134" w:type="dxa"/>
          </w:tcPr>
          <w:p w14:paraId="4DD803F8" w14:textId="77777777" w:rsidR="00501BA9" w:rsidRDefault="00501BA9" w:rsidP="00501BA9"/>
        </w:tc>
        <w:tc>
          <w:tcPr>
            <w:tcW w:w="993" w:type="dxa"/>
          </w:tcPr>
          <w:p w14:paraId="731D25DF" w14:textId="77777777" w:rsidR="00501BA9" w:rsidRDefault="00501BA9" w:rsidP="00501BA9"/>
        </w:tc>
        <w:tc>
          <w:tcPr>
            <w:tcW w:w="1701" w:type="dxa"/>
          </w:tcPr>
          <w:p w14:paraId="4042C19D" w14:textId="77777777" w:rsidR="00501BA9" w:rsidRDefault="00501BA9" w:rsidP="00501BA9"/>
        </w:tc>
        <w:tc>
          <w:tcPr>
            <w:tcW w:w="1872" w:type="dxa"/>
          </w:tcPr>
          <w:p w14:paraId="5C0A8990" w14:textId="77777777" w:rsidR="00501BA9" w:rsidRDefault="00501BA9" w:rsidP="00501BA9"/>
        </w:tc>
      </w:tr>
      <w:tr w:rsidR="00501BA9" w14:paraId="313200C9" w14:textId="77777777" w:rsidTr="008F53F6">
        <w:tc>
          <w:tcPr>
            <w:tcW w:w="3510" w:type="dxa"/>
          </w:tcPr>
          <w:p w14:paraId="560848B1" w14:textId="77777777" w:rsidR="00501BA9" w:rsidRDefault="00501BA9" w:rsidP="00501BA9"/>
        </w:tc>
        <w:tc>
          <w:tcPr>
            <w:tcW w:w="1134" w:type="dxa"/>
          </w:tcPr>
          <w:p w14:paraId="16D9909C" w14:textId="77777777" w:rsidR="00501BA9" w:rsidRDefault="00501BA9" w:rsidP="00501BA9"/>
        </w:tc>
        <w:tc>
          <w:tcPr>
            <w:tcW w:w="993" w:type="dxa"/>
          </w:tcPr>
          <w:p w14:paraId="338D7023" w14:textId="77777777" w:rsidR="00501BA9" w:rsidRDefault="00501BA9" w:rsidP="00501BA9"/>
        </w:tc>
        <w:tc>
          <w:tcPr>
            <w:tcW w:w="1701" w:type="dxa"/>
          </w:tcPr>
          <w:p w14:paraId="5413C2C9" w14:textId="77777777" w:rsidR="00501BA9" w:rsidRDefault="00501BA9" w:rsidP="00501BA9"/>
        </w:tc>
        <w:tc>
          <w:tcPr>
            <w:tcW w:w="1872" w:type="dxa"/>
          </w:tcPr>
          <w:p w14:paraId="15246B38" w14:textId="77777777" w:rsidR="00501BA9" w:rsidRDefault="00501BA9" w:rsidP="00501BA9"/>
        </w:tc>
      </w:tr>
      <w:tr w:rsidR="00501BA9" w14:paraId="648B6537" w14:textId="77777777" w:rsidTr="00501BA9">
        <w:tc>
          <w:tcPr>
            <w:tcW w:w="9210" w:type="dxa"/>
            <w:gridSpan w:val="5"/>
          </w:tcPr>
          <w:p w14:paraId="6654F6C2" w14:textId="77777777" w:rsidR="00501BA9" w:rsidRDefault="00501BA9" w:rsidP="00501BA9">
            <w:pPr>
              <w:jc w:val="center"/>
            </w:pPr>
            <w:r>
              <w:rPr>
                <w:rFonts w:ascii="Calibri" w:hAnsi="Calibri" w:cs="Calibri"/>
                <w:b/>
                <w:bCs/>
                <w:color w:val="000000"/>
                <w:sz w:val="28"/>
                <w:szCs w:val="28"/>
              </w:rPr>
              <w:t>Stavební objekt 03 (SO 03)</w:t>
            </w:r>
          </w:p>
        </w:tc>
      </w:tr>
      <w:tr w:rsidR="00501BA9" w14:paraId="6BFD919A" w14:textId="77777777" w:rsidTr="008F53F6">
        <w:tc>
          <w:tcPr>
            <w:tcW w:w="3510" w:type="dxa"/>
            <w:vAlign w:val="bottom"/>
          </w:tcPr>
          <w:p w14:paraId="52B6C8AB" w14:textId="77777777" w:rsidR="00501BA9" w:rsidRDefault="00501BA9" w:rsidP="00501BA9">
            <w:r>
              <w:rPr>
                <w:rFonts w:ascii="Calibri" w:hAnsi="Calibri" w:cs="Calibri"/>
                <w:color w:val="000000"/>
                <w:szCs w:val="22"/>
              </w:rPr>
              <w:t xml:space="preserve">Oplocení včetně zemních vrutů </w:t>
            </w:r>
          </w:p>
        </w:tc>
        <w:tc>
          <w:tcPr>
            <w:tcW w:w="1134" w:type="dxa"/>
            <w:vAlign w:val="center"/>
          </w:tcPr>
          <w:p w14:paraId="493D3238" w14:textId="77777777" w:rsidR="00501BA9" w:rsidRDefault="00501BA9" w:rsidP="00501BA9">
            <w:pPr>
              <w:jc w:val="center"/>
            </w:pPr>
            <w:r>
              <w:rPr>
                <w:rFonts w:ascii="Calibri" w:hAnsi="Calibri" w:cs="Calibri"/>
                <w:color w:val="000000"/>
                <w:szCs w:val="22"/>
              </w:rPr>
              <w:t>m</w:t>
            </w:r>
          </w:p>
        </w:tc>
        <w:tc>
          <w:tcPr>
            <w:tcW w:w="993" w:type="dxa"/>
          </w:tcPr>
          <w:p w14:paraId="4BBC6FFA" w14:textId="3D313ADF" w:rsidR="00501BA9" w:rsidRDefault="00B8551F" w:rsidP="00501BA9">
            <w:r w:rsidRPr="00C35B9F">
              <w:rPr>
                <w:rFonts w:asciiTheme="minorHAnsi" w:hAnsiTheme="minorHAnsi" w:cstheme="minorHAnsi"/>
                <w:szCs w:val="24"/>
                <w:highlight w:val="lightGray"/>
              </w:rPr>
              <w:t>1310</w:t>
            </w:r>
            <w:r w:rsidR="00501BA9" w:rsidRPr="00640C9A">
              <w:rPr>
                <w:rFonts w:ascii="Garamond" w:hAnsi="Garamond"/>
                <w:szCs w:val="24"/>
                <w:highlight w:val="lightGray"/>
              </w:rPr>
              <w:t xml:space="preserve"> </w:t>
            </w:r>
            <w:r w:rsidR="00501BA9" w:rsidRPr="00640C9A">
              <w:rPr>
                <w:rFonts w:ascii="Garamond" w:hAnsi="Garamond"/>
                <w:szCs w:val="24"/>
                <w:highlight w:val="lightGray"/>
              </w:rPr>
              <w:lastRenderedPageBreak/>
              <w:t>účastník]</w:t>
            </w:r>
          </w:p>
        </w:tc>
        <w:tc>
          <w:tcPr>
            <w:tcW w:w="1701" w:type="dxa"/>
          </w:tcPr>
          <w:p w14:paraId="1720974D" w14:textId="77777777" w:rsidR="00501BA9" w:rsidRDefault="00501BA9" w:rsidP="00501BA9">
            <w:r w:rsidRPr="00640C9A">
              <w:rPr>
                <w:rFonts w:ascii="Garamond" w:hAnsi="Garamond"/>
                <w:szCs w:val="24"/>
                <w:highlight w:val="lightGray"/>
              </w:rPr>
              <w:lastRenderedPageBreak/>
              <w:t>[doplní účastník]</w:t>
            </w:r>
          </w:p>
        </w:tc>
        <w:tc>
          <w:tcPr>
            <w:tcW w:w="1872" w:type="dxa"/>
          </w:tcPr>
          <w:p w14:paraId="58591167" w14:textId="77777777" w:rsidR="00501BA9" w:rsidRDefault="00501BA9" w:rsidP="00501BA9">
            <w:r w:rsidRPr="00640C9A">
              <w:rPr>
                <w:rFonts w:ascii="Garamond" w:hAnsi="Garamond"/>
                <w:szCs w:val="24"/>
                <w:highlight w:val="lightGray"/>
              </w:rPr>
              <w:t>[doplní účastník]</w:t>
            </w:r>
          </w:p>
        </w:tc>
      </w:tr>
      <w:tr w:rsidR="00501BA9" w14:paraId="24BCBE88" w14:textId="77777777" w:rsidTr="008F53F6">
        <w:tc>
          <w:tcPr>
            <w:tcW w:w="3510" w:type="dxa"/>
            <w:vAlign w:val="bottom"/>
          </w:tcPr>
          <w:p w14:paraId="79C7C471" w14:textId="77777777" w:rsidR="00501BA9" w:rsidRDefault="00501BA9" w:rsidP="00501BA9">
            <w:r>
              <w:rPr>
                <w:rFonts w:ascii="Calibri" w:hAnsi="Calibri" w:cs="Calibri"/>
                <w:color w:val="000000"/>
                <w:szCs w:val="22"/>
              </w:rPr>
              <w:lastRenderedPageBreak/>
              <w:t>montáž oplocení</w:t>
            </w:r>
          </w:p>
        </w:tc>
        <w:tc>
          <w:tcPr>
            <w:tcW w:w="1134" w:type="dxa"/>
            <w:vAlign w:val="center"/>
          </w:tcPr>
          <w:p w14:paraId="7FC81ADC" w14:textId="77777777" w:rsidR="00501BA9" w:rsidRDefault="00501BA9" w:rsidP="00501BA9">
            <w:pPr>
              <w:jc w:val="center"/>
            </w:pPr>
            <w:proofErr w:type="spellStart"/>
            <w:r>
              <w:rPr>
                <w:rFonts w:ascii="Calibri" w:hAnsi="Calibri" w:cs="Calibri"/>
                <w:color w:val="000000"/>
                <w:szCs w:val="22"/>
              </w:rPr>
              <w:t>kpl</w:t>
            </w:r>
            <w:proofErr w:type="spellEnd"/>
          </w:p>
        </w:tc>
        <w:tc>
          <w:tcPr>
            <w:tcW w:w="993" w:type="dxa"/>
          </w:tcPr>
          <w:p w14:paraId="3ABB54D8" w14:textId="77777777" w:rsidR="00501BA9" w:rsidRDefault="00501BA9" w:rsidP="00501BA9">
            <w:pPr>
              <w:jc w:val="center"/>
            </w:pPr>
            <w:r>
              <w:rPr>
                <w:rFonts w:ascii="Calibri" w:hAnsi="Calibri" w:cs="Calibri"/>
                <w:color w:val="000000"/>
                <w:szCs w:val="22"/>
              </w:rPr>
              <w:t>1</w:t>
            </w:r>
          </w:p>
        </w:tc>
        <w:tc>
          <w:tcPr>
            <w:tcW w:w="1701" w:type="dxa"/>
          </w:tcPr>
          <w:p w14:paraId="3FB2C41A" w14:textId="77777777" w:rsidR="00501BA9" w:rsidRDefault="00501BA9" w:rsidP="00501BA9">
            <w:r w:rsidRPr="00640C9A">
              <w:rPr>
                <w:rFonts w:ascii="Garamond" w:hAnsi="Garamond"/>
                <w:szCs w:val="24"/>
                <w:highlight w:val="lightGray"/>
              </w:rPr>
              <w:t>[doplní účastník]</w:t>
            </w:r>
          </w:p>
        </w:tc>
        <w:tc>
          <w:tcPr>
            <w:tcW w:w="1872" w:type="dxa"/>
          </w:tcPr>
          <w:p w14:paraId="4819E6EC" w14:textId="77777777" w:rsidR="00501BA9" w:rsidRDefault="00501BA9" w:rsidP="00501BA9">
            <w:r w:rsidRPr="00640C9A">
              <w:rPr>
                <w:rFonts w:ascii="Garamond" w:hAnsi="Garamond"/>
                <w:szCs w:val="24"/>
                <w:highlight w:val="lightGray"/>
              </w:rPr>
              <w:t>[doplní účastník]</w:t>
            </w:r>
          </w:p>
        </w:tc>
      </w:tr>
      <w:tr w:rsidR="00501BA9" w14:paraId="3DD68549" w14:textId="77777777" w:rsidTr="008F53F6">
        <w:tc>
          <w:tcPr>
            <w:tcW w:w="3510" w:type="dxa"/>
            <w:vAlign w:val="bottom"/>
          </w:tcPr>
          <w:p w14:paraId="77E6363A" w14:textId="77777777" w:rsidR="00501BA9" w:rsidRDefault="00501BA9" w:rsidP="00501BA9">
            <w:r>
              <w:rPr>
                <w:rFonts w:ascii="Calibri" w:hAnsi="Calibri" w:cs="Calibri"/>
                <w:color w:val="000000"/>
                <w:szCs w:val="22"/>
              </w:rPr>
              <w:t>vjezdová brána - 4 m</w:t>
            </w:r>
          </w:p>
        </w:tc>
        <w:tc>
          <w:tcPr>
            <w:tcW w:w="1134" w:type="dxa"/>
            <w:vAlign w:val="center"/>
          </w:tcPr>
          <w:p w14:paraId="55BB5292" w14:textId="77777777" w:rsidR="00501BA9" w:rsidRDefault="00501BA9" w:rsidP="00501BA9">
            <w:pPr>
              <w:jc w:val="center"/>
            </w:pPr>
            <w:r>
              <w:rPr>
                <w:rFonts w:ascii="Calibri" w:hAnsi="Calibri" w:cs="Calibri"/>
                <w:color w:val="000000"/>
                <w:szCs w:val="22"/>
              </w:rPr>
              <w:t>ks</w:t>
            </w:r>
          </w:p>
        </w:tc>
        <w:tc>
          <w:tcPr>
            <w:tcW w:w="993" w:type="dxa"/>
          </w:tcPr>
          <w:p w14:paraId="0E5B7C7D" w14:textId="77777777" w:rsidR="00501BA9" w:rsidRDefault="00501BA9" w:rsidP="00501BA9">
            <w:r w:rsidRPr="00640C9A">
              <w:rPr>
                <w:rFonts w:ascii="Garamond" w:hAnsi="Garamond"/>
                <w:szCs w:val="24"/>
                <w:highlight w:val="lightGray"/>
              </w:rPr>
              <w:t>[doplní účastník]</w:t>
            </w:r>
          </w:p>
        </w:tc>
        <w:tc>
          <w:tcPr>
            <w:tcW w:w="1701" w:type="dxa"/>
          </w:tcPr>
          <w:p w14:paraId="66C38BE4" w14:textId="77777777" w:rsidR="00501BA9" w:rsidRDefault="00501BA9" w:rsidP="00501BA9">
            <w:r w:rsidRPr="00640C9A">
              <w:rPr>
                <w:rFonts w:ascii="Garamond" w:hAnsi="Garamond"/>
                <w:szCs w:val="24"/>
                <w:highlight w:val="lightGray"/>
              </w:rPr>
              <w:t>[doplní účastník]</w:t>
            </w:r>
          </w:p>
        </w:tc>
        <w:tc>
          <w:tcPr>
            <w:tcW w:w="1872" w:type="dxa"/>
          </w:tcPr>
          <w:p w14:paraId="76DAAAC7" w14:textId="77777777" w:rsidR="00501BA9" w:rsidRDefault="00501BA9" w:rsidP="00501BA9">
            <w:r w:rsidRPr="00640C9A">
              <w:rPr>
                <w:rFonts w:ascii="Garamond" w:hAnsi="Garamond"/>
                <w:szCs w:val="24"/>
                <w:highlight w:val="lightGray"/>
              </w:rPr>
              <w:t>[doplní účastník]</w:t>
            </w:r>
          </w:p>
        </w:tc>
      </w:tr>
      <w:tr w:rsidR="00501BA9" w14:paraId="4EF5594B" w14:textId="77777777" w:rsidTr="008F53F6">
        <w:tc>
          <w:tcPr>
            <w:tcW w:w="3510" w:type="dxa"/>
          </w:tcPr>
          <w:p w14:paraId="69C4180F" w14:textId="77777777" w:rsidR="00501BA9" w:rsidRDefault="00501BA9" w:rsidP="00501BA9"/>
        </w:tc>
        <w:tc>
          <w:tcPr>
            <w:tcW w:w="1134" w:type="dxa"/>
          </w:tcPr>
          <w:p w14:paraId="22DBEFC9" w14:textId="77777777" w:rsidR="00501BA9" w:rsidRDefault="00501BA9" w:rsidP="00501BA9"/>
        </w:tc>
        <w:tc>
          <w:tcPr>
            <w:tcW w:w="993" w:type="dxa"/>
          </w:tcPr>
          <w:p w14:paraId="6A8AC0EB" w14:textId="77777777" w:rsidR="00501BA9" w:rsidRDefault="00501BA9" w:rsidP="00501BA9"/>
        </w:tc>
        <w:tc>
          <w:tcPr>
            <w:tcW w:w="1701" w:type="dxa"/>
          </w:tcPr>
          <w:p w14:paraId="6817DB79" w14:textId="77777777" w:rsidR="00501BA9" w:rsidRDefault="00501BA9" w:rsidP="00501BA9"/>
        </w:tc>
        <w:tc>
          <w:tcPr>
            <w:tcW w:w="1872" w:type="dxa"/>
          </w:tcPr>
          <w:p w14:paraId="764BA492" w14:textId="77777777" w:rsidR="00501BA9" w:rsidRDefault="00501BA9" w:rsidP="00501BA9"/>
        </w:tc>
      </w:tr>
      <w:tr w:rsidR="00501BA9" w14:paraId="0ECBD715" w14:textId="77777777" w:rsidTr="00501BA9">
        <w:tc>
          <w:tcPr>
            <w:tcW w:w="9210" w:type="dxa"/>
            <w:gridSpan w:val="5"/>
          </w:tcPr>
          <w:p w14:paraId="356F6D96" w14:textId="77777777" w:rsidR="00501BA9" w:rsidRPr="00875909"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04 (SO 04)</w:t>
            </w:r>
          </w:p>
        </w:tc>
      </w:tr>
      <w:tr w:rsidR="00501BA9" w14:paraId="0CA857AD" w14:textId="77777777" w:rsidTr="008F53F6">
        <w:tc>
          <w:tcPr>
            <w:tcW w:w="3510" w:type="dxa"/>
          </w:tcPr>
          <w:p w14:paraId="3D06EDF6" w14:textId="36854BA7" w:rsidR="00501BA9" w:rsidRPr="002D7AAB" w:rsidRDefault="00B8551F" w:rsidP="00501BA9">
            <w:pPr>
              <w:rPr>
                <w:rFonts w:ascii="Calibri" w:hAnsi="Calibri" w:cs="Calibri"/>
                <w:i/>
                <w:color w:val="000000"/>
                <w:szCs w:val="22"/>
              </w:rPr>
            </w:pPr>
            <w:r w:rsidRPr="002D7AAB">
              <w:rPr>
                <w:rFonts w:ascii="Calibri" w:hAnsi="Calibri" w:cs="Calibri"/>
                <w:i/>
                <w:color w:val="000000"/>
                <w:szCs w:val="22"/>
              </w:rPr>
              <w:t>není předmětem Díla</w:t>
            </w:r>
          </w:p>
        </w:tc>
        <w:tc>
          <w:tcPr>
            <w:tcW w:w="1134" w:type="dxa"/>
          </w:tcPr>
          <w:p w14:paraId="4DE3CC16" w14:textId="77777777" w:rsidR="00501BA9" w:rsidRPr="00875909" w:rsidRDefault="00501BA9" w:rsidP="00501BA9">
            <w:pPr>
              <w:jc w:val="center"/>
              <w:rPr>
                <w:rFonts w:ascii="Calibri" w:hAnsi="Calibri" w:cs="Calibri"/>
                <w:color w:val="000000"/>
                <w:szCs w:val="22"/>
              </w:rPr>
            </w:pPr>
            <w:r>
              <w:rPr>
                <w:rFonts w:ascii="Calibri" w:hAnsi="Calibri" w:cs="Calibri"/>
                <w:color w:val="000000"/>
                <w:szCs w:val="22"/>
              </w:rPr>
              <w:t>-</w:t>
            </w:r>
          </w:p>
        </w:tc>
        <w:tc>
          <w:tcPr>
            <w:tcW w:w="993" w:type="dxa"/>
          </w:tcPr>
          <w:p w14:paraId="37193A0A" w14:textId="77777777" w:rsidR="00501BA9" w:rsidRPr="00875909" w:rsidRDefault="00501BA9" w:rsidP="00501BA9">
            <w:pPr>
              <w:jc w:val="center"/>
              <w:rPr>
                <w:rFonts w:ascii="Calibri" w:hAnsi="Calibri" w:cs="Calibri"/>
                <w:color w:val="000000"/>
                <w:szCs w:val="22"/>
              </w:rPr>
            </w:pPr>
            <w:r>
              <w:rPr>
                <w:rFonts w:ascii="Calibri" w:hAnsi="Calibri" w:cs="Calibri"/>
                <w:color w:val="000000"/>
                <w:szCs w:val="22"/>
              </w:rPr>
              <w:t>-</w:t>
            </w:r>
          </w:p>
        </w:tc>
        <w:tc>
          <w:tcPr>
            <w:tcW w:w="1701" w:type="dxa"/>
          </w:tcPr>
          <w:p w14:paraId="5DD46780" w14:textId="77777777" w:rsidR="00501BA9" w:rsidRDefault="00501BA9" w:rsidP="00501BA9">
            <w:pPr>
              <w:jc w:val="center"/>
            </w:pPr>
            <w:r>
              <w:t>-</w:t>
            </w:r>
          </w:p>
        </w:tc>
        <w:tc>
          <w:tcPr>
            <w:tcW w:w="1872" w:type="dxa"/>
          </w:tcPr>
          <w:p w14:paraId="3893797C" w14:textId="77777777" w:rsidR="00501BA9" w:rsidRDefault="00501BA9" w:rsidP="00501BA9">
            <w:pPr>
              <w:jc w:val="center"/>
            </w:pPr>
            <w:r>
              <w:rPr>
                <w:rFonts w:ascii="Garamond" w:hAnsi="Garamond"/>
                <w:szCs w:val="24"/>
              </w:rPr>
              <w:t>-</w:t>
            </w:r>
          </w:p>
        </w:tc>
      </w:tr>
      <w:tr w:rsidR="00501BA9" w14:paraId="2425F73E" w14:textId="77777777" w:rsidTr="008F53F6">
        <w:tc>
          <w:tcPr>
            <w:tcW w:w="3510" w:type="dxa"/>
          </w:tcPr>
          <w:p w14:paraId="31384238" w14:textId="77777777" w:rsidR="00501BA9" w:rsidRDefault="00501BA9" w:rsidP="00501BA9"/>
        </w:tc>
        <w:tc>
          <w:tcPr>
            <w:tcW w:w="1134" w:type="dxa"/>
          </w:tcPr>
          <w:p w14:paraId="565124ED" w14:textId="77777777" w:rsidR="00501BA9" w:rsidRDefault="00501BA9" w:rsidP="00501BA9"/>
        </w:tc>
        <w:tc>
          <w:tcPr>
            <w:tcW w:w="993" w:type="dxa"/>
          </w:tcPr>
          <w:p w14:paraId="020275FD" w14:textId="77777777" w:rsidR="00501BA9" w:rsidRDefault="00501BA9" w:rsidP="00501BA9"/>
        </w:tc>
        <w:tc>
          <w:tcPr>
            <w:tcW w:w="1701" w:type="dxa"/>
          </w:tcPr>
          <w:p w14:paraId="33750EE0" w14:textId="77777777" w:rsidR="00501BA9" w:rsidRDefault="00501BA9" w:rsidP="00501BA9"/>
        </w:tc>
        <w:tc>
          <w:tcPr>
            <w:tcW w:w="1872" w:type="dxa"/>
          </w:tcPr>
          <w:p w14:paraId="2CC88869" w14:textId="77777777" w:rsidR="00501BA9" w:rsidRDefault="00501BA9" w:rsidP="00501BA9"/>
        </w:tc>
      </w:tr>
      <w:tr w:rsidR="00501BA9" w14:paraId="6A6EC992" w14:textId="77777777" w:rsidTr="00501BA9">
        <w:tc>
          <w:tcPr>
            <w:tcW w:w="9210" w:type="dxa"/>
            <w:gridSpan w:val="5"/>
          </w:tcPr>
          <w:p w14:paraId="5F8AC9DB" w14:textId="77777777" w:rsidR="00501BA9" w:rsidRPr="00875909"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05 (SO 05)</w:t>
            </w:r>
          </w:p>
        </w:tc>
      </w:tr>
      <w:tr w:rsidR="00501BA9" w14:paraId="782F561A" w14:textId="77777777" w:rsidTr="008F53F6">
        <w:tc>
          <w:tcPr>
            <w:tcW w:w="3510" w:type="dxa"/>
          </w:tcPr>
          <w:p w14:paraId="3737DF46" w14:textId="60257987" w:rsidR="00501BA9" w:rsidRPr="002D7AAB" w:rsidRDefault="00B8551F" w:rsidP="00501BA9">
            <w:pPr>
              <w:rPr>
                <w:rFonts w:ascii="Calibri" w:hAnsi="Calibri" w:cs="Calibri"/>
                <w:i/>
                <w:color w:val="000000"/>
                <w:szCs w:val="22"/>
              </w:rPr>
            </w:pPr>
            <w:r w:rsidRPr="002D7AAB">
              <w:rPr>
                <w:rFonts w:ascii="Calibri" w:hAnsi="Calibri" w:cs="Calibri"/>
                <w:i/>
                <w:color w:val="000000"/>
                <w:szCs w:val="22"/>
              </w:rPr>
              <w:t>není předmětem Díla</w:t>
            </w:r>
          </w:p>
        </w:tc>
        <w:tc>
          <w:tcPr>
            <w:tcW w:w="1134" w:type="dxa"/>
          </w:tcPr>
          <w:p w14:paraId="757D5638" w14:textId="77777777" w:rsidR="00501BA9" w:rsidRPr="00875909" w:rsidRDefault="00501BA9" w:rsidP="00501BA9">
            <w:pPr>
              <w:jc w:val="center"/>
              <w:rPr>
                <w:rFonts w:ascii="Calibri" w:hAnsi="Calibri" w:cs="Calibri"/>
                <w:color w:val="000000"/>
                <w:szCs w:val="22"/>
              </w:rPr>
            </w:pPr>
            <w:r>
              <w:rPr>
                <w:rFonts w:ascii="Calibri" w:hAnsi="Calibri" w:cs="Calibri"/>
                <w:color w:val="000000"/>
                <w:szCs w:val="22"/>
              </w:rPr>
              <w:t>-</w:t>
            </w:r>
          </w:p>
        </w:tc>
        <w:tc>
          <w:tcPr>
            <w:tcW w:w="993" w:type="dxa"/>
          </w:tcPr>
          <w:p w14:paraId="6461A1B8" w14:textId="77777777" w:rsidR="00501BA9" w:rsidRDefault="00501BA9" w:rsidP="00501BA9">
            <w:pPr>
              <w:jc w:val="center"/>
            </w:pPr>
            <w:r>
              <w:t>-</w:t>
            </w:r>
          </w:p>
        </w:tc>
        <w:tc>
          <w:tcPr>
            <w:tcW w:w="1701" w:type="dxa"/>
          </w:tcPr>
          <w:p w14:paraId="108607F5" w14:textId="77777777" w:rsidR="00501BA9" w:rsidRDefault="00501BA9" w:rsidP="00501BA9">
            <w:pPr>
              <w:jc w:val="center"/>
            </w:pPr>
            <w:r>
              <w:t>-</w:t>
            </w:r>
          </w:p>
        </w:tc>
        <w:tc>
          <w:tcPr>
            <w:tcW w:w="1872" w:type="dxa"/>
          </w:tcPr>
          <w:p w14:paraId="00EBFC01" w14:textId="77777777" w:rsidR="00501BA9" w:rsidRDefault="00501BA9" w:rsidP="00501BA9">
            <w:pPr>
              <w:jc w:val="center"/>
            </w:pPr>
            <w:r>
              <w:t>-</w:t>
            </w:r>
          </w:p>
        </w:tc>
      </w:tr>
      <w:tr w:rsidR="00501BA9" w14:paraId="2DA198A2" w14:textId="77777777" w:rsidTr="008F53F6">
        <w:tc>
          <w:tcPr>
            <w:tcW w:w="3510" w:type="dxa"/>
          </w:tcPr>
          <w:p w14:paraId="4B0715F0" w14:textId="77777777" w:rsidR="00501BA9" w:rsidRDefault="00501BA9" w:rsidP="00501BA9"/>
        </w:tc>
        <w:tc>
          <w:tcPr>
            <w:tcW w:w="1134" w:type="dxa"/>
          </w:tcPr>
          <w:p w14:paraId="69E16C2E" w14:textId="77777777" w:rsidR="00501BA9" w:rsidRDefault="00501BA9" w:rsidP="00501BA9"/>
        </w:tc>
        <w:tc>
          <w:tcPr>
            <w:tcW w:w="993" w:type="dxa"/>
          </w:tcPr>
          <w:p w14:paraId="0800124E" w14:textId="77777777" w:rsidR="00501BA9" w:rsidRDefault="00501BA9" w:rsidP="00501BA9"/>
        </w:tc>
        <w:tc>
          <w:tcPr>
            <w:tcW w:w="1701" w:type="dxa"/>
          </w:tcPr>
          <w:p w14:paraId="05CAFBE7" w14:textId="77777777" w:rsidR="00501BA9" w:rsidRDefault="00501BA9" w:rsidP="00501BA9"/>
        </w:tc>
        <w:tc>
          <w:tcPr>
            <w:tcW w:w="1872" w:type="dxa"/>
          </w:tcPr>
          <w:p w14:paraId="572E7DEC" w14:textId="77777777" w:rsidR="00501BA9" w:rsidRDefault="00501BA9" w:rsidP="00501BA9"/>
        </w:tc>
      </w:tr>
      <w:tr w:rsidR="00501BA9" w14:paraId="00CD4EE3" w14:textId="77777777" w:rsidTr="00501BA9">
        <w:tc>
          <w:tcPr>
            <w:tcW w:w="9210" w:type="dxa"/>
            <w:gridSpan w:val="5"/>
          </w:tcPr>
          <w:p w14:paraId="2B6946C9" w14:textId="77777777" w:rsidR="00501BA9" w:rsidRPr="00875909"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06 (SO 06) včetně TZ 03 a TZ 04</w:t>
            </w:r>
          </w:p>
        </w:tc>
      </w:tr>
      <w:tr w:rsidR="00501BA9" w14:paraId="026C9155" w14:textId="77777777" w:rsidTr="008F53F6">
        <w:tc>
          <w:tcPr>
            <w:tcW w:w="3510" w:type="dxa"/>
            <w:vAlign w:val="bottom"/>
          </w:tcPr>
          <w:p w14:paraId="5F5800FA" w14:textId="716D32B1" w:rsidR="00501BA9" w:rsidRPr="00C35B9F" w:rsidRDefault="00B8551F" w:rsidP="00501BA9">
            <w:pPr>
              <w:rPr>
                <w:rFonts w:ascii="Calibri" w:hAnsi="Calibri" w:cs="Calibri"/>
                <w:color w:val="000000"/>
                <w:szCs w:val="22"/>
              </w:rPr>
            </w:pPr>
            <w:r>
              <w:rPr>
                <w:rFonts w:ascii="Calibri" w:hAnsi="Calibri" w:cs="Calibri"/>
                <w:color w:val="000000"/>
                <w:szCs w:val="22"/>
              </w:rPr>
              <w:t xml:space="preserve">Předávací stanice </w:t>
            </w:r>
            <w:proofErr w:type="gramStart"/>
            <w:r>
              <w:rPr>
                <w:rFonts w:ascii="Calibri" w:hAnsi="Calibri" w:cs="Calibri"/>
                <w:color w:val="000000"/>
                <w:szCs w:val="22"/>
              </w:rPr>
              <w:t>RP ( 3 vstupní</w:t>
            </w:r>
            <w:proofErr w:type="gramEnd"/>
            <w:r>
              <w:rPr>
                <w:rFonts w:ascii="Calibri" w:hAnsi="Calibri" w:cs="Calibri"/>
                <w:color w:val="000000"/>
                <w:szCs w:val="22"/>
              </w:rPr>
              <w:t xml:space="preserve"> pole + 3 pole rezervní, pole měření a pole přívodu, vlastní spotřeba 0,8/0,4kV, UPS, RTU jednotka, monitoring), včetně montáže, výkopových prací a uložení</w:t>
            </w:r>
          </w:p>
        </w:tc>
        <w:tc>
          <w:tcPr>
            <w:tcW w:w="1134" w:type="dxa"/>
          </w:tcPr>
          <w:p w14:paraId="4E2A5E99" w14:textId="77777777" w:rsidR="00501BA9" w:rsidRDefault="00501BA9" w:rsidP="00501BA9">
            <w:pPr>
              <w:jc w:val="center"/>
            </w:pPr>
            <w:r>
              <w:t>ks</w:t>
            </w:r>
          </w:p>
        </w:tc>
        <w:tc>
          <w:tcPr>
            <w:tcW w:w="993" w:type="dxa"/>
          </w:tcPr>
          <w:p w14:paraId="4A7BE87A" w14:textId="77777777" w:rsidR="00501BA9" w:rsidRDefault="00501BA9" w:rsidP="00501BA9">
            <w:r>
              <w:t>1</w:t>
            </w:r>
          </w:p>
        </w:tc>
        <w:tc>
          <w:tcPr>
            <w:tcW w:w="1701" w:type="dxa"/>
          </w:tcPr>
          <w:p w14:paraId="0E926272" w14:textId="77777777" w:rsidR="00501BA9" w:rsidRDefault="00501BA9" w:rsidP="00501BA9">
            <w:r w:rsidRPr="00222A78">
              <w:rPr>
                <w:rFonts w:ascii="Garamond" w:hAnsi="Garamond"/>
                <w:szCs w:val="24"/>
                <w:highlight w:val="lightGray"/>
              </w:rPr>
              <w:t>[doplní účastník]</w:t>
            </w:r>
          </w:p>
        </w:tc>
        <w:tc>
          <w:tcPr>
            <w:tcW w:w="1872" w:type="dxa"/>
          </w:tcPr>
          <w:p w14:paraId="20D765E4" w14:textId="77777777" w:rsidR="00501BA9" w:rsidRDefault="00501BA9" w:rsidP="00501BA9">
            <w:r w:rsidRPr="00222A78">
              <w:rPr>
                <w:rFonts w:ascii="Garamond" w:hAnsi="Garamond"/>
                <w:szCs w:val="24"/>
                <w:highlight w:val="lightGray"/>
              </w:rPr>
              <w:t>[doplní účastník]</w:t>
            </w:r>
          </w:p>
        </w:tc>
      </w:tr>
      <w:tr w:rsidR="00501BA9" w14:paraId="04A3AD11" w14:textId="77777777" w:rsidTr="008F53F6">
        <w:tc>
          <w:tcPr>
            <w:tcW w:w="3510" w:type="dxa"/>
            <w:vAlign w:val="bottom"/>
          </w:tcPr>
          <w:p w14:paraId="1A101185" w14:textId="42AD5969" w:rsidR="00501BA9" w:rsidRPr="0068091E" w:rsidRDefault="00501BA9" w:rsidP="00677BB5">
            <w:pPr>
              <w:rPr>
                <w:highlight w:val="yellow"/>
              </w:rPr>
            </w:pPr>
            <w:r w:rsidRPr="0068091E">
              <w:rPr>
                <w:rFonts w:ascii="Calibri" w:hAnsi="Calibri" w:cs="Calibri"/>
                <w:color w:val="000000"/>
                <w:szCs w:val="22"/>
                <w:highlight w:val="yellow"/>
              </w:rPr>
              <w:t xml:space="preserve">napájení vlastní spotřeby transformačních stanic </w:t>
            </w:r>
          </w:p>
        </w:tc>
        <w:tc>
          <w:tcPr>
            <w:tcW w:w="1134" w:type="dxa"/>
          </w:tcPr>
          <w:p w14:paraId="757CD22A" w14:textId="77777777" w:rsidR="00501BA9" w:rsidRPr="0068091E" w:rsidRDefault="00501BA9" w:rsidP="00501BA9">
            <w:pPr>
              <w:jc w:val="center"/>
              <w:rPr>
                <w:highlight w:val="yellow"/>
              </w:rPr>
            </w:pPr>
            <w:r w:rsidRPr="0068091E">
              <w:rPr>
                <w:highlight w:val="yellow"/>
              </w:rPr>
              <w:t>m</w:t>
            </w:r>
          </w:p>
        </w:tc>
        <w:tc>
          <w:tcPr>
            <w:tcW w:w="993" w:type="dxa"/>
          </w:tcPr>
          <w:p w14:paraId="5097849A" w14:textId="77777777" w:rsidR="00501BA9" w:rsidRDefault="00501BA9" w:rsidP="00501BA9">
            <w:r w:rsidRPr="00F67A03">
              <w:rPr>
                <w:rFonts w:ascii="Garamond" w:hAnsi="Garamond"/>
                <w:szCs w:val="24"/>
                <w:highlight w:val="lightGray"/>
              </w:rPr>
              <w:t>[doplní účastník]</w:t>
            </w:r>
          </w:p>
        </w:tc>
        <w:tc>
          <w:tcPr>
            <w:tcW w:w="1701" w:type="dxa"/>
          </w:tcPr>
          <w:p w14:paraId="5FC6DEC9" w14:textId="77777777" w:rsidR="00501BA9" w:rsidRDefault="00501BA9" w:rsidP="00501BA9">
            <w:r w:rsidRPr="00F67A03">
              <w:rPr>
                <w:rFonts w:ascii="Garamond" w:hAnsi="Garamond"/>
                <w:szCs w:val="24"/>
                <w:highlight w:val="lightGray"/>
              </w:rPr>
              <w:t>[doplní účastník]</w:t>
            </w:r>
          </w:p>
        </w:tc>
        <w:tc>
          <w:tcPr>
            <w:tcW w:w="1872" w:type="dxa"/>
          </w:tcPr>
          <w:p w14:paraId="6B5DB2DD" w14:textId="77777777" w:rsidR="00501BA9" w:rsidRDefault="00501BA9" w:rsidP="00501BA9">
            <w:r w:rsidRPr="00F67A03">
              <w:rPr>
                <w:rFonts w:ascii="Garamond" w:hAnsi="Garamond"/>
                <w:szCs w:val="24"/>
                <w:highlight w:val="lightGray"/>
              </w:rPr>
              <w:t>[doplní účastník]</w:t>
            </w:r>
          </w:p>
        </w:tc>
      </w:tr>
      <w:tr w:rsidR="00501BA9" w14:paraId="4863B6D4" w14:textId="77777777" w:rsidTr="008F53F6">
        <w:tc>
          <w:tcPr>
            <w:tcW w:w="3510" w:type="dxa"/>
            <w:vAlign w:val="bottom"/>
          </w:tcPr>
          <w:p w14:paraId="1633247E" w14:textId="77777777" w:rsidR="00501BA9" w:rsidRDefault="00501BA9" w:rsidP="00501BA9"/>
        </w:tc>
        <w:tc>
          <w:tcPr>
            <w:tcW w:w="1134" w:type="dxa"/>
          </w:tcPr>
          <w:p w14:paraId="430BBBE8" w14:textId="77777777" w:rsidR="00501BA9" w:rsidRDefault="00501BA9" w:rsidP="00501BA9"/>
        </w:tc>
        <w:tc>
          <w:tcPr>
            <w:tcW w:w="993" w:type="dxa"/>
          </w:tcPr>
          <w:p w14:paraId="34348DB9" w14:textId="77777777" w:rsidR="00501BA9" w:rsidRDefault="00501BA9" w:rsidP="00501BA9"/>
        </w:tc>
        <w:tc>
          <w:tcPr>
            <w:tcW w:w="1701" w:type="dxa"/>
          </w:tcPr>
          <w:p w14:paraId="5F2DAEE6" w14:textId="77777777" w:rsidR="00501BA9" w:rsidRDefault="00501BA9" w:rsidP="00501BA9"/>
        </w:tc>
        <w:tc>
          <w:tcPr>
            <w:tcW w:w="1872" w:type="dxa"/>
          </w:tcPr>
          <w:p w14:paraId="769B8C56" w14:textId="77777777" w:rsidR="00501BA9" w:rsidRDefault="00501BA9" w:rsidP="00501BA9"/>
        </w:tc>
      </w:tr>
      <w:tr w:rsidR="00501BA9" w14:paraId="56E975F4" w14:textId="77777777" w:rsidTr="00501BA9">
        <w:tc>
          <w:tcPr>
            <w:tcW w:w="9210" w:type="dxa"/>
            <w:gridSpan w:val="5"/>
            <w:vAlign w:val="bottom"/>
          </w:tcPr>
          <w:p w14:paraId="3469B8F6" w14:textId="77777777" w:rsidR="00501BA9" w:rsidRPr="00394DDB" w:rsidRDefault="00501BA9" w:rsidP="00501BA9">
            <w:pPr>
              <w:jc w:val="center"/>
              <w:rPr>
                <w:rFonts w:ascii="Calibri" w:hAnsi="Calibri" w:cs="Calibri"/>
                <w:b/>
                <w:bCs/>
                <w:color w:val="000000"/>
                <w:sz w:val="28"/>
                <w:szCs w:val="28"/>
              </w:rPr>
            </w:pPr>
            <w:r>
              <w:rPr>
                <w:rFonts w:ascii="Calibri" w:hAnsi="Calibri" w:cs="Calibri"/>
                <w:b/>
                <w:bCs/>
                <w:color w:val="000000"/>
                <w:sz w:val="28"/>
                <w:szCs w:val="28"/>
              </w:rPr>
              <w:t>Stavební objekt 07 (SO 07)</w:t>
            </w:r>
          </w:p>
        </w:tc>
      </w:tr>
      <w:tr w:rsidR="00B8551F" w14:paraId="0935205F" w14:textId="77777777" w:rsidTr="008F53F6">
        <w:tc>
          <w:tcPr>
            <w:tcW w:w="3510" w:type="dxa"/>
          </w:tcPr>
          <w:p w14:paraId="555F0182" w14:textId="0F4BE930" w:rsidR="00B8551F" w:rsidRPr="0068091E" w:rsidRDefault="00B8551F" w:rsidP="00677BB5">
            <w:pPr>
              <w:rPr>
                <w:rFonts w:ascii="Calibri" w:hAnsi="Calibri" w:cs="Calibri"/>
                <w:color w:val="000000"/>
                <w:szCs w:val="22"/>
                <w:highlight w:val="yellow"/>
              </w:rPr>
            </w:pPr>
            <w:r w:rsidRPr="0068091E">
              <w:rPr>
                <w:rFonts w:ascii="Calibri" w:hAnsi="Calibri" w:cs="Calibri"/>
                <w:color w:val="000000"/>
                <w:szCs w:val="22"/>
                <w:highlight w:val="yellow"/>
              </w:rPr>
              <w:t xml:space="preserve">VN kabeláž </w:t>
            </w:r>
          </w:p>
        </w:tc>
        <w:tc>
          <w:tcPr>
            <w:tcW w:w="1134" w:type="dxa"/>
          </w:tcPr>
          <w:p w14:paraId="38C9B956" w14:textId="77777777" w:rsidR="00B8551F" w:rsidRPr="0068091E" w:rsidRDefault="00B8551F" w:rsidP="00C35B9F">
            <w:pPr>
              <w:jc w:val="center"/>
              <w:rPr>
                <w:highlight w:val="yellow"/>
              </w:rPr>
            </w:pPr>
            <w:r w:rsidRPr="0068091E">
              <w:rPr>
                <w:highlight w:val="yellow"/>
              </w:rPr>
              <w:t>m</w:t>
            </w:r>
          </w:p>
        </w:tc>
        <w:tc>
          <w:tcPr>
            <w:tcW w:w="993" w:type="dxa"/>
          </w:tcPr>
          <w:p w14:paraId="2DD7DB4E" w14:textId="42406ED9" w:rsidR="00B8551F" w:rsidRPr="0068091E" w:rsidRDefault="00B8551F" w:rsidP="00501BA9">
            <w:pPr>
              <w:rPr>
                <w:highlight w:val="yellow"/>
              </w:rPr>
            </w:pPr>
            <w:r w:rsidRPr="00F67A03">
              <w:rPr>
                <w:rFonts w:ascii="Garamond" w:hAnsi="Garamond"/>
                <w:szCs w:val="24"/>
                <w:highlight w:val="lightGray"/>
              </w:rPr>
              <w:t>[doplní účastník]</w:t>
            </w:r>
          </w:p>
        </w:tc>
        <w:tc>
          <w:tcPr>
            <w:tcW w:w="1701" w:type="dxa"/>
          </w:tcPr>
          <w:p w14:paraId="4D05089E" w14:textId="77777777" w:rsidR="00B8551F" w:rsidRDefault="00B8551F" w:rsidP="00501BA9">
            <w:r w:rsidRPr="00F67A03">
              <w:rPr>
                <w:rFonts w:ascii="Garamond" w:hAnsi="Garamond"/>
                <w:szCs w:val="24"/>
                <w:highlight w:val="lightGray"/>
              </w:rPr>
              <w:t>[doplní účastník]</w:t>
            </w:r>
          </w:p>
        </w:tc>
        <w:tc>
          <w:tcPr>
            <w:tcW w:w="1872" w:type="dxa"/>
          </w:tcPr>
          <w:p w14:paraId="55286199" w14:textId="77777777" w:rsidR="00B8551F" w:rsidRDefault="00B8551F" w:rsidP="00501BA9">
            <w:r w:rsidRPr="00F67A03">
              <w:rPr>
                <w:rFonts w:ascii="Garamond" w:hAnsi="Garamond"/>
                <w:szCs w:val="24"/>
                <w:highlight w:val="lightGray"/>
              </w:rPr>
              <w:t>[doplní účastník]</w:t>
            </w:r>
          </w:p>
        </w:tc>
      </w:tr>
      <w:tr w:rsidR="00B8551F" w14:paraId="56F03067" w14:textId="77777777" w:rsidTr="008F53F6">
        <w:tc>
          <w:tcPr>
            <w:tcW w:w="3510" w:type="dxa"/>
          </w:tcPr>
          <w:p w14:paraId="5627A4AB" w14:textId="77777777" w:rsidR="00B8551F" w:rsidRDefault="00B8551F" w:rsidP="00501BA9"/>
        </w:tc>
        <w:tc>
          <w:tcPr>
            <w:tcW w:w="1134" w:type="dxa"/>
          </w:tcPr>
          <w:p w14:paraId="49E50AE3" w14:textId="77777777" w:rsidR="00B8551F" w:rsidRDefault="00B8551F" w:rsidP="00501BA9"/>
        </w:tc>
        <w:tc>
          <w:tcPr>
            <w:tcW w:w="993" w:type="dxa"/>
          </w:tcPr>
          <w:p w14:paraId="72DF8D57" w14:textId="77777777" w:rsidR="00B8551F" w:rsidRDefault="00B8551F" w:rsidP="00501BA9"/>
        </w:tc>
        <w:tc>
          <w:tcPr>
            <w:tcW w:w="1701" w:type="dxa"/>
          </w:tcPr>
          <w:p w14:paraId="053E2B82" w14:textId="77777777" w:rsidR="00B8551F" w:rsidRDefault="00B8551F" w:rsidP="00501BA9"/>
        </w:tc>
        <w:tc>
          <w:tcPr>
            <w:tcW w:w="1872" w:type="dxa"/>
          </w:tcPr>
          <w:p w14:paraId="3D17D918" w14:textId="77777777" w:rsidR="00B8551F" w:rsidRDefault="00B8551F" w:rsidP="00501BA9"/>
        </w:tc>
      </w:tr>
      <w:tr w:rsidR="00B8551F" w14:paraId="11047EF0" w14:textId="77777777" w:rsidTr="00501BA9">
        <w:tc>
          <w:tcPr>
            <w:tcW w:w="9210" w:type="dxa"/>
            <w:gridSpan w:val="5"/>
          </w:tcPr>
          <w:p w14:paraId="577DD295" w14:textId="77777777" w:rsidR="00B8551F" w:rsidRPr="00394DDB" w:rsidRDefault="00B8551F" w:rsidP="00501BA9">
            <w:pPr>
              <w:jc w:val="center"/>
              <w:rPr>
                <w:rFonts w:ascii="Calibri" w:hAnsi="Calibri" w:cs="Calibri"/>
                <w:b/>
                <w:bCs/>
                <w:color w:val="000000"/>
                <w:sz w:val="28"/>
                <w:szCs w:val="28"/>
              </w:rPr>
            </w:pPr>
            <w:r>
              <w:rPr>
                <w:rFonts w:ascii="Calibri" w:hAnsi="Calibri" w:cs="Calibri"/>
                <w:b/>
                <w:bCs/>
                <w:color w:val="000000"/>
                <w:sz w:val="28"/>
                <w:szCs w:val="28"/>
              </w:rPr>
              <w:t>Ostatní náklady</w:t>
            </w:r>
          </w:p>
        </w:tc>
      </w:tr>
      <w:tr w:rsidR="00B8551F" w14:paraId="27B6AE50" w14:textId="77777777" w:rsidTr="008F53F6">
        <w:tc>
          <w:tcPr>
            <w:tcW w:w="3510" w:type="dxa"/>
            <w:vAlign w:val="center"/>
          </w:tcPr>
          <w:p w14:paraId="74868ABC" w14:textId="77777777" w:rsidR="00B8551F" w:rsidRDefault="00B8551F" w:rsidP="00501BA9">
            <w:r>
              <w:rPr>
                <w:rFonts w:ascii="Calibri" w:hAnsi="Calibri" w:cs="Calibri"/>
                <w:color w:val="000000"/>
                <w:szCs w:val="22"/>
              </w:rPr>
              <w:t>projektová dokumentace pro provádění stavby</w:t>
            </w:r>
          </w:p>
        </w:tc>
        <w:tc>
          <w:tcPr>
            <w:tcW w:w="1134" w:type="dxa"/>
            <w:vAlign w:val="center"/>
          </w:tcPr>
          <w:p w14:paraId="68854E6C" w14:textId="77777777" w:rsidR="00B8551F" w:rsidRDefault="00B8551F" w:rsidP="00501BA9">
            <w:pPr>
              <w:jc w:val="center"/>
            </w:pPr>
            <w:r>
              <w:rPr>
                <w:rFonts w:ascii="Calibri" w:hAnsi="Calibri" w:cs="Calibri"/>
                <w:color w:val="000000"/>
                <w:szCs w:val="22"/>
              </w:rPr>
              <w:t>ks</w:t>
            </w:r>
          </w:p>
        </w:tc>
        <w:tc>
          <w:tcPr>
            <w:tcW w:w="993" w:type="dxa"/>
            <w:vAlign w:val="center"/>
          </w:tcPr>
          <w:p w14:paraId="5D1E7673" w14:textId="77777777" w:rsidR="00B8551F" w:rsidRDefault="00B8551F" w:rsidP="00501BA9">
            <w:r>
              <w:rPr>
                <w:rFonts w:ascii="Calibri" w:hAnsi="Calibri" w:cs="Calibri"/>
                <w:color w:val="000000"/>
                <w:szCs w:val="22"/>
              </w:rPr>
              <w:t>1</w:t>
            </w:r>
          </w:p>
        </w:tc>
        <w:tc>
          <w:tcPr>
            <w:tcW w:w="1701" w:type="dxa"/>
          </w:tcPr>
          <w:p w14:paraId="74B30539" w14:textId="77777777" w:rsidR="00B8551F" w:rsidRDefault="00B8551F" w:rsidP="00501BA9">
            <w:r w:rsidRPr="00F67A03">
              <w:rPr>
                <w:rFonts w:ascii="Garamond" w:hAnsi="Garamond"/>
                <w:szCs w:val="24"/>
                <w:highlight w:val="lightGray"/>
              </w:rPr>
              <w:t>[doplní účastník]</w:t>
            </w:r>
          </w:p>
        </w:tc>
        <w:tc>
          <w:tcPr>
            <w:tcW w:w="1872" w:type="dxa"/>
          </w:tcPr>
          <w:p w14:paraId="12DC47AF" w14:textId="77777777" w:rsidR="00B8551F" w:rsidRDefault="00B8551F" w:rsidP="00501BA9">
            <w:r w:rsidRPr="00F67A03">
              <w:rPr>
                <w:rFonts w:ascii="Garamond" w:hAnsi="Garamond"/>
                <w:szCs w:val="24"/>
                <w:highlight w:val="lightGray"/>
              </w:rPr>
              <w:t>[doplní účastník]</w:t>
            </w:r>
          </w:p>
        </w:tc>
      </w:tr>
      <w:tr w:rsidR="00B8551F" w14:paraId="58FCB129" w14:textId="77777777" w:rsidTr="008F53F6">
        <w:tc>
          <w:tcPr>
            <w:tcW w:w="3510" w:type="dxa"/>
            <w:vAlign w:val="bottom"/>
          </w:tcPr>
          <w:p w14:paraId="2649ED35" w14:textId="77777777" w:rsidR="00B8551F" w:rsidRDefault="00B8551F" w:rsidP="00501BA9">
            <w:r>
              <w:rPr>
                <w:rFonts w:ascii="Calibri" w:hAnsi="Calibri" w:cs="Calibri"/>
                <w:color w:val="000000"/>
                <w:szCs w:val="22"/>
              </w:rPr>
              <w:t>projektová dokumentace skutečného provedení stavby</w:t>
            </w:r>
          </w:p>
        </w:tc>
        <w:tc>
          <w:tcPr>
            <w:tcW w:w="1134" w:type="dxa"/>
            <w:vAlign w:val="center"/>
          </w:tcPr>
          <w:p w14:paraId="7D1DE24B" w14:textId="77777777" w:rsidR="00B8551F" w:rsidRDefault="00B8551F" w:rsidP="00501BA9">
            <w:pPr>
              <w:jc w:val="center"/>
            </w:pPr>
            <w:r>
              <w:rPr>
                <w:rFonts w:ascii="Calibri" w:hAnsi="Calibri" w:cs="Calibri"/>
                <w:color w:val="000000"/>
                <w:szCs w:val="22"/>
              </w:rPr>
              <w:t>ks</w:t>
            </w:r>
          </w:p>
        </w:tc>
        <w:tc>
          <w:tcPr>
            <w:tcW w:w="993" w:type="dxa"/>
            <w:vAlign w:val="center"/>
          </w:tcPr>
          <w:p w14:paraId="7E7F417E" w14:textId="77777777" w:rsidR="00B8551F" w:rsidRDefault="00B8551F" w:rsidP="00501BA9">
            <w:r>
              <w:rPr>
                <w:rFonts w:ascii="Calibri" w:hAnsi="Calibri" w:cs="Calibri"/>
                <w:color w:val="000000"/>
                <w:szCs w:val="22"/>
              </w:rPr>
              <w:t>1</w:t>
            </w:r>
          </w:p>
        </w:tc>
        <w:tc>
          <w:tcPr>
            <w:tcW w:w="1701" w:type="dxa"/>
          </w:tcPr>
          <w:p w14:paraId="73006E7D" w14:textId="77777777" w:rsidR="00B8551F" w:rsidRDefault="00B8551F" w:rsidP="00501BA9">
            <w:r w:rsidRPr="00F67A03">
              <w:rPr>
                <w:rFonts w:ascii="Garamond" w:hAnsi="Garamond"/>
                <w:szCs w:val="24"/>
                <w:highlight w:val="lightGray"/>
              </w:rPr>
              <w:t>[doplní účastník]</w:t>
            </w:r>
          </w:p>
        </w:tc>
        <w:tc>
          <w:tcPr>
            <w:tcW w:w="1872" w:type="dxa"/>
          </w:tcPr>
          <w:p w14:paraId="729BAB04" w14:textId="77777777" w:rsidR="00B8551F" w:rsidRDefault="00B8551F" w:rsidP="00501BA9">
            <w:r w:rsidRPr="00F67A03">
              <w:rPr>
                <w:rFonts w:ascii="Garamond" w:hAnsi="Garamond"/>
                <w:szCs w:val="24"/>
                <w:highlight w:val="lightGray"/>
              </w:rPr>
              <w:t>[doplní účastník]</w:t>
            </w:r>
          </w:p>
        </w:tc>
      </w:tr>
      <w:tr w:rsidR="00B8551F" w14:paraId="3CB56485" w14:textId="77777777" w:rsidTr="008F53F6">
        <w:tc>
          <w:tcPr>
            <w:tcW w:w="3510" w:type="dxa"/>
            <w:vAlign w:val="bottom"/>
          </w:tcPr>
          <w:p w14:paraId="712563B5" w14:textId="77777777" w:rsidR="00B8551F" w:rsidRDefault="00B8551F" w:rsidP="00501BA9">
            <w:r>
              <w:rPr>
                <w:rFonts w:ascii="Calibri" w:hAnsi="Calibri" w:cs="Calibri"/>
                <w:color w:val="000000"/>
                <w:szCs w:val="22"/>
              </w:rPr>
              <w:t>Požárně bezpečnostní vybavení elektrárny dle PBŘ (požárně bezpečnostního řešení)</w:t>
            </w:r>
          </w:p>
        </w:tc>
        <w:tc>
          <w:tcPr>
            <w:tcW w:w="1134" w:type="dxa"/>
            <w:vAlign w:val="center"/>
          </w:tcPr>
          <w:p w14:paraId="426F1396" w14:textId="77777777" w:rsidR="00B8551F" w:rsidRDefault="00B8551F" w:rsidP="00501BA9">
            <w:pPr>
              <w:jc w:val="center"/>
            </w:pPr>
            <w:proofErr w:type="spellStart"/>
            <w:r>
              <w:rPr>
                <w:rFonts w:ascii="Calibri" w:hAnsi="Calibri" w:cs="Calibri"/>
                <w:color w:val="000000"/>
                <w:szCs w:val="22"/>
              </w:rPr>
              <w:t>kpl</w:t>
            </w:r>
            <w:proofErr w:type="spellEnd"/>
          </w:p>
        </w:tc>
        <w:tc>
          <w:tcPr>
            <w:tcW w:w="993" w:type="dxa"/>
            <w:vAlign w:val="center"/>
          </w:tcPr>
          <w:p w14:paraId="3A4F2CA5" w14:textId="77777777" w:rsidR="00B8551F" w:rsidRDefault="00B8551F" w:rsidP="00501BA9">
            <w:r>
              <w:rPr>
                <w:rFonts w:ascii="Calibri" w:hAnsi="Calibri" w:cs="Calibri"/>
                <w:color w:val="000000"/>
                <w:szCs w:val="22"/>
              </w:rPr>
              <w:t>1</w:t>
            </w:r>
          </w:p>
        </w:tc>
        <w:tc>
          <w:tcPr>
            <w:tcW w:w="1701" w:type="dxa"/>
          </w:tcPr>
          <w:p w14:paraId="0A7096E7" w14:textId="77777777" w:rsidR="00B8551F" w:rsidRDefault="00B8551F" w:rsidP="00501BA9">
            <w:r w:rsidRPr="00F67A03">
              <w:rPr>
                <w:rFonts w:ascii="Garamond" w:hAnsi="Garamond"/>
                <w:szCs w:val="24"/>
                <w:highlight w:val="lightGray"/>
              </w:rPr>
              <w:t>[doplní účastník]</w:t>
            </w:r>
          </w:p>
        </w:tc>
        <w:tc>
          <w:tcPr>
            <w:tcW w:w="1872" w:type="dxa"/>
          </w:tcPr>
          <w:p w14:paraId="1C59D10B" w14:textId="77777777" w:rsidR="00B8551F" w:rsidRDefault="00B8551F" w:rsidP="00501BA9">
            <w:r w:rsidRPr="00F67A03">
              <w:rPr>
                <w:rFonts w:ascii="Garamond" w:hAnsi="Garamond"/>
                <w:szCs w:val="24"/>
                <w:highlight w:val="lightGray"/>
              </w:rPr>
              <w:t>[doplní účastník]</w:t>
            </w:r>
          </w:p>
        </w:tc>
      </w:tr>
      <w:tr w:rsidR="00B8551F" w14:paraId="3A99B04C" w14:textId="77777777" w:rsidTr="008F53F6">
        <w:tc>
          <w:tcPr>
            <w:tcW w:w="3510" w:type="dxa"/>
            <w:vAlign w:val="bottom"/>
          </w:tcPr>
          <w:p w14:paraId="15DE0DC6" w14:textId="77777777" w:rsidR="00B8551F" w:rsidRDefault="00B8551F" w:rsidP="00501BA9">
            <w:r>
              <w:rPr>
                <w:rFonts w:ascii="Calibri" w:hAnsi="Calibri" w:cs="Calibri"/>
                <w:color w:val="000000"/>
                <w:szCs w:val="22"/>
              </w:rPr>
              <w:t>Monitoring</w:t>
            </w:r>
          </w:p>
        </w:tc>
        <w:tc>
          <w:tcPr>
            <w:tcW w:w="1134" w:type="dxa"/>
            <w:vAlign w:val="center"/>
          </w:tcPr>
          <w:p w14:paraId="02C3150A" w14:textId="77777777" w:rsidR="00B8551F" w:rsidRDefault="00B8551F" w:rsidP="00501BA9">
            <w:pPr>
              <w:jc w:val="center"/>
            </w:pPr>
            <w:proofErr w:type="spellStart"/>
            <w:r>
              <w:rPr>
                <w:rFonts w:ascii="Calibri" w:hAnsi="Calibri" w:cs="Calibri"/>
                <w:color w:val="000000"/>
                <w:szCs w:val="22"/>
              </w:rPr>
              <w:t>kpl</w:t>
            </w:r>
            <w:proofErr w:type="spellEnd"/>
          </w:p>
        </w:tc>
        <w:tc>
          <w:tcPr>
            <w:tcW w:w="993" w:type="dxa"/>
            <w:vAlign w:val="center"/>
          </w:tcPr>
          <w:p w14:paraId="110AC547" w14:textId="77777777" w:rsidR="00B8551F" w:rsidRDefault="00B8551F" w:rsidP="00501BA9">
            <w:r>
              <w:rPr>
                <w:rFonts w:ascii="Calibri" w:hAnsi="Calibri" w:cs="Calibri"/>
                <w:color w:val="000000"/>
                <w:szCs w:val="22"/>
              </w:rPr>
              <w:t>1</w:t>
            </w:r>
          </w:p>
        </w:tc>
        <w:tc>
          <w:tcPr>
            <w:tcW w:w="1701" w:type="dxa"/>
          </w:tcPr>
          <w:p w14:paraId="653EE173" w14:textId="77777777" w:rsidR="00B8551F" w:rsidRDefault="00B8551F" w:rsidP="00501BA9">
            <w:r w:rsidRPr="00F67A03">
              <w:rPr>
                <w:rFonts w:ascii="Garamond" w:hAnsi="Garamond"/>
                <w:szCs w:val="24"/>
                <w:highlight w:val="lightGray"/>
              </w:rPr>
              <w:t>[doplní účastník]</w:t>
            </w:r>
          </w:p>
        </w:tc>
        <w:tc>
          <w:tcPr>
            <w:tcW w:w="1872" w:type="dxa"/>
          </w:tcPr>
          <w:p w14:paraId="385BF383" w14:textId="77777777" w:rsidR="00B8551F" w:rsidRDefault="00B8551F" w:rsidP="00501BA9">
            <w:r w:rsidRPr="00F67A03">
              <w:rPr>
                <w:rFonts w:ascii="Garamond" w:hAnsi="Garamond"/>
                <w:szCs w:val="24"/>
                <w:highlight w:val="lightGray"/>
              </w:rPr>
              <w:t>[doplní účastník]</w:t>
            </w:r>
          </w:p>
        </w:tc>
      </w:tr>
      <w:tr w:rsidR="00B8551F" w14:paraId="2458BF9C" w14:textId="77777777" w:rsidTr="008F53F6">
        <w:tc>
          <w:tcPr>
            <w:tcW w:w="3510" w:type="dxa"/>
            <w:vAlign w:val="bottom"/>
          </w:tcPr>
          <w:p w14:paraId="350D26EE" w14:textId="77777777" w:rsidR="00B8551F" w:rsidRDefault="00B8551F" w:rsidP="00501BA9">
            <w:r>
              <w:rPr>
                <w:rFonts w:ascii="Calibri" w:hAnsi="Calibri" w:cs="Calibri"/>
                <w:color w:val="000000"/>
                <w:szCs w:val="22"/>
              </w:rPr>
              <w:t>Revize</w:t>
            </w:r>
          </w:p>
        </w:tc>
        <w:tc>
          <w:tcPr>
            <w:tcW w:w="1134" w:type="dxa"/>
            <w:vAlign w:val="center"/>
          </w:tcPr>
          <w:p w14:paraId="549B51B3" w14:textId="77777777" w:rsidR="00B8551F" w:rsidRDefault="00B8551F" w:rsidP="00501BA9">
            <w:pPr>
              <w:jc w:val="center"/>
            </w:pPr>
            <w:r>
              <w:rPr>
                <w:rFonts w:ascii="Calibri" w:hAnsi="Calibri" w:cs="Calibri"/>
                <w:color w:val="000000"/>
                <w:szCs w:val="22"/>
              </w:rPr>
              <w:t>ks</w:t>
            </w:r>
          </w:p>
        </w:tc>
        <w:tc>
          <w:tcPr>
            <w:tcW w:w="993" w:type="dxa"/>
            <w:vAlign w:val="center"/>
          </w:tcPr>
          <w:p w14:paraId="659A26AD" w14:textId="77777777" w:rsidR="00B8551F" w:rsidRDefault="00B8551F" w:rsidP="00501BA9">
            <w:r>
              <w:rPr>
                <w:rFonts w:ascii="Calibri" w:hAnsi="Calibri" w:cs="Calibri"/>
                <w:color w:val="000000"/>
                <w:szCs w:val="22"/>
              </w:rPr>
              <w:t>1</w:t>
            </w:r>
          </w:p>
        </w:tc>
        <w:tc>
          <w:tcPr>
            <w:tcW w:w="1701" w:type="dxa"/>
          </w:tcPr>
          <w:p w14:paraId="65CAB534" w14:textId="77777777" w:rsidR="00B8551F" w:rsidRDefault="00B8551F" w:rsidP="00501BA9">
            <w:r w:rsidRPr="00F67A03">
              <w:rPr>
                <w:rFonts w:ascii="Garamond" w:hAnsi="Garamond"/>
                <w:szCs w:val="24"/>
                <w:highlight w:val="lightGray"/>
              </w:rPr>
              <w:t>[doplní účastník]</w:t>
            </w:r>
          </w:p>
        </w:tc>
        <w:tc>
          <w:tcPr>
            <w:tcW w:w="1872" w:type="dxa"/>
          </w:tcPr>
          <w:p w14:paraId="2C967D7C" w14:textId="77777777" w:rsidR="00B8551F" w:rsidRDefault="00B8551F" w:rsidP="00501BA9">
            <w:r w:rsidRPr="00F67A03">
              <w:rPr>
                <w:rFonts w:ascii="Garamond" w:hAnsi="Garamond"/>
                <w:szCs w:val="24"/>
                <w:highlight w:val="lightGray"/>
              </w:rPr>
              <w:t>[doplní účastník]</w:t>
            </w:r>
          </w:p>
        </w:tc>
      </w:tr>
      <w:tr w:rsidR="00B8551F" w14:paraId="31E0AB93" w14:textId="77777777" w:rsidTr="008F53F6">
        <w:tc>
          <w:tcPr>
            <w:tcW w:w="3510" w:type="dxa"/>
            <w:vAlign w:val="bottom"/>
          </w:tcPr>
          <w:p w14:paraId="7BBB9B09" w14:textId="77777777" w:rsidR="00B8551F" w:rsidRDefault="00B8551F" w:rsidP="00501BA9">
            <w:r>
              <w:rPr>
                <w:rFonts w:ascii="Calibri" w:hAnsi="Calibri" w:cs="Calibri"/>
                <w:color w:val="000000"/>
                <w:szCs w:val="22"/>
              </w:rPr>
              <w:t>První paralelní připojení a uvedení do provozu</w:t>
            </w:r>
          </w:p>
        </w:tc>
        <w:tc>
          <w:tcPr>
            <w:tcW w:w="1134" w:type="dxa"/>
            <w:vAlign w:val="center"/>
          </w:tcPr>
          <w:p w14:paraId="6737A087" w14:textId="77777777" w:rsidR="00B8551F" w:rsidRDefault="00B8551F" w:rsidP="00501BA9">
            <w:pPr>
              <w:jc w:val="center"/>
            </w:pPr>
            <w:proofErr w:type="spellStart"/>
            <w:r>
              <w:rPr>
                <w:rFonts w:ascii="Calibri" w:hAnsi="Calibri" w:cs="Calibri"/>
                <w:color w:val="000000"/>
                <w:szCs w:val="22"/>
              </w:rPr>
              <w:t>kpl</w:t>
            </w:r>
            <w:proofErr w:type="spellEnd"/>
          </w:p>
        </w:tc>
        <w:tc>
          <w:tcPr>
            <w:tcW w:w="993" w:type="dxa"/>
            <w:vAlign w:val="center"/>
          </w:tcPr>
          <w:p w14:paraId="5C164969" w14:textId="77777777" w:rsidR="00B8551F" w:rsidRDefault="00B8551F" w:rsidP="00501BA9">
            <w:r>
              <w:rPr>
                <w:rFonts w:ascii="Calibri" w:hAnsi="Calibri" w:cs="Calibri"/>
                <w:color w:val="000000"/>
                <w:szCs w:val="22"/>
              </w:rPr>
              <w:t>1</w:t>
            </w:r>
          </w:p>
        </w:tc>
        <w:tc>
          <w:tcPr>
            <w:tcW w:w="1701" w:type="dxa"/>
          </w:tcPr>
          <w:p w14:paraId="5E0B3056" w14:textId="77777777" w:rsidR="00B8551F" w:rsidRDefault="00B8551F" w:rsidP="00501BA9">
            <w:r w:rsidRPr="00F67A03">
              <w:rPr>
                <w:rFonts w:ascii="Garamond" w:hAnsi="Garamond"/>
                <w:szCs w:val="24"/>
                <w:highlight w:val="lightGray"/>
              </w:rPr>
              <w:t>[doplní účastník]</w:t>
            </w:r>
          </w:p>
        </w:tc>
        <w:tc>
          <w:tcPr>
            <w:tcW w:w="1872" w:type="dxa"/>
          </w:tcPr>
          <w:p w14:paraId="6E4A425C" w14:textId="77777777" w:rsidR="00B8551F" w:rsidRDefault="00B8551F" w:rsidP="00501BA9">
            <w:r w:rsidRPr="00F67A03">
              <w:rPr>
                <w:rFonts w:ascii="Garamond" w:hAnsi="Garamond"/>
                <w:szCs w:val="24"/>
                <w:highlight w:val="lightGray"/>
              </w:rPr>
              <w:t>[doplní účastník]</w:t>
            </w:r>
          </w:p>
        </w:tc>
      </w:tr>
      <w:tr w:rsidR="00B8551F" w14:paraId="079FB71B" w14:textId="77777777" w:rsidTr="008F53F6">
        <w:tc>
          <w:tcPr>
            <w:tcW w:w="3510" w:type="dxa"/>
            <w:vAlign w:val="bottom"/>
          </w:tcPr>
          <w:p w14:paraId="1322EC77" w14:textId="77777777" w:rsidR="00B8551F" w:rsidRDefault="00B8551F" w:rsidP="00501BA9">
            <w:proofErr w:type="spellStart"/>
            <w:r>
              <w:rPr>
                <w:rFonts w:ascii="Calibri" w:hAnsi="Calibri" w:cs="Calibri"/>
                <w:color w:val="000000"/>
                <w:szCs w:val="22"/>
              </w:rPr>
              <w:t>Inženýring</w:t>
            </w:r>
            <w:proofErr w:type="spellEnd"/>
            <w:r>
              <w:rPr>
                <w:rFonts w:ascii="Calibri" w:hAnsi="Calibri" w:cs="Calibri"/>
                <w:color w:val="000000"/>
                <w:szCs w:val="22"/>
              </w:rPr>
              <w:t xml:space="preserve"> (kolaudace, geodetické zaměření apod.)</w:t>
            </w:r>
          </w:p>
        </w:tc>
        <w:tc>
          <w:tcPr>
            <w:tcW w:w="1134" w:type="dxa"/>
            <w:vAlign w:val="center"/>
          </w:tcPr>
          <w:p w14:paraId="3DD63E56" w14:textId="77777777" w:rsidR="00B8551F" w:rsidRDefault="00B8551F" w:rsidP="00501BA9">
            <w:pPr>
              <w:jc w:val="center"/>
            </w:pPr>
            <w:proofErr w:type="spellStart"/>
            <w:r>
              <w:rPr>
                <w:rFonts w:ascii="Calibri" w:hAnsi="Calibri" w:cs="Calibri"/>
                <w:color w:val="000000"/>
                <w:szCs w:val="22"/>
              </w:rPr>
              <w:t>kpl</w:t>
            </w:r>
            <w:proofErr w:type="spellEnd"/>
          </w:p>
        </w:tc>
        <w:tc>
          <w:tcPr>
            <w:tcW w:w="993" w:type="dxa"/>
            <w:vAlign w:val="center"/>
          </w:tcPr>
          <w:p w14:paraId="5F22506B" w14:textId="77777777" w:rsidR="00B8551F" w:rsidRDefault="00B8551F" w:rsidP="00501BA9">
            <w:r>
              <w:rPr>
                <w:rFonts w:ascii="Calibri" w:hAnsi="Calibri" w:cs="Calibri"/>
                <w:color w:val="000000"/>
                <w:szCs w:val="22"/>
              </w:rPr>
              <w:t>1</w:t>
            </w:r>
          </w:p>
        </w:tc>
        <w:tc>
          <w:tcPr>
            <w:tcW w:w="1701" w:type="dxa"/>
          </w:tcPr>
          <w:p w14:paraId="4273F748" w14:textId="77777777" w:rsidR="00B8551F" w:rsidRDefault="00B8551F" w:rsidP="00501BA9">
            <w:r w:rsidRPr="00F67A03">
              <w:rPr>
                <w:rFonts w:ascii="Garamond" w:hAnsi="Garamond"/>
                <w:szCs w:val="24"/>
                <w:highlight w:val="lightGray"/>
              </w:rPr>
              <w:t>[doplní účastník]</w:t>
            </w:r>
          </w:p>
        </w:tc>
        <w:tc>
          <w:tcPr>
            <w:tcW w:w="1872" w:type="dxa"/>
          </w:tcPr>
          <w:p w14:paraId="75E259E6" w14:textId="77777777" w:rsidR="00B8551F" w:rsidRDefault="00B8551F" w:rsidP="00501BA9">
            <w:r w:rsidRPr="00F67A03">
              <w:rPr>
                <w:rFonts w:ascii="Garamond" w:hAnsi="Garamond"/>
                <w:szCs w:val="24"/>
                <w:highlight w:val="lightGray"/>
              </w:rPr>
              <w:t>[doplní účastník]</w:t>
            </w:r>
          </w:p>
        </w:tc>
      </w:tr>
      <w:tr w:rsidR="00B8551F" w14:paraId="57F5405D" w14:textId="77777777" w:rsidTr="008F53F6">
        <w:tc>
          <w:tcPr>
            <w:tcW w:w="3510" w:type="dxa"/>
            <w:vAlign w:val="bottom"/>
          </w:tcPr>
          <w:p w14:paraId="154045AD" w14:textId="77777777" w:rsidR="00B8551F" w:rsidRPr="00C35B9F" w:rsidRDefault="00B8551F" w:rsidP="00501BA9">
            <w:pPr>
              <w:rPr>
                <w:rFonts w:ascii="Calibri" w:hAnsi="Calibri" w:cs="Calibri"/>
                <w:color w:val="000000"/>
                <w:szCs w:val="22"/>
              </w:rPr>
            </w:pPr>
            <w:r w:rsidRPr="00B8551F">
              <w:rPr>
                <w:rFonts w:ascii="Calibri" w:hAnsi="Calibri" w:cs="Calibri"/>
                <w:color w:val="000000"/>
                <w:szCs w:val="22"/>
              </w:rPr>
              <w:t>Doprava materiálu a osob</w:t>
            </w:r>
          </w:p>
        </w:tc>
        <w:tc>
          <w:tcPr>
            <w:tcW w:w="1134" w:type="dxa"/>
          </w:tcPr>
          <w:p w14:paraId="5DBDC088"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53901492"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701" w:type="dxa"/>
          </w:tcPr>
          <w:p w14:paraId="597205D8"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1872" w:type="dxa"/>
          </w:tcPr>
          <w:p w14:paraId="06572363"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12C26334" w14:textId="77777777" w:rsidTr="008F53F6">
        <w:tc>
          <w:tcPr>
            <w:tcW w:w="3510" w:type="dxa"/>
            <w:vAlign w:val="bottom"/>
          </w:tcPr>
          <w:p w14:paraId="76B320D9" w14:textId="77777777" w:rsidR="00B8551F" w:rsidRPr="00C35B9F" w:rsidRDefault="00B8551F" w:rsidP="00501BA9">
            <w:pPr>
              <w:rPr>
                <w:rFonts w:ascii="Calibri" w:hAnsi="Calibri" w:cs="Calibri"/>
                <w:color w:val="000000"/>
                <w:szCs w:val="22"/>
              </w:rPr>
            </w:pPr>
            <w:proofErr w:type="spellStart"/>
            <w:r w:rsidRPr="00B8551F">
              <w:rPr>
                <w:rFonts w:ascii="Calibri" w:hAnsi="Calibri" w:cs="Calibri"/>
                <w:color w:val="000000"/>
                <w:szCs w:val="22"/>
              </w:rPr>
              <w:t>Vnitrostaveništní</w:t>
            </w:r>
            <w:proofErr w:type="spellEnd"/>
            <w:r w:rsidRPr="00B8551F">
              <w:rPr>
                <w:rFonts w:ascii="Calibri" w:hAnsi="Calibri" w:cs="Calibri"/>
                <w:color w:val="000000"/>
                <w:szCs w:val="22"/>
              </w:rPr>
              <w:t xml:space="preserve"> doprava vč. manipulační techniky</w:t>
            </w:r>
          </w:p>
        </w:tc>
        <w:tc>
          <w:tcPr>
            <w:tcW w:w="1134" w:type="dxa"/>
          </w:tcPr>
          <w:p w14:paraId="510028B5"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0E26759C"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701" w:type="dxa"/>
          </w:tcPr>
          <w:p w14:paraId="747A8A94"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1872" w:type="dxa"/>
          </w:tcPr>
          <w:p w14:paraId="1C2356B7"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211ACFFC" w14:textId="77777777" w:rsidTr="008F53F6">
        <w:tc>
          <w:tcPr>
            <w:tcW w:w="3510" w:type="dxa"/>
          </w:tcPr>
          <w:p w14:paraId="4664889F" w14:textId="77777777" w:rsidR="00B8551F" w:rsidRPr="00C35B9F" w:rsidRDefault="00B8551F" w:rsidP="00501BA9">
            <w:pPr>
              <w:rPr>
                <w:rFonts w:ascii="Calibri" w:hAnsi="Calibri" w:cs="Calibri"/>
                <w:color w:val="000000"/>
                <w:szCs w:val="22"/>
              </w:rPr>
            </w:pPr>
            <w:r w:rsidRPr="00B8551F">
              <w:rPr>
                <w:rFonts w:ascii="Calibri" w:hAnsi="Calibri" w:cs="Calibri"/>
                <w:color w:val="000000"/>
                <w:szCs w:val="22"/>
              </w:rPr>
              <w:t>Mechanizace</w:t>
            </w:r>
          </w:p>
        </w:tc>
        <w:tc>
          <w:tcPr>
            <w:tcW w:w="1134" w:type="dxa"/>
          </w:tcPr>
          <w:p w14:paraId="19DA2796"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612D6794"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701" w:type="dxa"/>
          </w:tcPr>
          <w:p w14:paraId="25EB7A8D"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1872" w:type="dxa"/>
          </w:tcPr>
          <w:p w14:paraId="55C92845"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232AC67A" w14:textId="77777777" w:rsidTr="008F53F6">
        <w:tc>
          <w:tcPr>
            <w:tcW w:w="3510" w:type="dxa"/>
          </w:tcPr>
          <w:p w14:paraId="1CA9C620"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t>GZS</w:t>
            </w:r>
          </w:p>
        </w:tc>
        <w:tc>
          <w:tcPr>
            <w:tcW w:w="1134" w:type="dxa"/>
          </w:tcPr>
          <w:p w14:paraId="3822695B"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1B309696"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701" w:type="dxa"/>
          </w:tcPr>
          <w:p w14:paraId="320DB9C2"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1872" w:type="dxa"/>
          </w:tcPr>
          <w:p w14:paraId="539C02F8"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224729FA" w14:textId="77777777" w:rsidTr="008F53F6">
        <w:tc>
          <w:tcPr>
            <w:tcW w:w="3510" w:type="dxa"/>
          </w:tcPr>
          <w:p w14:paraId="3B0CFCC1"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t>Likvidace odpadů</w:t>
            </w:r>
          </w:p>
        </w:tc>
        <w:tc>
          <w:tcPr>
            <w:tcW w:w="1134" w:type="dxa"/>
          </w:tcPr>
          <w:p w14:paraId="7C49480F"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225E6063"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701" w:type="dxa"/>
          </w:tcPr>
          <w:p w14:paraId="19A47009"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1872" w:type="dxa"/>
          </w:tcPr>
          <w:p w14:paraId="546ADA57"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5B2D3E7B" w14:textId="77777777" w:rsidTr="008F53F6">
        <w:tc>
          <w:tcPr>
            <w:tcW w:w="3510" w:type="dxa"/>
          </w:tcPr>
          <w:p w14:paraId="1F2224A7"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t>Ostraha staveniště</w:t>
            </w:r>
          </w:p>
        </w:tc>
        <w:tc>
          <w:tcPr>
            <w:tcW w:w="1134" w:type="dxa"/>
          </w:tcPr>
          <w:p w14:paraId="7BE4E36C"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16F58E63"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701" w:type="dxa"/>
          </w:tcPr>
          <w:p w14:paraId="65643205"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1872" w:type="dxa"/>
          </w:tcPr>
          <w:p w14:paraId="4FDFE3A6"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6723904B" w14:textId="77777777" w:rsidTr="008F53F6">
        <w:tc>
          <w:tcPr>
            <w:tcW w:w="3510" w:type="dxa"/>
          </w:tcPr>
          <w:p w14:paraId="71C2D317"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lastRenderedPageBreak/>
              <w:t>Finanční náklady (úvěry, bankovní záruky)</w:t>
            </w:r>
          </w:p>
        </w:tc>
        <w:tc>
          <w:tcPr>
            <w:tcW w:w="1134" w:type="dxa"/>
          </w:tcPr>
          <w:p w14:paraId="5A291476"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7502DD7D"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701" w:type="dxa"/>
          </w:tcPr>
          <w:p w14:paraId="09F7F076"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1872" w:type="dxa"/>
          </w:tcPr>
          <w:p w14:paraId="07D08FA6"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r w:rsidR="00B8551F" w14:paraId="11010565" w14:textId="77777777" w:rsidTr="008F53F6">
        <w:tc>
          <w:tcPr>
            <w:tcW w:w="3510" w:type="dxa"/>
          </w:tcPr>
          <w:p w14:paraId="5A6387E7" w14:textId="77777777" w:rsidR="00B8551F" w:rsidRPr="00C35B9F" w:rsidRDefault="00B8551F" w:rsidP="00501BA9">
            <w:pPr>
              <w:rPr>
                <w:rFonts w:asciiTheme="minorHAnsi" w:hAnsiTheme="minorHAnsi" w:cstheme="minorHAnsi"/>
                <w:color w:val="000000"/>
                <w:szCs w:val="22"/>
              </w:rPr>
            </w:pPr>
            <w:r w:rsidRPr="00B8551F">
              <w:rPr>
                <w:rFonts w:asciiTheme="minorHAnsi" w:hAnsiTheme="minorHAnsi" w:cstheme="minorHAnsi"/>
                <w:szCs w:val="22"/>
              </w:rPr>
              <w:t>Zkušební provoz</w:t>
            </w:r>
          </w:p>
        </w:tc>
        <w:tc>
          <w:tcPr>
            <w:tcW w:w="1134" w:type="dxa"/>
          </w:tcPr>
          <w:p w14:paraId="37619005" w14:textId="77777777" w:rsidR="00B8551F" w:rsidRDefault="00B8551F" w:rsidP="00501BA9">
            <w:pPr>
              <w:jc w:val="center"/>
              <w:rPr>
                <w:rFonts w:ascii="Calibri" w:hAnsi="Calibri" w:cs="Calibri"/>
                <w:color w:val="000000"/>
                <w:szCs w:val="22"/>
              </w:rPr>
            </w:pPr>
            <w:r w:rsidRPr="00F67A03">
              <w:rPr>
                <w:rFonts w:ascii="Garamond" w:hAnsi="Garamond"/>
                <w:szCs w:val="24"/>
                <w:highlight w:val="lightGray"/>
              </w:rPr>
              <w:t>[doplní účastník]</w:t>
            </w:r>
          </w:p>
        </w:tc>
        <w:tc>
          <w:tcPr>
            <w:tcW w:w="993" w:type="dxa"/>
          </w:tcPr>
          <w:p w14:paraId="34DEE742" w14:textId="77777777" w:rsidR="00B8551F" w:rsidRDefault="00B8551F" w:rsidP="00501BA9">
            <w:pPr>
              <w:rPr>
                <w:rFonts w:ascii="Calibri" w:hAnsi="Calibri" w:cs="Calibri"/>
                <w:color w:val="000000"/>
                <w:szCs w:val="22"/>
              </w:rPr>
            </w:pPr>
            <w:r w:rsidRPr="00F67A03">
              <w:rPr>
                <w:rFonts w:ascii="Garamond" w:hAnsi="Garamond"/>
                <w:szCs w:val="24"/>
                <w:highlight w:val="lightGray"/>
              </w:rPr>
              <w:t>[doplní účastník]</w:t>
            </w:r>
          </w:p>
        </w:tc>
        <w:tc>
          <w:tcPr>
            <w:tcW w:w="1701" w:type="dxa"/>
          </w:tcPr>
          <w:p w14:paraId="665AA7D7"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c>
          <w:tcPr>
            <w:tcW w:w="1872" w:type="dxa"/>
          </w:tcPr>
          <w:p w14:paraId="3EE5CD47" w14:textId="77777777" w:rsidR="00B8551F" w:rsidRPr="00F67A03" w:rsidRDefault="00B8551F" w:rsidP="00501BA9">
            <w:pPr>
              <w:rPr>
                <w:rFonts w:ascii="Garamond" w:hAnsi="Garamond"/>
                <w:szCs w:val="24"/>
                <w:highlight w:val="lightGray"/>
              </w:rPr>
            </w:pPr>
            <w:r w:rsidRPr="00F67A03">
              <w:rPr>
                <w:rFonts w:ascii="Garamond" w:hAnsi="Garamond"/>
                <w:szCs w:val="24"/>
                <w:highlight w:val="lightGray"/>
              </w:rPr>
              <w:t>[doplní účastník]</w:t>
            </w:r>
          </w:p>
        </w:tc>
      </w:tr>
    </w:tbl>
    <w:p w14:paraId="7CFA91A2" w14:textId="77777777" w:rsidR="00C35B9F" w:rsidRDefault="00C35B9F">
      <w:pPr>
        <w:overflowPunct/>
        <w:autoSpaceDE/>
        <w:autoSpaceDN/>
        <w:adjustRightInd/>
        <w:jc w:val="left"/>
        <w:textAlignment w:val="auto"/>
        <w:rPr>
          <w:rFonts w:ascii="Garamond" w:hAnsi="Garamond"/>
          <w:sz w:val="24"/>
          <w:szCs w:val="24"/>
        </w:rPr>
      </w:pPr>
    </w:p>
    <w:p w14:paraId="41A183E9" w14:textId="0363E735" w:rsidR="00C35B9F" w:rsidRDefault="00C35B9F" w:rsidP="00C35B9F">
      <w:r>
        <w:rPr>
          <w:i/>
        </w:rPr>
        <w:t>[</w:t>
      </w:r>
      <w:r w:rsidRPr="0068091E">
        <w:rPr>
          <w:i/>
        </w:rPr>
        <w:t xml:space="preserve">Zadavatel souhlasí s nahrazením </w:t>
      </w:r>
      <w:r>
        <w:rPr>
          <w:i/>
        </w:rPr>
        <w:t xml:space="preserve">žlutě </w:t>
      </w:r>
      <w:r w:rsidRPr="0068091E">
        <w:rPr>
          <w:i/>
        </w:rPr>
        <w:t xml:space="preserve">označených položek jinými položkami </w:t>
      </w:r>
      <w:r w:rsidR="006C00A6">
        <w:rPr>
          <w:i/>
        </w:rPr>
        <w:t>(přičemž každá jednotlivá položka může být nahrazena jednou i více jinými položkami)</w:t>
      </w:r>
      <w:r w:rsidR="006C00A6" w:rsidRPr="0068091E">
        <w:rPr>
          <w:i/>
        </w:rPr>
        <w:t xml:space="preserve"> </w:t>
      </w:r>
      <w:r w:rsidRPr="0068091E">
        <w:rPr>
          <w:i/>
        </w:rPr>
        <w:t>za předpokladu, že účastník ve své nabídce</w:t>
      </w:r>
      <w:r>
        <w:rPr>
          <w:i/>
        </w:rPr>
        <w:t xml:space="preserve"> předložené v rámci Výběrového řízení</w:t>
      </w:r>
      <w:r w:rsidRPr="0068091E">
        <w:rPr>
          <w:i/>
        </w:rPr>
        <w:t xml:space="preserve"> uvede </w:t>
      </w:r>
      <w:r>
        <w:rPr>
          <w:i/>
        </w:rPr>
        <w:t xml:space="preserve">v samostatném dokumentu </w:t>
      </w:r>
      <w:r w:rsidRPr="0068091E">
        <w:rPr>
          <w:i/>
        </w:rPr>
        <w:t xml:space="preserve">konkrétní údaje o jím zvoleném technickém řešení tak, aby mohl Zadavatel posoudit, zda toto řešení odpovídá </w:t>
      </w:r>
      <w:r w:rsidR="006C00A6" w:rsidRPr="0068091E">
        <w:rPr>
          <w:i/>
        </w:rPr>
        <w:t>technické specifikaci Zadavatele (příloze č. 2 Podmínek).</w:t>
      </w:r>
      <w:r w:rsidR="006C00A6">
        <w:rPr>
          <w:i/>
        </w:rPr>
        <w:t xml:space="preserve"> Vypuštění jiných položek je možné pouze za předpokladu, že účastník </w:t>
      </w:r>
      <w:r w:rsidR="006C00A6" w:rsidRPr="0068091E">
        <w:rPr>
          <w:i/>
        </w:rPr>
        <w:t>ve své nabídce</w:t>
      </w:r>
      <w:r w:rsidR="006C00A6">
        <w:rPr>
          <w:i/>
        </w:rPr>
        <w:t xml:space="preserve"> předložené v rámci Výběrového řízení</w:t>
      </w:r>
      <w:r w:rsidR="006C00A6" w:rsidRPr="0068091E">
        <w:rPr>
          <w:i/>
        </w:rPr>
        <w:t xml:space="preserve"> uvede </w:t>
      </w:r>
      <w:r w:rsidR="006B77DB">
        <w:rPr>
          <w:i/>
        </w:rPr>
        <w:t>v samostatném dokumentu řádné</w:t>
      </w:r>
      <w:r w:rsidR="006C00A6">
        <w:rPr>
          <w:i/>
        </w:rPr>
        <w:t xml:space="preserve"> zdůvodnění, proč dané položky vypustil</w:t>
      </w:r>
      <w:r w:rsidRPr="0068091E">
        <w:rPr>
          <w:i/>
        </w:rPr>
        <w:t>.</w:t>
      </w:r>
      <w:r>
        <w:rPr>
          <w:i/>
        </w:rPr>
        <w:t>]</w:t>
      </w:r>
    </w:p>
    <w:p w14:paraId="54D3CED2" w14:textId="4BD7F2A8" w:rsidR="0068091E" w:rsidRDefault="00482F5B">
      <w:pPr>
        <w:overflowPunct/>
        <w:autoSpaceDE/>
        <w:autoSpaceDN/>
        <w:adjustRightInd/>
        <w:jc w:val="left"/>
        <w:textAlignment w:val="auto"/>
        <w:rPr>
          <w:rFonts w:ascii="Garamond" w:hAnsi="Garamond"/>
          <w:sz w:val="24"/>
          <w:szCs w:val="24"/>
        </w:rPr>
      </w:pPr>
      <w:r w:rsidRPr="00482F5B">
        <w:rPr>
          <w:rFonts w:ascii="Garamond" w:hAnsi="Garamond"/>
          <w:sz w:val="24"/>
          <w:szCs w:val="24"/>
        </w:rPr>
        <w:t xml:space="preserve"> </w:t>
      </w:r>
      <w:r w:rsidR="0068091E">
        <w:rPr>
          <w:rFonts w:ascii="Garamond" w:hAnsi="Garamond"/>
          <w:sz w:val="24"/>
          <w:szCs w:val="24"/>
        </w:rPr>
        <w:br w:type="page"/>
      </w:r>
    </w:p>
    <w:p w14:paraId="0A6147EA" w14:textId="77777777" w:rsidR="004B45F7" w:rsidRPr="005A6D3A" w:rsidRDefault="004B45F7" w:rsidP="004B45F7">
      <w:pPr>
        <w:pStyle w:val="Bod"/>
        <w:spacing w:before="40" w:after="60"/>
        <w:ind w:left="0" w:firstLine="0"/>
        <w:jc w:val="center"/>
        <w:rPr>
          <w:b/>
          <w:sz w:val="22"/>
        </w:rPr>
      </w:pPr>
      <w:r w:rsidRPr="005A6D3A">
        <w:rPr>
          <w:b/>
          <w:sz w:val="22"/>
        </w:rPr>
        <w:lastRenderedPageBreak/>
        <w:t xml:space="preserve">Příloha </w:t>
      </w:r>
      <w:proofErr w:type="gramStart"/>
      <w:r w:rsidRPr="005A6D3A">
        <w:rPr>
          <w:b/>
          <w:sz w:val="22"/>
        </w:rPr>
        <w:t>č. 3</w:t>
      </w:r>
      <w:r w:rsidRPr="005A6D3A">
        <w:rPr>
          <w:b/>
          <w:sz w:val="22"/>
        </w:rPr>
        <w:tab/>
      </w:r>
      <w:r w:rsidRPr="005A6D3A">
        <w:rPr>
          <w:b/>
          <w:sz w:val="22"/>
        </w:rPr>
        <w:tab/>
        <w:t>Technická</w:t>
      </w:r>
      <w:proofErr w:type="gramEnd"/>
      <w:r w:rsidRPr="005A6D3A">
        <w:rPr>
          <w:b/>
          <w:sz w:val="22"/>
        </w:rPr>
        <w:t xml:space="preserve"> nabídka Zhotovitele</w:t>
      </w:r>
    </w:p>
    <w:p w14:paraId="5110872A" w14:textId="77777777" w:rsidR="004B45F7" w:rsidRDefault="004B45F7" w:rsidP="004B45F7"/>
    <w:p w14:paraId="6B4CCF25" w14:textId="77777777" w:rsidR="00610997" w:rsidRDefault="00610997" w:rsidP="004B45F7">
      <w:pPr>
        <w:rPr>
          <w:b/>
        </w:rPr>
      </w:pPr>
    </w:p>
    <w:p w14:paraId="7CB3AA69" w14:textId="046C8FD7" w:rsidR="00610997" w:rsidRDefault="00610997" w:rsidP="004B45F7">
      <w:pPr>
        <w:rPr>
          <w:b/>
        </w:rPr>
      </w:pPr>
      <w:r>
        <w:rPr>
          <w:b/>
        </w:rPr>
        <w:t>Panely</w:t>
      </w:r>
    </w:p>
    <w:p w14:paraId="1A8F3EE5" w14:textId="77777777" w:rsidR="00610997" w:rsidRDefault="00610997" w:rsidP="004B45F7">
      <w:pPr>
        <w:rPr>
          <w:b/>
        </w:rPr>
      </w:pPr>
    </w:p>
    <w:p w14:paraId="1AEEA839" w14:textId="77777777" w:rsidR="00610997" w:rsidRDefault="00610997" w:rsidP="00610997">
      <w:r>
        <w:t xml:space="preserve">Výrobce: </w:t>
      </w:r>
      <w:r w:rsidRPr="00B73FF7">
        <w:rPr>
          <w:rFonts w:ascii="Garamond" w:hAnsi="Garamond"/>
          <w:sz w:val="24"/>
          <w:szCs w:val="24"/>
          <w:highlight w:val="lightGray"/>
        </w:rPr>
        <w:t>[doplní účastník]</w:t>
      </w:r>
    </w:p>
    <w:p w14:paraId="50B85997" w14:textId="77777777" w:rsidR="00610997" w:rsidRDefault="00610997" w:rsidP="00610997">
      <w:r w:rsidRPr="001A2F29">
        <w:t>Typ:</w:t>
      </w:r>
      <w:r>
        <w:t xml:space="preserve"> </w:t>
      </w:r>
      <w:r w:rsidRPr="00B73FF7">
        <w:rPr>
          <w:rFonts w:ascii="Garamond" w:hAnsi="Garamond"/>
          <w:sz w:val="24"/>
          <w:szCs w:val="24"/>
          <w:highlight w:val="lightGray"/>
        </w:rPr>
        <w:t>[doplní účastník]</w:t>
      </w:r>
    </w:p>
    <w:p w14:paraId="4B51C940" w14:textId="77777777" w:rsidR="00610997" w:rsidRDefault="00610997" w:rsidP="00610997">
      <w:r w:rsidRPr="001A2F29">
        <w:t>Výkon:</w:t>
      </w:r>
      <w:r>
        <w:t xml:space="preserve"> </w:t>
      </w:r>
      <w:r w:rsidRPr="00B73FF7">
        <w:rPr>
          <w:rFonts w:ascii="Garamond" w:hAnsi="Garamond"/>
          <w:sz w:val="24"/>
          <w:szCs w:val="24"/>
          <w:highlight w:val="lightGray"/>
        </w:rPr>
        <w:t>[doplní účastník]</w:t>
      </w:r>
    </w:p>
    <w:p w14:paraId="1BA27C76" w14:textId="77777777" w:rsidR="00610997" w:rsidRDefault="00610997" w:rsidP="00610997">
      <w:proofErr w:type="spellStart"/>
      <w:r w:rsidRPr="001A2F29">
        <w:t>Datasheet</w:t>
      </w:r>
      <w:proofErr w:type="spellEnd"/>
      <w:r w:rsidRPr="001A2F29">
        <w:t>:</w:t>
      </w:r>
      <w:r>
        <w:t xml:space="preserve"> </w:t>
      </w:r>
      <w:r w:rsidRPr="00B73FF7">
        <w:rPr>
          <w:rFonts w:ascii="Garamond" w:hAnsi="Garamond"/>
          <w:sz w:val="24"/>
          <w:szCs w:val="24"/>
          <w:highlight w:val="lightGray"/>
        </w:rPr>
        <w:t>[doplní účastník]</w:t>
      </w:r>
      <w:r>
        <w:rPr>
          <w:rFonts w:ascii="Garamond" w:hAnsi="Garamond"/>
          <w:sz w:val="24"/>
          <w:szCs w:val="24"/>
        </w:rPr>
        <w:t>*</w:t>
      </w:r>
    </w:p>
    <w:p w14:paraId="53D6EADE" w14:textId="77777777" w:rsidR="00610997" w:rsidRDefault="00610997" w:rsidP="004B45F7">
      <w:pPr>
        <w:rPr>
          <w:b/>
        </w:rPr>
      </w:pPr>
    </w:p>
    <w:p w14:paraId="438D7709" w14:textId="77777777" w:rsidR="00610997" w:rsidRDefault="00610997" w:rsidP="004B45F7">
      <w:pPr>
        <w:rPr>
          <w:b/>
        </w:rPr>
      </w:pPr>
    </w:p>
    <w:p w14:paraId="251C68A4" w14:textId="77777777" w:rsidR="00610997" w:rsidRDefault="00610997" w:rsidP="004B45F7">
      <w:pPr>
        <w:rPr>
          <w:b/>
        </w:rPr>
      </w:pPr>
    </w:p>
    <w:p w14:paraId="139D749C" w14:textId="77777777" w:rsidR="00610997" w:rsidRDefault="00610997" w:rsidP="004B45F7">
      <w:pPr>
        <w:rPr>
          <w:b/>
        </w:rPr>
      </w:pPr>
    </w:p>
    <w:p w14:paraId="021E4814" w14:textId="77777777" w:rsidR="004B45F7" w:rsidRPr="00FF7FDB" w:rsidRDefault="004B45F7" w:rsidP="004B45F7">
      <w:r>
        <w:rPr>
          <w:b/>
        </w:rPr>
        <w:t>Nosné k</w:t>
      </w:r>
      <w:r w:rsidRPr="005A6D3A">
        <w:rPr>
          <w:b/>
        </w:rPr>
        <w:t>onstrukce</w:t>
      </w:r>
    </w:p>
    <w:p w14:paraId="5EBFD75E" w14:textId="77777777" w:rsidR="004B45F7" w:rsidRDefault="004B45F7" w:rsidP="004B45F7"/>
    <w:p w14:paraId="00B62285" w14:textId="77777777" w:rsidR="004B45F7" w:rsidRDefault="004B45F7" w:rsidP="004B45F7">
      <w:r>
        <w:t xml:space="preserve">Výrobce: </w:t>
      </w:r>
      <w:r w:rsidRPr="00B73FF7">
        <w:rPr>
          <w:rFonts w:ascii="Garamond" w:hAnsi="Garamond"/>
          <w:sz w:val="24"/>
          <w:szCs w:val="24"/>
          <w:highlight w:val="lightGray"/>
        </w:rPr>
        <w:t>[doplní účastník]</w:t>
      </w:r>
    </w:p>
    <w:p w14:paraId="66570BFA" w14:textId="77777777" w:rsidR="004B45F7" w:rsidRDefault="004B45F7" w:rsidP="004B45F7">
      <w:r w:rsidRPr="001A2F29">
        <w:t>Typ:</w:t>
      </w:r>
      <w:r>
        <w:t xml:space="preserve"> </w:t>
      </w:r>
      <w:r w:rsidRPr="00B73FF7">
        <w:rPr>
          <w:rFonts w:ascii="Garamond" w:hAnsi="Garamond"/>
          <w:sz w:val="24"/>
          <w:szCs w:val="24"/>
          <w:highlight w:val="lightGray"/>
        </w:rPr>
        <w:t>[doplní účastník]</w:t>
      </w:r>
    </w:p>
    <w:p w14:paraId="3473507C" w14:textId="77777777" w:rsidR="004B45F7" w:rsidRDefault="004B45F7" w:rsidP="004B45F7">
      <w:r>
        <w:t xml:space="preserve">Řez konstrukcí: </w:t>
      </w:r>
      <w:r w:rsidRPr="00B73FF7">
        <w:rPr>
          <w:rFonts w:ascii="Garamond" w:hAnsi="Garamond"/>
          <w:sz w:val="24"/>
          <w:szCs w:val="24"/>
          <w:highlight w:val="lightGray"/>
        </w:rPr>
        <w:t>[doplní účastník]</w:t>
      </w:r>
    </w:p>
    <w:p w14:paraId="21033694" w14:textId="77777777" w:rsidR="004B45F7" w:rsidRDefault="004B45F7" w:rsidP="004B45F7"/>
    <w:p w14:paraId="3AAA86C1" w14:textId="77777777" w:rsidR="004B45F7" w:rsidRDefault="004B45F7" w:rsidP="004B45F7"/>
    <w:p w14:paraId="3B0067E4" w14:textId="77777777" w:rsidR="004B45F7" w:rsidRDefault="004B45F7" w:rsidP="004B45F7"/>
    <w:p w14:paraId="199E5E23" w14:textId="77777777" w:rsidR="004B45F7" w:rsidRDefault="004B45F7" w:rsidP="004B45F7"/>
    <w:p w14:paraId="6B8E230E" w14:textId="77777777" w:rsidR="004B45F7" w:rsidRPr="00FF7FDB" w:rsidRDefault="004B45F7" w:rsidP="004B45F7">
      <w:r w:rsidRPr="005A6D3A">
        <w:rPr>
          <w:b/>
        </w:rPr>
        <w:t>Střídače</w:t>
      </w:r>
    </w:p>
    <w:p w14:paraId="46E3AEB8" w14:textId="77777777" w:rsidR="004B45F7" w:rsidRDefault="004B45F7" w:rsidP="004B45F7"/>
    <w:p w14:paraId="27B2B292" w14:textId="77777777" w:rsidR="004B45F7" w:rsidRDefault="004B45F7" w:rsidP="004B45F7">
      <w:r>
        <w:t xml:space="preserve">Výrobce: </w:t>
      </w:r>
      <w:r w:rsidRPr="00B73FF7">
        <w:rPr>
          <w:rFonts w:ascii="Garamond" w:hAnsi="Garamond"/>
          <w:sz w:val="24"/>
          <w:szCs w:val="24"/>
          <w:highlight w:val="lightGray"/>
        </w:rPr>
        <w:t>[doplní účastník]</w:t>
      </w:r>
    </w:p>
    <w:p w14:paraId="0D7949D5" w14:textId="77777777" w:rsidR="004B45F7" w:rsidRDefault="004B45F7" w:rsidP="004B45F7">
      <w:r w:rsidRPr="001A2F29">
        <w:t>Typ:</w:t>
      </w:r>
      <w:r>
        <w:t xml:space="preserve"> </w:t>
      </w:r>
      <w:r w:rsidRPr="00B73FF7">
        <w:rPr>
          <w:rFonts w:ascii="Garamond" w:hAnsi="Garamond"/>
          <w:sz w:val="24"/>
          <w:szCs w:val="24"/>
          <w:highlight w:val="lightGray"/>
        </w:rPr>
        <w:t>[doplní účastník]</w:t>
      </w:r>
    </w:p>
    <w:p w14:paraId="01122C1A" w14:textId="77777777" w:rsidR="004B45F7" w:rsidRDefault="004B45F7" w:rsidP="004B45F7">
      <w:r w:rsidRPr="001A2F29">
        <w:t>Výkon:</w:t>
      </w:r>
      <w:r>
        <w:t xml:space="preserve"> </w:t>
      </w:r>
      <w:r w:rsidRPr="00B73FF7">
        <w:rPr>
          <w:rFonts w:ascii="Garamond" w:hAnsi="Garamond"/>
          <w:sz w:val="24"/>
          <w:szCs w:val="24"/>
          <w:highlight w:val="lightGray"/>
        </w:rPr>
        <w:t>[doplní účastník]</w:t>
      </w:r>
    </w:p>
    <w:p w14:paraId="31328C01" w14:textId="0F660CCC" w:rsidR="004B45F7" w:rsidRDefault="004B45F7" w:rsidP="004B45F7">
      <w:proofErr w:type="spellStart"/>
      <w:r w:rsidRPr="001A2F29">
        <w:t>Datasheet</w:t>
      </w:r>
      <w:proofErr w:type="spellEnd"/>
      <w:r w:rsidRPr="001A2F29">
        <w:t>:</w:t>
      </w:r>
      <w:r>
        <w:t xml:space="preserve"> </w:t>
      </w:r>
      <w:r w:rsidRPr="00B73FF7">
        <w:rPr>
          <w:rFonts w:ascii="Garamond" w:hAnsi="Garamond"/>
          <w:sz w:val="24"/>
          <w:szCs w:val="24"/>
          <w:highlight w:val="lightGray"/>
        </w:rPr>
        <w:t>[doplní účastník]</w:t>
      </w:r>
      <w:r w:rsidR="006C00A6">
        <w:rPr>
          <w:rFonts w:ascii="Garamond" w:hAnsi="Garamond"/>
          <w:sz w:val="24"/>
          <w:szCs w:val="24"/>
        </w:rPr>
        <w:t>*</w:t>
      </w:r>
    </w:p>
    <w:p w14:paraId="7B31E2CB" w14:textId="77777777" w:rsidR="004B45F7" w:rsidRDefault="004B45F7" w:rsidP="004B45F7"/>
    <w:p w14:paraId="43D688AF" w14:textId="77777777" w:rsidR="004B45F7" w:rsidRDefault="004B45F7" w:rsidP="004B45F7"/>
    <w:p w14:paraId="6280A89C" w14:textId="77777777" w:rsidR="004B45F7" w:rsidRDefault="004B45F7" w:rsidP="004B45F7"/>
    <w:p w14:paraId="7CD155B0" w14:textId="77777777" w:rsidR="004B45F7" w:rsidRDefault="004B45F7" w:rsidP="004B45F7"/>
    <w:p w14:paraId="05D14C28" w14:textId="77777777" w:rsidR="004B45F7" w:rsidRPr="00FF7FDB" w:rsidRDefault="004B45F7" w:rsidP="004B45F7">
      <w:r w:rsidRPr="005A6D3A">
        <w:rPr>
          <w:b/>
        </w:rPr>
        <w:t>Kabely</w:t>
      </w:r>
    </w:p>
    <w:p w14:paraId="496360E3" w14:textId="77777777" w:rsidR="004B45F7" w:rsidRDefault="004B45F7" w:rsidP="004B45F7"/>
    <w:p w14:paraId="0488D3D0" w14:textId="77777777" w:rsidR="004B45F7" w:rsidRDefault="004B45F7" w:rsidP="004B45F7">
      <w:r>
        <w:t xml:space="preserve">Výrobce: </w:t>
      </w:r>
      <w:r w:rsidRPr="00B73FF7">
        <w:rPr>
          <w:rFonts w:ascii="Garamond" w:hAnsi="Garamond"/>
          <w:sz w:val="24"/>
          <w:szCs w:val="24"/>
          <w:highlight w:val="lightGray"/>
        </w:rPr>
        <w:t>[doplní účastník]</w:t>
      </w:r>
    </w:p>
    <w:p w14:paraId="103282E5" w14:textId="77777777" w:rsidR="004B45F7" w:rsidRDefault="004B45F7" w:rsidP="004B45F7">
      <w:r w:rsidRPr="001A2F29">
        <w:t xml:space="preserve">Typ: </w:t>
      </w:r>
      <w:r w:rsidRPr="00B73FF7">
        <w:rPr>
          <w:rFonts w:ascii="Garamond" w:hAnsi="Garamond"/>
          <w:sz w:val="24"/>
          <w:szCs w:val="24"/>
          <w:highlight w:val="lightGray"/>
        </w:rPr>
        <w:t>[doplní účastník]</w:t>
      </w:r>
    </w:p>
    <w:p w14:paraId="7CD444BC" w14:textId="77777777" w:rsidR="004B45F7" w:rsidRDefault="004B45F7" w:rsidP="004B45F7">
      <w:r w:rsidRPr="001A2F29">
        <w:t xml:space="preserve">Materiál: </w:t>
      </w:r>
      <w:r w:rsidRPr="00B73FF7">
        <w:rPr>
          <w:rFonts w:ascii="Garamond" w:hAnsi="Garamond"/>
          <w:sz w:val="24"/>
          <w:szCs w:val="24"/>
          <w:highlight w:val="lightGray"/>
        </w:rPr>
        <w:t>[doplní účastník]</w:t>
      </w:r>
    </w:p>
    <w:p w14:paraId="765DCD51" w14:textId="5905A9D3" w:rsidR="004B45F7" w:rsidRDefault="004B45F7" w:rsidP="004B45F7">
      <w:proofErr w:type="spellStart"/>
      <w:r w:rsidRPr="001A2F29">
        <w:t>Datasheet</w:t>
      </w:r>
      <w:proofErr w:type="spellEnd"/>
      <w:r w:rsidRPr="001A2F29">
        <w:t xml:space="preserve">: </w:t>
      </w:r>
      <w:r w:rsidRPr="00B73FF7">
        <w:rPr>
          <w:rFonts w:ascii="Garamond" w:hAnsi="Garamond"/>
          <w:sz w:val="24"/>
          <w:szCs w:val="24"/>
          <w:highlight w:val="lightGray"/>
        </w:rPr>
        <w:t>[doplní účastník]</w:t>
      </w:r>
      <w:r w:rsidR="006C00A6">
        <w:rPr>
          <w:rFonts w:ascii="Garamond" w:hAnsi="Garamond"/>
          <w:sz w:val="24"/>
          <w:szCs w:val="24"/>
        </w:rPr>
        <w:t>*</w:t>
      </w:r>
    </w:p>
    <w:p w14:paraId="079A815C" w14:textId="77777777" w:rsidR="004B45F7" w:rsidRDefault="004B45F7" w:rsidP="004B45F7"/>
    <w:p w14:paraId="4D614D4F" w14:textId="77777777" w:rsidR="004B45F7" w:rsidRDefault="004B45F7" w:rsidP="004B45F7"/>
    <w:p w14:paraId="28DFB3F4" w14:textId="77777777" w:rsidR="004B45F7" w:rsidRDefault="004B45F7" w:rsidP="004B45F7"/>
    <w:p w14:paraId="1DCD0B08" w14:textId="77777777" w:rsidR="004B45F7" w:rsidRDefault="004B45F7" w:rsidP="004B45F7"/>
    <w:p w14:paraId="5E2CE77A" w14:textId="77777777" w:rsidR="004B45F7" w:rsidRPr="003B1D5E" w:rsidRDefault="004B45F7" w:rsidP="004B45F7">
      <w:pPr>
        <w:rPr>
          <w:b/>
        </w:rPr>
      </w:pPr>
      <w:r w:rsidRPr="003B1D5E">
        <w:rPr>
          <w:b/>
        </w:rPr>
        <w:t xml:space="preserve">Trafostanice </w:t>
      </w:r>
    </w:p>
    <w:p w14:paraId="7BB92EA6" w14:textId="77777777" w:rsidR="004B45F7" w:rsidRDefault="004B45F7" w:rsidP="004B45F7"/>
    <w:p w14:paraId="0A3F95C3" w14:textId="77777777" w:rsidR="004B45F7" w:rsidRDefault="004B45F7" w:rsidP="004B45F7">
      <w:r>
        <w:t xml:space="preserve">Výrobce: </w:t>
      </w:r>
      <w:r w:rsidRPr="00B73FF7">
        <w:rPr>
          <w:rFonts w:ascii="Garamond" w:hAnsi="Garamond"/>
          <w:sz w:val="24"/>
          <w:szCs w:val="24"/>
          <w:highlight w:val="lightGray"/>
        </w:rPr>
        <w:t>[doplní účastník]</w:t>
      </w:r>
    </w:p>
    <w:p w14:paraId="44610C44" w14:textId="77777777" w:rsidR="004B45F7" w:rsidRDefault="004B45F7" w:rsidP="004B45F7">
      <w:r w:rsidRPr="001A2F29">
        <w:t>Typ:</w:t>
      </w:r>
      <w:r>
        <w:t xml:space="preserve"> </w:t>
      </w:r>
      <w:r w:rsidRPr="00B73FF7">
        <w:rPr>
          <w:rFonts w:ascii="Garamond" w:hAnsi="Garamond"/>
          <w:sz w:val="24"/>
          <w:szCs w:val="24"/>
          <w:highlight w:val="lightGray"/>
        </w:rPr>
        <w:t>[doplní účastník]</w:t>
      </w:r>
    </w:p>
    <w:p w14:paraId="5A206FE8" w14:textId="77777777" w:rsidR="004B45F7" w:rsidRDefault="004B45F7" w:rsidP="004B45F7">
      <w:r w:rsidRPr="001A2F29">
        <w:t>Výkon:</w:t>
      </w:r>
      <w:r>
        <w:t xml:space="preserve"> </w:t>
      </w:r>
      <w:r w:rsidRPr="00B73FF7">
        <w:rPr>
          <w:rFonts w:ascii="Garamond" w:hAnsi="Garamond"/>
          <w:sz w:val="24"/>
          <w:szCs w:val="24"/>
          <w:highlight w:val="lightGray"/>
        </w:rPr>
        <w:t>[doplní účastník]</w:t>
      </w:r>
    </w:p>
    <w:p w14:paraId="29720401" w14:textId="4950FAF0" w:rsidR="004B45F7" w:rsidRDefault="004B45F7" w:rsidP="004B45F7">
      <w:pPr>
        <w:rPr>
          <w:rFonts w:ascii="Garamond" w:hAnsi="Garamond"/>
          <w:sz w:val="24"/>
          <w:szCs w:val="24"/>
        </w:rPr>
      </w:pPr>
      <w:proofErr w:type="spellStart"/>
      <w:r w:rsidRPr="001A2F29">
        <w:t>Datasheet</w:t>
      </w:r>
      <w:proofErr w:type="spellEnd"/>
      <w:r w:rsidRPr="001A2F29">
        <w:t>:</w:t>
      </w:r>
      <w:r>
        <w:t xml:space="preserve"> </w:t>
      </w:r>
      <w:r w:rsidRPr="00B73FF7">
        <w:rPr>
          <w:rFonts w:ascii="Garamond" w:hAnsi="Garamond"/>
          <w:sz w:val="24"/>
          <w:szCs w:val="24"/>
          <w:highlight w:val="lightGray"/>
        </w:rPr>
        <w:t>[doplní účastník]</w:t>
      </w:r>
      <w:r w:rsidR="006C00A6">
        <w:rPr>
          <w:rFonts w:ascii="Garamond" w:hAnsi="Garamond"/>
          <w:sz w:val="24"/>
          <w:szCs w:val="24"/>
        </w:rPr>
        <w:t>*</w:t>
      </w:r>
    </w:p>
    <w:p w14:paraId="16106359" w14:textId="77777777" w:rsidR="004B45F7" w:rsidRDefault="004B45F7" w:rsidP="004B45F7">
      <w:pPr>
        <w:overflowPunct/>
        <w:autoSpaceDE/>
        <w:autoSpaceDN/>
        <w:adjustRightInd/>
        <w:jc w:val="left"/>
        <w:textAlignment w:val="auto"/>
        <w:rPr>
          <w:rFonts w:ascii="Garamond" w:hAnsi="Garamond"/>
          <w:sz w:val="24"/>
          <w:szCs w:val="24"/>
        </w:rPr>
      </w:pPr>
    </w:p>
    <w:p w14:paraId="4E8240E2" w14:textId="77777777" w:rsidR="006C00A6" w:rsidRDefault="006C00A6" w:rsidP="004B45F7">
      <w:pPr>
        <w:overflowPunct/>
        <w:autoSpaceDE/>
        <w:autoSpaceDN/>
        <w:adjustRightInd/>
        <w:jc w:val="left"/>
        <w:textAlignment w:val="auto"/>
        <w:rPr>
          <w:rFonts w:ascii="Garamond" w:hAnsi="Garamond"/>
          <w:sz w:val="24"/>
          <w:szCs w:val="24"/>
        </w:rPr>
      </w:pPr>
    </w:p>
    <w:p w14:paraId="76000653" w14:textId="77777777" w:rsidR="006C00A6" w:rsidRDefault="006C00A6" w:rsidP="004B45F7">
      <w:pPr>
        <w:overflowPunct/>
        <w:autoSpaceDE/>
        <w:autoSpaceDN/>
        <w:adjustRightInd/>
        <w:jc w:val="left"/>
        <w:textAlignment w:val="auto"/>
        <w:rPr>
          <w:rFonts w:ascii="Garamond" w:hAnsi="Garamond"/>
          <w:sz w:val="24"/>
          <w:szCs w:val="24"/>
        </w:rPr>
      </w:pPr>
    </w:p>
    <w:p w14:paraId="70217494" w14:textId="77777777" w:rsidR="006C00A6" w:rsidRDefault="006C00A6" w:rsidP="006C00A6">
      <w:pPr>
        <w:overflowPunct/>
        <w:autoSpaceDE/>
        <w:autoSpaceDN/>
        <w:adjustRightInd/>
        <w:jc w:val="left"/>
        <w:textAlignment w:val="auto"/>
        <w:rPr>
          <w:rFonts w:ascii="Garamond" w:hAnsi="Garamond"/>
          <w:sz w:val="24"/>
          <w:szCs w:val="24"/>
        </w:rPr>
      </w:pPr>
      <w:r>
        <w:rPr>
          <w:rFonts w:ascii="Garamond" w:hAnsi="Garamond"/>
          <w:sz w:val="24"/>
          <w:szCs w:val="24"/>
        </w:rPr>
        <w:t xml:space="preserve">*) Postačí uvést odkaz na webové stránky (přesnou URL adresu), kde lze </w:t>
      </w:r>
      <w:proofErr w:type="spellStart"/>
      <w:r>
        <w:rPr>
          <w:rFonts w:ascii="Garamond" w:hAnsi="Garamond"/>
          <w:sz w:val="24"/>
          <w:szCs w:val="24"/>
        </w:rPr>
        <w:t>datasheet</w:t>
      </w:r>
      <w:proofErr w:type="spellEnd"/>
      <w:r>
        <w:rPr>
          <w:rFonts w:ascii="Garamond" w:hAnsi="Garamond"/>
          <w:sz w:val="24"/>
          <w:szCs w:val="24"/>
        </w:rPr>
        <w:t xml:space="preserve"> stáhnout.</w:t>
      </w:r>
    </w:p>
    <w:p w14:paraId="0DBFFDAA" w14:textId="77777777" w:rsidR="004B45F7" w:rsidRDefault="004B45F7" w:rsidP="004B45F7">
      <w:pPr>
        <w:overflowPunct/>
        <w:autoSpaceDE/>
        <w:autoSpaceDN/>
        <w:adjustRightInd/>
        <w:jc w:val="left"/>
        <w:textAlignment w:val="auto"/>
        <w:rPr>
          <w:rFonts w:ascii="Garamond" w:hAnsi="Garamond"/>
          <w:sz w:val="24"/>
          <w:szCs w:val="24"/>
        </w:rPr>
      </w:pPr>
    </w:p>
    <w:p w14:paraId="19731C4E" w14:textId="77777777" w:rsidR="004B45F7" w:rsidRDefault="004B45F7" w:rsidP="004B45F7">
      <w:pPr>
        <w:overflowPunct/>
        <w:autoSpaceDE/>
        <w:autoSpaceDN/>
        <w:adjustRightInd/>
        <w:jc w:val="left"/>
        <w:textAlignment w:val="auto"/>
        <w:rPr>
          <w:rFonts w:ascii="Garamond" w:hAnsi="Garamond"/>
          <w:sz w:val="24"/>
          <w:szCs w:val="24"/>
        </w:rPr>
      </w:pPr>
      <w:r>
        <w:rPr>
          <w:rFonts w:ascii="Garamond" w:hAnsi="Garamond"/>
          <w:sz w:val="24"/>
          <w:szCs w:val="24"/>
        </w:rPr>
        <w:br w:type="page"/>
      </w:r>
    </w:p>
    <w:p w14:paraId="3AAEA0AB" w14:textId="77777777" w:rsidR="0068091E" w:rsidRPr="005A6D3A" w:rsidRDefault="0068091E" w:rsidP="0068091E">
      <w:pPr>
        <w:pStyle w:val="Bod"/>
        <w:spacing w:before="40" w:after="60"/>
        <w:ind w:left="0" w:firstLine="0"/>
        <w:jc w:val="center"/>
        <w:rPr>
          <w:b/>
          <w:sz w:val="22"/>
        </w:rPr>
      </w:pPr>
      <w:r>
        <w:rPr>
          <w:b/>
          <w:sz w:val="22"/>
        </w:rPr>
        <w:lastRenderedPageBreak/>
        <w:t xml:space="preserve">Příloha </w:t>
      </w:r>
      <w:proofErr w:type="gramStart"/>
      <w:r>
        <w:rPr>
          <w:b/>
          <w:sz w:val="22"/>
        </w:rPr>
        <w:t>č. 4</w:t>
      </w:r>
      <w:r w:rsidRPr="005A6D3A">
        <w:rPr>
          <w:b/>
          <w:sz w:val="22"/>
        </w:rPr>
        <w:tab/>
      </w:r>
      <w:r w:rsidRPr="005A6D3A">
        <w:rPr>
          <w:b/>
          <w:sz w:val="22"/>
        </w:rPr>
        <w:tab/>
      </w:r>
      <w:r>
        <w:rPr>
          <w:b/>
          <w:sz w:val="22"/>
        </w:rPr>
        <w:t>Plán</w:t>
      </w:r>
      <w:proofErr w:type="gramEnd"/>
      <w:r>
        <w:rPr>
          <w:b/>
          <w:sz w:val="22"/>
        </w:rPr>
        <w:t xml:space="preserve"> kontrol a zkoušek</w:t>
      </w:r>
    </w:p>
    <w:p w14:paraId="5856947D" w14:textId="77777777" w:rsidR="0068091E" w:rsidRPr="0029095B" w:rsidRDefault="0068091E" w:rsidP="0068091E">
      <w:pPr>
        <w:pStyle w:val="Bezmezer"/>
        <w:rPr>
          <w:rFonts w:asciiTheme="minorHAnsi" w:hAnsiTheme="minorHAnsi" w:cstheme="minorHAnsi"/>
          <w:sz w:val="16"/>
          <w:szCs w:val="16"/>
        </w:rPr>
      </w:pPr>
    </w:p>
    <w:tbl>
      <w:tblPr>
        <w:tblStyle w:val="Mkatabulky"/>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7"/>
        <w:gridCol w:w="3402"/>
        <w:gridCol w:w="2721"/>
        <w:gridCol w:w="1531"/>
      </w:tblGrid>
      <w:tr w:rsidR="0068091E" w14:paraId="1E570790" w14:textId="77777777" w:rsidTr="0014388D">
        <w:trPr>
          <w:trHeight w:val="9921"/>
        </w:trPr>
        <w:tc>
          <w:tcPr>
            <w:tcW w:w="9071" w:type="dxa"/>
            <w:gridSpan w:val="4"/>
            <w:tcBorders>
              <w:bottom w:val="single" w:sz="18" w:space="0" w:color="auto"/>
            </w:tcBorders>
          </w:tcPr>
          <w:p w14:paraId="0C8B6D7C" w14:textId="77777777" w:rsidR="0068091E" w:rsidRPr="0029095B" w:rsidRDefault="0068091E" w:rsidP="0014388D">
            <w:pPr>
              <w:pStyle w:val="Bezmezer"/>
              <w:jc w:val="center"/>
              <w:rPr>
                <w:rFonts w:asciiTheme="minorHAnsi" w:hAnsiTheme="minorHAnsi" w:cstheme="minorHAnsi"/>
                <w:sz w:val="16"/>
                <w:szCs w:val="16"/>
              </w:rPr>
            </w:pPr>
          </w:p>
          <w:p w14:paraId="5BF3DB01" w14:textId="77777777" w:rsidR="0068091E" w:rsidRPr="0029095B" w:rsidRDefault="0068091E" w:rsidP="0014388D">
            <w:pPr>
              <w:pStyle w:val="Bezmezer"/>
              <w:jc w:val="center"/>
              <w:rPr>
                <w:rFonts w:asciiTheme="minorHAnsi" w:hAnsiTheme="minorHAnsi" w:cstheme="minorHAnsi"/>
                <w:sz w:val="16"/>
                <w:szCs w:val="16"/>
              </w:rPr>
            </w:pPr>
          </w:p>
          <w:p w14:paraId="35258E9B" w14:textId="77777777" w:rsidR="0068091E" w:rsidRPr="0029095B" w:rsidRDefault="0068091E" w:rsidP="0014388D">
            <w:pPr>
              <w:pStyle w:val="Bezmezer"/>
              <w:rPr>
                <w:rFonts w:asciiTheme="minorHAnsi" w:hAnsiTheme="minorHAnsi" w:cstheme="minorHAnsi"/>
                <w:sz w:val="16"/>
                <w:szCs w:val="16"/>
              </w:rPr>
            </w:pPr>
          </w:p>
          <w:p w14:paraId="7CDC9098" w14:textId="77777777" w:rsidR="0068091E" w:rsidRDefault="0068091E" w:rsidP="0014388D">
            <w:pPr>
              <w:pStyle w:val="Bezmezer"/>
              <w:rPr>
                <w:rFonts w:asciiTheme="minorHAnsi" w:hAnsiTheme="minorHAnsi" w:cstheme="minorHAnsi"/>
              </w:rPr>
            </w:pPr>
          </w:p>
          <w:p w14:paraId="34A41194" w14:textId="77777777" w:rsidR="0068091E" w:rsidRDefault="0068091E" w:rsidP="0014388D">
            <w:pPr>
              <w:pStyle w:val="Bezmezer"/>
              <w:jc w:val="center"/>
              <w:rPr>
                <w:rFonts w:asciiTheme="minorHAnsi" w:hAnsiTheme="minorHAnsi" w:cstheme="minorHAnsi"/>
              </w:rPr>
            </w:pPr>
          </w:p>
          <w:p w14:paraId="15432612" w14:textId="77777777" w:rsidR="0068091E" w:rsidRDefault="0068091E" w:rsidP="0014388D">
            <w:pPr>
              <w:pStyle w:val="Bezmezer"/>
              <w:rPr>
                <w:rFonts w:asciiTheme="minorHAnsi" w:hAnsiTheme="minorHAnsi" w:cstheme="minorHAnsi"/>
              </w:rPr>
            </w:pPr>
          </w:p>
          <w:p w14:paraId="4C184912" w14:textId="77777777" w:rsidR="0068091E" w:rsidRDefault="0068091E" w:rsidP="0014388D">
            <w:pPr>
              <w:pStyle w:val="Bezmezer"/>
              <w:rPr>
                <w:rFonts w:asciiTheme="minorHAnsi" w:hAnsiTheme="minorHAnsi" w:cstheme="minorHAnsi"/>
              </w:rPr>
            </w:pPr>
          </w:p>
          <w:p w14:paraId="5AB80AC8" w14:textId="77777777" w:rsidR="0068091E" w:rsidRDefault="0068091E" w:rsidP="0014388D">
            <w:pPr>
              <w:pStyle w:val="Bezmezer"/>
              <w:rPr>
                <w:rFonts w:asciiTheme="minorHAnsi" w:hAnsiTheme="minorHAnsi" w:cstheme="minorHAnsi"/>
              </w:rPr>
            </w:pPr>
          </w:p>
          <w:p w14:paraId="6182934A" w14:textId="77777777" w:rsidR="0068091E" w:rsidRDefault="0068091E" w:rsidP="0014388D">
            <w:pPr>
              <w:pStyle w:val="Bezmezer"/>
              <w:jc w:val="center"/>
              <w:rPr>
                <w:rFonts w:asciiTheme="minorHAnsi" w:hAnsiTheme="minorHAnsi" w:cstheme="minorHAnsi"/>
              </w:rPr>
            </w:pPr>
            <w:r w:rsidRPr="00FA009F">
              <w:rPr>
                <w:rFonts w:asciiTheme="majorHAnsi" w:hAnsiTheme="majorHAnsi" w:cstheme="minorHAnsi"/>
                <w:b/>
                <w:sz w:val="48"/>
                <w:szCs w:val="48"/>
              </w:rPr>
              <w:t>PLÁN KONTROL A ZKOUŠEK</w:t>
            </w:r>
            <w:r>
              <w:rPr>
                <w:rFonts w:asciiTheme="majorHAnsi" w:hAnsiTheme="majorHAnsi" w:cstheme="minorHAnsi"/>
                <w:b/>
                <w:sz w:val="48"/>
                <w:szCs w:val="48"/>
              </w:rPr>
              <w:t xml:space="preserve"> </w:t>
            </w:r>
          </w:p>
          <w:p w14:paraId="695968A7" w14:textId="77777777" w:rsidR="0068091E" w:rsidRDefault="0068091E" w:rsidP="0014388D">
            <w:pPr>
              <w:pStyle w:val="Bezmezer"/>
              <w:jc w:val="center"/>
              <w:rPr>
                <w:rFonts w:asciiTheme="majorHAnsi" w:hAnsiTheme="majorHAnsi" w:cstheme="minorHAnsi"/>
                <w:b/>
                <w:sz w:val="24"/>
                <w:szCs w:val="24"/>
              </w:rPr>
            </w:pPr>
            <w:r w:rsidRPr="0029095B">
              <w:rPr>
                <w:rFonts w:asciiTheme="majorHAnsi" w:hAnsiTheme="majorHAnsi" w:cstheme="minorHAnsi"/>
                <w:b/>
                <w:sz w:val="24"/>
                <w:szCs w:val="24"/>
              </w:rPr>
              <w:t>číslo dokumentu</w:t>
            </w:r>
          </w:p>
          <w:p w14:paraId="2610C8A7" w14:textId="77777777" w:rsidR="0068091E" w:rsidRDefault="0068091E" w:rsidP="0014388D">
            <w:pPr>
              <w:pStyle w:val="Bezmezer"/>
              <w:jc w:val="center"/>
              <w:rPr>
                <w:rFonts w:asciiTheme="majorHAnsi" w:hAnsiTheme="majorHAnsi" w:cstheme="minorHAnsi"/>
                <w:b/>
                <w:sz w:val="24"/>
                <w:szCs w:val="24"/>
              </w:rPr>
            </w:pPr>
          </w:p>
          <w:p w14:paraId="6CEE7D6A" w14:textId="77777777" w:rsidR="0068091E" w:rsidRPr="0029095B" w:rsidRDefault="0068091E" w:rsidP="0014388D">
            <w:pPr>
              <w:pStyle w:val="Bezmezer"/>
              <w:jc w:val="center"/>
              <w:rPr>
                <w:rFonts w:asciiTheme="majorHAnsi" w:hAnsiTheme="majorHAnsi" w:cstheme="minorHAnsi"/>
                <w:b/>
                <w:sz w:val="24"/>
                <w:szCs w:val="24"/>
              </w:rPr>
            </w:pPr>
            <w:r w:rsidRPr="00DA5E2B">
              <w:rPr>
                <w:rFonts w:asciiTheme="majorHAnsi" w:hAnsiTheme="majorHAnsi" w:cstheme="minorHAnsi"/>
                <w:b/>
                <w:sz w:val="24"/>
                <w:szCs w:val="24"/>
                <w:highlight w:val="yellow"/>
              </w:rPr>
              <w:t>vzorový PKZ</w:t>
            </w:r>
          </w:p>
          <w:p w14:paraId="144E480B" w14:textId="77777777" w:rsidR="0068091E" w:rsidRDefault="0068091E" w:rsidP="0014388D">
            <w:pPr>
              <w:pStyle w:val="Bezmezer"/>
              <w:rPr>
                <w:rFonts w:asciiTheme="minorHAnsi" w:hAnsiTheme="minorHAnsi" w:cstheme="minorHAnsi"/>
              </w:rPr>
            </w:pPr>
          </w:p>
          <w:p w14:paraId="1A2E7D21" w14:textId="77777777" w:rsidR="0068091E" w:rsidRDefault="0068091E" w:rsidP="0014388D">
            <w:pPr>
              <w:pStyle w:val="Bezmezer"/>
              <w:rPr>
                <w:rFonts w:asciiTheme="minorHAnsi" w:hAnsiTheme="minorHAnsi" w:cstheme="minorHAnsi"/>
              </w:rPr>
            </w:pPr>
          </w:p>
          <w:p w14:paraId="04831822" w14:textId="77777777" w:rsidR="0068091E" w:rsidRDefault="0068091E" w:rsidP="0014388D">
            <w:pPr>
              <w:pStyle w:val="Bezmezer"/>
              <w:rPr>
                <w:rFonts w:asciiTheme="minorHAnsi" w:hAnsiTheme="minorHAnsi" w:cstheme="minorHAnsi"/>
              </w:rPr>
            </w:pPr>
          </w:p>
          <w:p w14:paraId="34418C38" w14:textId="77777777" w:rsidR="0068091E" w:rsidRPr="00A148B1" w:rsidRDefault="0068091E" w:rsidP="0014388D">
            <w:pPr>
              <w:pStyle w:val="Bezmezer"/>
              <w:jc w:val="center"/>
              <w:rPr>
                <w:rFonts w:asciiTheme="majorHAnsi" w:hAnsiTheme="majorHAnsi" w:cstheme="minorHAnsi"/>
                <w:b/>
                <w:sz w:val="36"/>
                <w:szCs w:val="36"/>
              </w:rPr>
            </w:pPr>
            <w:r w:rsidRPr="00A148B1">
              <w:rPr>
                <w:rFonts w:asciiTheme="majorHAnsi" w:hAnsiTheme="majorHAnsi" w:cstheme="minorHAnsi"/>
                <w:b/>
                <w:sz w:val="36"/>
                <w:szCs w:val="36"/>
              </w:rPr>
              <w:t>Název díla</w:t>
            </w:r>
          </w:p>
          <w:p w14:paraId="51AD1F34" w14:textId="7542DBFC" w:rsidR="0068091E" w:rsidRDefault="0068091E" w:rsidP="0014388D">
            <w:pPr>
              <w:pStyle w:val="Styl20bTunzarovnnnastedPed36b"/>
              <w:spacing w:before="0"/>
            </w:pPr>
            <w:r>
              <w:t xml:space="preserve">Výstavba SE </w:t>
            </w:r>
            <w:r w:rsidR="00137462">
              <w:t xml:space="preserve">III </w:t>
            </w:r>
            <w:proofErr w:type="spellStart"/>
            <w:r w:rsidR="00137462">
              <w:t>Ervěnice</w:t>
            </w:r>
            <w:proofErr w:type="spellEnd"/>
          </w:p>
          <w:p w14:paraId="7992E614" w14:textId="77777777" w:rsidR="0068091E" w:rsidRPr="00654107" w:rsidRDefault="0068091E" w:rsidP="0014388D">
            <w:pPr>
              <w:pStyle w:val="Styl20bTunzarovnnnastedPed36b"/>
              <w:spacing w:before="0"/>
            </w:pPr>
          </w:p>
          <w:p w14:paraId="13918574" w14:textId="77777777" w:rsidR="0068091E" w:rsidRDefault="0068091E" w:rsidP="0014388D">
            <w:pPr>
              <w:pStyle w:val="Bezmezer"/>
              <w:rPr>
                <w:rFonts w:asciiTheme="minorHAnsi" w:hAnsiTheme="minorHAnsi" w:cstheme="minorHAnsi"/>
              </w:rPr>
            </w:pPr>
          </w:p>
          <w:p w14:paraId="50B9741A" w14:textId="77777777" w:rsidR="0068091E" w:rsidRDefault="0068091E" w:rsidP="0014388D">
            <w:pPr>
              <w:pStyle w:val="Bezmezer"/>
              <w:rPr>
                <w:rFonts w:asciiTheme="minorHAnsi" w:hAnsiTheme="minorHAnsi" w:cstheme="minorHAnsi"/>
              </w:rPr>
            </w:pPr>
          </w:p>
          <w:p w14:paraId="75A7F5CA" w14:textId="77777777" w:rsidR="0068091E" w:rsidRDefault="0068091E" w:rsidP="0014388D">
            <w:pPr>
              <w:pStyle w:val="Bezmezer"/>
              <w:rPr>
                <w:rFonts w:asciiTheme="minorHAnsi" w:hAnsiTheme="minorHAnsi" w:cstheme="minorHAnsi"/>
              </w:rPr>
            </w:pPr>
          </w:p>
          <w:p w14:paraId="478D393F" w14:textId="77777777" w:rsidR="0068091E" w:rsidRDefault="0068091E" w:rsidP="0014388D">
            <w:pPr>
              <w:pStyle w:val="Bezmezer"/>
              <w:rPr>
                <w:rFonts w:asciiTheme="minorHAnsi" w:hAnsiTheme="minorHAnsi" w:cstheme="minorHAnsi"/>
              </w:rPr>
            </w:pPr>
          </w:p>
          <w:p w14:paraId="0FDA1143" w14:textId="77777777" w:rsidR="0068091E" w:rsidRDefault="0068091E" w:rsidP="0014388D">
            <w:pPr>
              <w:pStyle w:val="Bezmezer"/>
              <w:rPr>
                <w:rFonts w:asciiTheme="minorHAnsi" w:hAnsiTheme="minorHAnsi" w:cstheme="minorHAnsi"/>
              </w:rPr>
            </w:pPr>
          </w:p>
          <w:p w14:paraId="3BD4F5FB" w14:textId="77777777" w:rsidR="0068091E" w:rsidRDefault="0068091E" w:rsidP="0014388D">
            <w:pPr>
              <w:pStyle w:val="Bezmezer"/>
              <w:tabs>
                <w:tab w:val="left" w:pos="5670"/>
              </w:tabs>
              <w:rPr>
                <w:rFonts w:asciiTheme="minorHAnsi" w:hAnsiTheme="minorHAnsi" w:cstheme="minorHAnsi"/>
              </w:rPr>
            </w:pPr>
            <w:r>
              <w:rPr>
                <w:rFonts w:asciiTheme="minorHAnsi" w:hAnsiTheme="minorHAnsi" w:cstheme="minorHAnsi"/>
              </w:rPr>
              <w:tab/>
            </w:r>
          </w:p>
          <w:p w14:paraId="73ED7253" w14:textId="77777777" w:rsidR="0068091E" w:rsidRDefault="0068091E" w:rsidP="0014388D">
            <w:pPr>
              <w:pStyle w:val="Bezmezer"/>
              <w:jc w:val="center"/>
              <w:rPr>
                <w:rFonts w:asciiTheme="majorHAnsi" w:hAnsiTheme="majorHAnsi" w:cstheme="minorHAnsi"/>
                <w:b/>
                <w:sz w:val="28"/>
                <w:szCs w:val="28"/>
              </w:rPr>
            </w:pPr>
            <w:r>
              <w:rPr>
                <w:rFonts w:asciiTheme="majorHAnsi" w:hAnsiTheme="majorHAnsi" w:cstheme="minorHAnsi"/>
                <w:b/>
                <w:sz w:val="28"/>
                <w:szCs w:val="28"/>
              </w:rPr>
              <w:t>Název zařízení</w:t>
            </w:r>
            <w:r w:rsidRPr="00A148B1">
              <w:rPr>
                <w:rFonts w:asciiTheme="majorHAnsi" w:hAnsiTheme="majorHAnsi" w:cstheme="minorHAnsi"/>
                <w:b/>
                <w:sz w:val="28"/>
                <w:szCs w:val="28"/>
              </w:rPr>
              <w:t>, systému</w:t>
            </w:r>
            <w:r>
              <w:rPr>
                <w:rFonts w:asciiTheme="majorHAnsi" w:hAnsiTheme="majorHAnsi" w:cstheme="minorHAnsi"/>
                <w:b/>
                <w:sz w:val="28"/>
                <w:szCs w:val="28"/>
              </w:rPr>
              <w:t>: Montáž FVE</w:t>
            </w:r>
          </w:p>
          <w:p w14:paraId="7747D9AD" w14:textId="77777777" w:rsidR="0068091E" w:rsidRDefault="0068091E" w:rsidP="0014388D">
            <w:pPr>
              <w:pStyle w:val="Bezmezer"/>
              <w:rPr>
                <w:rFonts w:asciiTheme="minorHAnsi" w:hAnsiTheme="minorHAnsi" w:cstheme="minorHAnsi"/>
              </w:rPr>
            </w:pPr>
          </w:p>
          <w:p w14:paraId="1A76C7E6" w14:textId="77777777" w:rsidR="0068091E" w:rsidRDefault="0068091E" w:rsidP="0014388D">
            <w:pPr>
              <w:pStyle w:val="Bezmezer"/>
              <w:rPr>
                <w:rFonts w:asciiTheme="minorHAnsi" w:hAnsiTheme="minorHAnsi" w:cstheme="minorHAnsi"/>
              </w:rPr>
            </w:pPr>
          </w:p>
          <w:p w14:paraId="59DF7461" w14:textId="77777777" w:rsidR="0068091E" w:rsidRDefault="0068091E" w:rsidP="0014388D">
            <w:pPr>
              <w:pStyle w:val="Bezmezer"/>
              <w:rPr>
                <w:rFonts w:asciiTheme="minorHAnsi" w:hAnsiTheme="minorHAnsi" w:cstheme="minorHAnsi"/>
              </w:rPr>
            </w:pPr>
          </w:p>
          <w:p w14:paraId="6C80A56C" w14:textId="77777777" w:rsidR="0068091E" w:rsidRPr="0029095B" w:rsidRDefault="0068091E" w:rsidP="0014388D">
            <w:pPr>
              <w:pStyle w:val="Bezmezer"/>
              <w:rPr>
                <w:rFonts w:asciiTheme="minorHAnsi" w:hAnsiTheme="minorHAnsi" w:cstheme="minorHAnsi"/>
              </w:rPr>
            </w:pPr>
          </w:p>
        </w:tc>
      </w:tr>
      <w:tr w:rsidR="0068091E" w14:paraId="305D42D0" w14:textId="77777777" w:rsidTr="0014388D">
        <w:trPr>
          <w:trHeight w:val="1134"/>
        </w:trPr>
        <w:tc>
          <w:tcPr>
            <w:tcW w:w="1417" w:type="dxa"/>
            <w:tcBorders>
              <w:top w:val="single" w:sz="18" w:space="0" w:color="auto"/>
              <w:bottom w:val="single" w:sz="18" w:space="0" w:color="auto"/>
              <w:right w:val="single" w:sz="12" w:space="0" w:color="auto"/>
            </w:tcBorders>
          </w:tcPr>
          <w:p w14:paraId="0BC9E560" w14:textId="77777777" w:rsidR="0068091E" w:rsidRPr="00F565FE" w:rsidRDefault="0068091E" w:rsidP="0014388D">
            <w:pPr>
              <w:pStyle w:val="Bezmezer"/>
              <w:rPr>
                <w:rFonts w:asciiTheme="majorHAnsi" w:hAnsiTheme="majorHAnsi"/>
                <w:b/>
              </w:rPr>
            </w:pPr>
            <w:r w:rsidRPr="00F565FE">
              <w:rPr>
                <w:rFonts w:asciiTheme="majorHAnsi" w:hAnsiTheme="majorHAnsi"/>
                <w:b/>
              </w:rPr>
              <w:t>Zpracoval:</w:t>
            </w:r>
          </w:p>
        </w:tc>
        <w:tc>
          <w:tcPr>
            <w:tcW w:w="3402" w:type="dxa"/>
            <w:tcBorders>
              <w:top w:val="single" w:sz="18" w:space="0" w:color="auto"/>
              <w:left w:val="single" w:sz="12" w:space="0" w:color="auto"/>
              <w:bottom w:val="single" w:sz="18" w:space="0" w:color="auto"/>
              <w:right w:val="single" w:sz="12" w:space="0" w:color="auto"/>
            </w:tcBorders>
          </w:tcPr>
          <w:p w14:paraId="5B7140FB" w14:textId="77777777" w:rsidR="0068091E" w:rsidRPr="00F565FE" w:rsidRDefault="0068091E" w:rsidP="0014388D">
            <w:pPr>
              <w:pStyle w:val="Bezmezer"/>
              <w:rPr>
                <w:rFonts w:asciiTheme="majorHAnsi" w:hAnsiTheme="majorHAnsi"/>
                <w:b/>
              </w:rPr>
            </w:pPr>
            <w:r w:rsidRPr="00F565FE">
              <w:rPr>
                <w:rFonts w:asciiTheme="majorHAnsi" w:hAnsiTheme="majorHAnsi"/>
                <w:b/>
              </w:rPr>
              <w:t>Jméno:</w:t>
            </w:r>
          </w:p>
        </w:tc>
        <w:tc>
          <w:tcPr>
            <w:tcW w:w="2721" w:type="dxa"/>
            <w:tcBorders>
              <w:top w:val="single" w:sz="18" w:space="0" w:color="auto"/>
              <w:left w:val="single" w:sz="12" w:space="0" w:color="auto"/>
              <w:bottom w:val="single" w:sz="18" w:space="0" w:color="auto"/>
              <w:right w:val="single" w:sz="12" w:space="0" w:color="auto"/>
            </w:tcBorders>
          </w:tcPr>
          <w:p w14:paraId="22D6C45D" w14:textId="77777777" w:rsidR="0068091E" w:rsidRPr="00F565FE" w:rsidRDefault="0068091E" w:rsidP="0014388D">
            <w:pPr>
              <w:pStyle w:val="Bezmezer"/>
              <w:rPr>
                <w:rFonts w:asciiTheme="majorHAnsi" w:hAnsiTheme="majorHAnsi"/>
                <w:b/>
              </w:rPr>
            </w:pPr>
            <w:r w:rsidRPr="00F565FE">
              <w:rPr>
                <w:rFonts w:asciiTheme="majorHAnsi" w:hAnsiTheme="majorHAnsi"/>
                <w:b/>
              </w:rPr>
              <w:t>Datum, podpis:</w:t>
            </w:r>
          </w:p>
        </w:tc>
        <w:tc>
          <w:tcPr>
            <w:tcW w:w="1531" w:type="dxa"/>
            <w:tcBorders>
              <w:top w:val="single" w:sz="18" w:space="0" w:color="auto"/>
              <w:left w:val="single" w:sz="12" w:space="0" w:color="auto"/>
              <w:bottom w:val="nil"/>
            </w:tcBorders>
            <w:vAlign w:val="center"/>
          </w:tcPr>
          <w:p w14:paraId="2437DBD5" w14:textId="77777777" w:rsidR="0068091E" w:rsidRDefault="0068091E" w:rsidP="0014388D">
            <w:pPr>
              <w:jc w:val="center"/>
              <w:rPr>
                <w:rFonts w:asciiTheme="majorHAnsi" w:hAnsiTheme="majorHAnsi"/>
                <w:b/>
                <w:szCs w:val="22"/>
              </w:rPr>
            </w:pPr>
            <w:r>
              <w:rPr>
                <w:rFonts w:asciiTheme="majorHAnsi" w:hAnsiTheme="majorHAnsi"/>
                <w:b/>
                <w:szCs w:val="22"/>
              </w:rPr>
              <w:t>Revize:</w:t>
            </w:r>
          </w:p>
          <w:p w14:paraId="0DF94F20" w14:textId="77777777" w:rsidR="0068091E" w:rsidRDefault="0068091E" w:rsidP="0014388D">
            <w:pPr>
              <w:jc w:val="center"/>
            </w:pPr>
            <w:r>
              <w:rPr>
                <w:rFonts w:asciiTheme="majorHAnsi" w:hAnsiTheme="majorHAnsi"/>
                <w:b/>
                <w:szCs w:val="22"/>
              </w:rPr>
              <w:t>00</w:t>
            </w:r>
          </w:p>
        </w:tc>
      </w:tr>
      <w:tr w:rsidR="0068091E" w14:paraId="2DB2F164" w14:textId="77777777" w:rsidTr="0014388D">
        <w:trPr>
          <w:trHeight w:val="1134"/>
        </w:trPr>
        <w:tc>
          <w:tcPr>
            <w:tcW w:w="1417" w:type="dxa"/>
            <w:tcBorders>
              <w:top w:val="single" w:sz="18" w:space="0" w:color="auto"/>
              <w:bottom w:val="single" w:sz="18" w:space="0" w:color="auto"/>
              <w:right w:val="single" w:sz="12" w:space="0" w:color="auto"/>
            </w:tcBorders>
            <w:vAlign w:val="center"/>
          </w:tcPr>
          <w:p w14:paraId="04D8E448" w14:textId="77777777" w:rsidR="0068091E" w:rsidRDefault="0068091E" w:rsidP="0014388D">
            <w:pPr>
              <w:pStyle w:val="Bezmezer"/>
              <w:jc w:val="center"/>
              <w:rPr>
                <w:rFonts w:asciiTheme="minorHAnsi" w:hAnsiTheme="minorHAnsi" w:cstheme="minorHAnsi"/>
              </w:rPr>
            </w:pPr>
            <w:r w:rsidRPr="0042686F">
              <w:rPr>
                <w:rFonts w:asciiTheme="majorHAnsi" w:hAnsiTheme="majorHAnsi" w:cstheme="minorHAnsi"/>
                <w:b/>
              </w:rPr>
              <w:t>Schválil</w:t>
            </w:r>
          </w:p>
          <w:p w14:paraId="0FBA52E9" w14:textId="77777777" w:rsidR="0068091E" w:rsidRPr="0042686F" w:rsidRDefault="0068091E" w:rsidP="0014388D">
            <w:pPr>
              <w:pStyle w:val="Bezmezer"/>
              <w:jc w:val="center"/>
              <w:rPr>
                <w:rFonts w:asciiTheme="minorHAnsi" w:hAnsiTheme="minorHAnsi" w:cstheme="minorHAnsi"/>
              </w:rPr>
            </w:pPr>
            <w:proofErr w:type="gramStart"/>
            <w:r w:rsidRPr="0042686F">
              <w:rPr>
                <w:rFonts w:asciiTheme="minorHAnsi" w:hAnsiTheme="minorHAnsi" w:cstheme="minorHAnsi"/>
              </w:rPr>
              <w:t>za</w:t>
            </w:r>
            <w:proofErr w:type="gramEnd"/>
          </w:p>
          <w:p w14:paraId="7A0B6352" w14:textId="77777777" w:rsidR="0068091E" w:rsidRPr="0042686F" w:rsidRDefault="0068091E" w:rsidP="0014388D">
            <w:pPr>
              <w:pStyle w:val="Bezmezer"/>
              <w:jc w:val="center"/>
              <w:rPr>
                <w:rFonts w:asciiTheme="minorHAnsi" w:hAnsiTheme="minorHAnsi" w:cstheme="minorHAnsi"/>
              </w:rPr>
            </w:pPr>
            <w:r w:rsidRPr="0042686F">
              <w:rPr>
                <w:rFonts w:asciiTheme="minorHAnsi" w:hAnsiTheme="minorHAnsi" w:cstheme="minorHAnsi"/>
              </w:rPr>
              <w:t>zhotovitele</w:t>
            </w:r>
          </w:p>
        </w:tc>
        <w:tc>
          <w:tcPr>
            <w:tcW w:w="3402" w:type="dxa"/>
            <w:tcBorders>
              <w:top w:val="single" w:sz="18" w:space="0" w:color="auto"/>
              <w:left w:val="single" w:sz="12" w:space="0" w:color="auto"/>
              <w:bottom w:val="single" w:sz="18" w:space="0" w:color="auto"/>
              <w:right w:val="single" w:sz="12" w:space="0" w:color="auto"/>
            </w:tcBorders>
          </w:tcPr>
          <w:p w14:paraId="21EE4736" w14:textId="77777777" w:rsidR="0068091E" w:rsidRPr="0042686F" w:rsidRDefault="0068091E" w:rsidP="0014388D">
            <w:pPr>
              <w:pStyle w:val="Bezmezer"/>
              <w:rPr>
                <w:rFonts w:asciiTheme="majorHAnsi" w:hAnsiTheme="majorHAnsi"/>
                <w:b/>
              </w:rPr>
            </w:pPr>
            <w:r>
              <w:rPr>
                <w:rFonts w:asciiTheme="majorHAnsi" w:hAnsiTheme="majorHAnsi"/>
                <w:b/>
              </w:rPr>
              <w:t>Jméno:</w:t>
            </w:r>
          </w:p>
        </w:tc>
        <w:tc>
          <w:tcPr>
            <w:tcW w:w="2721" w:type="dxa"/>
            <w:tcBorders>
              <w:top w:val="single" w:sz="18" w:space="0" w:color="auto"/>
              <w:left w:val="single" w:sz="12" w:space="0" w:color="auto"/>
              <w:bottom w:val="single" w:sz="18" w:space="0" w:color="auto"/>
              <w:right w:val="single" w:sz="12" w:space="0" w:color="auto"/>
            </w:tcBorders>
          </w:tcPr>
          <w:p w14:paraId="4D2EB736" w14:textId="77777777" w:rsidR="0068091E" w:rsidRDefault="0068091E" w:rsidP="0014388D">
            <w:r w:rsidRPr="00F565FE">
              <w:rPr>
                <w:rFonts w:asciiTheme="majorHAnsi" w:hAnsiTheme="majorHAnsi"/>
                <w:b/>
                <w:szCs w:val="22"/>
              </w:rPr>
              <w:t>Datum, podpis:</w:t>
            </w:r>
          </w:p>
        </w:tc>
        <w:tc>
          <w:tcPr>
            <w:tcW w:w="1531" w:type="dxa"/>
            <w:vMerge w:val="restart"/>
            <w:tcBorders>
              <w:top w:val="nil"/>
              <w:left w:val="single" w:sz="12" w:space="0" w:color="auto"/>
              <w:right w:val="single" w:sz="18" w:space="0" w:color="auto"/>
            </w:tcBorders>
            <w:vAlign w:val="center"/>
          </w:tcPr>
          <w:p w14:paraId="14376F3B" w14:textId="77777777" w:rsidR="0068091E" w:rsidRPr="00E5683E" w:rsidRDefault="0068091E" w:rsidP="0014388D">
            <w:pPr>
              <w:jc w:val="center"/>
              <w:rPr>
                <w:rFonts w:asciiTheme="majorHAnsi" w:hAnsiTheme="majorHAnsi"/>
                <w:b/>
                <w:szCs w:val="22"/>
              </w:rPr>
            </w:pPr>
            <w:r>
              <w:rPr>
                <w:rFonts w:asciiTheme="majorHAnsi" w:hAnsiTheme="majorHAnsi"/>
                <w:b/>
                <w:szCs w:val="22"/>
              </w:rPr>
              <w:t xml:space="preserve">Platí </w:t>
            </w:r>
            <w:proofErr w:type="gramStart"/>
            <w:r>
              <w:rPr>
                <w:rFonts w:asciiTheme="majorHAnsi" w:hAnsiTheme="majorHAnsi"/>
                <w:b/>
                <w:szCs w:val="22"/>
              </w:rPr>
              <w:t>od</w:t>
            </w:r>
            <w:proofErr w:type="gramEnd"/>
            <w:r>
              <w:rPr>
                <w:rFonts w:asciiTheme="majorHAnsi" w:hAnsiTheme="majorHAnsi"/>
                <w:b/>
                <w:szCs w:val="22"/>
              </w:rPr>
              <w:t>:</w:t>
            </w:r>
          </w:p>
        </w:tc>
      </w:tr>
      <w:tr w:rsidR="0068091E" w14:paraId="321F4F65" w14:textId="77777777" w:rsidTr="0014388D">
        <w:trPr>
          <w:trHeight w:val="1134"/>
        </w:trPr>
        <w:tc>
          <w:tcPr>
            <w:tcW w:w="1417" w:type="dxa"/>
            <w:tcBorders>
              <w:top w:val="single" w:sz="18" w:space="0" w:color="auto"/>
              <w:bottom w:val="single" w:sz="18" w:space="0" w:color="auto"/>
              <w:right w:val="single" w:sz="12" w:space="0" w:color="auto"/>
            </w:tcBorders>
            <w:vAlign w:val="center"/>
          </w:tcPr>
          <w:p w14:paraId="44E363B1" w14:textId="77777777" w:rsidR="0068091E" w:rsidRDefault="0068091E" w:rsidP="0014388D">
            <w:pPr>
              <w:pStyle w:val="Bezmezer"/>
              <w:jc w:val="center"/>
            </w:pPr>
            <w:r w:rsidRPr="0042686F">
              <w:rPr>
                <w:rFonts w:asciiTheme="majorHAnsi" w:hAnsiTheme="majorHAnsi"/>
                <w:b/>
              </w:rPr>
              <w:t>Schválil</w:t>
            </w:r>
          </w:p>
          <w:p w14:paraId="62745963" w14:textId="77777777" w:rsidR="0068091E" w:rsidRPr="0042686F" w:rsidRDefault="0068091E" w:rsidP="0014388D">
            <w:pPr>
              <w:pStyle w:val="Bezmezer"/>
              <w:jc w:val="center"/>
              <w:rPr>
                <w:rFonts w:asciiTheme="minorHAnsi" w:hAnsiTheme="minorHAnsi" w:cstheme="minorHAnsi"/>
              </w:rPr>
            </w:pPr>
            <w:proofErr w:type="gramStart"/>
            <w:r w:rsidRPr="0042686F">
              <w:rPr>
                <w:rFonts w:asciiTheme="minorHAnsi" w:hAnsiTheme="minorHAnsi" w:cstheme="minorHAnsi"/>
              </w:rPr>
              <w:t>za</w:t>
            </w:r>
            <w:proofErr w:type="gramEnd"/>
          </w:p>
          <w:p w14:paraId="24960DDF" w14:textId="77777777" w:rsidR="0068091E" w:rsidRDefault="0068091E" w:rsidP="0014388D">
            <w:pPr>
              <w:pStyle w:val="Bezmezer"/>
              <w:jc w:val="center"/>
            </w:pPr>
            <w:r w:rsidRPr="0042686F">
              <w:rPr>
                <w:rFonts w:asciiTheme="minorHAnsi" w:hAnsiTheme="minorHAnsi" w:cstheme="minorHAnsi"/>
              </w:rPr>
              <w:t>objednatele</w:t>
            </w:r>
          </w:p>
        </w:tc>
        <w:tc>
          <w:tcPr>
            <w:tcW w:w="3402" w:type="dxa"/>
            <w:tcBorders>
              <w:top w:val="single" w:sz="18" w:space="0" w:color="auto"/>
              <w:left w:val="single" w:sz="12" w:space="0" w:color="auto"/>
              <w:bottom w:val="single" w:sz="18" w:space="0" w:color="auto"/>
              <w:right w:val="single" w:sz="12" w:space="0" w:color="auto"/>
            </w:tcBorders>
          </w:tcPr>
          <w:p w14:paraId="2B9EF4DC" w14:textId="77777777" w:rsidR="0068091E" w:rsidRDefault="0068091E" w:rsidP="0014388D">
            <w:pPr>
              <w:pStyle w:val="Bezmezer"/>
              <w:rPr>
                <w:rFonts w:asciiTheme="majorHAnsi" w:hAnsiTheme="majorHAnsi"/>
                <w:b/>
              </w:rPr>
            </w:pPr>
            <w:r w:rsidRPr="0042686F">
              <w:rPr>
                <w:rFonts w:asciiTheme="majorHAnsi" w:hAnsiTheme="majorHAnsi"/>
                <w:b/>
              </w:rPr>
              <w:t>Jméno:</w:t>
            </w:r>
          </w:p>
          <w:p w14:paraId="0C247564" w14:textId="77777777" w:rsidR="0068091E" w:rsidRPr="0042686F" w:rsidRDefault="0068091E" w:rsidP="0014388D">
            <w:pPr>
              <w:pStyle w:val="Bezmezer"/>
              <w:rPr>
                <w:rFonts w:asciiTheme="majorHAnsi" w:hAnsiTheme="majorHAnsi"/>
                <w:b/>
              </w:rPr>
            </w:pPr>
          </w:p>
        </w:tc>
        <w:tc>
          <w:tcPr>
            <w:tcW w:w="2721" w:type="dxa"/>
            <w:tcBorders>
              <w:top w:val="single" w:sz="18" w:space="0" w:color="auto"/>
              <w:left w:val="single" w:sz="12" w:space="0" w:color="auto"/>
              <w:bottom w:val="single" w:sz="18" w:space="0" w:color="auto"/>
              <w:right w:val="single" w:sz="12" w:space="0" w:color="auto"/>
            </w:tcBorders>
          </w:tcPr>
          <w:p w14:paraId="6DB82C28" w14:textId="77777777" w:rsidR="0068091E" w:rsidRDefault="0068091E" w:rsidP="0014388D">
            <w:r w:rsidRPr="00F565FE">
              <w:rPr>
                <w:rFonts w:asciiTheme="majorHAnsi" w:hAnsiTheme="majorHAnsi"/>
                <w:b/>
                <w:szCs w:val="22"/>
              </w:rPr>
              <w:t>Datum, podpis:</w:t>
            </w:r>
          </w:p>
        </w:tc>
        <w:tc>
          <w:tcPr>
            <w:tcW w:w="1531" w:type="dxa"/>
            <w:vMerge/>
            <w:tcBorders>
              <w:left w:val="single" w:sz="12" w:space="0" w:color="auto"/>
              <w:bottom w:val="single" w:sz="18" w:space="0" w:color="auto"/>
              <w:right w:val="single" w:sz="18" w:space="0" w:color="auto"/>
            </w:tcBorders>
          </w:tcPr>
          <w:p w14:paraId="4D82E887" w14:textId="77777777" w:rsidR="0068091E" w:rsidRDefault="0068091E" w:rsidP="0014388D"/>
        </w:tc>
      </w:tr>
    </w:tbl>
    <w:p w14:paraId="7635B30D" w14:textId="77777777" w:rsidR="0068091E" w:rsidRPr="00396981" w:rsidRDefault="0068091E" w:rsidP="0068091E">
      <w:pPr>
        <w:sectPr w:rsidR="0068091E" w:rsidRPr="00396981" w:rsidSect="0014388D">
          <w:footerReference w:type="default" r:id="rId15"/>
          <w:pgSz w:w="11906" w:h="16838" w:code="9"/>
          <w:pgMar w:top="1134" w:right="1418" w:bottom="1134" w:left="1418" w:header="454" w:footer="454" w:gutter="0"/>
          <w:cols w:space="708"/>
          <w:titlePg/>
          <w:docGrid w:linePitch="360"/>
        </w:sectPr>
      </w:pPr>
    </w:p>
    <w:tbl>
      <w:tblPr>
        <w:tblStyle w:val="Mkatabulky"/>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34"/>
        <w:gridCol w:w="1474"/>
        <w:gridCol w:w="6463"/>
      </w:tblGrid>
      <w:tr w:rsidR="0068091E" w14:paraId="25F83798" w14:textId="77777777" w:rsidTr="0014388D">
        <w:trPr>
          <w:jc w:val="center"/>
        </w:trPr>
        <w:tc>
          <w:tcPr>
            <w:tcW w:w="9071" w:type="dxa"/>
            <w:gridSpan w:val="3"/>
            <w:shd w:val="clear" w:color="auto" w:fill="00B0F0"/>
          </w:tcPr>
          <w:p w14:paraId="0522E001" w14:textId="77777777" w:rsidR="0068091E" w:rsidRPr="0011095D" w:rsidRDefault="0068091E" w:rsidP="0014388D">
            <w:pPr>
              <w:pStyle w:val="Bezmezer"/>
              <w:jc w:val="center"/>
              <w:rPr>
                <w:rFonts w:asciiTheme="majorHAnsi" w:hAnsiTheme="majorHAnsi" w:cstheme="minorHAnsi"/>
                <w:b/>
                <w:sz w:val="24"/>
                <w:szCs w:val="24"/>
              </w:rPr>
            </w:pPr>
            <w:r w:rsidRPr="0011095D">
              <w:rPr>
                <w:rFonts w:asciiTheme="majorHAnsi" w:hAnsiTheme="majorHAnsi" w:cstheme="minorHAnsi"/>
                <w:b/>
                <w:sz w:val="24"/>
                <w:szCs w:val="24"/>
              </w:rPr>
              <w:lastRenderedPageBreak/>
              <w:t>PŘEHLED PROVEDENÝCH ZMĚN</w:t>
            </w:r>
          </w:p>
        </w:tc>
      </w:tr>
      <w:tr w:rsidR="0068091E" w14:paraId="06C7CB29" w14:textId="77777777" w:rsidTr="0014388D">
        <w:trPr>
          <w:trHeight w:val="340"/>
          <w:jc w:val="center"/>
        </w:trPr>
        <w:tc>
          <w:tcPr>
            <w:tcW w:w="1134" w:type="dxa"/>
            <w:tcBorders>
              <w:bottom w:val="single" w:sz="18" w:space="0" w:color="auto"/>
            </w:tcBorders>
            <w:vAlign w:val="center"/>
          </w:tcPr>
          <w:p w14:paraId="3E7982A8"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Revize</w:t>
            </w:r>
          </w:p>
        </w:tc>
        <w:tc>
          <w:tcPr>
            <w:tcW w:w="1474" w:type="dxa"/>
            <w:tcBorders>
              <w:bottom w:val="single" w:sz="18" w:space="0" w:color="auto"/>
            </w:tcBorders>
            <w:vAlign w:val="center"/>
          </w:tcPr>
          <w:p w14:paraId="569648F6"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 xml:space="preserve">Platí </w:t>
            </w:r>
            <w:proofErr w:type="gramStart"/>
            <w:r w:rsidRPr="0011095D">
              <w:rPr>
                <w:rFonts w:asciiTheme="majorHAnsi" w:hAnsiTheme="majorHAnsi" w:cstheme="minorHAnsi"/>
                <w:b/>
              </w:rPr>
              <w:t>od</w:t>
            </w:r>
            <w:proofErr w:type="gramEnd"/>
          </w:p>
        </w:tc>
        <w:tc>
          <w:tcPr>
            <w:tcW w:w="6463" w:type="dxa"/>
            <w:tcBorders>
              <w:bottom w:val="single" w:sz="18" w:space="0" w:color="auto"/>
            </w:tcBorders>
            <w:vAlign w:val="center"/>
          </w:tcPr>
          <w:p w14:paraId="5E79EEB7"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Popis změn</w:t>
            </w:r>
          </w:p>
        </w:tc>
      </w:tr>
      <w:tr w:rsidR="0068091E" w14:paraId="09D09EB5" w14:textId="77777777" w:rsidTr="0014388D">
        <w:trPr>
          <w:trHeight w:val="340"/>
          <w:jc w:val="center"/>
        </w:trPr>
        <w:tc>
          <w:tcPr>
            <w:tcW w:w="1134" w:type="dxa"/>
            <w:tcBorders>
              <w:bottom w:val="single" w:sz="6" w:space="0" w:color="auto"/>
              <w:right w:val="single" w:sz="18" w:space="0" w:color="auto"/>
            </w:tcBorders>
            <w:vAlign w:val="center"/>
          </w:tcPr>
          <w:p w14:paraId="39C98DDB"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01</w:t>
            </w:r>
          </w:p>
        </w:tc>
        <w:tc>
          <w:tcPr>
            <w:tcW w:w="1474" w:type="dxa"/>
            <w:tcBorders>
              <w:left w:val="single" w:sz="18" w:space="0" w:color="auto"/>
              <w:bottom w:val="single" w:sz="6" w:space="0" w:color="auto"/>
              <w:right w:val="single" w:sz="18" w:space="0" w:color="auto"/>
            </w:tcBorders>
            <w:vAlign w:val="center"/>
          </w:tcPr>
          <w:p w14:paraId="0453D99D" w14:textId="77777777" w:rsidR="0068091E" w:rsidRDefault="0068091E" w:rsidP="0014388D">
            <w:pPr>
              <w:pStyle w:val="Bezmezer"/>
              <w:jc w:val="left"/>
              <w:rPr>
                <w:rFonts w:asciiTheme="minorHAnsi" w:hAnsiTheme="minorHAnsi" w:cstheme="minorHAnsi"/>
              </w:rPr>
            </w:pPr>
          </w:p>
        </w:tc>
        <w:tc>
          <w:tcPr>
            <w:tcW w:w="6463" w:type="dxa"/>
            <w:tcBorders>
              <w:left w:val="single" w:sz="18" w:space="0" w:color="auto"/>
              <w:bottom w:val="single" w:sz="6" w:space="0" w:color="auto"/>
            </w:tcBorders>
            <w:vAlign w:val="center"/>
          </w:tcPr>
          <w:p w14:paraId="1FD0015A" w14:textId="77777777" w:rsidR="0068091E" w:rsidRDefault="0068091E" w:rsidP="0014388D">
            <w:pPr>
              <w:pStyle w:val="Bezmezer"/>
              <w:jc w:val="left"/>
              <w:rPr>
                <w:rFonts w:asciiTheme="minorHAnsi" w:hAnsiTheme="minorHAnsi" w:cstheme="minorHAnsi"/>
              </w:rPr>
            </w:pPr>
          </w:p>
        </w:tc>
      </w:tr>
      <w:tr w:rsidR="0068091E" w14:paraId="76E91FF6" w14:textId="77777777" w:rsidTr="0014388D">
        <w:trPr>
          <w:trHeight w:val="340"/>
          <w:jc w:val="center"/>
        </w:trPr>
        <w:tc>
          <w:tcPr>
            <w:tcW w:w="1134" w:type="dxa"/>
            <w:tcBorders>
              <w:top w:val="single" w:sz="6" w:space="0" w:color="auto"/>
              <w:bottom w:val="single" w:sz="6" w:space="0" w:color="auto"/>
              <w:right w:val="single" w:sz="18" w:space="0" w:color="auto"/>
            </w:tcBorders>
            <w:vAlign w:val="center"/>
          </w:tcPr>
          <w:p w14:paraId="23654465"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02</w:t>
            </w:r>
          </w:p>
        </w:tc>
        <w:tc>
          <w:tcPr>
            <w:tcW w:w="1474" w:type="dxa"/>
            <w:tcBorders>
              <w:top w:val="single" w:sz="6" w:space="0" w:color="auto"/>
              <w:left w:val="single" w:sz="18" w:space="0" w:color="auto"/>
              <w:bottom w:val="single" w:sz="6" w:space="0" w:color="auto"/>
              <w:right w:val="single" w:sz="18" w:space="0" w:color="auto"/>
            </w:tcBorders>
            <w:vAlign w:val="center"/>
          </w:tcPr>
          <w:p w14:paraId="7EFDAAD5" w14:textId="77777777" w:rsidR="0068091E" w:rsidRDefault="0068091E" w:rsidP="0014388D">
            <w:pPr>
              <w:pStyle w:val="Bezmezer"/>
              <w:jc w:val="left"/>
              <w:rPr>
                <w:rFonts w:asciiTheme="minorHAnsi" w:hAnsiTheme="minorHAnsi" w:cstheme="minorHAnsi"/>
              </w:rPr>
            </w:pPr>
          </w:p>
        </w:tc>
        <w:tc>
          <w:tcPr>
            <w:tcW w:w="6463" w:type="dxa"/>
            <w:tcBorders>
              <w:top w:val="single" w:sz="6" w:space="0" w:color="auto"/>
              <w:left w:val="single" w:sz="18" w:space="0" w:color="auto"/>
              <w:bottom w:val="single" w:sz="6" w:space="0" w:color="auto"/>
            </w:tcBorders>
            <w:vAlign w:val="center"/>
          </w:tcPr>
          <w:p w14:paraId="648FACE8" w14:textId="77777777" w:rsidR="0068091E" w:rsidRDefault="0068091E" w:rsidP="0014388D">
            <w:pPr>
              <w:pStyle w:val="Bezmezer"/>
              <w:jc w:val="left"/>
              <w:rPr>
                <w:rFonts w:asciiTheme="minorHAnsi" w:hAnsiTheme="minorHAnsi" w:cstheme="minorHAnsi"/>
              </w:rPr>
            </w:pPr>
          </w:p>
        </w:tc>
      </w:tr>
      <w:tr w:rsidR="0068091E" w14:paraId="3E86B9CA" w14:textId="77777777" w:rsidTr="0014388D">
        <w:trPr>
          <w:trHeight w:val="340"/>
          <w:jc w:val="center"/>
        </w:trPr>
        <w:tc>
          <w:tcPr>
            <w:tcW w:w="1134" w:type="dxa"/>
            <w:tcBorders>
              <w:top w:val="single" w:sz="6" w:space="0" w:color="auto"/>
              <w:bottom w:val="single" w:sz="6" w:space="0" w:color="auto"/>
              <w:right w:val="single" w:sz="18" w:space="0" w:color="auto"/>
            </w:tcBorders>
            <w:vAlign w:val="center"/>
          </w:tcPr>
          <w:p w14:paraId="687C1ED8"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03</w:t>
            </w:r>
          </w:p>
        </w:tc>
        <w:tc>
          <w:tcPr>
            <w:tcW w:w="1474" w:type="dxa"/>
            <w:tcBorders>
              <w:top w:val="single" w:sz="6" w:space="0" w:color="auto"/>
              <w:left w:val="single" w:sz="18" w:space="0" w:color="auto"/>
              <w:bottom w:val="single" w:sz="6" w:space="0" w:color="auto"/>
              <w:right w:val="single" w:sz="18" w:space="0" w:color="auto"/>
            </w:tcBorders>
            <w:vAlign w:val="center"/>
          </w:tcPr>
          <w:p w14:paraId="7CB835AF" w14:textId="77777777" w:rsidR="0068091E" w:rsidRDefault="0068091E" w:rsidP="0014388D">
            <w:pPr>
              <w:pStyle w:val="Bezmezer"/>
              <w:jc w:val="left"/>
              <w:rPr>
                <w:rFonts w:asciiTheme="minorHAnsi" w:hAnsiTheme="minorHAnsi" w:cstheme="minorHAnsi"/>
              </w:rPr>
            </w:pPr>
          </w:p>
        </w:tc>
        <w:tc>
          <w:tcPr>
            <w:tcW w:w="6463" w:type="dxa"/>
            <w:tcBorders>
              <w:top w:val="single" w:sz="6" w:space="0" w:color="auto"/>
              <w:left w:val="single" w:sz="18" w:space="0" w:color="auto"/>
              <w:bottom w:val="single" w:sz="6" w:space="0" w:color="auto"/>
            </w:tcBorders>
            <w:vAlign w:val="center"/>
          </w:tcPr>
          <w:p w14:paraId="41F06606" w14:textId="77777777" w:rsidR="0068091E" w:rsidRDefault="0068091E" w:rsidP="0014388D">
            <w:pPr>
              <w:pStyle w:val="Bezmezer"/>
              <w:jc w:val="left"/>
              <w:rPr>
                <w:rFonts w:asciiTheme="minorHAnsi" w:hAnsiTheme="minorHAnsi" w:cstheme="minorHAnsi"/>
              </w:rPr>
            </w:pPr>
          </w:p>
        </w:tc>
      </w:tr>
      <w:tr w:rsidR="0068091E" w14:paraId="26C35E27" w14:textId="77777777" w:rsidTr="0014388D">
        <w:trPr>
          <w:trHeight w:val="340"/>
          <w:jc w:val="center"/>
        </w:trPr>
        <w:tc>
          <w:tcPr>
            <w:tcW w:w="1134" w:type="dxa"/>
            <w:tcBorders>
              <w:top w:val="single" w:sz="6" w:space="0" w:color="auto"/>
              <w:bottom w:val="single" w:sz="6" w:space="0" w:color="auto"/>
              <w:right w:val="single" w:sz="18" w:space="0" w:color="auto"/>
            </w:tcBorders>
            <w:vAlign w:val="center"/>
          </w:tcPr>
          <w:p w14:paraId="51924A68"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04</w:t>
            </w:r>
          </w:p>
        </w:tc>
        <w:tc>
          <w:tcPr>
            <w:tcW w:w="1474" w:type="dxa"/>
            <w:tcBorders>
              <w:top w:val="single" w:sz="6" w:space="0" w:color="auto"/>
              <w:left w:val="single" w:sz="18" w:space="0" w:color="auto"/>
              <w:bottom w:val="single" w:sz="6" w:space="0" w:color="auto"/>
              <w:right w:val="single" w:sz="18" w:space="0" w:color="auto"/>
            </w:tcBorders>
            <w:vAlign w:val="center"/>
          </w:tcPr>
          <w:p w14:paraId="743D5151" w14:textId="77777777" w:rsidR="0068091E" w:rsidRDefault="0068091E" w:rsidP="0014388D">
            <w:pPr>
              <w:pStyle w:val="Bezmezer"/>
              <w:jc w:val="left"/>
              <w:rPr>
                <w:rFonts w:asciiTheme="minorHAnsi" w:hAnsiTheme="minorHAnsi" w:cstheme="minorHAnsi"/>
              </w:rPr>
            </w:pPr>
          </w:p>
        </w:tc>
        <w:tc>
          <w:tcPr>
            <w:tcW w:w="6463" w:type="dxa"/>
            <w:tcBorders>
              <w:top w:val="single" w:sz="6" w:space="0" w:color="auto"/>
              <w:left w:val="single" w:sz="18" w:space="0" w:color="auto"/>
              <w:bottom w:val="single" w:sz="6" w:space="0" w:color="auto"/>
            </w:tcBorders>
            <w:vAlign w:val="center"/>
          </w:tcPr>
          <w:p w14:paraId="6F6592F3" w14:textId="77777777" w:rsidR="0068091E" w:rsidRDefault="0068091E" w:rsidP="0014388D">
            <w:pPr>
              <w:pStyle w:val="Bezmezer"/>
              <w:jc w:val="left"/>
              <w:rPr>
                <w:rFonts w:asciiTheme="minorHAnsi" w:hAnsiTheme="minorHAnsi" w:cstheme="minorHAnsi"/>
              </w:rPr>
            </w:pPr>
          </w:p>
        </w:tc>
      </w:tr>
      <w:tr w:rsidR="0068091E" w14:paraId="0AB5805D" w14:textId="77777777" w:rsidTr="0014388D">
        <w:trPr>
          <w:trHeight w:val="340"/>
          <w:jc w:val="center"/>
        </w:trPr>
        <w:tc>
          <w:tcPr>
            <w:tcW w:w="1134" w:type="dxa"/>
            <w:tcBorders>
              <w:top w:val="single" w:sz="6" w:space="0" w:color="auto"/>
              <w:right w:val="single" w:sz="18" w:space="0" w:color="auto"/>
            </w:tcBorders>
            <w:vAlign w:val="center"/>
          </w:tcPr>
          <w:p w14:paraId="2FFFCAF9" w14:textId="77777777" w:rsidR="0068091E" w:rsidRPr="0011095D" w:rsidRDefault="0068091E" w:rsidP="0014388D">
            <w:pPr>
              <w:pStyle w:val="Bezmezer"/>
              <w:jc w:val="center"/>
              <w:rPr>
                <w:rFonts w:asciiTheme="majorHAnsi" w:hAnsiTheme="majorHAnsi" w:cstheme="minorHAnsi"/>
                <w:b/>
              </w:rPr>
            </w:pPr>
            <w:r w:rsidRPr="0011095D">
              <w:rPr>
                <w:rFonts w:asciiTheme="majorHAnsi" w:hAnsiTheme="majorHAnsi" w:cstheme="minorHAnsi"/>
                <w:b/>
              </w:rPr>
              <w:t>05</w:t>
            </w:r>
          </w:p>
        </w:tc>
        <w:tc>
          <w:tcPr>
            <w:tcW w:w="1474" w:type="dxa"/>
            <w:tcBorders>
              <w:top w:val="single" w:sz="6" w:space="0" w:color="auto"/>
              <w:left w:val="single" w:sz="18" w:space="0" w:color="auto"/>
              <w:right w:val="single" w:sz="18" w:space="0" w:color="auto"/>
            </w:tcBorders>
            <w:vAlign w:val="center"/>
          </w:tcPr>
          <w:p w14:paraId="031A6CE8" w14:textId="77777777" w:rsidR="0068091E" w:rsidRDefault="0068091E" w:rsidP="0014388D">
            <w:pPr>
              <w:pStyle w:val="Bezmezer"/>
              <w:jc w:val="left"/>
              <w:rPr>
                <w:rFonts w:asciiTheme="minorHAnsi" w:hAnsiTheme="minorHAnsi" w:cstheme="minorHAnsi"/>
              </w:rPr>
            </w:pPr>
          </w:p>
        </w:tc>
        <w:tc>
          <w:tcPr>
            <w:tcW w:w="6463" w:type="dxa"/>
            <w:tcBorders>
              <w:top w:val="single" w:sz="6" w:space="0" w:color="auto"/>
              <w:left w:val="single" w:sz="18" w:space="0" w:color="auto"/>
            </w:tcBorders>
            <w:vAlign w:val="center"/>
          </w:tcPr>
          <w:p w14:paraId="27D0A778" w14:textId="77777777" w:rsidR="0068091E" w:rsidRDefault="0068091E" w:rsidP="0014388D">
            <w:pPr>
              <w:pStyle w:val="Bezmezer"/>
              <w:jc w:val="left"/>
              <w:rPr>
                <w:rFonts w:asciiTheme="minorHAnsi" w:hAnsiTheme="minorHAnsi" w:cstheme="minorHAnsi"/>
              </w:rPr>
            </w:pPr>
          </w:p>
        </w:tc>
      </w:tr>
    </w:tbl>
    <w:p w14:paraId="700A2B20" w14:textId="77777777" w:rsidR="0068091E" w:rsidRPr="0011095D" w:rsidRDefault="0068091E" w:rsidP="0068091E">
      <w:pPr>
        <w:pStyle w:val="Bezmezer"/>
        <w:rPr>
          <w:rFonts w:asciiTheme="minorHAnsi" w:hAnsiTheme="minorHAnsi" w:cstheme="minorHAnsi"/>
        </w:rPr>
      </w:pPr>
    </w:p>
    <w:p w14:paraId="5125656F"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Označení (kód) činnosti a účasti při kontrolách a zkouškách nebo přejímkách</w:t>
      </w:r>
    </w:p>
    <w:p w14:paraId="22B12213" w14:textId="77777777" w:rsidR="0068091E" w:rsidRPr="00EF77FB" w:rsidRDefault="0068091E" w:rsidP="0068091E">
      <w:pPr>
        <w:pStyle w:val="Bezmezer"/>
        <w:rPr>
          <w:rFonts w:asciiTheme="minorHAnsi" w:hAnsiTheme="minorHAnsi" w:cstheme="minorHAnsi"/>
          <w:sz w:val="16"/>
          <w:szCs w:val="16"/>
        </w:rPr>
      </w:pPr>
    </w:p>
    <w:p w14:paraId="00750913" w14:textId="77777777" w:rsidR="0068091E" w:rsidRPr="00EF77FB" w:rsidRDefault="0068091E" w:rsidP="0068091E">
      <w:pPr>
        <w:pStyle w:val="Bezmezer"/>
        <w:rPr>
          <w:rFonts w:asciiTheme="minorHAnsi" w:hAnsiTheme="minorHAnsi" w:cstheme="minorHAnsi"/>
          <w:sz w:val="24"/>
          <w:szCs w:val="24"/>
        </w:rPr>
      </w:pPr>
      <w:r w:rsidRPr="00EF77FB">
        <w:rPr>
          <w:rFonts w:asciiTheme="minorHAnsi" w:hAnsiTheme="minorHAnsi" w:cstheme="minorHAnsi"/>
          <w:sz w:val="24"/>
          <w:szCs w:val="24"/>
        </w:rPr>
        <w:t>Charakter činnosti a účasti při technických kontrolách a zkouškách nebo přejímkách stanovují obě smluvní strany v plánech kontrol a zkoušek nebo přejímek zkratkou u příslušné kontroly, zkoušky nebo přejímky takto:</w:t>
      </w:r>
    </w:p>
    <w:p w14:paraId="24E9CD09" w14:textId="77777777" w:rsidR="0068091E" w:rsidRPr="00557734" w:rsidRDefault="0068091E" w:rsidP="0068091E">
      <w:pPr>
        <w:pStyle w:val="Bezmezer"/>
        <w:rPr>
          <w:rFonts w:asciiTheme="minorHAnsi" w:hAnsiTheme="minorHAnsi" w:cstheme="minorHAnsi"/>
          <w:sz w:val="16"/>
          <w:szCs w:val="16"/>
        </w:rPr>
      </w:pPr>
    </w:p>
    <w:p w14:paraId="386B8F6A" w14:textId="77777777" w:rsidR="0068091E" w:rsidRPr="00557734" w:rsidRDefault="0068091E" w:rsidP="0068091E">
      <w:pPr>
        <w:pStyle w:val="Bezmezer"/>
        <w:rPr>
          <w:rFonts w:asciiTheme="majorHAnsi" w:hAnsiTheme="majorHAnsi"/>
          <w:sz w:val="24"/>
          <w:szCs w:val="24"/>
        </w:rPr>
      </w:pPr>
      <w:r w:rsidRPr="00557734">
        <w:rPr>
          <w:rFonts w:asciiTheme="majorHAnsi" w:hAnsiTheme="majorHAnsi"/>
          <w:b/>
          <w:sz w:val="24"/>
          <w:szCs w:val="24"/>
        </w:rPr>
        <w:t>R - posuzovací bod (</w:t>
      </w:r>
      <w:r w:rsidRPr="00557734">
        <w:rPr>
          <w:rFonts w:asciiTheme="majorHAnsi" w:hAnsiTheme="majorHAnsi"/>
          <w:b/>
          <w:sz w:val="24"/>
          <w:szCs w:val="24"/>
          <w:lang w:val="en-US"/>
        </w:rPr>
        <w:t>Review</w:t>
      </w:r>
      <w:r w:rsidRPr="00557734">
        <w:rPr>
          <w:rFonts w:asciiTheme="majorHAnsi" w:hAnsiTheme="majorHAnsi"/>
          <w:b/>
          <w:sz w:val="24"/>
          <w:szCs w:val="24"/>
        </w:rPr>
        <w:t xml:space="preserve"> Point</w:t>
      </w:r>
      <w:r w:rsidRPr="00557734">
        <w:rPr>
          <w:rFonts w:asciiTheme="majorHAnsi" w:hAnsiTheme="majorHAnsi"/>
          <w:sz w:val="24"/>
          <w:szCs w:val="24"/>
        </w:rPr>
        <w:t>)</w:t>
      </w:r>
    </w:p>
    <w:p w14:paraId="11699CE1" w14:textId="77777777" w:rsidR="0068091E" w:rsidRDefault="0068091E" w:rsidP="0068091E">
      <w:pPr>
        <w:pStyle w:val="Bezmezer"/>
        <w:rPr>
          <w:rFonts w:asciiTheme="minorHAnsi" w:hAnsiTheme="minorHAnsi" w:cstheme="minorHAnsi"/>
          <w:sz w:val="24"/>
          <w:szCs w:val="24"/>
        </w:rPr>
      </w:pPr>
      <w:r w:rsidRPr="00557734">
        <w:rPr>
          <w:rFonts w:asciiTheme="minorHAnsi" w:hAnsiTheme="minorHAnsi" w:cstheme="minorHAnsi"/>
          <w:caps/>
          <w:sz w:val="24"/>
          <w:szCs w:val="24"/>
        </w:rPr>
        <w:t>Objednatel</w:t>
      </w:r>
      <w:r w:rsidRPr="00EF77FB">
        <w:rPr>
          <w:rFonts w:asciiTheme="minorHAnsi" w:hAnsiTheme="minorHAnsi" w:cstheme="minorHAnsi"/>
          <w:sz w:val="24"/>
          <w:szCs w:val="24"/>
        </w:rPr>
        <w:t xml:space="preserve"> provede posouzení záznamů/protokolů ze stanovených technických kontrol a zkoušek.</w:t>
      </w:r>
    </w:p>
    <w:p w14:paraId="1BB42AEC" w14:textId="77777777" w:rsidR="0068091E" w:rsidRPr="00557734" w:rsidRDefault="0068091E" w:rsidP="0068091E">
      <w:pPr>
        <w:pStyle w:val="Bezmezer"/>
        <w:rPr>
          <w:rFonts w:asciiTheme="minorHAnsi" w:hAnsiTheme="minorHAnsi" w:cstheme="minorHAnsi"/>
          <w:sz w:val="16"/>
          <w:szCs w:val="16"/>
        </w:rPr>
      </w:pPr>
    </w:p>
    <w:p w14:paraId="69DF68A3"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C - posuzovací bod s předáním záznamů/protokolů</w:t>
      </w:r>
    </w:p>
    <w:p w14:paraId="3ABE2B4D" w14:textId="05D69E06" w:rsidR="0068091E" w:rsidRDefault="0068091E" w:rsidP="0068091E">
      <w:pPr>
        <w:pStyle w:val="Bezmezer"/>
        <w:rPr>
          <w:rFonts w:asciiTheme="minorHAnsi" w:hAnsiTheme="minorHAnsi" w:cstheme="minorHAnsi"/>
          <w:sz w:val="24"/>
          <w:szCs w:val="24"/>
        </w:rPr>
      </w:pPr>
      <w:r>
        <w:rPr>
          <w:rFonts w:ascii="Calibri" w:hAnsi="Calibri" w:cs="Calibri"/>
          <w:caps/>
          <w:sz w:val="24"/>
          <w:szCs w:val="24"/>
        </w:rPr>
        <w:t>zhotovitel</w:t>
      </w:r>
      <w:r>
        <w:rPr>
          <w:rFonts w:ascii="Calibri" w:hAnsi="Calibri" w:cs="Calibri"/>
          <w:sz w:val="24"/>
          <w:szCs w:val="24"/>
        </w:rPr>
        <w:t xml:space="preserve"> provede, předloží a předá </w:t>
      </w:r>
      <w:r>
        <w:rPr>
          <w:rFonts w:ascii="Calibri" w:hAnsi="Calibri" w:cs="Calibri"/>
          <w:caps/>
          <w:sz w:val="24"/>
          <w:szCs w:val="24"/>
        </w:rPr>
        <w:t>objednateli</w:t>
      </w:r>
      <w:r>
        <w:rPr>
          <w:rFonts w:ascii="Calibri" w:hAnsi="Calibri" w:cs="Calibri"/>
          <w:sz w:val="24"/>
          <w:szCs w:val="24"/>
        </w:rPr>
        <w:t xml:space="preserve"> k posouzení záznamy/protokoly ze stanovených kontrol a zkoušek po jejich provedení k posouzení OBJEDNATELI. ZHOTOVITEL může pokračovat ve výrobě bez nutnosti čekat na vyjádření OBJEDNATELE.</w:t>
      </w:r>
    </w:p>
    <w:p w14:paraId="2C900D01" w14:textId="77777777" w:rsidR="0068091E" w:rsidRPr="00557734" w:rsidRDefault="0068091E" w:rsidP="0068091E">
      <w:pPr>
        <w:pStyle w:val="Bezmezer"/>
        <w:rPr>
          <w:rFonts w:asciiTheme="minorHAnsi" w:hAnsiTheme="minorHAnsi" w:cstheme="minorHAnsi"/>
          <w:sz w:val="16"/>
          <w:szCs w:val="16"/>
        </w:rPr>
      </w:pPr>
    </w:p>
    <w:p w14:paraId="2D4FA5A6"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W - svědečný/ověřovací bod (</w:t>
      </w:r>
      <w:proofErr w:type="spellStart"/>
      <w:r w:rsidRPr="00557734">
        <w:rPr>
          <w:rFonts w:asciiTheme="majorHAnsi" w:hAnsiTheme="majorHAnsi"/>
          <w:b/>
          <w:sz w:val="24"/>
          <w:szCs w:val="24"/>
        </w:rPr>
        <w:t>Witness</w:t>
      </w:r>
      <w:proofErr w:type="spellEnd"/>
      <w:r>
        <w:rPr>
          <w:rFonts w:asciiTheme="majorHAnsi" w:hAnsiTheme="majorHAnsi"/>
          <w:b/>
          <w:sz w:val="24"/>
          <w:szCs w:val="24"/>
        </w:rPr>
        <w:t xml:space="preserve"> Point)</w:t>
      </w:r>
    </w:p>
    <w:p w14:paraId="63929351" w14:textId="77777777" w:rsidR="0068091E" w:rsidRDefault="0068091E" w:rsidP="0068091E">
      <w:pPr>
        <w:pStyle w:val="Bezmezer"/>
        <w:rPr>
          <w:rFonts w:asciiTheme="minorHAnsi" w:hAnsiTheme="minorHAnsi" w:cstheme="minorHAnsi"/>
          <w:sz w:val="24"/>
          <w:szCs w:val="24"/>
        </w:rPr>
      </w:pPr>
      <w:r w:rsidRPr="00557734">
        <w:rPr>
          <w:rFonts w:asciiTheme="minorHAnsi" w:hAnsiTheme="minorHAnsi" w:cstheme="minorHAnsi"/>
          <w:caps/>
          <w:sz w:val="24"/>
          <w:szCs w:val="24"/>
        </w:rPr>
        <w:t>objednatel</w:t>
      </w:r>
      <w:r w:rsidRPr="00557734">
        <w:rPr>
          <w:rFonts w:asciiTheme="minorHAnsi" w:hAnsiTheme="minorHAnsi" w:cstheme="minorHAnsi"/>
          <w:sz w:val="24"/>
          <w:szCs w:val="24"/>
        </w:rPr>
        <w:t xml:space="preserve"> musí být o tomto kroku informován podle dohodnutých podmínek. V případě, že se </w:t>
      </w:r>
      <w:r w:rsidRPr="00557734">
        <w:rPr>
          <w:rFonts w:asciiTheme="minorHAnsi" w:hAnsiTheme="minorHAnsi" w:cstheme="minorHAnsi"/>
          <w:caps/>
          <w:sz w:val="24"/>
          <w:szCs w:val="24"/>
        </w:rPr>
        <w:t>objednatel</w:t>
      </w:r>
      <w:r w:rsidRPr="00557734">
        <w:rPr>
          <w:rFonts w:asciiTheme="minorHAnsi" w:hAnsiTheme="minorHAnsi" w:cstheme="minorHAnsi"/>
          <w:sz w:val="24"/>
          <w:szCs w:val="24"/>
        </w:rPr>
        <w:t xml:space="preserve"> svědečného bodu neúčastní, </w:t>
      </w:r>
      <w:r w:rsidRPr="00557734">
        <w:rPr>
          <w:rFonts w:asciiTheme="minorHAnsi" w:hAnsiTheme="minorHAnsi" w:cstheme="minorHAnsi"/>
          <w:caps/>
          <w:sz w:val="24"/>
          <w:szCs w:val="24"/>
        </w:rPr>
        <w:t>zhotovitel</w:t>
      </w:r>
      <w:r w:rsidRPr="00557734">
        <w:rPr>
          <w:rFonts w:asciiTheme="minorHAnsi" w:hAnsiTheme="minorHAnsi" w:cstheme="minorHAnsi"/>
          <w:sz w:val="24"/>
          <w:szCs w:val="24"/>
        </w:rPr>
        <w:t xml:space="preserve"> má právo pokračovat v další činnosti. Neúčast a výsledky kontrolního kroku musí být dokumentovány.</w:t>
      </w:r>
    </w:p>
    <w:p w14:paraId="092A653E" w14:textId="77777777" w:rsidR="0068091E" w:rsidRPr="00557734" w:rsidRDefault="0068091E" w:rsidP="0068091E">
      <w:pPr>
        <w:pStyle w:val="Bezmezer"/>
        <w:rPr>
          <w:rFonts w:asciiTheme="minorHAnsi" w:hAnsiTheme="minorHAnsi" w:cstheme="minorHAnsi"/>
          <w:sz w:val="16"/>
          <w:szCs w:val="16"/>
        </w:rPr>
      </w:pPr>
    </w:p>
    <w:p w14:paraId="3A7AB4B2"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H - zádržný bod (Hold Point)</w:t>
      </w:r>
    </w:p>
    <w:p w14:paraId="1072DAD9" w14:textId="77777777" w:rsidR="0068091E" w:rsidRDefault="0068091E" w:rsidP="0068091E">
      <w:pPr>
        <w:pStyle w:val="Bezmezer"/>
        <w:rPr>
          <w:rFonts w:asciiTheme="minorHAnsi" w:hAnsiTheme="minorHAnsi" w:cstheme="minorHAnsi"/>
          <w:sz w:val="24"/>
          <w:szCs w:val="24"/>
        </w:rPr>
      </w:pPr>
      <w:r w:rsidRPr="00DB5A61">
        <w:rPr>
          <w:rFonts w:asciiTheme="minorHAnsi" w:hAnsiTheme="minorHAnsi" w:cstheme="minorHAnsi"/>
          <w:caps/>
          <w:sz w:val="24"/>
          <w:szCs w:val="24"/>
        </w:rPr>
        <w:t>objednatel</w:t>
      </w:r>
      <w:r w:rsidRPr="00557734">
        <w:rPr>
          <w:rFonts w:asciiTheme="minorHAnsi" w:hAnsiTheme="minorHAnsi" w:cstheme="minorHAnsi"/>
          <w:sz w:val="24"/>
          <w:szCs w:val="24"/>
        </w:rPr>
        <w:t xml:space="preserve"> musí být o tomto kroku informován podle dohodnutých podmínek. Bez provedení technické kontroly nebo zkoušky nelze pokračovat v další práci.</w:t>
      </w:r>
    </w:p>
    <w:p w14:paraId="21426391" w14:textId="77777777" w:rsidR="0068091E" w:rsidRPr="00557734" w:rsidRDefault="0068091E" w:rsidP="0068091E">
      <w:pPr>
        <w:pStyle w:val="Bezmezer"/>
        <w:rPr>
          <w:rFonts w:asciiTheme="minorHAnsi" w:hAnsiTheme="minorHAnsi" w:cstheme="minorHAnsi"/>
          <w:sz w:val="16"/>
          <w:szCs w:val="16"/>
        </w:rPr>
      </w:pPr>
    </w:p>
    <w:p w14:paraId="0AF27604" w14:textId="77777777" w:rsidR="0068091E" w:rsidRPr="00557734" w:rsidRDefault="0068091E" w:rsidP="0068091E">
      <w:pPr>
        <w:pStyle w:val="Bezmezer"/>
        <w:rPr>
          <w:rFonts w:asciiTheme="majorHAnsi" w:hAnsiTheme="majorHAnsi"/>
          <w:b/>
          <w:sz w:val="24"/>
          <w:szCs w:val="24"/>
        </w:rPr>
      </w:pPr>
      <w:r w:rsidRPr="00557734">
        <w:rPr>
          <w:rFonts w:asciiTheme="majorHAnsi" w:hAnsiTheme="majorHAnsi"/>
          <w:b/>
          <w:sz w:val="24"/>
          <w:szCs w:val="24"/>
        </w:rPr>
        <w:t>X - prováděcí bod dodavatele</w:t>
      </w:r>
    </w:p>
    <w:p w14:paraId="12A61DBF" w14:textId="77777777" w:rsidR="0068091E" w:rsidRDefault="0068091E" w:rsidP="0068091E">
      <w:pPr>
        <w:pStyle w:val="Bezmezer"/>
      </w:pPr>
    </w:p>
    <w:p w14:paraId="09CFD4E6" w14:textId="77777777" w:rsidR="0068091E" w:rsidRDefault="0068091E" w:rsidP="0068091E">
      <w:pPr>
        <w:pStyle w:val="Bezmezer"/>
        <w:rPr>
          <w:rFonts w:asciiTheme="majorHAnsi" w:hAnsiTheme="majorHAnsi"/>
          <w:b/>
          <w:sz w:val="24"/>
          <w:szCs w:val="24"/>
        </w:rPr>
      </w:pPr>
      <w:r w:rsidRPr="006B1057">
        <w:rPr>
          <w:rFonts w:asciiTheme="majorHAnsi" w:hAnsiTheme="majorHAnsi"/>
          <w:b/>
          <w:sz w:val="24"/>
          <w:szCs w:val="24"/>
        </w:rPr>
        <w:t>ZKRATKY:</w:t>
      </w:r>
    </w:p>
    <w:p w14:paraId="05272AFD" w14:textId="77777777" w:rsidR="0068091E" w:rsidRPr="006B1057" w:rsidRDefault="0068091E" w:rsidP="0068091E">
      <w:pPr>
        <w:pStyle w:val="Bezmezer"/>
        <w:tabs>
          <w:tab w:val="left" w:pos="1701"/>
        </w:tabs>
        <w:rPr>
          <w:rFonts w:asciiTheme="majorHAnsi" w:hAnsiTheme="majorHAnsi"/>
          <w:b/>
          <w:sz w:val="24"/>
          <w:szCs w:val="24"/>
        </w:rPr>
      </w:pPr>
      <w:r>
        <w:rPr>
          <w:rFonts w:asciiTheme="majorHAnsi" w:hAnsiTheme="majorHAnsi"/>
          <w:b/>
          <w:sz w:val="24"/>
          <w:szCs w:val="24"/>
        </w:rPr>
        <w:t>SD</w:t>
      </w:r>
      <w:r>
        <w:rPr>
          <w:rFonts w:asciiTheme="majorHAnsi" w:hAnsiTheme="majorHAnsi"/>
          <w:b/>
          <w:sz w:val="24"/>
          <w:szCs w:val="24"/>
        </w:rPr>
        <w:tab/>
      </w:r>
      <w:r w:rsidRPr="00332155">
        <w:rPr>
          <w:rFonts w:asciiTheme="minorHAnsi" w:hAnsiTheme="minorHAnsi" w:cstheme="minorHAnsi"/>
          <w:sz w:val="24"/>
          <w:szCs w:val="24"/>
        </w:rPr>
        <w:t>stavební deník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F09C4">
        <w:rPr>
          <w:rFonts w:asciiTheme="minorHAnsi" w:hAnsiTheme="minorHAnsi" w:cstheme="minorHAnsi"/>
          <w:b/>
          <w:sz w:val="24"/>
          <w:szCs w:val="24"/>
        </w:rPr>
        <w:t>PUM</w:t>
      </w:r>
      <w:r>
        <w:rPr>
          <w:rFonts w:asciiTheme="minorHAnsi" w:hAnsiTheme="minorHAnsi" w:cstheme="minorHAnsi"/>
          <w:sz w:val="24"/>
          <w:szCs w:val="24"/>
        </w:rPr>
        <w:tab/>
        <w:t>protokol ukončení montáže</w:t>
      </w:r>
    </w:p>
    <w:p w14:paraId="4AA8DE90" w14:textId="77777777" w:rsidR="0068091E" w:rsidRDefault="0068091E" w:rsidP="0068091E">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M</w:t>
      </w:r>
      <w:r>
        <w:rPr>
          <w:rFonts w:asciiTheme="minorHAnsi" w:hAnsiTheme="minorHAnsi" w:cstheme="minorHAnsi"/>
          <w:sz w:val="24"/>
          <w:szCs w:val="24"/>
        </w:rPr>
        <w:tab/>
        <w:t>kontrola měřením</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F09C4">
        <w:rPr>
          <w:rFonts w:asciiTheme="minorHAnsi" w:hAnsiTheme="minorHAnsi" w:cstheme="minorHAnsi"/>
          <w:b/>
          <w:sz w:val="24"/>
          <w:szCs w:val="24"/>
        </w:rPr>
        <w:t>MD</w:t>
      </w:r>
      <w:r>
        <w:rPr>
          <w:rFonts w:asciiTheme="minorHAnsi" w:hAnsiTheme="minorHAnsi" w:cstheme="minorHAnsi"/>
          <w:sz w:val="24"/>
          <w:szCs w:val="24"/>
        </w:rPr>
        <w:tab/>
        <w:t>montážní (stavební) deník</w:t>
      </w:r>
    </w:p>
    <w:p w14:paraId="4B6F0C0F" w14:textId="77777777" w:rsidR="0068091E" w:rsidRDefault="0068091E" w:rsidP="0068091E">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MT</w:t>
      </w:r>
      <w:r>
        <w:rPr>
          <w:rFonts w:asciiTheme="minorHAnsi" w:hAnsiTheme="minorHAnsi" w:cstheme="minorHAnsi"/>
          <w:sz w:val="24"/>
          <w:szCs w:val="24"/>
        </w:rPr>
        <w:tab/>
        <w:t>magnetická (prášková) zkouška</w:t>
      </w:r>
      <w:r>
        <w:rPr>
          <w:rFonts w:asciiTheme="minorHAnsi" w:hAnsiTheme="minorHAnsi" w:cstheme="minorHAnsi"/>
          <w:sz w:val="24"/>
          <w:szCs w:val="24"/>
        </w:rPr>
        <w:tab/>
      </w:r>
      <w:r>
        <w:rPr>
          <w:rFonts w:asciiTheme="minorHAnsi" w:hAnsiTheme="minorHAnsi" w:cstheme="minorHAnsi"/>
          <w:sz w:val="24"/>
          <w:szCs w:val="24"/>
        </w:rPr>
        <w:tab/>
      </w:r>
      <w:r w:rsidRPr="008F09C4">
        <w:rPr>
          <w:rFonts w:asciiTheme="minorHAnsi" w:hAnsiTheme="minorHAnsi" w:cstheme="minorHAnsi"/>
          <w:b/>
          <w:sz w:val="24"/>
          <w:szCs w:val="24"/>
        </w:rPr>
        <w:t>P</w:t>
      </w:r>
      <w:r>
        <w:rPr>
          <w:rFonts w:asciiTheme="minorHAnsi" w:hAnsiTheme="minorHAnsi" w:cstheme="minorHAnsi"/>
          <w:sz w:val="24"/>
          <w:szCs w:val="24"/>
        </w:rPr>
        <w:tab/>
        <w:t>protokol</w:t>
      </w:r>
    </w:p>
    <w:p w14:paraId="7E2E7BCE" w14:textId="77777777" w:rsidR="0068091E" w:rsidRDefault="0068091E" w:rsidP="0068091E">
      <w:pPr>
        <w:pStyle w:val="Bezmezer"/>
        <w:tabs>
          <w:tab w:val="left" w:pos="1701"/>
        </w:tabs>
        <w:rPr>
          <w:rFonts w:asciiTheme="minorHAnsi" w:hAnsiTheme="minorHAnsi" w:cstheme="minorHAnsi"/>
          <w:sz w:val="24"/>
          <w:szCs w:val="24"/>
        </w:rPr>
      </w:pPr>
      <w:proofErr w:type="spellStart"/>
      <w:r w:rsidRPr="006B1057">
        <w:rPr>
          <w:rFonts w:asciiTheme="majorHAnsi" w:hAnsiTheme="majorHAnsi" w:cstheme="minorHAnsi"/>
          <w:b/>
          <w:sz w:val="24"/>
          <w:szCs w:val="24"/>
        </w:rPr>
        <w:t>PoS</w:t>
      </w:r>
      <w:proofErr w:type="spellEnd"/>
      <w:r>
        <w:rPr>
          <w:rFonts w:asciiTheme="minorHAnsi" w:hAnsiTheme="minorHAnsi" w:cstheme="minorHAnsi"/>
          <w:sz w:val="24"/>
          <w:szCs w:val="24"/>
        </w:rPr>
        <w:tab/>
        <w:t>prohlášení o shodě</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A56F4D">
        <w:rPr>
          <w:rFonts w:asciiTheme="minorHAnsi" w:hAnsiTheme="minorHAnsi" w:cstheme="minorHAnsi"/>
          <w:b/>
          <w:sz w:val="24"/>
          <w:szCs w:val="24"/>
        </w:rPr>
        <w:t>IPZ</w:t>
      </w:r>
      <w:r>
        <w:rPr>
          <w:rFonts w:asciiTheme="minorHAnsi" w:hAnsiTheme="minorHAnsi" w:cstheme="minorHAnsi"/>
          <w:sz w:val="24"/>
          <w:szCs w:val="24"/>
        </w:rPr>
        <w:tab/>
        <w:t>interní předpis zhotovitele</w:t>
      </w:r>
    </w:p>
    <w:p w14:paraId="58507E4D" w14:textId="77777777" w:rsidR="0068091E" w:rsidRDefault="0068091E" w:rsidP="0068091E">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PT</w:t>
      </w:r>
      <w:r>
        <w:rPr>
          <w:rFonts w:asciiTheme="minorHAnsi" w:hAnsiTheme="minorHAnsi" w:cstheme="minorHAnsi"/>
          <w:sz w:val="24"/>
          <w:szCs w:val="24"/>
        </w:rPr>
        <w:tab/>
        <w:t>penetrační (kapilární) zkouška</w:t>
      </w:r>
      <w:r>
        <w:rPr>
          <w:rFonts w:asciiTheme="minorHAnsi" w:hAnsiTheme="minorHAnsi" w:cstheme="minorHAnsi"/>
          <w:sz w:val="24"/>
          <w:szCs w:val="24"/>
        </w:rPr>
        <w:tab/>
      </w:r>
      <w:r>
        <w:rPr>
          <w:rFonts w:asciiTheme="minorHAnsi" w:hAnsiTheme="minorHAnsi" w:cstheme="minorHAnsi"/>
          <w:sz w:val="24"/>
          <w:szCs w:val="24"/>
        </w:rPr>
        <w:tab/>
      </w:r>
      <w:r w:rsidRPr="00FD3C0B">
        <w:rPr>
          <w:rFonts w:asciiTheme="minorHAnsi" w:hAnsiTheme="minorHAnsi" w:cstheme="minorHAnsi"/>
          <w:b/>
          <w:sz w:val="24"/>
          <w:szCs w:val="24"/>
        </w:rPr>
        <w:t>MA</w:t>
      </w:r>
      <w:r>
        <w:rPr>
          <w:rFonts w:asciiTheme="minorHAnsi" w:hAnsiTheme="minorHAnsi" w:cstheme="minorHAnsi"/>
          <w:sz w:val="24"/>
          <w:szCs w:val="24"/>
        </w:rPr>
        <w:tab/>
        <w:t>materiálový atest</w:t>
      </w:r>
    </w:p>
    <w:p w14:paraId="230A428A" w14:textId="77777777" w:rsidR="0068091E" w:rsidRDefault="0068091E" w:rsidP="0068091E">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RD</w:t>
      </w:r>
      <w:r>
        <w:rPr>
          <w:rFonts w:asciiTheme="minorHAnsi" w:hAnsiTheme="minorHAnsi" w:cstheme="minorHAnsi"/>
          <w:sz w:val="24"/>
          <w:szCs w:val="24"/>
        </w:rPr>
        <w:tab/>
        <w:t>přezkoumání dokumentu</w:t>
      </w:r>
    </w:p>
    <w:p w14:paraId="4CE11699" w14:textId="77777777" w:rsidR="00482F5B" w:rsidRDefault="00482F5B" w:rsidP="00482F5B">
      <w:pPr>
        <w:pStyle w:val="Bezmezer"/>
        <w:tabs>
          <w:tab w:val="left" w:pos="1701"/>
        </w:tabs>
        <w:rPr>
          <w:rFonts w:asciiTheme="minorHAnsi" w:hAnsiTheme="minorHAnsi" w:cstheme="minorHAnsi"/>
          <w:sz w:val="24"/>
          <w:szCs w:val="24"/>
        </w:rPr>
      </w:pPr>
      <w:proofErr w:type="spellStart"/>
      <w:r w:rsidRPr="006B1057">
        <w:rPr>
          <w:rFonts w:asciiTheme="majorHAnsi" w:hAnsiTheme="majorHAnsi" w:cstheme="minorHAnsi"/>
          <w:b/>
          <w:sz w:val="24"/>
          <w:szCs w:val="24"/>
        </w:rPr>
        <w:t>SoD</w:t>
      </w:r>
      <w:proofErr w:type="spellEnd"/>
      <w:r>
        <w:rPr>
          <w:rFonts w:asciiTheme="minorHAnsi" w:hAnsiTheme="minorHAnsi" w:cstheme="minorHAnsi"/>
          <w:sz w:val="24"/>
          <w:szCs w:val="24"/>
        </w:rPr>
        <w:tab/>
        <w:t>smlouva o dílo</w:t>
      </w:r>
    </w:p>
    <w:p w14:paraId="068E3407" w14:textId="77777777" w:rsidR="00482F5B" w:rsidRDefault="00482F5B" w:rsidP="00482F5B">
      <w:pPr>
        <w:pStyle w:val="Bezmezer"/>
        <w:tabs>
          <w:tab w:val="left" w:pos="1701"/>
        </w:tabs>
        <w:rPr>
          <w:rFonts w:asciiTheme="minorHAnsi" w:hAnsiTheme="minorHAnsi" w:cstheme="minorHAnsi"/>
          <w:sz w:val="24"/>
          <w:szCs w:val="24"/>
        </w:rPr>
      </w:pPr>
      <w:r w:rsidRPr="006B1057">
        <w:rPr>
          <w:rFonts w:asciiTheme="majorHAnsi" w:hAnsiTheme="majorHAnsi" w:cstheme="minorHAnsi"/>
          <w:b/>
          <w:sz w:val="24"/>
          <w:szCs w:val="24"/>
        </w:rPr>
        <w:t>VIZ</w:t>
      </w:r>
      <w:r>
        <w:rPr>
          <w:rFonts w:asciiTheme="minorHAnsi" w:hAnsiTheme="minorHAnsi" w:cstheme="minorHAnsi"/>
          <w:sz w:val="24"/>
          <w:szCs w:val="24"/>
        </w:rPr>
        <w:tab/>
        <w:t>vizuální kontrola</w:t>
      </w:r>
    </w:p>
    <w:p w14:paraId="186EB45B" w14:textId="77777777" w:rsidR="00482F5B" w:rsidRDefault="00482F5B" w:rsidP="00482F5B">
      <w:pPr>
        <w:tabs>
          <w:tab w:val="left" w:pos="1701"/>
        </w:tabs>
        <w:spacing w:line="276" w:lineRule="auto"/>
        <w:jc w:val="left"/>
        <w:rPr>
          <w:rFonts w:asciiTheme="minorHAnsi" w:hAnsiTheme="minorHAnsi" w:cstheme="minorHAnsi"/>
          <w:sz w:val="24"/>
          <w:szCs w:val="24"/>
        </w:rPr>
      </w:pPr>
      <w:r w:rsidRPr="00797B42">
        <w:rPr>
          <w:rFonts w:asciiTheme="majorHAnsi" w:hAnsiTheme="majorHAnsi" w:cs="Arial"/>
          <w:b/>
          <w:sz w:val="24"/>
          <w:szCs w:val="24"/>
        </w:rPr>
        <w:t>VÝROBA</w:t>
      </w:r>
      <w:r w:rsidRPr="00797B42">
        <w:rPr>
          <w:rFonts w:asciiTheme="majorHAnsi" w:hAnsiTheme="majorHAnsi" w:cs="Arial"/>
          <w:b/>
          <w:sz w:val="24"/>
          <w:szCs w:val="24"/>
        </w:rPr>
        <w:tab/>
      </w:r>
      <w:r>
        <w:rPr>
          <w:rFonts w:asciiTheme="minorHAnsi" w:hAnsiTheme="minorHAnsi" w:cstheme="minorHAnsi"/>
          <w:sz w:val="24"/>
          <w:szCs w:val="24"/>
        </w:rPr>
        <w:t>výrobní kontrola výrobou</w:t>
      </w:r>
    </w:p>
    <w:p w14:paraId="5BA7778E" w14:textId="52209097" w:rsidR="0068091E" w:rsidRDefault="0068091E" w:rsidP="0068091E">
      <w:pPr>
        <w:pStyle w:val="Bezmezer"/>
        <w:tabs>
          <w:tab w:val="left" w:pos="1701"/>
        </w:tabs>
        <w:rPr>
          <w:rFonts w:asciiTheme="minorHAnsi" w:hAnsiTheme="minorHAnsi" w:cstheme="minorHAnsi"/>
          <w:sz w:val="24"/>
          <w:szCs w:val="24"/>
        </w:rPr>
      </w:pPr>
    </w:p>
    <w:p w14:paraId="452AFDDB" w14:textId="77777777" w:rsidR="0068091E" w:rsidRPr="00797B42" w:rsidRDefault="0068091E" w:rsidP="0068091E">
      <w:pPr>
        <w:tabs>
          <w:tab w:val="left" w:pos="1701"/>
        </w:tabs>
        <w:spacing w:line="276" w:lineRule="auto"/>
        <w:jc w:val="left"/>
        <w:rPr>
          <w:rFonts w:asciiTheme="minorHAnsi" w:hAnsiTheme="minorHAnsi" w:cstheme="minorHAnsi"/>
          <w:sz w:val="24"/>
          <w:szCs w:val="24"/>
        </w:rPr>
        <w:sectPr w:rsidR="0068091E" w:rsidRPr="00797B42" w:rsidSect="0014388D">
          <w:pgSz w:w="11906" w:h="16838"/>
          <w:pgMar w:top="1417" w:right="1417" w:bottom="1417" w:left="1417" w:header="454" w:footer="454" w:gutter="0"/>
          <w:cols w:space="708"/>
          <w:titlePg/>
          <w:docGrid w:linePitch="360"/>
        </w:sectPr>
      </w:pPr>
    </w:p>
    <w:tbl>
      <w:tblPr>
        <w:tblW w:w="50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9"/>
        <w:gridCol w:w="2090"/>
        <w:gridCol w:w="911"/>
        <w:gridCol w:w="804"/>
        <w:gridCol w:w="999"/>
        <w:gridCol w:w="858"/>
        <w:gridCol w:w="1001"/>
        <w:gridCol w:w="1139"/>
        <w:gridCol w:w="948"/>
        <w:gridCol w:w="993"/>
        <w:gridCol w:w="883"/>
        <w:gridCol w:w="892"/>
        <w:gridCol w:w="999"/>
        <w:gridCol w:w="948"/>
      </w:tblGrid>
      <w:tr w:rsidR="00F56F55" w:rsidRPr="000A1596" w14:paraId="434C9A4C" w14:textId="77777777" w:rsidTr="0014388D">
        <w:trPr>
          <w:trHeight w:val="1134"/>
          <w:jc w:val="center"/>
        </w:trPr>
        <w:tc>
          <w:tcPr>
            <w:tcW w:w="1280" w:type="pct"/>
            <w:gridSpan w:val="3"/>
            <w:tcBorders>
              <w:top w:val="single" w:sz="18" w:space="0" w:color="auto"/>
              <w:left w:val="single" w:sz="18" w:space="0" w:color="auto"/>
              <w:bottom w:val="single" w:sz="18" w:space="0" w:color="auto"/>
              <w:right w:val="single" w:sz="18" w:space="0" w:color="auto"/>
            </w:tcBorders>
            <w:shd w:val="clear" w:color="auto" w:fill="00B0F0"/>
          </w:tcPr>
          <w:p w14:paraId="1D59839E"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lastRenderedPageBreak/>
              <w:t>DODAVATEL:</w:t>
            </w:r>
          </w:p>
          <w:p w14:paraId="0E1AFBB3" w14:textId="77777777" w:rsidR="00F56F55" w:rsidRDefault="00F56F55" w:rsidP="0014388D">
            <w:pPr>
              <w:pStyle w:val="Bezmezer"/>
              <w:rPr>
                <w:rFonts w:asciiTheme="minorHAnsi" w:eastAsia="Arial Unicode MS" w:hAnsiTheme="minorHAnsi" w:cstheme="minorHAnsi"/>
              </w:rPr>
            </w:pPr>
          </w:p>
          <w:p w14:paraId="3C36B774" w14:textId="77777777" w:rsidR="00F56F55" w:rsidRPr="0093369D" w:rsidRDefault="00F56F55" w:rsidP="0014388D">
            <w:pPr>
              <w:pStyle w:val="Bezmezer"/>
              <w:jc w:val="center"/>
              <w:rPr>
                <w:rFonts w:asciiTheme="minorHAnsi" w:eastAsia="Arial Unicode MS" w:hAnsiTheme="minorHAnsi" w:cstheme="minorHAnsi"/>
              </w:rPr>
            </w:pPr>
          </w:p>
        </w:tc>
        <w:tc>
          <w:tcPr>
            <w:tcW w:w="3028" w:type="pct"/>
            <w:gridSpan w:val="9"/>
            <w:tcBorders>
              <w:top w:val="single" w:sz="18" w:space="0" w:color="auto"/>
              <w:left w:val="single" w:sz="18" w:space="0" w:color="auto"/>
              <w:bottom w:val="single" w:sz="18" w:space="0" w:color="auto"/>
              <w:right w:val="single" w:sz="18" w:space="0" w:color="auto"/>
            </w:tcBorders>
            <w:shd w:val="clear" w:color="auto" w:fill="00B0F0"/>
          </w:tcPr>
          <w:p w14:paraId="1A28A42D"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 xml:space="preserve">Plán kontrol a zkoušek číslo: </w:t>
            </w:r>
          </w:p>
          <w:p w14:paraId="242F0D51"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Název zařízení, systém:</w:t>
            </w:r>
            <w:r>
              <w:rPr>
                <w:rFonts w:asciiTheme="majorHAnsi" w:eastAsia="Arial Unicode MS" w:hAnsiTheme="majorHAnsi" w:cstheme="minorHAnsi"/>
                <w:b/>
                <w:sz w:val="24"/>
                <w:szCs w:val="24"/>
              </w:rPr>
              <w:t xml:space="preserve"> FVE montáž vzor</w:t>
            </w:r>
          </w:p>
          <w:p w14:paraId="3C1EB464" w14:textId="77777777" w:rsidR="00F56F55" w:rsidRDefault="00F56F55" w:rsidP="0014388D">
            <w:pPr>
              <w:pStyle w:val="Bezmezer"/>
              <w:rPr>
                <w:rFonts w:asciiTheme="majorHAnsi" w:eastAsia="Arial Unicode MS" w:hAnsiTheme="majorHAnsi" w:cstheme="minorHAnsi"/>
                <w:b/>
                <w:sz w:val="24"/>
                <w:szCs w:val="24"/>
              </w:rPr>
            </w:pPr>
          </w:p>
          <w:p w14:paraId="00FB439D"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KKS kód:</w:t>
            </w:r>
          </w:p>
        </w:tc>
        <w:tc>
          <w:tcPr>
            <w:tcW w:w="692" w:type="pct"/>
            <w:gridSpan w:val="2"/>
            <w:tcBorders>
              <w:top w:val="single" w:sz="18" w:space="0" w:color="auto"/>
              <w:left w:val="single" w:sz="18" w:space="0" w:color="auto"/>
              <w:bottom w:val="single" w:sz="18" w:space="0" w:color="auto"/>
              <w:right w:val="single" w:sz="18" w:space="0" w:color="auto"/>
            </w:tcBorders>
            <w:shd w:val="clear" w:color="auto" w:fill="00B0F0"/>
          </w:tcPr>
          <w:p w14:paraId="425D8500" w14:textId="77777777" w:rsidR="00F56F55" w:rsidRPr="000A1596"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Strana:</w:t>
            </w:r>
            <w:r>
              <w:rPr>
                <w:rFonts w:asciiTheme="majorHAnsi" w:eastAsia="Arial Unicode MS" w:hAnsiTheme="majorHAnsi" w:cstheme="minorHAnsi"/>
                <w:b/>
                <w:sz w:val="24"/>
                <w:szCs w:val="24"/>
              </w:rPr>
              <w:t xml:space="preserve"> </w:t>
            </w:r>
            <w:r w:rsidRPr="009405C7">
              <w:rPr>
                <w:rFonts w:asciiTheme="majorHAnsi" w:eastAsia="Arial Unicode MS" w:hAnsiTheme="majorHAnsi" w:cstheme="minorHAnsi"/>
                <w:b/>
                <w:sz w:val="24"/>
                <w:szCs w:val="24"/>
              </w:rPr>
              <w:fldChar w:fldCharType="begin"/>
            </w:r>
            <w:r w:rsidRPr="009405C7">
              <w:rPr>
                <w:rFonts w:asciiTheme="majorHAnsi" w:eastAsia="Arial Unicode MS" w:hAnsiTheme="majorHAnsi" w:cstheme="minorHAnsi"/>
                <w:b/>
                <w:sz w:val="24"/>
                <w:szCs w:val="24"/>
              </w:rPr>
              <w:instrText>PAGE   \* MERGEFORMAT</w:instrText>
            </w:r>
            <w:r w:rsidRPr="009405C7">
              <w:rPr>
                <w:rFonts w:asciiTheme="majorHAnsi" w:eastAsia="Arial Unicode MS" w:hAnsiTheme="majorHAnsi" w:cstheme="minorHAnsi"/>
                <w:b/>
                <w:sz w:val="24"/>
                <w:szCs w:val="24"/>
              </w:rPr>
              <w:fldChar w:fldCharType="separate"/>
            </w:r>
            <w:r>
              <w:rPr>
                <w:rFonts w:asciiTheme="majorHAnsi" w:eastAsia="Arial Unicode MS" w:hAnsiTheme="majorHAnsi" w:cstheme="minorHAnsi"/>
                <w:b/>
                <w:noProof/>
                <w:sz w:val="24"/>
                <w:szCs w:val="24"/>
              </w:rPr>
              <w:t>3</w:t>
            </w:r>
            <w:r w:rsidRPr="009405C7">
              <w:rPr>
                <w:rFonts w:asciiTheme="majorHAnsi" w:eastAsia="Arial Unicode MS" w:hAnsiTheme="majorHAnsi" w:cstheme="minorHAnsi"/>
                <w:b/>
                <w:sz w:val="24"/>
                <w:szCs w:val="24"/>
              </w:rPr>
              <w:fldChar w:fldCharType="end"/>
            </w:r>
          </w:p>
          <w:p w14:paraId="18C415DD" w14:textId="77777777" w:rsidR="00F56F55" w:rsidRDefault="00F56F55" w:rsidP="0014388D">
            <w:pPr>
              <w:pStyle w:val="Bezmezer"/>
              <w:rPr>
                <w:rFonts w:asciiTheme="majorHAnsi" w:eastAsia="Arial Unicode MS" w:hAnsiTheme="majorHAnsi" w:cstheme="minorHAnsi"/>
                <w:b/>
                <w:sz w:val="24"/>
                <w:szCs w:val="24"/>
              </w:rPr>
            </w:pPr>
          </w:p>
          <w:p w14:paraId="35877B74" w14:textId="77777777" w:rsidR="00F56F55" w:rsidRDefault="00F56F55" w:rsidP="0014388D">
            <w:pPr>
              <w:pStyle w:val="Bezmezer"/>
              <w:rPr>
                <w:rFonts w:asciiTheme="majorHAnsi" w:eastAsia="Arial Unicode MS" w:hAnsiTheme="majorHAnsi" w:cstheme="minorHAnsi"/>
                <w:b/>
                <w:sz w:val="24"/>
                <w:szCs w:val="24"/>
              </w:rPr>
            </w:pPr>
            <w:r w:rsidRPr="000A1596">
              <w:rPr>
                <w:rFonts w:asciiTheme="majorHAnsi" w:eastAsia="Arial Unicode MS" w:hAnsiTheme="majorHAnsi" w:cstheme="minorHAnsi"/>
                <w:b/>
                <w:sz w:val="24"/>
                <w:szCs w:val="24"/>
              </w:rPr>
              <w:t>Počet stran:</w:t>
            </w:r>
            <w:r>
              <w:rPr>
                <w:rFonts w:asciiTheme="majorHAnsi" w:eastAsia="Arial Unicode MS" w:hAnsiTheme="majorHAnsi" w:cstheme="minorHAnsi"/>
                <w:b/>
                <w:sz w:val="24"/>
                <w:szCs w:val="24"/>
              </w:rPr>
              <w:t xml:space="preserve"> 5</w:t>
            </w:r>
          </w:p>
          <w:p w14:paraId="2997E583" w14:textId="77777777" w:rsidR="00F56F55" w:rsidRPr="000A1596" w:rsidRDefault="00F56F55" w:rsidP="0014388D">
            <w:pPr>
              <w:pStyle w:val="Bezmezer"/>
              <w:jc w:val="center"/>
              <w:rPr>
                <w:rFonts w:asciiTheme="minorHAnsi" w:eastAsia="Arial Unicode MS" w:hAnsiTheme="minorHAnsi" w:cstheme="minorHAnsi"/>
                <w:b/>
              </w:rPr>
            </w:pPr>
          </w:p>
        </w:tc>
      </w:tr>
      <w:tr w:rsidR="00F56F55" w:rsidRPr="00125212" w14:paraId="18902A3C" w14:textId="77777777" w:rsidTr="00F56F55">
        <w:trPr>
          <w:trHeight w:val="794"/>
          <w:jc w:val="center"/>
        </w:trPr>
        <w:tc>
          <w:tcPr>
            <w:tcW w:w="213" w:type="pct"/>
            <w:tcBorders>
              <w:top w:val="single" w:sz="18" w:space="0" w:color="auto"/>
              <w:left w:val="single" w:sz="18" w:space="0" w:color="auto"/>
              <w:bottom w:val="single" w:sz="18" w:space="0" w:color="auto"/>
              <w:right w:val="single" w:sz="4" w:space="0" w:color="auto"/>
            </w:tcBorders>
            <w:shd w:val="clear" w:color="auto" w:fill="auto"/>
            <w:vAlign w:val="center"/>
          </w:tcPr>
          <w:p w14:paraId="6CC828ED" w14:textId="77777777" w:rsidR="00F56F55" w:rsidRPr="00125212" w:rsidRDefault="00F56F55" w:rsidP="0014388D">
            <w:pPr>
              <w:pStyle w:val="Bezmezer"/>
              <w:jc w:val="center"/>
              <w:rPr>
                <w:rFonts w:asciiTheme="majorHAnsi" w:eastAsia="Arial Unicode MS" w:hAnsiTheme="majorHAnsi" w:cstheme="minorHAnsi"/>
                <w:b/>
              </w:rPr>
            </w:pPr>
            <w:proofErr w:type="spellStart"/>
            <w:r w:rsidRPr="00125212">
              <w:rPr>
                <w:rFonts w:asciiTheme="majorHAnsi" w:eastAsia="Arial Unicode MS" w:hAnsiTheme="majorHAnsi" w:cstheme="minorHAnsi"/>
                <w:b/>
              </w:rPr>
              <w:t>Poř</w:t>
            </w:r>
            <w:proofErr w:type="spellEnd"/>
            <w:r w:rsidRPr="00125212">
              <w:rPr>
                <w:rFonts w:asciiTheme="majorHAnsi" w:eastAsia="Arial Unicode MS" w:hAnsiTheme="majorHAnsi" w:cstheme="minorHAnsi"/>
                <w:b/>
              </w:rPr>
              <w:t>. číslo</w:t>
            </w:r>
          </w:p>
        </w:tc>
        <w:tc>
          <w:tcPr>
            <w:tcW w:w="743" w:type="pct"/>
            <w:tcBorders>
              <w:top w:val="single" w:sz="18" w:space="0" w:color="auto"/>
              <w:left w:val="single" w:sz="4" w:space="0" w:color="auto"/>
              <w:bottom w:val="nil"/>
              <w:right w:val="single" w:sz="4" w:space="0" w:color="auto"/>
            </w:tcBorders>
            <w:shd w:val="clear" w:color="auto" w:fill="auto"/>
            <w:vAlign w:val="center"/>
          </w:tcPr>
          <w:p w14:paraId="55D70BB3"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Předmět kontroly</w:t>
            </w:r>
          </w:p>
        </w:tc>
        <w:tc>
          <w:tcPr>
            <w:tcW w:w="610" w:type="pct"/>
            <w:gridSpan w:val="2"/>
            <w:tcBorders>
              <w:top w:val="single" w:sz="18" w:space="0" w:color="auto"/>
              <w:left w:val="single" w:sz="4" w:space="0" w:color="auto"/>
              <w:bottom w:val="nil"/>
              <w:right w:val="single" w:sz="4" w:space="0" w:color="auto"/>
            </w:tcBorders>
            <w:shd w:val="clear" w:color="auto" w:fill="auto"/>
            <w:vAlign w:val="center"/>
          </w:tcPr>
          <w:p w14:paraId="35E8B8C1"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Norma. Předpis</w:t>
            </w:r>
            <w:r>
              <w:rPr>
                <w:rFonts w:asciiTheme="majorHAnsi" w:eastAsia="Arial Unicode MS" w:hAnsiTheme="majorHAnsi" w:cstheme="minorHAnsi"/>
                <w:b/>
              </w:rPr>
              <w:t>.</w:t>
            </w:r>
          </w:p>
          <w:p w14:paraId="3C049F14" w14:textId="77777777" w:rsidR="00F56F55" w:rsidRPr="00125212" w:rsidRDefault="00F56F55" w:rsidP="0014388D">
            <w:pPr>
              <w:pStyle w:val="Bezmezer"/>
              <w:jc w:val="center"/>
              <w:rPr>
                <w:rFonts w:asciiTheme="majorHAnsi" w:eastAsia="Arial Unicode MS" w:hAnsiTheme="majorHAnsi" w:cstheme="minorHAnsi"/>
                <w:b/>
              </w:rPr>
            </w:pPr>
            <w:proofErr w:type="spellStart"/>
            <w:r w:rsidRPr="00125212">
              <w:rPr>
                <w:rFonts w:asciiTheme="majorHAnsi" w:eastAsia="Arial Unicode MS" w:hAnsiTheme="majorHAnsi" w:cstheme="minorHAnsi"/>
                <w:b/>
              </w:rPr>
              <w:t>Kriterium</w:t>
            </w:r>
            <w:proofErr w:type="spellEnd"/>
            <w:r w:rsidRPr="00125212">
              <w:rPr>
                <w:rFonts w:asciiTheme="majorHAnsi" w:eastAsia="Arial Unicode MS" w:hAnsiTheme="majorHAnsi" w:cstheme="minorHAnsi"/>
                <w:b/>
              </w:rPr>
              <w:t xml:space="preserve"> přijatelnosti</w:t>
            </w:r>
          </w:p>
        </w:tc>
        <w:tc>
          <w:tcPr>
            <w:tcW w:w="355" w:type="pct"/>
            <w:tcBorders>
              <w:top w:val="single" w:sz="18" w:space="0" w:color="auto"/>
              <w:left w:val="single" w:sz="4" w:space="0" w:color="auto"/>
              <w:bottom w:val="single" w:sz="18" w:space="0" w:color="auto"/>
              <w:right w:val="single" w:sz="4" w:space="0" w:color="auto"/>
            </w:tcBorders>
            <w:shd w:val="clear" w:color="auto" w:fill="auto"/>
            <w:vAlign w:val="center"/>
          </w:tcPr>
          <w:p w14:paraId="18578960"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Místo kontroly</w:t>
            </w:r>
          </w:p>
        </w:tc>
        <w:tc>
          <w:tcPr>
            <w:tcW w:w="305" w:type="pct"/>
            <w:tcBorders>
              <w:top w:val="single" w:sz="18" w:space="0" w:color="auto"/>
              <w:left w:val="single" w:sz="4" w:space="0" w:color="auto"/>
              <w:bottom w:val="single" w:sz="18" w:space="0" w:color="auto"/>
            </w:tcBorders>
            <w:shd w:val="clear" w:color="auto" w:fill="auto"/>
            <w:vAlign w:val="center"/>
          </w:tcPr>
          <w:p w14:paraId="713DE9CF"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Četnost objem</w:t>
            </w:r>
          </w:p>
        </w:tc>
        <w:tc>
          <w:tcPr>
            <w:tcW w:w="356" w:type="pct"/>
            <w:tcBorders>
              <w:top w:val="single" w:sz="18" w:space="0" w:color="auto"/>
              <w:left w:val="single" w:sz="4" w:space="0" w:color="auto"/>
              <w:bottom w:val="single" w:sz="18" w:space="0" w:color="auto"/>
            </w:tcBorders>
            <w:shd w:val="clear" w:color="auto" w:fill="auto"/>
            <w:vAlign w:val="center"/>
          </w:tcPr>
          <w:p w14:paraId="6F3FA468"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Druh kontroly</w:t>
            </w:r>
          </w:p>
        </w:tc>
        <w:tc>
          <w:tcPr>
            <w:tcW w:w="405" w:type="pct"/>
            <w:tcBorders>
              <w:top w:val="single" w:sz="18" w:space="0" w:color="auto"/>
              <w:left w:val="single" w:sz="4" w:space="0" w:color="auto"/>
              <w:bottom w:val="single" w:sz="18" w:space="0" w:color="auto"/>
            </w:tcBorders>
            <w:shd w:val="clear" w:color="auto" w:fill="auto"/>
            <w:vAlign w:val="center"/>
          </w:tcPr>
          <w:p w14:paraId="77930D82"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Záznam</w:t>
            </w:r>
          </w:p>
        </w:tc>
        <w:tc>
          <w:tcPr>
            <w:tcW w:w="1004" w:type="pct"/>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5F7A2B70"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Kód činnosti, účasti</w:t>
            </w:r>
          </w:p>
        </w:tc>
        <w:tc>
          <w:tcPr>
            <w:tcW w:w="1009" w:type="pct"/>
            <w:gridSpan w:val="3"/>
            <w:tcBorders>
              <w:top w:val="single" w:sz="18" w:space="0" w:color="auto"/>
              <w:left w:val="single" w:sz="4" w:space="0" w:color="auto"/>
              <w:bottom w:val="single" w:sz="18" w:space="0" w:color="auto"/>
              <w:right w:val="single" w:sz="18" w:space="0" w:color="auto"/>
            </w:tcBorders>
            <w:shd w:val="clear" w:color="auto" w:fill="auto"/>
            <w:vAlign w:val="center"/>
          </w:tcPr>
          <w:p w14:paraId="6CE14139" w14:textId="77777777" w:rsidR="00F56F55" w:rsidRPr="00125212" w:rsidRDefault="00F56F55" w:rsidP="0014388D">
            <w:pPr>
              <w:pStyle w:val="Bezmezer"/>
              <w:jc w:val="center"/>
              <w:rPr>
                <w:rFonts w:asciiTheme="majorHAnsi" w:eastAsia="Arial Unicode MS" w:hAnsiTheme="majorHAnsi" w:cstheme="minorHAnsi"/>
                <w:b/>
              </w:rPr>
            </w:pPr>
            <w:r w:rsidRPr="00125212">
              <w:rPr>
                <w:rFonts w:asciiTheme="majorHAnsi" w:eastAsia="Arial Unicode MS" w:hAnsiTheme="majorHAnsi" w:cstheme="minorHAnsi"/>
                <w:b/>
              </w:rPr>
              <w:t>Jméno a příjmení, podpis</w:t>
            </w:r>
          </w:p>
        </w:tc>
      </w:tr>
      <w:tr w:rsidR="00F56F55" w:rsidRPr="00125212" w14:paraId="042154D2" w14:textId="77777777" w:rsidTr="00F56F55">
        <w:trPr>
          <w:trHeight w:val="510"/>
          <w:jc w:val="center"/>
        </w:trPr>
        <w:tc>
          <w:tcPr>
            <w:tcW w:w="213" w:type="pct"/>
            <w:tcBorders>
              <w:top w:val="single" w:sz="18" w:space="0" w:color="auto"/>
              <w:left w:val="single" w:sz="18" w:space="0" w:color="auto"/>
              <w:bottom w:val="single" w:sz="18" w:space="0" w:color="auto"/>
              <w:right w:val="single" w:sz="4" w:space="0" w:color="auto"/>
            </w:tcBorders>
            <w:shd w:val="clear" w:color="auto" w:fill="auto"/>
          </w:tcPr>
          <w:p w14:paraId="6DB1034E" w14:textId="77777777" w:rsidR="00F56F55" w:rsidRPr="0093369D" w:rsidRDefault="00F56F55" w:rsidP="0014388D">
            <w:pPr>
              <w:pStyle w:val="Bezmezer"/>
              <w:rPr>
                <w:rFonts w:asciiTheme="minorHAnsi" w:eastAsia="Arial Unicode MS" w:hAnsiTheme="minorHAnsi" w:cstheme="minorHAnsi"/>
              </w:rPr>
            </w:pPr>
          </w:p>
        </w:tc>
        <w:tc>
          <w:tcPr>
            <w:tcW w:w="743" w:type="pct"/>
            <w:tcBorders>
              <w:top w:val="single" w:sz="18" w:space="0" w:color="auto"/>
              <w:left w:val="single" w:sz="4" w:space="0" w:color="auto"/>
              <w:bottom w:val="single" w:sz="18" w:space="0" w:color="auto"/>
              <w:right w:val="single" w:sz="4" w:space="0" w:color="auto"/>
            </w:tcBorders>
            <w:shd w:val="clear" w:color="auto" w:fill="auto"/>
          </w:tcPr>
          <w:p w14:paraId="3AD8BA6D" w14:textId="77777777" w:rsidR="00F56F55" w:rsidRPr="0093369D" w:rsidRDefault="00F56F55" w:rsidP="0014388D">
            <w:pPr>
              <w:pStyle w:val="Bezmezer"/>
              <w:rPr>
                <w:rFonts w:asciiTheme="minorHAnsi" w:eastAsia="Arial Unicode MS" w:hAnsiTheme="minorHAnsi" w:cstheme="minorHAnsi"/>
              </w:rPr>
            </w:pPr>
          </w:p>
        </w:tc>
        <w:tc>
          <w:tcPr>
            <w:tcW w:w="610" w:type="pct"/>
            <w:gridSpan w:val="2"/>
            <w:tcBorders>
              <w:top w:val="single" w:sz="18" w:space="0" w:color="auto"/>
              <w:left w:val="single" w:sz="4" w:space="0" w:color="auto"/>
              <w:bottom w:val="single" w:sz="18" w:space="0" w:color="auto"/>
              <w:right w:val="single" w:sz="4" w:space="0" w:color="auto"/>
            </w:tcBorders>
            <w:shd w:val="clear" w:color="auto" w:fill="auto"/>
          </w:tcPr>
          <w:p w14:paraId="2774C170" w14:textId="77777777" w:rsidR="00F56F55" w:rsidRPr="0093369D" w:rsidRDefault="00F56F55" w:rsidP="0014388D">
            <w:pPr>
              <w:pStyle w:val="Bezmezer"/>
              <w:rPr>
                <w:rFonts w:asciiTheme="minorHAnsi" w:eastAsia="Arial Unicode MS" w:hAnsiTheme="minorHAnsi" w:cstheme="minorHAnsi"/>
              </w:rPr>
            </w:pPr>
          </w:p>
        </w:tc>
        <w:tc>
          <w:tcPr>
            <w:tcW w:w="355" w:type="pct"/>
            <w:tcBorders>
              <w:top w:val="single" w:sz="18" w:space="0" w:color="auto"/>
              <w:left w:val="single" w:sz="4" w:space="0" w:color="auto"/>
              <w:bottom w:val="single" w:sz="18" w:space="0" w:color="auto"/>
              <w:right w:val="single" w:sz="4" w:space="0" w:color="auto"/>
            </w:tcBorders>
            <w:shd w:val="clear" w:color="auto" w:fill="auto"/>
          </w:tcPr>
          <w:p w14:paraId="452DB75C" w14:textId="77777777" w:rsidR="00F56F55" w:rsidRPr="0093369D" w:rsidRDefault="00F56F55" w:rsidP="0014388D">
            <w:pPr>
              <w:pStyle w:val="Bezmezer"/>
              <w:rPr>
                <w:rFonts w:asciiTheme="minorHAnsi" w:eastAsia="Arial Unicode MS" w:hAnsiTheme="minorHAnsi" w:cstheme="minorHAnsi"/>
              </w:rPr>
            </w:pPr>
          </w:p>
        </w:tc>
        <w:tc>
          <w:tcPr>
            <w:tcW w:w="305" w:type="pct"/>
            <w:tcBorders>
              <w:top w:val="single" w:sz="18" w:space="0" w:color="auto"/>
              <w:left w:val="single" w:sz="4" w:space="0" w:color="auto"/>
              <w:bottom w:val="single" w:sz="18" w:space="0" w:color="auto"/>
            </w:tcBorders>
            <w:shd w:val="clear" w:color="auto" w:fill="auto"/>
          </w:tcPr>
          <w:p w14:paraId="05E01DD1" w14:textId="77777777" w:rsidR="00F56F55" w:rsidRPr="0093369D" w:rsidRDefault="00F56F55" w:rsidP="0014388D">
            <w:pPr>
              <w:pStyle w:val="Bezmezer"/>
              <w:rPr>
                <w:rFonts w:asciiTheme="minorHAnsi" w:eastAsia="Arial Unicode MS" w:hAnsiTheme="minorHAnsi" w:cstheme="minorHAnsi"/>
              </w:rPr>
            </w:pPr>
          </w:p>
        </w:tc>
        <w:tc>
          <w:tcPr>
            <w:tcW w:w="356" w:type="pct"/>
            <w:tcBorders>
              <w:top w:val="single" w:sz="18" w:space="0" w:color="auto"/>
              <w:left w:val="single" w:sz="4" w:space="0" w:color="auto"/>
              <w:bottom w:val="single" w:sz="18" w:space="0" w:color="auto"/>
            </w:tcBorders>
            <w:shd w:val="clear" w:color="auto" w:fill="auto"/>
          </w:tcPr>
          <w:p w14:paraId="01E482CB" w14:textId="77777777" w:rsidR="00F56F55" w:rsidRPr="0093369D" w:rsidRDefault="00F56F55" w:rsidP="0014388D">
            <w:pPr>
              <w:pStyle w:val="Bezmezer"/>
              <w:rPr>
                <w:rFonts w:asciiTheme="minorHAnsi" w:eastAsia="Arial Unicode MS" w:hAnsiTheme="minorHAnsi" w:cstheme="minorHAnsi"/>
              </w:rPr>
            </w:pPr>
          </w:p>
        </w:tc>
        <w:tc>
          <w:tcPr>
            <w:tcW w:w="405" w:type="pct"/>
            <w:tcBorders>
              <w:top w:val="single" w:sz="18" w:space="0" w:color="auto"/>
              <w:left w:val="single" w:sz="4" w:space="0" w:color="auto"/>
              <w:bottom w:val="single" w:sz="18" w:space="0" w:color="auto"/>
            </w:tcBorders>
            <w:shd w:val="clear" w:color="auto" w:fill="auto"/>
          </w:tcPr>
          <w:p w14:paraId="367A4B23" w14:textId="77777777" w:rsidR="00F56F55" w:rsidRPr="0093369D" w:rsidRDefault="00F56F55" w:rsidP="0014388D">
            <w:pPr>
              <w:pStyle w:val="Bezmezer"/>
              <w:rPr>
                <w:rFonts w:asciiTheme="minorHAnsi" w:eastAsia="Arial Unicode MS" w:hAnsiTheme="minorHAnsi" w:cstheme="minorHAnsi"/>
              </w:rPr>
            </w:pPr>
          </w:p>
        </w:tc>
        <w:tc>
          <w:tcPr>
            <w:tcW w:w="337" w:type="pct"/>
            <w:tcBorders>
              <w:top w:val="single" w:sz="18" w:space="0" w:color="auto"/>
              <w:left w:val="single" w:sz="4" w:space="0" w:color="auto"/>
              <w:bottom w:val="single" w:sz="18" w:space="0" w:color="auto"/>
            </w:tcBorders>
            <w:shd w:val="clear" w:color="auto" w:fill="auto"/>
            <w:vAlign w:val="center"/>
          </w:tcPr>
          <w:p w14:paraId="0CA149B3" w14:textId="77777777" w:rsidR="00F56F55" w:rsidRPr="00A1728B" w:rsidRDefault="00F56F55" w:rsidP="0014388D">
            <w:pPr>
              <w:pStyle w:val="Bezmezer"/>
              <w:jc w:val="center"/>
              <w:rPr>
                <w:rFonts w:asciiTheme="minorHAnsi" w:eastAsia="Arial Unicode MS" w:hAnsiTheme="minorHAnsi" w:cstheme="minorHAnsi"/>
                <w:b/>
                <w:sz w:val="18"/>
                <w:szCs w:val="18"/>
              </w:rPr>
            </w:pPr>
          </w:p>
        </w:tc>
        <w:tc>
          <w:tcPr>
            <w:tcW w:w="353" w:type="pct"/>
            <w:tcBorders>
              <w:top w:val="single" w:sz="18" w:space="0" w:color="auto"/>
              <w:bottom w:val="single" w:sz="18" w:space="0" w:color="auto"/>
              <w:right w:val="single" w:sz="4" w:space="0" w:color="auto"/>
            </w:tcBorders>
            <w:shd w:val="clear" w:color="auto" w:fill="auto"/>
            <w:vAlign w:val="center"/>
          </w:tcPr>
          <w:p w14:paraId="22950330" w14:textId="77777777" w:rsidR="00F56F55" w:rsidRPr="00A1728B" w:rsidRDefault="00F56F55" w:rsidP="0014388D">
            <w:pPr>
              <w:pStyle w:val="Bezmezer"/>
              <w:jc w:val="center"/>
              <w:rPr>
                <w:rFonts w:asciiTheme="minorHAnsi" w:eastAsia="Arial Unicode MS" w:hAnsiTheme="minorHAnsi" w:cstheme="minorHAnsi"/>
                <w:b/>
                <w:sz w:val="18"/>
                <w:szCs w:val="18"/>
              </w:rPr>
            </w:pPr>
            <w:r>
              <w:rPr>
                <w:rFonts w:asciiTheme="minorHAnsi" w:eastAsia="Arial Unicode MS" w:hAnsiTheme="minorHAnsi" w:cstheme="minorHAnsi"/>
                <w:b/>
                <w:sz w:val="18"/>
                <w:szCs w:val="18"/>
              </w:rPr>
              <w:t>zhotovitel</w:t>
            </w:r>
          </w:p>
        </w:tc>
        <w:tc>
          <w:tcPr>
            <w:tcW w:w="314" w:type="pct"/>
            <w:tcBorders>
              <w:top w:val="single" w:sz="18" w:space="0" w:color="auto"/>
              <w:left w:val="single" w:sz="4" w:space="0" w:color="auto"/>
              <w:bottom w:val="single" w:sz="18" w:space="0" w:color="auto"/>
              <w:right w:val="single" w:sz="4" w:space="0" w:color="auto"/>
            </w:tcBorders>
            <w:shd w:val="clear" w:color="auto" w:fill="auto"/>
            <w:vAlign w:val="center"/>
          </w:tcPr>
          <w:p w14:paraId="49A813E4" w14:textId="77777777" w:rsidR="00F56F55" w:rsidRPr="00A1728B" w:rsidRDefault="0014388D" w:rsidP="0014388D">
            <w:pPr>
              <w:pStyle w:val="Bezmezer"/>
              <w:jc w:val="center"/>
              <w:rPr>
                <w:rFonts w:asciiTheme="minorHAnsi" w:eastAsia="Arial Unicode MS" w:hAnsiTheme="minorHAnsi" w:cstheme="minorHAnsi"/>
                <w:b/>
                <w:sz w:val="18"/>
                <w:szCs w:val="18"/>
              </w:rPr>
            </w:pPr>
            <w:r>
              <w:rPr>
                <w:rFonts w:asciiTheme="minorHAnsi" w:eastAsia="Arial Unicode MS" w:hAnsiTheme="minorHAnsi" w:cstheme="minorHAnsi"/>
                <w:b/>
                <w:sz w:val="18"/>
                <w:szCs w:val="18"/>
              </w:rPr>
              <w:t>objednatel</w:t>
            </w:r>
          </w:p>
        </w:tc>
        <w:tc>
          <w:tcPr>
            <w:tcW w:w="317" w:type="pct"/>
            <w:tcBorders>
              <w:top w:val="single" w:sz="18" w:space="0" w:color="auto"/>
              <w:left w:val="single" w:sz="4" w:space="0" w:color="auto"/>
              <w:bottom w:val="single" w:sz="18" w:space="0" w:color="auto"/>
              <w:right w:val="single" w:sz="4" w:space="0" w:color="auto"/>
            </w:tcBorders>
            <w:shd w:val="clear" w:color="auto" w:fill="auto"/>
            <w:vAlign w:val="center"/>
          </w:tcPr>
          <w:p w14:paraId="500FE84B" w14:textId="77777777" w:rsidR="00F56F55" w:rsidRPr="00A1728B" w:rsidRDefault="00F56F55" w:rsidP="0014388D">
            <w:pPr>
              <w:pStyle w:val="Bezmezer"/>
              <w:jc w:val="center"/>
              <w:rPr>
                <w:rFonts w:asciiTheme="minorHAnsi" w:eastAsia="Arial Unicode MS" w:hAnsiTheme="minorHAnsi" w:cstheme="minorHAnsi"/>
                <w:b/>
                <w:sz w:val="18"/>
                <w:szCs w:val="18"/>
              </w:rPr>
            </w:pPr>
          </w:p>
        </w:tc>
        <w:tc>
          <w:tcPr>
            <w:tcW w:w="355" w:type="pct"/>
            <w:tcBorders>
              <w:top w:val="single" w:sz="18" w:space="0" w:color="auto"/>
              <w:left w:val="single" w:sz="4" w:space="0" w:color="auto"/>
              <w:bottom w:val="single" w:sz="18" w:space="0" w:color="auto"/>
              <w:right w:val="single" w:sz="4" w:space="0" w:color="auto"/>
            </w:tcBorders>
            <w:shd w:val="clear" w:color="auto" w:fill="auto"/>
            <w:vAlign w:val="center"/>
          </w:tcPr>
          <w:p w14:paraId="0D4F769E" w14:textId="77777777" w:rsidR="00F56F55" w:rsidRPr="00A1728B" w:rsidRDefault="00F56F55" w:rsidP="0014388D">
            <w:pPr>
              <w:pStyle w:val="Bezmezer"/>
              <w:jc w:val="center"/>
              <w:rPr>
                <w:rFonts w:asciiTheme="minorHAnsi" w:eastAsia="Arial Unicode MS" w:hAnsiTheme="minorHAnsi" w:cstheme="minorHAnsi"/>
                <w:b/>
                <w:sz w:val="18"/>
                <w:szCs w:val="18"/>
              </w:rPr>
            </w:pPr>
            <w:r>
              <w:rPr>
                <w:rFonts w:asciiTheme="minorHAnsi" w:eastAsia="Arial Unicode MS" w:hAnsiTheme="minorHAnsi" w:cstheme="minorHAnsi"/>
                <w:b/>
                <w:sz w:val="18"/>
                <w:szCs w:val="18"/>
              </w:rPr>
              <w:t>zhotovitel</w:t>
            </w:r>
          </w:p>
        </w:tc>
        <w:tc>
          <w:tcPr>
            <w:tcW w:w="337" w:type="pct"/>
            <w:tcBorders>
              <w:top w:val="single" w:sz="18" w:space="0" w:color="auto"/>
              <w:left w:val="single" w:sz="4" w:space="0" w:color="auto"/>
              <w:bottom w:val="single" w:sz="18" w:space="0" w:color="auto"/>
              <w:right w:val="single" w:sz="18" w:space="0" w:color="auto"/>
            </w:tcBorders>
            <w:shd w:val="clear" w:color="auto" w:fill="auto"/>
            <w:vAlign w:val="center"/>
          </w:tcPr>
          <w:p w14:paraId="3C86380E" w14:textId="77777777" w:rsidR="00F56F55" w:rsidRPr="00A1728B" w:rsidRDefault="0014388D" w:rsidP="0014388D">
            <w:pPr>
              <w:pStyle w:val="Bezmezer"/>
              <w:jc w:val="center"/>
              <w:rPr>
                <w:rFonts w:asciiTheme="minorHAnsi" w:eastAsia="Arial Unicode MS" w:hAnsiTheme="minorHAnsi" w:cstheme="minorHAnsi"/>
                <w:b/>
                <w:sz w:val="18"/>
                <w:szCs w:val="18"/>
              </w:rPr>
            </w:pPr>
            <w:r w:rsidRPr="0014388D">
              <w:rPr>
                <w:rFonts w:asciiTheme="minorHAnsi" w:eastAsia="Arial Unicode MS" w:hAnsiTheme="minorHAnsi" w:cstheme="minorHAnsi"/>
                <w:b/>
                <w:sz w:val="18"/>
                <w:szCs w:val="18"/>
              </w:rPr>
              <w:t>objednatel</w:t>
            </w:r>
          </w:p>
        </w:tc>
      </w:tr>
      <w:tr w:rsidR="00F56F55" w:rsidRPr="00125212" w14:paraId="0C6AF387" w14:textId="77777777" w:rsidTr="0014388D">
        <w:trPr>
          <w:trHeight w:val="358"/>
          <w:jc w:val="center"/>
        </w:trPr>
        <w:tc>
          <w:tcPr>
            <w:tcW w:w="5000" w:type="pct"/>
            <w:gridSpan w:val="14"/>
            <w:tcBorders>
              <w:top w:val="single" w:sz="18" w:space="0" w:color="auto"/>
              <w:left w:val="single" w:sz="18" w:space="0" w:color="auto"/>
              <w:bottom w:val="single" w:sz="18" w:space="0" w:color="auto"/>
              <w:right w:val="single" w:sz="18" w:space="0" w:color="auto"/>
            </w:tcBorders>
            <w:shd w:val="clear" w:color="auto" w:fill="auto"/>
          </w:tcPr>
          <w:p w14:paraId="0DBFA6B4" w14:textId="77777777" w:rsidR="00F56F55" w:rsidRPr="00125212" w:rsidRDefault="00F56F55" w:rsidP="0014388D">
            <w:pPr>
              <w:pStyle w:val="Bezmezer"/>
              <w:jc w:val="left"/>
              <w:rPr>
                <w:rFonts w:asciiTheme="minorHAnsi" w:eastAsia="Arial Unicode MS" w:hAnsiTheme="minorHAnsi" w:cstheme="minorHAnsi"/>
                <w:b/>
              </w:rPr>
            </w:pPr>
            <w:r w:rsidRPr="008E17BA">
              <w:rPr>
                <w:rFonts w:asciiTheme="majorHAnsi" w:eastAsia="Arial Unicode MS" w:hAnsiTheme="majorHAnsi"/>
                <w:b/>
                <w:sz w:val="20"/>
                <w:szCs w:val="20"/>
              </w:rPr>
              <w:t xml:space="preserve">Shoda: řada norem: </w:t>
            </w:r>
            <w:r>
              <w:rPr>
                <w:rFonts w:asciiTheme="majorHAnsi" w:eastAsia="Arial Unicode MS" w:hAnsiTheme="majorHAnsi"/>
                <w:b/>
                <w:sz w:val="20"/>
                <w:szCs w:val="20"/>
              </w:rPr>
              <w:t xml:space="preserve">ČSN EN ISO </w:t>
            </w:r>
            <w:proofErr w:type="gramStart"/>
            <w:r>
              <w:rPr>
                <w:rFonts w:asciiTheme="majorHAnsi" w:eastAsia="Arial Unicode MS" w:hAnsiTheme="majorHAnsi"/>
                <w:b/>
                <w:sz w:val="20"/>
                <w:szCs w:val="20"/>
              </w:rPr>
              <w:t xml:space="preserve">9001, </w:t>
            </w:r>
            <w:proofErr w:type="spellStart"/>
            <w:r>
              <w:rPr>
                <w:rFonts w:asciiTheme="majorHAnsi" w:eastAsia="Arial Unicode MS" w:hAnsiTheme="majorHAnsi"/>
                <w:b/>
                <w:sz w:val="20"/>
                <w:szCs w:val="20"/>
              </w:rPr>
              <w:t>z.č</w:t>
            </w:r>
            <w:proofErr w:type="spellEnd"/>
            <w:r>
              <w:rPr>
                <w:rFonts w:asciiTheme="majorHAnsi" w:eastAsia="Arial Unicode MS" w:hAnsiTheme="majorHAnsi"/>
                <w:b/>
                <w:sz w:val="20"/>
                <w:szCs w:val="20"/>
              </w:rPr>
              <w:t>.</w:t>
            </w:r>
            <w:proofErr w:type="gramEnd"/>
            <w:r>
              <w:rPr>
                <w:rFonts w:asciiTheme="majorHAnsi" w:eastAsia="Arial Unicode MS" w:hAnsiTheme="majorHAnsi"/>
                <w:b/>
                <w:sz w:val="20"/>
                <w:szCs w:val="20"/>
              </w:rPr>
              <w:t xml:space="preserve"> 250/2021 Sb., </w:t>
            </w:r>
            <w:r w:rsidRPr="006016FF">
              <w:rPr>
                <w:rFonts w:asciiTheme="majorHAnsi" w:eastAsia="Arial Unicode MS" w:hAnsiTheme="majorHAnsi"/>
                <w:b/>
                <w:sz w:val="20"/>
                <w:szCs w:val="20"/>
              </w:rPr>
              <w:t xml:space="preserve">ČSN 33 2000, </w:t>
            </w:r>
            <w:r>
              <w:rPr>
                <w:rFonts w:asciiTheme="majorHAnsi" w:eastAsia="Arial Unicode MS" w:hAnsiTheme="majorHAnsi"/>
                <w:b/>
                <w:sz w:val="20"/>
                <w:szCs w:val="20"/>
              </w:rPr>
              <w:t>ČSN EN 62446-1</w:t>
            </w:r>
            <w:r w:rsidRPr="00943C08">
              <w:rPr>
                <w:rFonts w:asciiTheme="majorHAnsi" w:eastAsia="Arial Unicode MS" w:hAnsiTheme="majorHAnsi"/>
                <w:b/>
                <w:sz w:val="20"/>
                <w:szCs w:val="20"/>
              </w:rPr>
              <w:t xml:space="preserve">, </w:t>
            </w:r>
            <w:r>
              <w:rPr>
                <w:rFonts w:asciiTheme="majorHAnsi" w:eastAsia="Arial Unicode MS" w:hAnsiTheme="majorHAnsi"/>
                <w:b/>
                <w:sz w:val="20"/>
                <w:szCs w:val="20"/>
              </w:rPr>
              <w:t>ČSN 33 1500</w:t>
            </w:r>
          </w:p>
        </w:tc>
      </w:tr>
    </w:tbl>
    <w:p w14:paraId="7E0D34FE" w14:textId="77777777" w:rsidR="0068091E" w:rsidRPr="009405C7" w:rsidRDefault="0068091E" w:rsidP="0068091E">
      <w:pPr>
        <w:spacing w:line="0" w:lineRule="atLeast"/>
        <w:rPr>
          <w:sz w:val="2"/>
          <w:szCs w:val="2"/>
        </w:rPr>
      </w:pPr>
    </w:p>
    <w:tbl>
      <w:tblPr>
        <w:tblpPr w:leftFromText="141" w:rightFromText="141" w:vertAnchor="text" w:tblpY="1"/>
        <w:tblOverlap w:val="never"/>
        <w:tblW w:w="50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11"/>
        <w:gridCol w:w="2118"/>
        <w:gridCol w:w="1693"/>
        <w:gridCol w:w="956"/>
        <w:gridCol w:w="813"/>
        <w:gridCol w:w="956"/>
        <w:gridCol w:w="1373"/>
        <w:gridCol w:w="1097"/>
        <w:gridCol w:w="813"/>
        <w:gridCol w:w="956"/>
        <w:gridCol w:w="813"/>
        <w:gridCol w:w="959"/>
        <w:gridCol w:w="906"/>
      </w:tblGrid>
      <w:tr w:rsidR="0068091E" w:rsidRPr="00B267DF" w14:paraId="0F44B15C"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BB6E1E4"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1.0</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1204DE25" w14:textId="77777777" w:rsidR="0068091E" w:rsidRPr="0071607C" w:rsidRDefault="0068091E" w:rsidP="0014388D">
            <w:pPr>
              <w:pStyle w:val="Odstavecseseznamem"/>
              <w:ind w:left="0"/>
              <w:jc w:val="left"/>
              <w:rPr>
                <w:color w:val="000000" w:themeColor="text1"/>
                <w:sz w:val="18"/>
                <w:szCs w:val="18"/>
              </w:rPr>
            </w:pPr>
            <w:r>
              <w:rPr>
                <w:color w:val="000000" w:themeColor="text1"/>
                <w:sz w:val="18"/>
                <w:szCs w:val="18"/>
              </w:rPr>
              <w:t>Kontrola oprávnění zhotovitele</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FCADDA6"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 xml:space="preserve">ČSN EN ISO </w:t>
            </w:r>
            <w:proofErr w:type="gramStart"/>
            <w:r>
              <w:rPr>
                <w:color w:val="000000" w:themeColor="text1"/>
                <w:sz w:val="18"/>
                <w:szCs w:val="18"/>
              </w:rPr>
              <w:t>9001, z.č.</w:t>
            </w:r>
            <w:proofErr w:type="gramEnd"/>
            <w:r>
              <w:rPr>
                <w:color w:val="000000" w:themeColor="text1"/>
                <w:sz w:val="18"/>
                <w:szCs w:val="18"/>
              </w:rPr>
              <w:t>250/2021 Sb.</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4A60997" w14:textId="77777777" w:rsidR="0068091E" w:rsidRDefault="0068091E" w:rsidP="0014388D">
            <w:pPr>
              <w:pStyle w:val="Odstavecseseznamem"/>
              <w:ind w:left="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0CAA8FD" w14:textId="77777777" w:rsidR="0068091E" w:rsidRDefault="0068091E" w:rsidP="0014388D">
            <w:pPr>
              <w:pStyle w:val="Odstavecseseznamem"/>
              <w:ind w:left="0"/>
              <w:jc w:val="center"/>
            </w:pPr>
            <w:r>
              <w:t>100%</w:t>
            </w:r>
          </w:p>
        </w:tc>
        <w:tc>
          <w:tcPr>
            <w:tcW w:w="340" w:type="pct"/>
            <w:tcBorders>
              <w:top w:val="single" w:sz="18" w:space="0" w:color="auto"/>
              <w:left w:val="single" w:sz="4" w:space="0" w:color="auto"/>
              <w:bottom w:val="single" w:sz="18" w:space="0" w:color="auto"/>
            </w:tcBorders>
            <w:shd w:val="clear" w:color="auto" w:fill="auto"/>
            <w:vAlign w:val="center"/>
          </w:tcPr>
          <w:p w14:paraId="29C1E886" w14:textId="77777777" w:rsidR="0068091E" w:rsidRDefault="0068091E" w:rsidP="0014388D">
            <w:pPr>
              <w:pStyle w:val="Odstavecseseznamem"/>
              <w:ind w:left="0"/>
              <w:jc w:val="center"/>
              <w:rPr>
                <w:sz w:val="18"/>
                <w:szCs w:val="18"/>
              </w:rPr>
            </w:pPr>
            <w:r>
              <w:rPr>
                <w:sz w:val="18"/>
                <w:szCs w:val="18"/>
              </w:rPr>
              <w:t>RD</w:t>
            </w:r>
          </w:p>
        </w:tc>
        <w:tc>
          <w:tcPr>
            <w:tcW w:w="488" w:type="pct"/>
            <w:tcBorders>
              <w:top w:val="single" w:sz="18" w:space="0" w:color="auto"/>
              <w:left w:val="single" w:sz="4" w:space="0" w:color="auto"/>
              <w:bottom w:val="single" w:sz="18" w:space="0" w:color="auto"/>
            </w:tcBorders>
            <w:shd w:val="clear" w:color="auto" w:fill="auto"/>
            <w:vAlign w:val="center"/>
          </w:tcPr>
          <w:p w14:paraId="0F0224D7" w14:textId="77777777" w:rsidR="0068091E" w:rsidRDefault="0068091E" w:rsidP="0014388D">
            <w:pPr>
              <w:pStyle w:val="Odstavecseseznamem"/>
              <w:ind w:left="0"/>
              <w:jc w:val="center"/>
              <w:rPr>
                <w:sz w:val="18"/>
                <w:szCs w:val="18"/>
              </w:rPr>
            </w:pPr>
            <w:r>
              <w:rPr>
                <w:sz w:val="18"/>
                <w:szCs w:val="18"/>
              </w:rPr>
              <w:t>Certifikáty, oprávnění</w:t>
            </w:r>
          </w:p>
        </w:tc>
        <w:tc>
          <w:tcPr>
            <w:tcW w:w="390" w:type="pct"/>
            <w:tcBorders>
              <w:top w:val="single" w:sz="18" w:space="0" w:color="auto"/>
              <w:left w:val="single" w:sz="4" w:space="0" w:color="auto"/>
              <w:bottom w:val="single" w:sz="18" w:space="0" w:color="auto"/>
            </w:tcBorders>
            <w:shd w:val="clear" w:color="auto" w:fill="auto"/>
            <w:vAlign w:val="center"/>
          </w:tcPr>
          <w:p w14:paraId="604BFC82"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E22EE1A"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D154457"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3EBC933"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7926C49"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475126A7"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175F2FF2"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954BDFC"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1.1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30942CB" w14:textId="77777777" w:rsidR="0068091E" w:rsidRDefault="0068091E" w:rsidP="0014388D">
            <w:pPr>
              <w:pStyle w:val="Odstavecseseznamem"/>
              <w:ind w:left="0"/>
              <w:jc w:val="left"/>
              <w:rPr>
                <w:color w:val="000000" w:themeColor="text1"/>
                <w:sz w:val="18"/>
                <w:szCs w:val="18"/>
              </w:rPr>
            </w:pPr>
            <w:r>
              <w:rPr>
                <w:color w:val="000000" w:themeColor="text1"/>
                <w:sz w:val="18"/>
                <w:szCs w:val="18"/>
              </w:rPr>
              <w:t>Kontrola oprávnění pracovníku provádějících montáž</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35541BD8" w14:textId="77777777" w:rsidR="0068091E" w:rsidRPr="0071607C" w:rsidRDefault="0068091E" w:rsidP="0014388D">
            <w:pPr>
              <w:pStyle w:val="Odstavecseseznamem"/>
              <w:ind w:left="0"/>
              <w:jc w:val="center"/>
              <w:rPr>
                <w:color w:val="000000" w:themeColor="text1"/>
                <w:sz w:val="18"/>
                <w:szCs w:val="18"/>
              </w:rPr>
            </w:pPr>
            <w:proofErr w:type="gramStart"/>
            <w:r>
              <w:rPr>
                <w:color w:val="000000" w:themeColor="text1"/>
                <w:sz w:val="18"/>
                <w:szCs w:val="18"/>
              </w:rPr>
              <w:t>, z.č.</w:t>
            </w:r>
            <w:proofErr w:type="gramEnd"/>
            <w:r>
              <w:rPr>
                <w:color w:val="000000" w:themeColor="text1"/>
                <w:sz w:val="18"/>
                <w:szCs w:val="18"/>
              </w:rPr>
              <w:t>250/2021 Sb.</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6BD0CD9" w14:textId="77777777" w:rsidR="0068091E" w:rsidRDefault="0068091E" w:rsidP="0014388D">
            <w:pPr>
              <w:pStyle w:val="Odstavecseseznamem"/>
              <w:ind w:left="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DA2E9CD" w14:textId="77777777" w:rsidR="0068091E" w:rsidRDefault="0068091E" w:rsidP="0014388D">
            <w:pPr>
              <w:pStyle w:val="Odstavecseseznamem"/>
              <w:ind w:left="0"/>
              <w:jc w:val="center"/>
            </w:pPr>
            <w:r>
              <w:t>100%</w:t>
            </w:r>
          </w:p>
        </w:tc>
        <w:tc>
          <w:tcPr>
            <w:tcW w:w="340" w:type="pct"/>
            <w:tcBorders>
              <w:top w:val="single" w:sz="18" w:space="0" w:color="auto"/>
              <w:left w:val="single" w:sz="4" w:space="0" w:color="auto"/>
              <w:bottom w:val="single" w:sz="18" w:space="0" w:color="auto"/>
            </w:tcBorders>
            <w:shd w:val="clear" w:color="auto" w:fill="auto"/>
            <w:vAlign w:val="center"/>
          </w:tcPr>
          <w:p w14:paraId="7DF038CF" w14:textId="77777777" w:rsidR="0068091E" w:rsidRDefault="0068091E" w:rsidP="0014388D">
            <w:pPr>
              <w:pStyle w:val="Odstavecseseznamem"/>
              <w:ind w:left="0"/>
              <w:jc w:val="center"/>
              <w:rPr>
                <w:sz w:val="18"/>
                <w:szCs w:val="18"/>
              </w:rPr>
            </w:pPr>
            <w:r>
              <w:rPr>
                <w:sz w:val="18"/>
                <w:szCs w:val="18"/>
              </w:rPr>
              <w:t>RD</w:t>
            </w:r>
          </w:p>
        </w:tc>
        <w:tc>
          <w:tcPr>
            <w:tcW w:w="488" w:type="pct"/>
            <w:tcBorders>
              <w:top w:val="single" w:sz="18" w:space="0" w:color="auto"/>
              <w:left w:val="single" w:sz="4" w:space="0" w:color="auto"/>
              <w:bottom w:val="single" w:sz="18" w:space="0" w:color="auto"/>
            </w:tcBorders>
            <w:shd w:val="clear" w:color="auto" w:fill="auto"/>
            <w:vAlign w:val="center"/>
          </w:tcPr>
          <w:p w14:paraId="03C04727" w14:textId="77777777" w:rsidR="0068091E" w:rsidRDefault="0068091E" w:rsidP="0014388D">
            <w:pPr>
              <w:pStyle w:val="Odstavecseseznamem"/>
              <w:ind w:left="0"/>
              <w:jc w:val="center"/>
              <w:rPr>
                <w:sz w:val="18"/>
                <w:szCs w:val="18"/>
              </w:rPr>
            </w:pPr>
            <w:r>
              <w:rPr>
                <w:sz w:val="18"/>
                <w:szCs w:val="18"/>
              </w:rPr>
              <w:t>Certifikáty, oprávnění</w:t>
            </w:r>
          </w:p>
        </w:tc>
        <w:tc>
          <w:tcPr>
            <w:tcW w:w="390" w:type="pct"/>
            <w:tcBorders>
              <w:top w:val="single" w:sz="18" w:space="0" w:color="auto"/>
              <w:left w:val="single" w:sz="4" w:space="0" w:color="auto"/>
              <w:bottom w:val="single" w:sz="18" w:space="0" w:color="auto"/>
            </w:tcBorders>
            <w:shd w:val="clear" w:color="auto" w:fill="auto"/>
            <w:vAlign w:val="center"/>
          </w:tcPr>
          <w:p w14:paraId="02765081"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FFB1439"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2E437A65"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DBB3B32"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42DAEA72"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360E5DD"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65CD00E9"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39BF1687"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1.2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72D01B0C" w14:textId="77777777" w:rsidR="0068091E" w:rsidRDefault="0068091E" w:rsidP="0014388D">
            <w:pPr>
              <w:pStyle w:val="Odstavecseseznamem"/>
              <w:ind w:left="0"/>
              <w:jc w:val="left"/>
              <w:rPr>
                <w:color w:val="000000" w:themeColor="text1"/>
                <w:sz w:val="18"/>
                <w:szCs w:val="18"/>
              </w:rPr>
            </w:pPr>
            <w:r>
              <w:rPr>
                <w:color w:val="000000" w:themeColor="text1"/>
                <w:sz w:val="18"/>
                <w:szCs w:val="18"/>
              </w:rPr>
              <w:t>Kontrola projektové dokumentace</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34AA8BAE"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Projektová dokumentace, statický výpočet, Sod</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DBD507B" w14:textId="77777777" w:rsidR="0068091E" w:rsidRDefault="0068091E" w:rsidP="0014388D">
            <w:pPr>
              <w:pStyle w:val="Odstavecseseznamem"/>
              <w:ind w:left="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2C52FFD" w14:textId="77777777" w:rsidR="0068091E" w:rsidRDefault="0068091E" w:rsidP="0014388D">
            <w:pPr>
              <w:pStyle w:val="Odstavecseseznamem"/>
              <w:ind w:left="0"/>
              <w:jc w:val="center"/>
            </w:pPr>
            <w:r>
              <w:t>100%</w:t>
            </w:r>
          </w:p>
        </w:tc>
        <w:tc>
          <w:tcPr>
            <w:tcW w:w="340" w:type="pct"/>
            <w:tcBorders>
              <w:top w:val="single" w:sz="18" w:space="0" w:color="auto"/>
              <w:left w:val="single" w:sz="4" w:space="0" w:color="auto"/>
              <w:bottom w:val="single" w:sz="18" w:space="0" w:color="auto"/>
            </w:tcBorders>
            <w:shd w:val="clear" w:color="auto" w:fill="auto"/>
            <w:vAlign w:val="center"/>
          </w:tcPr>
          <w:p w14:paraId="51CEC451" w14:textId="77777777" w:rsidR="0068091E" w:rsidRDefault="0068091E" w:rsidP="0014388D">
            <w:pPr>
              <w:pStyle w:val="Odstavecseseznamem"/>
              <w:ind w:left="0"/>
              <w:jc w:val="center"/>
              <w:rPr>
                <w:sz w:val="18"/>
                <w:szCs w:val="18"/>
              </w:rPr>
            </w:pPr>
            <w:r>
              <w:rPr>
                <w:sz w:val="18"/>
                <w:szCs w:val="18"/>
              </w:rPr>
              <w:t>RD</w:t>
            </w:r>
          </w:p>
        </w:tc>
        <w:tc>
          <w:tcPr>
            <w:tcW w:w="488" w:type="pct"/>
            <w:tcBorders>
              <w:top w:val="single" w:sz="18" w:space="0" w:color="auto"/>
              <w:left w:val="single" w:sz="4" w:space="0" w:color="auto"/>
              <w:bottom w:val="single" w:sz="18" w:space="0" w:color="auto"/>
            </w:tcBorders>
            <w:shd w:val="clear" w:color="auto" w:fill="auto"/>
            <w:vAlign w:val="center"/>
          </w:tcPr>
          <w:p w14:paraId="044E353D" w14:textId="77777777" w:rsidR="0068091E" w:rsidRDefault="0068091E" w:rsidP="0014388D">
            <w:pPr>
              <w:pStyle w:val="Odstavecseseznamem"/>
              <w:ind w:left="0"/>
              <w:jc w:val="center"/>
              <w:rPr>
                <w:sz w:val="18"/>
                <w:szCs w:val="18"/>
              </w:rPr>
            </w:pPr>
            <w:r>
              <w:rPr>
                <w:sz w:val="18"/>
                <w:szCs w:val="18"/>
              </w:rPr>
              <w:t>PKZ</w:t>
            </w:r>
          </w:p>
        </w:tc>
        <w:tc>
          <w:tcPr>
            <w:tcW w:w="390" w:type="pct"/>
            <w:tcBorders>
              <w:top w:val="single" w:sz="18" w:space="0" w:color="auto"/>
              <w:left w:val="single" w:sz="4" w:space="0" w:color="auto"/>
              <w:bottom w:val="single" w:sz="18" w:space="0" w:color="auto"/>
            </w:tcBorders>
            <w:shd w:val="clear" w:color="auto" w:fill="auto"/>
            <w:vAlign w:val="center"/>
          </w:tcPr>
          <w:p w14:paraId="475D2885"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BE85B78"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C09ECAC"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23C979C6"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03515B01"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31CE012"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261C567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4A8CA7B"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1.3</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A6C905F" w14:textId="77777777" w:rsidR="0068091E" w:rsidRDefault="0068091E" w:rsidP="0014388D">
            <w:pPr>
              <w:pStyle w:val="Odstavecseseznamem"/>
              <w:ind w:left="0"/>
              <w:jc w:val="left"/>
              <w:rPr>
                <w:color w:val="000000" w:themeColor="text1"/>
                <w:sz w:val="18"/>
                <w:szCs w:val="18"/>
              </w:rPr>
            </w:pPr>
            <w:r>
              <w:rPr>
                <w:color w:val="000000" w:themeColor="text1"/>
                <w:sz w:val="18"/>
                <w:szCs w:val="18"/>
              </w:rPr>
              <w:t>Kontrola přípravy terénu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1EB757D"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107023F" w14:textId="77777777" w:rsidR="0068091E" w:rsidRDefault="0068091E" w:rsidP="0014388D">
            <w:pPr>
              <w:pStyle w:val="Odstavecseseznamem"/>
              <w:ind w:left="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4EDE973" w14:textId="77777777" w:rsidR="0068091E" w:rsidRDefault="0068091E" w:rsidP="0014388D">
            <w:pPr>
              <w:pStyle w:val="Odstavecseseznamem"/>
              <w:ind w:left="0"/>
              <w:jc w:val="center"/>
            </w:pPr>
            <w:r>
              <w:t>100%</w:t>
            </w:r>
          </w:p>
        </w:tc>
        <w:tc>
          <w:tcPr>
            <w:tcW w:w="340" w:type="pct"/>
            <w:tcBorders>
              <w:top w:val="single" w:sz="18" w:space="0" w:color="auto"/>
              <w:left w:val="single" w:sz="4" w:space="0" w:color="auto"/>
              <w:bottom w:val="single" w:sz="18" w:space="0" w:color="auto"/>
            </w:tcBorders>
            <w:shd w:val="clear" w:color="auto" w:fill="auto"/>
            <w:vAlign w:val="center"/>
          </w:tcPr>
          <w:p w14:paraId="4621D451" w14:textId="77777777" w:rsidR="0068091E" w:rsidRDefault="0068091E" w:rsidP="0014388D">
            <w:pPr>
              <w:pStyle w:val="Odstavecseseznamem"/>
              <w:ind w:left="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1ADB04B7" w14:textId="77777777" w:rsidR="0068091E" w:rsidRDefault="0068091E" w:rsidP="0014388D">
            <w:pPr>
              <w:pStyle w:val="Odstavecseseznamem"/>
              <w:ind w:left="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F50996D"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321AC63C"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833CB41"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06096631"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1A216A8"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324BEEFE"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2A445A0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282D3AE4" w14:textId="77777777" w:rsidR="0068091E" w:rsidRPr="001C1D02" w:rsidRDefault="0068091E" w:rsidP="0014388D">
            <w:pPr>
              <w:pStyle w:val="Odstavecseseznamem"/>
              <w:snapToGrid w:val="0"/>
              <w:spacing w:before="240"/>
              <w:ind w:left="0"/>
              <w:jc w:val="center"/>
              <w:rPr>
                <w:b/>
                <w:sz w:val="18"/>
                <w:szCs w:val="18"/>
              </w:rPr>
            </w:pPr>
            <w:r w:rsidRPr="001C1D02">
              <w:rPr>
                <w:b/>
                <w:sz w:val="18"/>
                <w:szCs w:val="18"/>
              </w:rPr>
              <w:t>2.1</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6A3910BF" w14:textId="77777777" w:rsidR="0068091E" w:rsidRPr="001C1D02" w:rsidRDefault="0068091E" w:rsidP="0014388D">
            <w:pPr>
              <w:pStyle w:val="Bezmezer"/>
              <w:snapToGrid w:val="0"/>
              <w:spacing w:before="240"/>
              <w:rPr>
                <w:rFonts w:ascii="Arial" w:hAnsi="Arial"/>
                <w:b/>
                <w:sz w:val="18"/>
                <w:szCs w:val="18"/>
              </w:rPr>
            </w:pPr>
            <w:r w:rsidRPr="001C1D02">
              <w:rPr>
                <w:rFonts w:ascii="Arial" w:hAnsi="Arial"/>
                <w:b/>
                <w:sz w:val="18"/>
                <w:szCs w:val="18"/>
              </w:rPr>
              <w:t xml:space="preserve"> Kontrola konstrukcí</w:t>
            </w:r>
          </w:p>
        </w:tc>
      </w:tr>
      <w:tr w:rsidR="0068091E" w:rsidRPr="00B267DF" w14:paraId="68A1FEB8"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1B3DEAC7" w14:textId="77777777" w:rsidR="0068091E" w:rsidRDefault="0068091E" w:rsidP="0014388D">
            <w:pPr>
              <w:pStyle w:val="Odstavecseseznamem"/>
              <w:snapToGrid w:val="0"/>
              <w:spacing w:before="240"/>
              <w:ind w:left="0"/>
              <w:jc w:val="center"/>
              <w:rPr>
                <w:sz w:val="18"/>
                <w:szCs w:val="18"/>
              </w:rPr>
            </w:pPr>
            <w:r>
              <w:rPr>
                <w:sz w:val="18"/>
                <w:szCs w:val="18"/>
              </w:rPr>
              <w:t>2.1.1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16484EC" w14:textId="77777777" w:rsidR="0068091E" w:rsidRPr="00FD54AC" w:rsidRDefault="0068091E" w:rsidP="0014388D">
            <w:pPr>
              <w:snapToGrid w:val="0"/>
              <w:spacing w:before="240"/>
              <w:jc w:val="center"/>
              <w:rPr>
                <w:sz w:val="18"/>
                <w:szCs w:val="18"/>
              </w:rPr>
            </w:pPr>
            <w:r>
              <w:rPr>
                <w:sz w:val="18"/>
                <w:szCs w:val="18"/>
              </w:rPr>
              <w:t>Kontrola kotvení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784C2726" w14:textId="77777777" w:rsidR="0068091E" w:rsidRPr="00FD54AC" w:rsidRDefault="0068091E" w:rsidP="0014388D">
            <w:pPr>
              <w:snapToGrid w:val="0"/>
              <w:spacing w:before="240"/>
              <w:jc w:val="center"/>
              <w:rPr>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1C86DFB5"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D40E2D0"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3D4A5161"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6720CDD4" w14:textId="77777777" w:rsidR="0068091E" w:rsidRPr="00FD54AC"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708524D1"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3EE247DC"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9EB85FC"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2B7FDDD4"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636DDA37"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85965C5"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7A49F4B6"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9B5D5FA" w14:textId="77777777" w:rsidR="0068091E" w:rsidRDefault="0068091E" w:rsidP="0014388D">
            <w:pPr>
              <w:pStyle w:val="Odstavecseseznamem"/>
              <w:snapToGrid w:val="0"/>
              <w:spacing w:before="240"/>
              <w:ind w:left="0"/>
              <w:jc w:val="center"/>
              <w:rPr>
                <w:sz w:val="18"/>
                <w:szCs w:val="18"/>
              </w:rPr>
            </w:pPr>
            <w:r>
              <w:rPr>
                <w:sz w:val="18"/>
                <w:szCs w:val="18"/>
              </w:rPr>
              <w:t>2.1.1.1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FDE9855" w14:textId="77777777" w:rsidR="0068091E" w:rsidRDefault="0068091E" w:rsidP="0014388D">
            <w:pPr>
              <w:snapToGrid w:val="0"/>
              <w:spacing w:before="240"/>
              <w:jc w:val="center"/>
              <w:rPr>
                <w:sz w:val="18"/>
                <w:szCs w:val="18"/>
              </w:rPr>
            </w:pPr>
            <w:r>
              <w:rPr>
                <w:sz w:val="18"/>
                <w:szCs w:val="18"/>
              </w:rPr>
              <w:t>Kontrola zaměření řad</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986DDC7" w14:textId="77777777" w:rsidR="0068091E" w:rsidRDefault="0068091E" w:rsidP="0014388D">
            <w:pPr>
              <w:snapToGrid w:val="0"/>
              <w:spacing w:before="240"/>
              <w:jc w:val="center"/>
              <w:rPr>
                <w:color w:val="000000" w:themeColor="text1"/>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25F70086"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0FDBD75E"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7FE1FDF2"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1BD83416"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052FD8B"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AD59743"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F18B00C"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1267382"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B2A1013"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17B79E8B"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7752861"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23DEF7E" w14:textId="77777777" w:rsidR="0068091E" w:rsidRDefault="0068091E" w:rsidP="0014388D">
            <w:pPr>
              <w:pStyle w:val="Odstavecseseznamem"/>
              <w:snapToGrid w:val="0"/>
              <w:spacing w:before="240"/>
              <w:ind w:left="0"/>
              <w:jc w:val="center"/>
              <w:rPr>
                <w:sz w:val="18"/>
                <w:szCs w:val="18"/>
              </w:rPr>
            </w:pPr>
            <w:r>
              <w:rPr>
                <w:sz w:val="18"/>
                <w:szCs w:val="18"/>
              </w:rPr>
              <w:t>2.1.1.1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1D19748A" w14:textId="77777777" w:rsidR="0068091E" w:rsidRPr="00FD54AC" w:rsidRDefault="0068091E" w:rsidP="0014388D">
            <w:pPr>
              <w:snapToGrid w:val="0"/>
              <w:spacing w:before="240"/>
              <w:jc w:val="center"/>
              <w:rPr>
                <w:sz w:val="18"/>
                <w:szCs w:val="18"/>
              </w:rPr>
            </w:pPr>
            <w:r>
              <w:rPr>
                <w:sz w:val="18"/>
                <w:szCs w:val="18"/>
              </w:rPr>
              <w:t>Kontrola hloubky patky – v případě betonových patek</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74989BB6" w14:textId="77777777" w:rsidR="0068091E" w:rsidRPr="00FD54AC" w:rsidRDefault="0068091E" w:rsidP="0014388D">
            <w:pPr>
              <w:snapToGrid w:val="0"/>
              <w:spacing w:before="240"/>
              <w:jc w:val="center"/>
              <w:rPr>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1D9A9433"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E341E66"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407F1FE6"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67F78328" w14:textId="77777777" w:rsidR="0068091E" w:rsidRPr="00FD54AC" w:rsidRDefault="0068091E" w:rsidP="0014388D">
            <w:pPr>
              <w:snapToGrid w:val="0"/>
              <w:spacing w:before="240"/>
              <w:jc w:val="center"/>
              <w:rPr>
                <w:sz w:val="18"/>
                <w:szCs w:val="18"/>
              </w:rPr>
            </w:pPr>
            <w:r>
              <w:rPr>
                <w:sz w:val="18"/>
                <w:szCs w:val="18"/>
              </w:rPr>
              <w:t xml:space="preserve">Protokol </w:t>
            </w:r>
          </w:p>
        </w:tc>
        <w:tc>
          <w:tcPr>
            <w:tcW w:w="390" w:type="pct"/>
            <w:tcBorders>
              <w:top w:val="single" w:sz="18" w:space="0" w:color="auto"/>
              <w:left w:val="single" w:sz="4" w:space="0" w:color="auto"/>
              <w:bottom w:val="single" w:sz="18" w:space="0" w:color="auto"/>
            </w:tcBorders>
            <w:shd w:val="clear" w:color="auto" w:fill="auto"/>
            <w:vAlign w:val="center"/>
          </w:tcPr>
          <w:p w14:paraId="1D6F961C"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CDE7E52"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5EA0FAEF"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R</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0C79949"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64506606"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7B66F295"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B4BC720"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49ADA72" w14:textId="77777777" w:rsidR="0068091E" w:rsidRDefault="0068091E" w:rsidP="0014388D">
            <w:pPr>
              <w:pStyle w:val="Odstavecseseznamem"/>
              <w:snapToGrid w:val="0"/>
              <w:spacing w:before="240"/>
              <w:ind w:left="0"/>
              <w:jc w:val="center"/>
              <w:rPr>
                <w:sz w:val="18"/>
                <w:szCs w:val="18"/>
              </w:rPr>
            </w:pPr>
            <w:r>
              <w:rPr>
                <w:sz w:val="18"/>
                <w:szCs w:val="18"/>
              </w:rPr>
              <w:lastRenderedPageBreak/>
              <w:t>2.1.1.2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63BB0CA5" w14:textId="77777777" w:rsidR="0068091E" w:rsidRPr="00FD54AC" w:rsidRDefault="0068091E" w:rsidP="0014388D">
            <w:pPr>
              <w:snapToGrid w:val="0"/>
              <w:spacing w:before="240"/>
              <w:jc w:val="center"/>
              <w:rPr>
                <w:sz w:val="18"/>
                <w:szCs w:val="18"/>
              </w:rPr>
            </w:pPr>
            <w:r>
              <w:rPr>
                <w:sz w:val="18"/>
                <w:szCs w:val="18"/>
              </w:rPr>
              <w:t>Kontrola vybetonování patek – v případě betonových patek</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9E10FDA" w14:textId="77777777" w:rsidR="0068091E" w:rsidRPr="00FD54AC" w:rsidRDefault="0068091E" w:rsidP="0014388D">
            <w:pPr>
              <w:snapToGrid w:val="0"/>
              <w:spacing w:before="240"/>
              <w:jc w:val="center"/>
              <w:rPr>
                <w:sz w:val="18"/>
                <w:szCs w:val="18"/>
              </w:rPr>
            </w:pPr>
            <w:r>
              <w:rPr>
                <w:color w:val="000000" w:themeColor="text1"/>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A29E5F9"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6468821B"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1854414B"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73599AE8" w14:textId="77777777" w:rsidR="0068091E" w:rsidRPr="00FD54AC" w:rsidRDefault="0068091E" w:rsidP="0014388D">
            <w:pPr>
              <w:snapToGrid w:val="0"/>
              <w:spacing w:before="240"/>
              <w:jc w:val="center"/>
              <w:rPr>
                <w:sz w:val="18"/>
                <w:szCs w:val="18"/>
              </w:rPr>
            </w:pPr>
            <w:r>
              <w:rPr>
                <w:sz w:val="18"/>
                <w:szCs w:val="18"/>
              </w:rPr>
              <w:t xml:space="preserve">Protokol, dodací list beton </w:t>
            </w:r>
          </w:p>
        </w:tc>
        <w:tc>
          <w:tcPr>
            <w:tcW w:w="390" w:type="pct"/>
            <w:tcBorders>
              <w:top w:val="single" w:sz="18" w:space="0" w:color="auto"/>
              <w:left w:val="single" w:sz="4" w:space="0" w:color="auto"/>
              <w:bottom w:val="single" w:sz="18" w:space="0" w:color="auto"/>
            </w:tcBorders>
            <w:shd w:val="clear" w:color="auto" w:fill="auto"/>
            <w:vAlign w:val="center"/>
          </w:tcPr>
          <w:p w14:paraId="4F98AD1E"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F3634E3"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D97ABE6"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R</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EAA82AD"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E6404CE"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5E194A7F"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5714FA4"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7522DA0F" w14:textId="77777777" w:rsidR="0068091E" w:rsidRDefault="0068091E" w:rsidP="0014388D">
            <w:pPr>
              <w:pStyle w:val="Odstavecseseznamem"/>
              <w:snapToGrid w:val="0"/>
              <w:spacing w:before="240"/>
              <w:ind w:left="0"/>
              <w:jc w:val="center"/>
              <w:rPr>
                <w:sz w:val="18"/>
                <w:szCs w:val="18"/>
              </w:rPr>
            </w:pPr>
            <w:r>
              <w:rPr>
                <w:sz w:val="18"/>
                <w:szCs w:val="18"/>
              </w:rPr>
              <w:t>2.1.2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5145D92" w14:textId="77777777" w:rsidR="0068091E" w:rsidRPr="00FD54AC" w:rsidRDefault="0068091E" w:rsidP="0014388D">
            <w:pPr>
              <w:snapToGrid w:val="0"/>
              <w:spacing w:before="240"/>
              <w:jc w:val="center"/>
              <w:rPr>
                <w:sz w:val="18"/>
                <w:szCs w:val="18"/>
              </w:rPr>
            </w:pPr>
            <w:r>
              <w:rPr>
                <w:sz w:val="18"/>
                <w:szCs w:val="18"/>
              </w:rPr>
              <w:t>Kontrola spojů konstrukcí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09568814"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57AF192B"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3655F69"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130A225A"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06D49D0F" w14:textId="77777777" w:rsidR="0068091E" w:rsidRPr="00FD54AC"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2599EB11"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CDBC1DF"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5A9418F"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R</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944D19B"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02A0C2A"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8216D78"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5C074926" w14:textId="77777777" w:rsidTr="0014388D">
        <w:trPr>
          <w:trHeight w:val="1215"/>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6708FF26" w14:textId="77777777" w:rsidR="0068091E" w:rsidRDefault="0068091E" w:rsidP="0014388D">
            <w:pPr>
              <w:pStyle w:val="Odstavecseseznamem"/>
              <w:snapToGrid w:val="0"/>
              <w:spacing w:before="240"/>
              <w:ind w:left="0"/>
              <w:jc w:val="center"/>
              <w:rPr>
                <w:sz w:val="18"/>
                <w:szCs w:val="18"/>
              </w:rPr>
            </w:pPr>
            <w:r>
              <w:rPr>
                <w:sz w:val="18"/>
                <w:szCs w:val="18"/>
              </w:rPr>
              <w:t>2.1.3</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F3133F6" w14:textId="77777777" w:rsidR="0068091E" w:rsidRPr="00FD54AC" w:rsidRDefault="0068091E" w:rsidP="0014388D">
            <w:pPr>
              <w:snapToGrid w:val="0"/>
              <w:spacing w:before="240"/>
              <w:jc w:val="center"/>
              <w:rPr>
                <w:sz w:val="18"/>
                <w:szCs w:val="18"/>
              </w:rPr>
            </w:pPr>
            <w:r>
              <w:rPr>
                <w:sz w:val="18"/>
                <w:szCs w:val="18"/>
              </w:rPr>
              <w:t>Kontrola sklonu konstrukcí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7DA3586D"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7E845BA8" w14:textId="77777777" w:rsidR="0068091E" w:rsidRDefault="0068091E" w:rsidP="0014388D">
            <w:pPr>
              <w:snapToGrid w:val="0"/>
              <w:spacing w:before="240"/>
              <w:jc w:val="center"/>
              <w:rPr>
                <w:sz w:val="18"/>
                <w:szCs w:val="18"/>
              </w:rPr>
            </w:pPr>
          </w:p>
          <w:p w14:paraId="36BD4B38"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16FB81AE"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49AABDFC"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36475B38" w14:textId="77777777" w:rsidR="0068091E" w:rsidRPr="00FD54AC" w:rsidRDefault="0068091E" w:rsidP="0014388D">
            <w:pPr>
              <w:snapToGrid w:val="0"/>
              <w:spacing w:before="240"/>
              <w:jc w:val="center"/>
              <w:rPr>
                <w:sz w:val="18"/>
                <w:szCs w:val="18"/>
              </w:rPr>
            </w:pPr>
            <w:r>
              <w:rPr>
                <w:sz w:val="18"/>
                <w:szCs w:val="18"/>
              </w:rPr>
              <w:t xml:space="preserve">Protokol, </w:t>
            </w:r>
            <w:proofErr w:type="spellStart"/>
            <w:r>
              <w:rPr>
                <w:sz w:val="18"/>
                <w:szCs w:val="18"/>
              </w:rPr>
              <w:t>PoS</w:t>
            </w:r>
            <w:proofErr w:type="spellEnd"/>
            <w:r>
              <w:rPr>
                <w:sz w:val="18"/>
                <w:szCs w:val="18"/>
              </w:rPr>
              <w:t xml:space="preserve"> ke konstrukcím, případně </w:t>
            </w:r>
            <w:proofErr w:type="spellStart"/>
            <w:proofErr w:type="gramStart"/>
            <w:r>
              <w:rPr>
                <w:sz w:val="18"/>
                <w:szCs w:val="18"/>
              </w:rPr>
              <w:t>mat</w:t>
            </w:r>
            <w:proofErr w:type="gramEnd"/>
            <w:r>
              <w:rPr>
                <w:sz w:val="18"/>
                <w:szCs w:val="18"/>
              </w:rPr>
              <w:t>.</w:t>
            </w:r>
            <w:proofErr w:type="gramStart"/>
            <w:r>
              <w:rPr>
                <w:sz w:val="18"/>
                <w:szCs w:val="18"/>
              </w:rPr>
              <w:t>atest</w:t>
            </w:r>
            <w:proofErr w:type="spellEnd"/>
            <w:proofErr w:type="gramEnd"/>
          </w:p>
        </w:tc>
        <w:tc>
          <w:tcPr>
            <w:tcW w:w="390" w:type="pct"/>
            <w:tcBorders>
              <w:top w:val="single" w:sz="18" w:space="0" w:color="auto"/>
              <w:left w:val="single" w:sz="4" w:space="0" w:color="auto"/>
              <w:bottom w:val="single" w:sz="18" w:space="0" w:color="auto"/>
            </w:tcBorders>
            <w:shd w:val="clear" w:color="auto" w:fill="auto"/>
            <w:vAlign w:val="center"/>
          </w:tcPr>
          <w:p w14:paraId="6A8331AF"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4615E535"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51070BE7"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6607B1B"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0E5F7AA7"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7FF102D9"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6E50ED38" w14:textId="77777777" w:rsidTr="0014388D">
        <w:trPr>
          <w:trHeight w:val="1215"/>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1E8E1C7C" w14:textId="77777777" w:rsidR="0068091E" w:rsidRDefault="0068091E" w:rsidP="0014388D">
            <w:pPr>
              <w:pStyle w:val="Odstavecseseznamem"/>
              <w:snapToGrid w:val="0"/>
              <w:spacing w:before="240"/>
              <w:ind w:left="0"/>
              <w:jc w:val="center"/>
              <w:rPr>
                <w:sz w:val="18"/>
                <w:szCs w:val="18"/>
              </w:rPr>
            </w:pPr>
            <w:r>
              <w:rPr>
                <w:sz w:val="18"/>
                <w:szCs w:val="18"/>
              </w:rPr>
              <w:t>2.1.4</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4CE7872E" w14:textId="77777777" w:rsidR="0068091E" w:rsidRDefault="0068091E" w:rsidP="0014388D">
            <w:pPr>
              <w:snapToGrid w:val="0"/>
              <w:spacing w:before="240"/>
              <w:jc w:val="center"/>
              <w:rPr>
                <w:sz w:val="18"/>
                <w:szCs w:val="18"/>
              </w:rPr>
            </w:pPr>
            <w:r>
              <w:rPr>
                <w:sz w:val="18"/>
                <w:szCs w:val="18"/>
              </w:rPr>
              <w:t>Kontrola tuhosti konstrukce</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939CA26"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90CF6DC" w14:textId="77777777" w:rsidR="0068091E" w:rsidRDefault="0068091E" w:rsidP="0014388D">
            <w:pPr>
              <w:snapToGrid w:val="0"/>
              <w:spacing w:before="240"/>
              <w:jc w:val="center"/>
              <w:rPr>
                <w:sz w:val="18"/>
                <w:szCs w:val="18"/>
              </w:rPr>
            </w:pPr>
          </w:p>
          <w:p w14:paraId="316734B5"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F5DD4F9"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DC050C4" w14:textId="77777777" w:rsidR="0068091E" w:rsidRDefault="0068091E" w:rsidP="0014388D">
            <w:pPr>
              <w:snapToGrid w:val="0"/>
              <w:spacing w:before="240"/>
              <w:jc w:val="center"/>
              <w:rPr>
                <w:sz w:val="18"/>
                <w:szCs w:val="18"/>
              </w:rPr>
            </w:pPr>
            <w:r>
              <w:rPr>
                <w:sz w:val="18"/>
                <w:szCs w:val="18"/>
              </w:rPr>
              <w:t>M</w:t>
            </w:r>
          </w:p>
        </w:tc>
        <w:tc>
          <w:tcPr>
            <w:tcW w:w="488" w:type="pct"/>
            <w:tcBorders>
              <w:top w:val="single" w:sz="18" w:space="0" w:color="auto"/>
              <w:left w:val="single" w:sz="4" w:space="0" w:color="auto"/>
              <w:bottom w:val="single" w:sz="18" w:space="0" w:color="auto"/>
            </w:tcBorders>
            <w:shd w:val="clear" w:color="auto" w:fill="auto"/>
            <w:vAlign w:val="center"/>
          </w:tcPr>
          <w:p w14:paraId="45E72FCB"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1214840"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4DDA05C"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55DAC7C"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5AEDA54"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0FFA94B9"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1B282645" w14:textId="77777777" w:rsidR="0068091E" w:rsidRDefault="0068091E" w:rsidP="0014388D">
            <w:pPr>
              <w:pStyle w:val="Bezmezer"/>
              <w:snapToGrid w:val="0"/>
              <w:spacing w:before="240"/>
              <w:jc w:val="center"/>
              <w:rPr>
                <w:rStyle w:val="Odkaznakoment"/>
              </w:rPr>
            </w:pPr>
          </w:p>
        </w:tc>
      </w:tr>
      <w:tr w:rsidR="0068091E" w:rsidRPr="00B267DF" w14:paraId="33C58648"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31A97A7A" w14:textId="77777777" w:rsidR="0068091E" w:rsidRPr="001C1D02" w:rsidRDefault="0068091E" w:rsidP="0014388D">
            <w:pPr>
              <w:pStyle w:val="Odstavecseseznamem"/>
              <w:snapToGrid w:val="0"/>
              <w:spacing w:before="240"/>
              <w:ind w:left="0"/>
              <w:jc w:val="center"/>
              <w:rPr>
                <w:b/>
                <w:sz w:val="18"/>
                <w:szCs w:val="18"/>
              </w:rPr>
            </w:pPr>
            <w:r w:rsidRPr="001C1D02">
              <w:rPr>
                <w:b/>
                <w:sz w:val="18"/>
                <w:szCs w:val="18"/>
              </w:rPr>
              <w:t>2.2</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4DCC5AD5" w14:textId="77777777" w:rsidR="0068091E" w:rsidRPr="00FD54AC" w:rsidRDefault="0068091E" w:rsidP="0014388D">
            <w:pPr>
              <w:pStyle w:val="Bezmezer"/>
              <w:snapToGrid w:val="0"/>
              <w:spacing w:before="240"/>
              <w:rPr>
                <w:rFonts w:ascii="Arial" w:hAnsi="Arial"/>
                <w:sz w:val="18"/>
                <w:szCs w:val="18"/>
              </w:rPr>
            </w:pPr>
            <w:r>
              <w:rPr>
                <w:rFonts w:ascii="Arial" w:hAnsi="Arial"/>
                <w:b/>
                <w:sz w:val="18"/>
                <w:szCs w:val="18"/>
              </w:rPr>
              <w:t xml:space="preserve"> </w:t>
            </w:r>
            <w:r w:rsidRPr="001C1D02">
              <w:rPr>
                <w:rFonts w:ascii="Arial" w:hAnsi="Arial"/>
                <w:b/>
                <w:sz w:val="18"/>
                <w:szCs w:val="18"/>
              </w:rPr>
              <w:t>Kontrola montáže</w:t>
            </w:r>
          </w:p>
        </w:tc>
      </w:tr>
      <w:tr w:rsidR="0068091E" w:rsidRPr="00B267DF" w14:paraId="1553A29A" w14:textId="77777777" w:rsidTr="0014388D">
        <w:trPr>
          <w:trHeight w:val="72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3BBD3706" w14:textId="77777777" w:rsidR="0068091E" w:rsidRDefault="0068091E" w:rsidP="0014388D">
            <w:pPr>
              <w:pStyle w:val="Odstavecseseznamem"/>
              <w:snapToGrid w:val="0"/>
              <w:spacing w:before="240"/>
              <w:ind w:left="0"/>
              <w:jc w:val="center"/>
              <w:rPr>
                <w:sz w:val="18"/>
                <w:szCs w:val="18"/>
              </w:rPr>
            </w:pPr>
            <w:r>
              <w:rPr>
                <w:sz w:val="18"/>
                <w:szCs w:val="18"/>
              </w:rPr>
              <w:t>2.2.0</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64F4A3DD" w14:textId="77777777" w:rsidR="0068091E" w:rsidRDefault="0068091E" w:rsidP="0014388D">
            <w:pPr>
              <w:snapToGrid w:val="0"/>
              <w:spacing w:before="240"/>
              <w:jc w:val="center"/>
              <w:rPr>
                <w:sz w:val="18"/>
                <w:szCs w:val="18"/>
              </w:rPr>
            </w:pPr>
            <w:r>
              <w:rPr>
                <w:sz w:val="18"/>
                <w:szCs w:val="18"/>
              </w:rPr>
              <w:t xml:space="preserve">Kontrola přípravy tras rozvodů vedení NN </w:t>
            </w:r>
            <w:proofErr w:type="gramStart"/>
            <w:r>
              <w:rPr>
                <w:sz w:val="18"/>
                <w:szCs w:val="18"/>
              </w:rPr>
              <w:t>AC,NN</w:t>
            </w:r>
            <w:proofErr w:type="gramEnd"/>
            <w:r>
              <w:rPr>
                <w:sz w:val="18"/>
                <w:szCs w:val="18"/>
              </w:rPr>
              <w:t xml:space="preserve"> DC, VN AC, NN </w:t>
            </w:r>
            <w:proofErr w:type="spellStart"/>
            <w:r>
              <w:rPr>
                <w:sz w:val="18"/>
                <w:szCs w:val="18"/>
              </w:rPr>
              <w:t>datové,ovládací</w:t>
            </w:r>
            <w:proofErr w:type="spellEnd"/>
            <w:r>
              <w:rPr>
                <w:sz w:val="18"/>
                <w:szCs w:val="18"/>
              </w:rPr>
              <w:t xml:space="preserve">  (pozemní, nadzemní)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83F4874"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ECB4496" w14:textId="77777777" w:rsidR="0068091E" w:rsidRDefault="0068091E" w:rsidP="0014388D">
            <w:pPr>
              <w:snapToGrid w:val="0"/>
              <w:spacing w:before="240"/>
              <w:rPr>
                <w:sz w:val="18"/>
                <w:szCs w:val="18"/>
              </w:rPr>
            </w:pPr>
          </w:p>
          <w:p w14:paraId="6712FC0A"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E5C0BC2"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C3C028C"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753A6C01" w14:textId="77777777" w:rsidR="0068091E" w:rsidRPr="00FD54AC"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D4E5693"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15C3B1E"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6A54AF15"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DCDB9E1"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6860D33D"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594B794"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B4BA271"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4491AEC2" w14:textId="77777777" w:rsidR="0068091E" w:rsidRDefault="0068091E" w:rsidP="0014388D">
            <w:pPr>
              <w:pStyle w:val="Odstavecseseznamem"/>
              <w:snapToGrid w:val="0"/>
              <w:spacing w:before="240"/>
              <w:ind w:left="0"/>
              <w:jc w:val="center"/>
              <w:rPr>
                <w:sz w:val="18"/>
                <w:szCs w:val="18"/>
              </w:rPr>
            </w:pPr>
            <w:r>
              <w:rPr>
                <w:sz w:val="18"/>
                <w:szCs w:val="18"/>
              </w:rPr>
              <w:t>2.2.1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3EA26E3" w14:textId="77777777" w:rsidR="0068091E" w:rsidRPr="00FD54AC" w:rsidRDefault="0068091E" w:rsidP="0014388D">
            <w:pPr>
              <w:snapToGrid w:val="0"/>
              <w:spacing w:before="240"/>
              <w:jc w:val="center"/>
              <w:rPr>
                <w:sz w:val="18"/>
                <w:szCs w:val="18"/>
              </w:rPr>
            </w:pPr>
            <w:r>
              <w:rPr>
                <w:sz w:val="18"/>
                <w:szCs w:val="18"/>
              </w:rPr>
              <w:t xml:space="preserve">Kontrola upevnění panelů na konstrukci a vzájemného </w:t>
            </w:r>
            <w:proofErr w:type="spellStart"/>
            <w:r>
              <w:rPr>
                <w:sz w:val="18"/>
                <w:szCs w:val="18"/>
              </w:rPr>
              <w:t>pospojení</w:t>
            </w:r>
            <w:proofErr w:type="spellEnd"/>
            <w:r>
              <w:rPr>
                <w:sz w:val="18"/>
                <w:szCs w:val="18"/>
              </w:rPr>
              <w:t xml:space="preserve"> panelů</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8E2A735"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5A3586CD" w14:textId="77777777" w:rsidR="0068091E" w:rsidRDefault="0068091E" w:rsidP="0014388D">
            <w:pPr>
              <w:snapToGrid w:val="0"/>
              <w:spacing w:before="240"/>
              <w:rPr>
                <w:sz w:val="18"/>
                <w:szCs w:val="18"/>
              </w:rPr>
            </w:pPr>
          </w:p>
          <w:p w14:paraId="52814B8D"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53C3B56"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32BD2749"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1D98FB94" w14:textId="77777777" w:rsidR="0068091E" w:rsidRPr="00FD54AC" w:rsidRDefault="0068091E" w:rsidP="0014388D">
            <w:pPr>
              <w:snapToGrid w:val="0"/>
              <w:spacing w:before="240"/>
              <w:jc w:val="center"/>
              <w:rPr>
                <w:sz w:val="18"/>
                <w:szCs w:val="18"/>
              </w:rPr>
            </w:pPr>
            <w:r w:rsidRPr="008F0942">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0F8315D"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C8A7309"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066BE73B"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7492766E"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1D65C6A"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7A40B21"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C85DC45" w14:textId="77777777" w:rsidTr="0014388D">
        <w:trPr>
          <w:trHeight w:val="729"/>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FA39E64" w14:textId="77777777" w:rsidR="0068091E" w:rsidRDefault="0068091E" w:rsidP="0014388D">
            <w:pPr>
              <w:pStyle w:val="Odstavecseseznamem"/>
              <w:snapToGrid w:val="0"/>
              <w:spacing w:before="240"/>
              <w:ind w:left="0"/>
              <w:jc w:val="center"/>
              <w:rPr>
                <w:sz w:val="18"/>
                <w:szCs w:val="18"/>
              </w:rPr>
            </w:pPr>
            <w:r>
              <w:rPr>
                <w:sz w:val="18"/>
                <w:szCs w:val="18"/>
              </w:rPr>
              <w:t>2.2.2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3005E43" w14:textId="77777777" w:rsidR="0068091E" w:rsidRPr="00FD54AC" w:rsidRDefault="0068091E" w:rsidP="0014388D">
            <w:pPr>
              <w:snapToGrid w:val="0"/>
              <w:spacing w:before="240"/>
              <w:jc w:val="center"/>
              <w:rPr>
                <w:sz w:val="18"/>
                <w:szCs w:val="18"/>
              </w:rPr>
            </w:pPr>
            <w:r w:rsidRPr="005526AD">
              <w:rPr>
                <w:sz w:val="18"/>
                <w:szCs w:val="18"/>
              </w:rPr>
              <w:t>Hodnoty jednotlivých střídač po zapojení AC/DC</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02CF473"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37AABDE3" w14:textId="77777777" w:rsidR="0068091E" w:rsidRDefault="0068091E" w:rsidP="0014388D">
            <w:pPr>
              <w:snapToGrid w:val="0"/>
              <w:spacing w:before="240"/>
              <w:rPr>
                <w:sz w:val="18"/>
                <w:szCs w:val="18"/>
              </w:rPr>
            </w:pPr>
          </w:p>
          <w:p w14:paraId="2C438CB3"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67983B2"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6EBE273E"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0FF45EBA" w14:textId="77777777" w:rsidR="0068091E" w:rsidRPr="00FD54AC" w:rsidRDefault="0068091E" w:rsidP="0014388D">
            <w:pPr>
              <w:snapToGrid w:val="0"/>
              <w:spacing w:before="240"/>
              <w:jc w:val="center"/>
              <w:rPr>
                <w:sz w:val="18"/>
                <w:szCs w:val="18"/>
              </w:rPr>
            </w:pPr>
            <w:r w:rsidRPr="008F0942">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2CE2B9F2"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104517C"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6DB6A9FB"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3A3FB45"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14EB4DED"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21937FE"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49910C2" w14:textId="77777777" w:rsidTr="0014388D">
        <w:trPr>
          <w:trHeight w:val="729"/>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76602A77" w14:textId="77777777" w:rsidR="0068091E" w:rsidRDefault="0068091E" w:rsidP="0014388D">
            <w:pPr>
              <w:pStyle w:val="Odstavecseseznamem"/>
              <w:snapToGrid w:val="0"/>
              <w:spacing w:before="240"/>
              <w:ind w:left="0"/>
              <w:jc w:val="center"/>
              <w:rPr>
                <w:sz w:val="18"/>
                <w:szCs w:val="18"/>
              </w:rPr>
            </w:pPr>
            <w:r>
              <w:rPr>
                <w:sz w:val="18"/>
                <w:szCs w:val="18"/>
              </w:rPr>
              <w:lastRenderedPageBreak/>
              <w:t>2.2.3</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624A0A8B" w14:textId="77777777" w:rsidR="0068091E" w:rsidRDefault="0068091E" w:rsidP="0014388D">
            <w:pPr>
              <w:snapToGrid w:val="0"/>
              <w:spacing w:before="240"/>
              <w:jc w:val="center"/>
              <w:rPr>
                <w:sz w:val="18"/>
                <w:szCs w:val="18"/>
              </w:rPr>
            </w:pPr>
            <w:r>
              <w:rPr>
                <w:sz w:val="18"/>
                <w:szCs w:val="18"/>
              </w:rPr>
              <w:t>Kontrola vedení kabeláže ke střídači</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4D836551"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4D2A0B4" w14:textId="77777777" w:rsidR="0068091E" w:rsidRDefault="0068091E" w:rsidP="0014388D">
            <w:pPr>
              <w:snapToGrid w:val="0"/>
              <w:spacing w:before="240"/>
              <w:rPr>
                <w:sz w:val="18"/>
                <w:szCs w:val="18"/>
              </w:rPr>
            </w:pPr>
          </w:p>
          <w:p w14:paraId="5F6BEFC8" w14:textId="77777777" w:rsidR="0068091E" w:rsidRDefault="0068091E" w:rsidP="0014388D">
            <w:pPr>
              <w:snapToGrid w:val="0"/>
              <w:spacing w:before="240"/>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ADAB60E"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43870E3A"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2F39AA6D" w14:textId="77777777" w:rsidR="0068091E" w:rsidRPr="008F0942" w:rsidRDefault="0068091E" w:rsidP="0014388D">
            <w:pPr>
              <w:snapToGrid w:val="0"/>
              <w:spacing w:before="240"/>
              <w:jc w:val="center"/>
              <w:rPr>
                <w:sz w:val="18"/>
                <w:szCs w:val="18"/>
              </w:rPr>
            </w:pPr>
            <w:r w:rsidRPr="008F0942">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24BEBE4"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45A570EE"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6EA31E6"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18943C9"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59FA39D4"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F89629D"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0898967"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7F248F5B" w14:textId="77777777" w:rsidR="0068091E" w:rsidRPr="00FD54AC" w:rsidRDefault="0068091E" w:rsidP="0014388D">
            <w:pPr>
              <w:pStyle w:val="Odstavecseseznamem"/>
              <w:snapToGrid w:val="0"/>
              <w:spacing w:before="240"/>
              <w:ind w:left="0"/>
              <w:jc w:val="center"/>
              <w:rPr>
                <w:sz w:val="18"/>
                <w:szCs w:val="18"/>
              </w:rPr>
            </w:pPr>
            <w:r>
              <w:rPr>
                <w:sz w:val="18"/>
                <w:szCs w:val="18"/>
              </w:rPr>
              <w:t>2.2.4</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89C8EB2" w14:textId="77777777" w:rsidR="0068091E" w:rsidRDefault="0068091E" w:rsidP="0014388D">
            <w:pPr>
              <w:snapToGrid w:val="0"/>
              <w:spacing w:before="240"/>
              <w:jc w:val="center"/>
              <w:rPr>
                <w:sz w:val="18"/>
                <w:szCs w:val="18"/>
              </w:rPr>
            </w:pPr>
            <w:r>
              <w:rPr>
                <w:sz w:val="18"/>
                <w:szCs w:val="18"/>
              </w:rPr>
              <w:t>Kontrola bezpečnostních prvků, včetně nastavení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91B0712"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CEB3786" w14:textId="77777777" w:rsidR="0068091E" w:rsidRDefault="0068091E" w:rsidP="0014388D">
            <w:pPr>
              <w:snapToGrid w:val="0"/>
              <w:spacing w:before="240"/>
              <w:rPr>
                <w:sz w:val="18"/>
                <w:szCs w:val="18"/>
              </w:rPr>
            </w:pPr>
          </w:p>
          <w:p w14:paraId="76BDDE6D"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6D0AF820"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58DDDF7B"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52D35543" w14:textId="77777777" w:rsidR="0068091E" w:rsidRPr="00FD54AC" w:rsidRDefault="0068091E" w:rsidP="0014388D">
            <w:pPr>
              <w:snapToGrid w:val="0"/>
              <w:spacing w:before="240"/>
              <w:jc w:val="center"/>
              <w:rPr>
                <w:sz w:val="18"/>
                <w:szCs w:val="18"/>
              </w:rPr>
            </w:pPr>
            <w:r w:rsidRPr="00617963">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07AD48B"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3388CDF"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B811F94"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3A53F10"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557141E5"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74F9DC68"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4678250B"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769056B" w14:textId="77777777" w:rsidR="0068091E" w:rsidRPr="00FD54AC" w:rsidRDefault="0068091E" w:rsidP="0014388D">
            <w:pPr>
              <w:pStyle w:val="Odstavecseseznamem"/>
              <w:snapToGrid w:val="0"/>
              <w:spacing w:before="240"/>
              <w:ind w:left="0"/>
              <w:jc w:val="center"/>
              <w:rPr>
                <w:sz w:val="18"/>
                <w:szCs w:val="18"/>
              </w:rPr>
            </w:pPr>
            <w:r>
              <w:rPr>
                <w:sz w:val="18"/>
                <w:szCs w:val="18"/>
              </w:rPr>
              <w:t>2.2.5</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03019AEA" w14:textId="77777777" w:rsidR="0068091E" w:rsidRDefault="0068091E" w:rsidP="0014388D">
            <w:pPr>
              <w:snapToGrid w:val="0"/>
              <w:spacing w:before="240"/>
              <w:jc w:val="center"/>
              <w:rPr>
                <w:sz w:val="18"/>
                <w:szCs w:val="18"/>
              </w:rPr>
            </w:pPr>
            <w:r>
              <w:rPr>
                <w:sz w:val="18"/>
                <w:szCs w:val="18"/>
              </w:rPr>
              <w:t>Kontrola napojení střídače do rozvodů (jištění)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FA0A998" w14:textId="77777777" w:rsidR="0068091E" w:rsidRDefault="0068091E" w:rsidP="0014388D">
            <w:pPr>
              <w:snapToGrid w:val="0"/>
              <w:spacing w:before="240"/>
              <w:jc w:val="center"/>
              <w:rPr>
                <w:sz w:val="18"/>
                <w:szCs w:val="18"/>
              </w:rPr>
            </w:pPr>
            <w:r>
              <w:rPr>
                <w:sz w:val="18"/>
                <w:szCs w:val="18"/>
              </w:rPr>
              <w:t>Projektová dokumentace,</w:t>
            </w:r>
          </w:p>
          <w:p w14:paraId="01971AF8" w14:textId="77777777" w:rsidR="0068091E" w:rsidRPr="00FD54AC" w:rsidRDefault="0068091E" w:rsidP="0014388D">
            <w:pPr>
              <w:snapToGrid w:val="0"/>
              <w:spacing w:before="240"/>
              <w:jc w:val="center"/>
              <w:rPr>
                <w:sz w:val="18"/>
                <w:szCs w:val="18"/>
              </w:rPr>
            </w:pPr>
            <w:r w:rsidRPr="001646A5">
              <w:rPr>
                <w:sz w:val="18"/>
                <w:szCs w:val="18"/>
              </w:rPr>
              <w:t>EU 2016/631</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1CF251F8" w14:textId="77777777" w:rsidR="0068091E" w:rsidRDefault="0068091E" w:rsidP="0014388D">
            <w:pPr>
              <w:snapToGrid w:val="0"/>
              <w:spacing w:before="240"/>
              <w:rPr>
                <w:sz w:val="18"/>
                <w:szCs w:val="18"/>
              </w:rPr>
            </w:pPr>
          </w:p>
          <w:p w14:paraId="173F6194"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58F1882"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DAC1C18"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1EBE6CF5" w14:textId="77777777" w:rsidR="0068091E" w:rsidRPr="00FD54AC" w:rsidRDefault="0068091E" w:rsidP="0014388D">
            <w:pPr>
              <w:snapToGrid w:val="0"/>
              <w:spacing w:before="240"/>
              <w:jc w:val="center"/>
              <w:rPr>
                <w:sz w:val="18"/>
                <w:szCs w:val="18"/>
              </w:rPr>
            </w:pPr>
            <w:r w:rsidRPr="00617963">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0A66BB3D"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229CA89"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84BA62A"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9325C2B"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C06BF54"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19E6CDF6"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4F50238B"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A31E633" w14:textId="77777777" w:rsidR="0068091E" w:rsidRDefault="0068091E" w:rsidP="0014388D">
            <w:pPr>
              <w:pStyle w:val="Odstavecseseznamem"/>
              <w:snapToGrid w:val="0"/>
              <w:spacing w:before="240"/>
              <w:ind w:left="0"/>
              <w:jc w:val="center"/>
              <w:rPr>
                <w:sz w:val="18"/>
                <w:szCs w:val="18"/>
              </w:rPr>
            </w:pPr>
            <w:r>
              <w:rPr>
                <w:sz w:val="18"/>
                <w:szCs w:val="18"/>
              </w:rPr>
              <w:t>2.2.6</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758E5C7" w14:textId="77777777" w:rsidR="0068091E" w:rsidRDefault="0068091E" w:rsidP="0014388D">
            <w:pPr>
              <w:snapToGrid w:val="0"/>
              <w:spacing w:before="240"/>
              <w:jc w:val="center"/>
              <w:rPr>
                <w:sz w:val="18"/>
                <w:szCs w:val="18"/>
              </w:rPr>
            </w:pPr>
            <w:r>
              <w:rPr>
                <w:sz w:val="18"/>
                <w:szCs w:val="18"/>
              </w:rPr>
              <w:t>Kontrola označení – rozvaděčů atd.</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873E66C"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15BA2FD" w14:textId="77777777" w:rsidR="0068091E" w:rsidRDefault="0068091E" w:rsidP="0014388D">
            <w:pPr>
              <w:snapToGrid w:val="0"/>
              <w:spacing w:before="240"/>
              <w:rPr>
                <w:sz w:val="18"/>
                <w:szCs w:val="18"/>
              </w:rPr>
            </w:pPr>
          </w:p>
          <w:p w14:paraId="73889102" w14:textId="77777777" w:rsidR="0068091E" w:rsidRPr="00FD54AC"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92FF668"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00CD737"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27A90DE2" w14:textId="77777777" w:rsidR="0068091E" w:rsidRPr="00FD54AC" w:rsidRDefault="0068091E" w:rsidP="0014388D">
            <w:pPr>
              <w:snapToGrid w:val="0"/>
              <w:spacing w:before="240"/>
              <w:jc w:val="center"/>
              <w:rPr>
                <w:sz w:val="18"/>
                <w:szCs w:val="18"/>
              </w:rPr>
            </w:pPr>
            <w:r w:rsidRPr="00617963">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B8653B9"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B4691AA"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2D4ED5BD"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46A893A"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461F608B"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3CC7929B"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A9585B2" w14:textId="77777777" w:rsidTr="0014388D">
        <w:trPr>
          <w:trHeight w:val="1216"/>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070602A" w14:textId="77777777" w:rsidR="0068091E" w:rsidRDefault="0068091E" w:rsidP="0014388D">
            <w:pPr>
              <w:pStyle w:val="Odstavecseseznamem"/>
              <w:snapToGrid w:val="0"/>
              <w:spacing w:before="240"/>
              <w:ind w:left="0"/>
              <w:jc w:val="center"/>
              <w:rPr>
                <w:sz w:val="18"/>
                <w:szCs w:val="18"/>
              </w:rPr>
            </w:pPr>
            <w:r>
              <w:rPr>
                <w:sz w:val="18"/>
                <w:szCs w:val="18"/>
              </w:rPr>
              <w:t>2.2.7</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02260ED7" w14:textId="77777777" w:rsidR="0068091E" w:rsidRDefault="0068091E" w:rsidP="0014388D">
            <w:pPr>
              <w:snapToGrid w:val="0"/>
              <w:spacing w:before="240"/>
              <w:jc w:val="center"/>
              <w:rPr>
                <w:sz w:val="18"/>
                <w:szCs w:val="18"/>
              </w:rPr>
            </w:pPr>
            <w:r>
              <w:rPr>
                <w:sz w:val="18"/>
                <w:szCs w:val="18"/>
              </w:rPr>
              <w:t>Kontrola měřidel</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091410F2" w14:textId="77777777" w:rsidR="0068091E" w:rsidRPr="00FD54AC"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1DAC84A" w14:textId="77777777" w:rsidR="0068091E" w:rsidRDefault="0068091E" w:rsidP="0014388D">
            <w:pPr>
              <w:snapToGrid w:val="0"/>
              <w:spacing w:before="240"/>
              <w:jc w:val="center"/>
              <w:rPr>
                <w:sz w:val="18"/>
                <w:szCs w:val="18"/>
              </w:rPr>
            </w:pPr>
            <w:r>
              <w:rPr>
                <w:sz w:val="18"/>
                <w:szCs w:val="18"/>
              </w:rPr>
              <w:t>Montáž</w:t>
            </w:r>
          </w:p>
          <w:p w14:paraId="2142AE72" w14:textId="77777777" w:rsidR="0068091E" w:rsidRPr="00FD54AC" w:rsidRDefault="0068091E" w:rsidP="0014388D">
            <w:pPr>
              <w:snapToGrid w:val="0"/>
              <w:spacing w:before="240"/>
              <w:jc w:val="center"/>
              <w:rPr>
                <w:sz w:val="18"/>
                <w:szCs w:val="18"/>
              </w:rPr>
            </w:pPr>
          </w:p>
        </w:tc>
        <w:tc>
          <w:tcPr>
            <w:tcW w:w="289" w:type="pct"/>
            <w:tcBorders>
              <w:top w:val="single" w:sz="18" w:space="0" w:color="auto"/>
              <w:left w:val="single" w:sz="4" w:space="0" w:color="auto"/>
              <w:bottom w:val="single" w:sz="18" w:space="0" w:color="auto"/>
            </w:tcBorders>
            <w:shd w:val="clear" w:color="auto" w:fill="auto"/>
            <w:vAlign w:val="center"/>
          </w:tcPr>
          <w:p w14:paraId="162B015E" w14:textId="77777777" w:rsidR="0068091E" w:rsidRPr="00FD54AC"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AE01E3C" w14:textId="77777777" w:rsidR="0068091E" w:rsidRPr="00FD54AC"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52F4A848" w14:textId="77777777" w:rsidR="0068091E" w:rsidRPr="00FD54AC" w:rsidRDefault="0068091E" w:rsidP="0014388D">
            <w:pPr>
              <w:snapToGrid w:val="0"/>
              <w:spacing w:before="240"/>
              <w:jc w:val="center"/>
              <w:rPr>
                <w:sz w:val="18"/>
                <w:szCs w:val="18"/>
              </w:rPr>
            </w:pPr>
            <w:r w:rsidRPr="00617963">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0EE8ACBF"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F37E605"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6E7FFDFE" w14:textId="77777777" w:rsidR="0068091E" w:rsidRPr="00FD54AC"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F3FF19C"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1324BC93"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3631126"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1746F06"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536BB8F" w14:textId="77777777" w:rsidR="0068091E" w:rsidRDefault="0068091E" w:rsidP="0014388D">
            <w:pPr>
              <w:pStyle w:val="Odstavecseseznamem"/>
              <w:snapToGrid w:val="0"/>
              <w:spacing w:before="240"/>
              <w:ind w:left="0"/>
              <w:jc w:val="center"/>
              <w:rPr>
                <w:sz w:val="18"/>
                <w:szCs w:val="18"/>
              </w:rPr>
            </w:pPr>
            <w:r>
              <w:rPr>
                <w:sz w:val="18"/>
                <w:szCs w:val="18"/>
              </w:rPr>
              <w:t>2.2.8</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3FC611C6" w14:textId="77777777" w:rsidR="0068091E" w:rsidRDefault="0068091E" w:rsidP="0014388D">
            <w:pPr>
              <w:snapToGrid w:val="0"/>
              <w:spacing w:before="240"/>
              <w:jc w:val="center"/>
              <w:rPr>
                <w:sz w:val="18"/>
                <w:szCs w:val="18"/>
              </w:rPr>
            </w:pPr>
            <w:r>
              <w:rPr>
                <w:sz w:val="18"/>
                <w:szCs w:val="18"/>
              </w:rPr>
              <w:t>Kontrola ochrany proti blesku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2CA4B4F1" w14:textId="77777777" w:rsidR="0068091E" w:rsidRDefault="0068091E" w:rsidP="0014388D">
            <w:pPr>
              <w:snapToGrid w:val="0"/>
              <w:spacing w:before="240"/>
              <w:jc w:val="center"/>
              <w:rPr>
                <w:sz w:val="18"/>
                <w:szCs w:val="18"/>
              </w:rPr>
            </w:pPr>
            <w:r>
              <w:rPr>
                <w:sz w:val="18"/>
                <w:szCs w:val="18"/>
              </w:rPr>
              <w:t xml:space="preserve">Projektová </w:t>
            </w:r>
            <w:proofErr w:type="gramStart"/>
            <w:r>
              <w:rPr>
                <w:sz w:val="18"/>
                <w:szCs w:val="18"/>
              </w:rPr>
              <w:t xml:space="preserve">dokumentace, </w:t>
            </w:r>
            <w:r w:rsidRPr="009E25F8">
              <w:rPr>
                <w:rFonts w:cs="Arial"/>
                <w:bCs/>
                <w:sz w:val="24"/>
                <w:szCs w:val="24"/>
              </w:rPr>
              <w:t xml:space="preserve"> </w:t>
            </w:r>
            <w:r w:rsidRPr="00574860">
              <w:rPr>
                <w:sz w:val="18"/>
                <w:szCs w:val="18"/>
              </w:rPr>
              <w:t>ČSN</w:t>
            </w:r>
            <w:proofErr w:type="gramEnd"/>
            <w:r w:rsidRPr="00574860">
              <w:rPr>
                <w:sz w:val="18"/>
                <w:szCs w:val="18"/>
              </w:rPr>
              <w:t xml:space="preserve"> EN 62305,  ČSN EN 62305</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5BE5D7D"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3155961"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5512B754"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4A0FEA3B"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F99B5AB"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6DB51F7"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6E43956"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C787275"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3CBC0A7"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AAAB1D0"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5D25998A"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5AD419B0" w14:textId="77777777" w:rsidR="0068091E" w:rsidRDefault="0068091E" w:rsidP="0014388D">
            <w:pPr>
              <w:pStyle w:val="Odstavecseseznamem"/>
              <w:snapToGrid w:val="0"/>
              <w:spacing w:before="240"/>
              <w:ind w:left="0"/>
              <w:jc w:val="center"/>
              <w:rPr>
                <w:sz w:val="18"/>
                <w:szCs w:val="18"/>
              </w:rPr>
            </w:pPr>
            <w:r>
              <w:rPr>
                <w:sz w:val="18"/>
                <w:szCs w:val="18"/>
              </w:rPr>
              <w:t>2.2.9</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15EA4CFB" w14:textId="77777777" w:rsidR="0068091E" w:rsidRDefault="0068091E" w:rsidP="0014388D">
            <w:pPr>
              <w:snapToGrid w:val="0"/>
              <w:spacing w:before="240"/>
              <w:jc w:val="center"/>
              <w:rPr>
                <w:sz w:val="18"/>
                <w:szCs w:val="18"/>
              </w:rPr>
            </w:pPr>
            <w:r>
              <w:rPr>
                <w:sz w:val="18"/>
                <w:szCs w:val="18"/>
              </w:rPr>
              <w:t>Revize FVE</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897FD11" w14:textId="77777777" w:rsidR="0068091E" w:rsidRDefault="0068091E" w:rsidP="0014388D">
            <w:pPr>
              <w:snapToGrid w:val="0"/>
              <w:spacing w:before="240"/>
              <w:jc w:val="center"/>
              <w:rPr>
                <w:sz w:val="18"/>
                <w:szCs w:val="18"/>
              </w:rPr>
            </w:pPr>
            <w:r>
              <w:rPr>
                <w:sz w:val="18"/>
                <w:szCs w:val="18"/>
              </w:rPr>
              <w:t>ČSN 33 2000, ČSN 33 1500, ČSN 33 2000</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59D464BE"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429B89F"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F9C7F4F" w14:textId="77777777" w:rsidR="0068091E" w:rsidRDefault="0068091E" w:rsidP="0014388D">
            <w:pPr>
              <w:snapToGrid w:val="0"/>
              <w:spacing w:before="240"/>
              <w:jc w:val="center"/>
              <w:rPr>
                <w:sz w:val="18"/>
                <w:szCs w:val="18"/>
              </w:rPr>
            </w:pPr>
            <w:r>
              <w:rPr>
                <w:sz w:val="18"/>
                <w:szCs w:val="18"/>
              </w:rPr>
              <w:t>RD</w:t>
            </w:r>
          </w:p>
        </w:tc>
        <w:tc>
          <w:tcPr>
            <w:tcW w:w="488" w:type="pct"/>
            <w:tcBorders>
              <w:top w:val="single" w:sz="18" w:space="0" w:color="auto"/>
              <w:left w:val="single" w:sz="4" w:space="0" w:color="auto"/>
              <w:bottom w:val="single" w:sz="18" w:space="0" w:color="auto"/>
            </w:tcBorders>
            <w:shd w:val="clear" w:color="auto" w:fill="auto"/>
            <w:vAlign w:val="center"/>
          </w:tcPr>
          <w:p w14:paraId="01CCC17C" w14:textId="77777777" w:rsidR="0068091E" w:rsidRDefault="0068091E" w:rsidP="0014388D">
            <w:pPr>
              <w:snapToGrid w:val="0"/>
              <w:spacing w:before="240"/>
              <w:rPr>
                <w:sz w:val="18"/>
                <w:szCs w:val="18"/>
              </w:rPr>
            </w:pPr>
            <w:r>
              <w:rPr>
                <w:sz w:val="18"/>
                <w:szCs w:val="18"/>
              </w:rPr>
              <w:t xml:space="preserve"> Revizní zpráva</w:t>
            </w:r>
          </w:p>
        </w:tc>
        <w:tc>
          <w:tcPr>
            <w:tcW w:w="390" w:type="pct"/>
            <w:tcBorders>
              <w:top w:val="single" w:sz="18" w:space="0" w:color="auto"/>
              <w:left w:val="single" w:sz="4" w:space="0" w:color="auto"/>
              <w:bottom w:val="single" w:sz="18" w:space="0" w:color="auto"/>
            </w:tcBorders>
            <w:shd w:val="clear" w:color="auto" w:fill="auto"/>
            <w:vAlign w:val="center"/>
          </w:tcPr>
          <w:p w14:paraId="272765F9"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D7FD694"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C57C36F"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DF140BA"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5B4D23BE"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396119BF"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49B8A430" w14:textId="77777777" w:rsidTr="0014388D">
        <w:trPr>
          <w:trHeight w:val="1120"/>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6802538" w14:textId="77777777" w:rsidR="0068091E" w:rsidRDefault="0068091E" w:rsidP="0014388D">
            <w:pPr>
              <w:pStyle w:val="Odstavecseseznamem"/>
              <w:snapToGrid w:val="0"/>
              <w:spacing w:before="240"/>
              <w:ind w:left="0"/>
              <w:jc w:val="center"/>
              <w:rPr>
                <w:sz w:val="18"/>
                <w:szCs w:val="18"/>
              </w:rPr>
            </w:pPr>
            <w:proofErr w:type="gramStart"/>
            <w:r>
              <w:rPr>
                <w:sz w:val="18"/>
                <w:szCs w:val="18"/>
              </w:rPr>
              <w:t>2.2.10</w:t>
            </w:r>
            <w:proofErr w:type="gramEnd"/>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7D207FE6" w14:textId="77777777" w:rsidR="0068091E" w:rsidRDefault="0068091E" w:rsidP="0014388D">
            <w:pPr>
              <w:snapToGrid w:val="0"/>
              <w:spacing w:before="240"/>
              <w:jc w:val="center"/>
              <w:rPr>
                <w:sz w:val="18"/>
                <w:szCs w:val="18"/>
              </w:rPr>
            </w:pPr>
            <w:r>
              <w:rPr>
                <w:sz w:val="18"/>
                <w:szCs w:val="18"/>
              </w:rPr>
              <w:t>Termovizní kontrola</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62D7A159"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0555CAD9"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7538F71"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6BB2CD1F" w14:textId="77777777" w:rsidR="0068091E" w:rsidRDefault="0068091E" w:rsidP="0014388D">
            <w:pPr>
              <w:snapToGrid w:val="0"/>
              <w:spacing w:before="240"/>
              <w:jc w:val="center"/>
              <w:rPr>
                <w:sz w:val="18"/>
                <w:szCs w:val="18"/>
              </w:rPr>
            </w:pPr>
            <w:r>
              <w:rPr>
                <w:sz w:val="18"/>
                <w:szCs w:val="18"/>
              </w:rPr>
              <w:t>M</w:t>
            </w:r>
          </w:p>
        </w:tc>
        <w:tc>
          <w:tcPr>
            <w:tcW w:w="488" w:type="pct"/>
            <w:tcBorders>
              <w:top w:val="single" w:sz="18" w:space="0" w:color="auto"/>
              <w:left w:val="single" w:sz="4" w:space="0" w:color="auto"/>
              <w:bottom w:val="single" w:sz="18" w:space="0" w:color="auto"/>
            </w:tcBorders>
            <w:shd w:val="clear" w:color="auto" w:fill="auto"/>
            <w:vAlign w:val="center"/>
          </w:tcPr>
          <w:p w14:paraId="45740DC1"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04089BF"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16F115B1"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9D9EEB5"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78A77390"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4B094509"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3DAA4F80"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1ABD0DA6"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BFBFBF" w:themeFill="background1" w:themeFillShade="BF"/>
            <w:vAlign w:val="center"/>
          </w:tcPr>
          <w:p w14:paraId="4B7F923D" w14:textId="77777777" w:rsidR="0068091E" w:rsidRPr="00574860" w:rsidRDefault="0068091E" w:rsidP="0014388D">
            <w:pPr>
              <w:pStyle w:val="Odstavecseseznamem"/>
              <w:snapToGrid w:val="0"/>
              <w:spacing w:before="240"/>
              <w:ind w:left="0"/>
              <w:jc w:val="center"/>
              <w:rPr>
                <w:b/>
                <w:sz w:val="18"/>
                <w:szCs w:val="18"/>
              </w:rPr>
            </w:pPr>
            <w:r w:rsidRPr="00574860">
              <w:rPr>
                <w:b/>
                <w:sz w:val="18"/>
                <w:szCs w:val="18"/>
              </w:rPr>
              <w:lastRenderedPageBreak/>
              <w:t>3.0</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BFBFBF" w:themeFill="background1" w:themeFillShade="BF"/>
            <w:vAlign w:val="center"/>
          </w:tcPr>
          <w:p w14:paraId="781A0EF7" w14:textId="77777777" w:rsidR="0068091E" w:rsidRPr="00574860" w:rsidRDefault="0068091E" w:rsidP="0014388D">
            <w:pPr>
              <w:pStyle w:val="Bezmezer"/>
              <w:snapToGrid w:val="0"/>
              <w:spacing w:before="240"/>
              <w:rPr>
                <w:rFonts w:ascii="Arial" w:hAnsi="Arial"/>
                <w:b/>
                <w:sz w:val="18"/>
                <w:szCs w:val="18"/>
              </w:rPr>
            </w:pPr>
            <w:r w:rsidRPr="00574860">
              <w:rPr>
                <w:rFonts w:ascii="Arial" w:hAnsi="Arial"/>
                <w:b/>
                <w:sz w:val="18"/>
                <w:szCs w:val="18"/>
              </w:rPr>
              <w:t xml:space="preserve"> Kontrola stavebních prací – trafostanice, spínací stanice</w:t>
            </w:r>
          </w:p>
        </w:tc>
      </w:tr>
      <w:tr w:rsidR="0068091E" w:rsidRPr="00B267DF" w14:paraId="7B2E5251"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61C14CC7" w14:textId="77777777" w:rsidR="0068091E" w:rsidRDefault="0068091E" w:rsidP="0014388D">
            <w:pPr>
              <w:pStyle w:val="Odstavecseseznamem"/>
              <w:snapToGrid w:val="0"/>
              <w:spacing w:before="240"/>
              <w:ind w:left="0"/>
              <w:jc w:val="center"/>
              <w:rPr>
                <w:sz w:val="18"/>
                <w:szCs w:val="18"/>
              </w:rPr>
            </w:pPr>
            <w:r>
              <w:rPr>
                <w:sz w:val="18"/>
                <w:szCs w:val="18"/>
              </w:rPr>
              <w:t>3.1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4FAB6654" w14:textId="77777777" w:rsidR="0068091E" w:rsidRDefault="0068091E" w:rsidP="0014388D">
            <w:pPr>
              <w:snapToGrid w:val="0"/>
              <w:spacing w:before="240"/>
              <w:jc w:val="center"/>
              <w:rPr>
                <w:sz w:val="18"/>
                <w:szCs w:val="18"/>
              </w:rPr>
            </w:pPr>
            <w:r>
              <w:rPr>
                <w:sz w:val="18"/>
                <w:szCs w:val="18"/>
              </w:rPr>
              <w:t>Kontrola základů trafostanice – krok po kroku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7D817DE7"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BC7FB81"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720875FA"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49A2EA3C"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0A00E7BA" w14:textId="77777777" w:rsidR="0068091E" w:rsidRDefault="0068091E" w:rsidP="0014388D">
            <w:pPr>
              <w:snapToGrid w:val="0"/>
              <w:spacing w:before="240"/>
              <w:jc w:val="center"/>
              <w:rPr>
                <w:sz w:val="18"/>
                <w:szCs w:val="18"/>
              </w:rPr>
            </w:pPr>
            <w:r w:rsidRPr="00C060BA">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FC67B92"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5C7F884C"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239CB9E8"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E94BB25"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ADC4752"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FA8D634"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0B67007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3B18EDEE" w14:textId="77777777" w:rsidR="0068091E" w:rsidRDefault="0068091E" w:rsidP="0014388D">
            <w:pPr>
              <w:pStyle w:val="Odstavecseseznamem"/>
              <w:snapToGrid w:val="0"/>
              <w:spacing w:before="240"/>
              <w:ind w:left="0"/>
              <w:jc w:val="center"/>
              <w:rPr>
                <w:sz w:val="18"/>
                <w:szCs w:val="18"/>
              </w:rPr>
            </w:pPr>
            <w:r>
              <w:rPr>
                <w:sz w:val="18"/>
                <w:szCs w:val="18"/>
              </w:rPr>
              <w:t>3.2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466C8AB8" w14:textId="77777777" w:rsidR="0068091E" w:rsidRDefault="0068091E" w:rsidP="0014388D">
            <w:pPr>
              <w:snapToGrid w:val="0"/>
              <w:spacing w:before="240"/>
              <w:jc w:val="center"/>
              <w:rPr>
                <w:sz w:val="18"/>
                <w:szCs w:val="18"/>
              </w:rPr>
            </w:pPr>
            <w:r>
              <w:rPr>
                <w:sz w:val="18"/>
                <w:szCs w:val="18"/>
              </w:rPr>
              <w:t>Kontrola konstrukce trafostanice, uzemnění, svodů atd.</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4D1284B8"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5A7A5272"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21B9C3D2"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6E9A120C"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27B3507F" w14:textId="77777777" w:rsidR="0068091E" w:rsidRDefault="0068091E" w:rsidP="0014388D">
            <w:pPr>
              <w:snapToGrid w:val="0"/>
              <w:spacing w:before="240"/>
              <w:jc w:val="center"/>
              <w:rPr>
                <w:sz w:val="18"/>
                <w:szCs w:val="18"/>
              </w:rPr>
            </w:pPr>
            <w:r w:rsidRPr="00C060BA">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2523CE76"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69B452CA"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5D90BFD"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2ADC55F"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4F79ACE5"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09EAAFCD"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F60685D"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0988FF5E" w14:textId="77777777" w:rsidR="0068091E" w:rsidRDefault="0068091E" w:rsidP="0014388D">
            <w:pPr>
              <w:pStyle w:val="Odstavecseseznamem"/>
              <w:snapToGrid w:val="0"/>
              <w:spacing w:before="240"/>
              <w:ind w:left="0"/>
              <w:jc w:val="center"/>
              <w:rPr>
                <w:sz w:val="18"/>
                <w:szCs w:val="18"/>
              </w:rPr>
            </w:pPr>
            <w:r>
              <w:rPr>
                <w:sz w:val="18"/>
                <w:szCs w:val="18"/>
              </w:rPr>
              <w:t>3.1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67B9667A" w14:textId="77777777" w:rsidR="0068091E" w:rsidRDefault="0068091E" w:rsidP="0014388D">
            <w:pPr>
              <w:snapToGrid w:val="0"/>
              <w:spacing w:before="240"/>
              <w:jc w:val="center"/>
              <w:rPr>
                <w:sz w:val="18"/>
                <w:szCs w:val="18"/>
              </w:rPr>
            </w:pPr>
            <w:r>
              <w:rPr>
                <w:sz w:val="18"/>
                <w:szCs w:val="18"/>
              </w:rPr>
              <w:t>Kontrola základů spínací stanice – krok po kroku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4E9D5267"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046F0B78"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317AA19"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DE56111"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53C996CD" w14:textId="77777777" w:rsidR="0068091E" w:rsidRDefault="0068091E" w:rsidP="0014388D">
            <w:pPr>
              <w:snapToGrid w:val="0"/>
              <w:spacing w:before="240"/>
              <w:jc w:val="center"/>
              <w:rPr>
                <w:sz w:val="18"/>
                <w:szCs w:val="18"/>
              </w:rPr>
            </w:pPr>
            <w:r w:rsidRPr="00C060BA">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77AB1734"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79A612D5"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732D79A0"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329FDFE5"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A5D15E7"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01E2439"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65BEF176" w14:textId="77777777" w:rsidTr="0014388D">
        <w:trPr>
          <w:trHeight w:val="13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70908077" w14:textId="77777777" w:rsidR="0068091E" w:rsidRDefault="0068091E" w:rsidP="0014388D">
            <w:pPr>
              <w:pStyle w:val="Odstavecseseznamem"/>
              <w:snapToGrid w:val="0"/>
              <w:spacing w:before="240"/>
              <w:ind w:left="0"/>
              <w:jc w:val="center"/>
              <w:rPr>
                <w:sz w:val="18"/>
                <w:szCs w:val="18"/>
              </w:rPr>
            </w:pPr>
            <w:r>
              <w:rPr>
                <w:sz w:val="18"/>
                <w:szCs w:val="18"/>
              </w:rPr>
              <w:t>3.2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729D3669" w14:textId="77777777" w:rsidR="0068091E" w:rsidRDefault="0068091E" w:rsidP="0014388D">
            <w:pPr>
              <w:snapToGrid w:val="0"/>
              <w:spacing w:before="240"/>
              <w:jc w:val="center"/>
              <w:rPr>
                <w:sz w:val="18"/>
                <w:szCs w:val="18"/>
              </w:rPr>
            </w:pPr>
            <w:r>
              <w:rPr>
                <w:sz w:val="18"/>
                <w:szCs w:val="18"/>
              </w:rPr>
              <w:t>Kontrola konstrukce spínací stanice, uzemnění, svodů atd.</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43D4A9D"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0E64353E"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55B3496"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06FD26A7"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38C08513" w14:textId="77777777" w:rsidR="0068091E" w:rsidRDefault="0068091E" w:rsidP="0014388D">
            <w:pPr>
              <w:snapToGrid w:val="0"/>
              <w:spacing w:before="240"/>
              <w:jc w:val="center"/>
              <w:rPr>
                <w:sz w:val="18"/>
                <w:szCs w:val="18"/>
              </w:rPr>
            </w:pPr>
            <w:r w:rsidRPr="00C060BA">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4CBDEA6A"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CD6CD69"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792F402"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6BA7D9C6"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15A7419"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6249D9A"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6D35D721"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694237DF" w14:textId="77777777" w:rsidR="0068091E" w:rsidRPr="001762B2" w:rsidRDefault="0068091E" w:rsidP="0014388D">
            <w:pPr>
              <w:pStyle w:val="Odstavecseseznamem"/>
              <w:snapToGrid w:val="0"/>
              <w:spacing w:before="240"/>
              <w:ind w:left="0"/>
              <w:jc w:val="center"/>
              <w:rPr>
                <w:b/>
                <w:sz w:val="18"/>
                <w:szCs w:val="18"/>
              </w:rPr>
            </w:pPr>
            <w:r>
              <w:rPr>
                <w:b/>
                <w:sz w:val="18"/>
                <w:szCs w:val="18"/>
              </w:rPr>
              <w:t>4</w:t>
            </w:r>
            <w:r w:rsidRPr="001762B2">
              <w:rPr>
                <w:b/>
                <w:sz w:val="18"/>
                <w:szCs w:val="18"/>
              </w:rPr>
              <w:t>.0</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2C665774" w14:textId="77777777" w:rsidR="0068091E" w:rsidRPr="001762B2" w:rsidRDefault="0068091E" w:rsidP="0014388D">
            <w:pPr>
              <w:pStyle w:val="Bezmezer"/>
              <w:snapToGrid w:val="0"/>
              <w:spacing w:before="240"/>
              <w:rPr>
                <w:rFonts w:ascii="Arial" w:hAnsi="Arial"/>
                <w:b/>
                <w:sz w:val="18"/>
                <w:szCs w:val="18"/>
              </w:rPr>
            </w:pPr>
            <w:r>
              <w:rPr>
                <w:rFonts w:ascii="Arial" w:hAnsi="Arial"/>
                <w:b/>
                <w:sz w:val="18"/>
                <w:szCs w:val="18"/>
              </w:rPr>
              <w:t>Kontrola oplocení, kamerového systému, komunikace, měření hluku, EZS</w:t>
            </w:r>
          </w:p>
        </w:tc>
      </w:tr>
      <w:tr w:rsidR="0068091E" w:rsidRPr="00B267DF" w14:paraId="309BB4E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458AEC99" w14:textId="77777777" w:rsidR="0068091E" w:rsidRDefault="0068091E" w:rsidP="0014388D">
            <w:pPr>
              <w:pStyle w:val="Odstavecseseznamem"/>
              <w:snapToGrid w:val="0"/>
              <w:spacing w:before="240"/>
              <w:ind w:left="0"/>
              <w:jc w:val="center"/>
              <w:rPr>
                <w:sz w:val="18"/>
                <w:szCs w:val="18"/>
              </w:rPr>
            </w:pPr>
            <w:r>
              <w:rPr>
                <w:sz w:val="18"/>
                <w:szCs w:val="18"/>
              </w:rPr>
              <w:t>4.1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7DA37ABA" w14:textId="77777777" w:rsidR="0068091E" w:rsidRPr="001762B2" w:rsidRDefault="0068091E" w:rsidP="0014388D">
            <w:pPr>
              <w:pStyle w:val="Odstavecseseznamem"/>
              <w:ind w:left="0"/>
              <w:jc w:val="left"/>
              <w:rPr>
                <w:sz w:val="18"/>
                <w:szCs w:val="18"/>
              </w:rPr>
            </w:pPr>
            <w:r>
              <w:rPr>
                <w:sz w:val="18"/>
                <w:szCs w:val="18"/>
              </w:rPr>
              <w:t>Kontrola oplocení</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03A826E9"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4E97D5A"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6C7AD530"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3F517711"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33519EEB" w14:textId="77777777" w:rsidR="0068091E" w:rsidRDefault="0068091E" w:rsidP="0014388D">
            <w:pPr>
              <w:snapToGrid w:val="0"/>
              <w:spacing w:before="240"/>
              <w:jc w:val="center"/>
              <w:rPr>
                <w:sz w:val="18"/>
                <w:szCs w:val="18"/>
              </w:rPr>
            </w:pPr>
            <w:r w:rsidRPr="005B5AAC">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5D4A6BBF"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B145814"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2683BB01"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26A9D0A2"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5BB5A453"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26DFD4F"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5E4EE0C4"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60774599" w14:textId="77777777" w:rsidR="0068091E" w:rsidRDefault="0068091E" w:rsidP="0014388D">
            <w:pPr>
              <w:pStyle w:val="Odstavecseseznamem"/>
              <w:snapToGrid w:val="0"/>
              <w:spacing w:before="240"/>
              <w:ind w:left="0"/>
              <w:jc w:val="center"/>
              <w:rPr>
                <w:sz w:val="18"/>
                <w:szCs w:val="18"/>
              </w:rPr>
            </w:pPr>
            <w:r>
              <w:rPr>
                <w:sz w:val="18"/>
                <w:szCs w:val="18"/>
              </w:rPr>
              <w:t>4.2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AB5F651" w14:textId="77777777" w:rsidR="0068091E" w:rsidRPr="001762B2" w:rsidRDefault="0068091E" w:rsidP="0014388D">
            <w:pPr>
              <w:pStyle w:val="Odstavecseseznamem"/>
              <w:ind w:left="0"/>
              <w:jc w:val="left"/>
              <w:rPr>
                <w:sz w:val="18"/>
                <w:szCs w:val="18"/>
              </w:rPr>
            </w:pPr>
            <w:r>
              <w:rPr>
                <w:sz w:val="18"/>
                <w:szCs w:val="18"/>
              </w:rPr>
              <w:t>Kontrola instalace kamerového systému + funkční zkouška</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11B7654F"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43B6400C"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41C3D69D"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110D1F1A"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3F6EE8A9" w14:textId="77777777" w:rsidR="0068091E" w:rsidRDefault="0068091E" w:rsidP="0014388D">
            <w:pPr>
              <w:snapToGrid w:val="0"/>
              <w:spacing w:before="240"/>
              <w:jc w:val="center"/>
              <w:rPr>
                <w:sz w:val="18"/>
                <w:szCs w:val="18"/>
              </w:rPr>
            </w:pPr>
            <w:r w:rsidRPr="005B5AAC">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1CE0686C"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6812C695"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35929AE"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7EA0D318"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ACF4C95"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7DB9DC8C"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6FBC41B7"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1311AD6D" w14:textId="77777777" w:rsidR="0068091E" w:rsidRDefault="0068091E" w:rsidP="0014388D">
            <w:pPr>
              <w:pStyle w:val="Odstavecseseznamem"/>
              <w:snapToGrid w:val="0"/>
              <w:spacing w:before="240"/>
              <w:ind w:left="0"/>
              <w:jc w:val="center"/>
              <w:rPr>
                <w:sz w:val="18"/>
                <w:szCs w:val="18"/>
              </w:rPr>
            </w:pPr>
            <w:r>
              <w:rPr>
                <w:sz w:val="18"/>
                <w:szCs w:val="18"/>
              </w:rPr>
              <w:t>4.3</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836E97E" w14:textId="77777777" w:rsidR="0068091E" w:rsidRDefault="0068091E" w:rsidP="0014388D">
            <w:pPr>
              <w:pStyle w:val="Odstavecseseznamem"/>
              <w:ind w:left="0"/>
              <w:jc w:val="left"/>
              <w:rPr>
                <w:sz w:val="18"/>
                <w:szCs w:val="18"/>
              </w:rPr>
            </w:pPr>
            <w:r>
              <w:rPr>
                <w:sz w:val="18"/>
                <w:szCs w:val="18"/>
              </w:rPr>
              <w:t>Kontrola vybudování komunikace – postupně, vrstva po vrstvě</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DA857C5"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1E3C07F8"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000A820D"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E2BCEBE"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tcPr>
          <w:p w14:paraId="61A71455" w14:textId="77777777" w:rsidR="0068091E" w:rsidRDefault="0068091E" w:rsidP="0014388D">
            <w:pPr>
              <w:snapToGrid w:val="0"/>
              <w:spacing w:before="240"/>
              <w:jc w:val="center"/>
              <w:rPr>
                <w:sz w:val="18"/>
                <w:szCs w:val="18"/>
              </w:rPr>
            </w:pPr>
            <w:r w:rsidRPr="005B5AAC">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61C3E907"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33CF9DD1"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3EE62076"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D7817ED"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33A9666"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19A87C7B"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445911E2"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431EAD0" w14:textId="77777777" w:rsidR="0068091E" w:rsidRDefault="0068091E" w:rsidP="0014388D">
            <w:pPr>
              <w:pStyle w:val="Odstavecseseznamem"/>
              <w:snapToGrid w:val="0"/>
              <w:spacing w:before="240"/>
              <w:ind w:left="0"/>
              <w:jc w:val="center"/>
              <w:rPr>
                <w:sz w:val="18"/>
                <w:szCs w:val="18"/>
              </w:rPr>
            </w:pPr>
            <w:r>
              <w:rPr>
                <w:sz w:val="18"/>
                <w:szCs w:val="18"/>
              </w:rPr>
              <w:t>4.4</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2A0A059B" w14:textId="77777777" w:rsidR="0068091E" w:rsidRDefault="0068091E" w:rsidP="0014388D">
            <w:pPr>
              <w:pStyle w:val="Odstavecseseznamem"/>
              <w:ind w:left="0"/>
              <w:jc w:val="left"/>
              <w:rPr>
                <w:sz w:val="18"/>
                <w:szCs w:val="18"/>
              </w:rPr>
            </w:pPr>
            <w:r>
              <w:rPr>
                <w:sz w:val="18"/>
                <w:szCs w:val="18"/>
              </w:rPr>
              <w:t>Měření hluku</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D85CF31"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716A7A5E"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1CE553BF"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24CA99EF"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0B802D9C"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4F626D99"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E135BB4"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7B1C90E"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A7AEE90"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91EC0EF"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2BDC7AA0"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50533DB3"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280FE910" w14:textId="77777777" w:rsidR="0068091E" w:rsidRDefault="0068091E" w:rsidP="0014388D">
            <w:pPr>
              <w:pStyle w:val="Odstavecseseznamem"/>
              <w:snapToGrid w:val="0"/>
              <w:spacing w:before="240"/>
              <w:ind w:left="0"/>
              <w:jc w:val="center"/>
              <w:rPr>
                <w:sz w:val="18"/>
                <w:szCs w:val="18"/>
              </w:rPr>
            </w:pPr>
            <w:r>
              <w:rPr>
                <w:sz w:val="18"/>
                <w:szCs w:val="18"/>
              </w:rPr>
              <w:t>4.5</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056CDC1D" w14:textId="77777777" w:rsidR="0068091E" w:rsidRDefault="0068091E" w:rsidP="0014388D">
            <w:pPr>
              <w:pStyle w:val="Odstavecseseznamem"/>
              <w:ind w:left="0"/>
              <w:jc w:val="left"/>
              <w:rPr>
                <w:sz w:val="18"/>
                <w:szCs w:val="18"/>
              </w:rPr>
            </w:pPr>
            <w:r>
              <w:rPr>
                <w:sz w:val="18"/>
                <w:szCs w:val="18"/>
              </w:rPr>
              <w:t>Kontrola funkce EZS</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3C44FB15"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3D613776"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559973BF"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7AFA43F8"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6E0E7C46" w14:textId="77777777" w:rsidR="0068091E" w:rsidRDefault="0068091E" w:rsidP="0014388D">
            <w:pPr>
              <w:snapToGrid w:val="0"/>
              <w:spacing w:before="240"/>
              <w:rPr>
                <w:sz w:val="18"/>
                <w:szCs w:val="18"/>
              </w:rPr>
            </w:pPr>
            <w:r>
              <w:rPr>
                <w:sz w:val="18"/>
                <w:szCs w:val="18"/>
              </w:rPr>
              <w:t xml:space="preserve">Protokol, </w:t>
            </w:r>
            <w:proofErr w:type="spellStart"/>
            <w:r>
              <w:rPr>
                <w:sz w:val="18"/>
                <w:szCs w:val="18"/>
              </w:rPr>
              <w:t>PoS</w:t>
            </w:r>
            <w:proofErr w:type="spellEnd"/>
          </w:p>
        </w:tc>
        <w:tc>
          <w:tcPr>
            <w:tcW w:w="390" w:type="pct"/>
            <w:tcBorders>
              <w:top w:val="single" w:sz="18" w:space="0" w:color="auto"/>
              <w:left w:val="single" w:sz="4" w:space="0" w:color="auto"/>
              <w:bottom w:val="single" w:sz="18" w:space="0" w:color="auto"/>
            </w:tcBorders>
            <w:shd w:val="clear" w:color="auto" w:fill="auto"/>
            <w:vAlign w:val="center"/>
          </w:tcPr>
          <w:p w14:paraId="3CC27AF2"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0BF376F3"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627045F"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W</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71DF7DE9" w14:textId="77777777" w:rsidR="0068091E" w:rsidRPr="00FD54AC" w:rsidRDefault="0068091E" w:rsidP="0014388D">
            <w:pPr>
              <w:pStyle w:val="Bezmezer"/>
              <w:snapToGrid w:val="0"/>
              <w:spacing w:before="240"/>
              <w:jc w:val="center"/>
              <w:rPr>
                <w:rFonts w:ascii="Arial" w:hAnsi="Arial"/>
                <w:sz w:val="18"/>
                <w:szCs w:val="18"/>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25EE45D6" w14:textId="77777777" w:rsidR="0068091E" w:rsidRPr="00FD54AC" w:rsidRDefault="0068091E" w:rsidP="0014388D">
            <w:pPr>
              <w:pStyle w:val="Bezmezer"/>
              <w:snapToGrid w:val="0"/>
              <w:spacing w:before="240"/>
              <w:jc w:val="center"/>
              <w:rPr>
                <w:rFonts w:ascii="Arial" w:hAnsi="Arial"/>
                <w:sz w:val="18"/>
                <w:szCs w:val="18"/>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40F9F5B0" w14:textId="77777777" w:rsidR="0068091E" w:rsidRPr="00FD54AC" w:rsidRDefault="0068091E" w:rsidP="0014388D">
            <w:pPr>
              <w:pStyle w:val="Bezmezer"/>
              <w:snapToGrid w:val="0"/>
              <w:spacing w:before="240"/>
              <w:jc w:val="center"/>
              <w:rPr>
                <w:rFonts w:ascii="Arial" w:hAnsi="Arial"/>
                <w:sz w:val="18"/>
                <w:szCs w:val="18"/>
              </w:rPr>
            </w:pPr>
          </w:p>
        </w:tc>
      </w:tr>
      <w:tr w:rsidR="0068091E" w:rsidRPr="00B267DF" w14:paraId="345E1165"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2472D0EC" w14:textId="77777777" w:rsidR="0068091E" w:rsidRPr="00F45C86" w:rsidRDefault="0068091E" w:rsidP="0014388D">
            <w:pPr>
              <w:pStyle w:val="Odstavecseseznamem"/>
              <w:ind w:left="0"/>
              <w:jc w:val="center"/>
              <w:rPr>
                <w:b/>
                <w:color w:val="000000" w:themeColor="text1"/>
                <w:sz w:val="18"/>
                <w:szCs w:val="18"/>
              </w:rPr>
            </w:pPr>
            <w:r>
              <w:rPr>
                <w:b/>
                <w:color w:val="000000" w:themeColor="text1"/>
                <w:sz w:val="18"/>
                <w:szCs w:val="18"/>
              </w:rPr>
              <w:lastRenderedPageBreak/>
              <w:t>5</w:t>
            </w:r>
            <w:r w:rsidRPr="00F45C86">
              <w:rPr>
                <w:b/>
                <w:color w:val="000000" w:themeColor="text1"/>
                <w:sz w:val="18"/>
                <w:szCs w:val="18"/>
              </w:rPr>
              <w:t>.0</w:t>
            </w:r>
          </w:p>
        </w:tc>
        <w:tc>
          <w:tcPr>
            <w:tcW w:w="4783" w:type="pct"/>
            <w:gridSpan w:val="1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63C5BFDB" w14:textId="77777777" w:rsidR="0068091E" w:rsidRPr="00F45C86" w:rsidRDefault="0068091E" w:rsidP="0014388D">
            <w:pPr>
              <w:pStyle w:val="Bezmezer"/>
              <w:rPr>
                <w:rFonts w:asciiTheme="minorHAnsi" w:eastAsia="Arial Unicode MS" w:hAnsiTheme="minorHAnsi" w:cstheme="minorHAnsi"/>
                <w:b/>
                <w:color w:val="000000" w:themeColor="text1"/>
                <w:sz w:val="20"/>
                <w:szCs w:val="20"/>
              </w:rPr>
            </w:pPr>
            <w:r w:rsidRPr="00F45C86">
              <w:rPr>
                <w:rFonts w:asciiTheme="minorHAnsi" w:eastAsia="Arial Unicode MS" w:hAnsiTheme="minorHAnsi" w:cstheme="minorHAnsi"/>
                <w:b/>
                <w:color w:val="000000" w:themeColor="text1"/>
                <w:sz w:val="20"/>
                <w:szCs w:val="20"/>
              </w:rPr>
              <w:t>Konečná kontrola</w:t>
            </w:r>
          </w:p>
        </w:tc>
      </w:tr>
      <w:tr w:rsidR="0068091E" w:rsidRPr="00B267DF" w14:paraId="6E237145"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17CE2B8E"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5.1</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B69B496" w14:textId="77777777" w:rsidR="0068091E" w:rsidRDefault="0068091E" w:rsidP="0014388D">
            <w:pPr>
              <w:jc w:val="center"/>
              <w:rPr>
                <w:rFonts w:cs="Arial"/>
                <w:sz w:val="16"/>
                <w:szCs w:val="16"/>
              </w:rPr>
            </w:pPr>
            <w:r>
              <w:rPr>
                <w:rFonts w:cs="Arial"/>
                <w:sz w:val="16"/>
                <w:szCs w:val="16"/>
              </w:rPr>
              <w:t>Celková funkční zkouška</w:t>
            </w:r>
          </w:p>
          <w:p w14:paraId="0141BBB5" w14:textId="77777777" w:rsidR="0068091E" w:rsidRDefault="0068091E" w:rsidP="0014388D">
            <w:pPr>
              <w:jc w:val="center"/>
              <w:rPr>
                <w:rFonts w:cs="Arial"/>
                <w:sz w:val="16"/>
                <w:szCs w:val="16"/>
              </w:rPr>
            </w:pP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1CAC0BB" w14:textId="77777777" w:rsidR="0068091E" w:rsidRDefault="0068091E" w:rsidP="0014388D">
            <w:pPr>
              <w:snapToGrid w:val="0"/>
              <w:spacing w:before="240"/>
              <w:jc w:val="center"/>
              <w:rPr>
                <w:sz w:val="18"/>
                <w:szCs w:val="18"/>
              </w:rPr>
            </w:pPr>
            <w:r>
              <w:rPr>
                <w:sz w:val="18"/>
                <w:szCs w:val="18"/>
              </w:rPr>
              <w:t>Projektová dokumentace</w:t>
            </w:r>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6A50A5B1" w14:textId="77777777" w:rsidR="0068091E" w:rsidRDefault="0068091E" w:rsidP="0014388D">
            <w:pPr>
              <w:snapToGrid w:val="0"/>
              <w:spacing w:before="240"/>
              <w:jc w:val="center"/>
              <w:rPr>
                <w:sz w:val="18"/>
                <w:szCs w:val="18"/>
              </w:rPr>
            </w:pPr>
            <w:r>
              <w:rPr>
                <w:sz w:val="18"/>
                <w:szCs w:val="18"/>
              </w:rPr>
              <w:t>Montáž</w:t>
            </w:r>
          </w:p>
        </w:tc>
        <w:tc>
          <w:tcPr>
            <w:tcW w:w="289" w:type="pct"/>
            <w:tcBorders>
              <w:top w:val="single" w:sz="18" w:space="0" w:color="auto"/>
              <w:left w:val="single" w:sz="4" w:space="0" w:color="auto"/>
              <w:bottom w:val="single" w:sz="18" w:space="0" w:color="auto"/>
            </w:tcBorders>
            <w:shd w:val="clear" w:color="auto" w:fill="auto"/>
            <w:vAlign w:val="center"/>
          </w:tcPr>
          <w:p w14:paraId="32F161DA" w14:textId="77777777" w:rsidR="0068091E" w:rsidRDefault="0068091E" w:rsidP="0014388D">
            <w:pPr>
              <w:snapToGrid w:val="0"/>
              <w:spacing w:before="240"/>
              <w:jc w:val="center"/>
              <w:rPr>
                <w:sz w:val="18"/>
                <w:szCs w:val="18"/>
              </w:rPr>
            </w:pPr>
            <w:r>
              <w:rPr>
                <w:sz w:val="18"/>
                <w:szCs w:val="18"/>
              </w:rPr>
              <w:t>100%</w:t>
            </w:r>
          </w:p>
        </w:tc>
        <w:tc>
          <w:tcPr>
            <w:tcW w:w="340" w:type="pct"/>
            <w:tcBorders>
              <w:top w:val="single" w:sz="18" w:space="0" w:color="auto"/>
              <w:left w:val="single" w:sz="4" w:space="0" w:color="auto"/>
              <w:bottom w:val="single" w:sz="18" w:space="0" w:color="auto"/>
            </w:tcBorders>
            <w:shd w:val="clear" w:color="auto" w:fill="auto"/>
            <w:vAlign w:val="center"/>
          </w:tcPr>
          <w:p w14:paraId="7143A6E8" w14:textId="77777777" w:rsidR="0068091E" w:rsidRDefault="0068091E" w:rsidP="0014388D">
            <w:pPr>
              <w:snapToGrid w:val="0"/>
              <w:spacing w:before="240"/>
              <w:jc w:val="center"/>
              <w:rPr>
                <w:sz w:val="18"/>
                <w:szCs w:val="18"/>
              </w:rPr>
            </w:pPr>
            <w:r>
              <w:rPr>
                <w:sz w:val="18"/>
                <w:szCs w:val="18"/>
              </w:rPr>
              <w:t>VIZ</w:t>
            </w:r>
          </w:p>
        </w:tc>
        <w:tc>
          <w:tcPr>
            <w:tcW w:w="488" w:type="pct"/>
            <w:tcBorders>
              <w:top w:val="single" w:sz="18" w:space="0" w:color="auto"/>
              <w:left w:val="single" w:sz="4" w:space="0" w:color="auto"/>
              <w:bottom w:val="single" w:sz="18" w:space="0" w:color="auto"/>
            </w:tcBorders>
            <w:shd w:val="clear" w:color="auto" w:fill="auto"/>
            <w:vAlign w:val="center"/>
          </w:tcPr>
          <w:p w14:paraId="4B6713C2" w14:textId="77777777" w:rsidR="0068091E" w:rsidRDefault="0068091E" w:rsidP="0014388D">
            <w:pPr>
              <w:snapToGrid w:val="0"/>
              <w:spacing w:before="240"/>
              <w:jc w:val="center"/>
              <w:rPr>
                <w:sz w:val="18"/>
                <w:szCs w:val="18"/>
              </w:rPr>
            </w:pPr>
            <w:r>
              <w:rPr>
                <w:sz w:val="18"/>
                <w:szCs w:val="18"/>
              </w:rPr>
              <w:t>Protokol</w:t>
            </w:r>
          </w:p>
        </w:tc>
        <w:tc>
          <w:tcPr>
            <w:tcW w:w="390" w:type="pct"/>
            <w:tcBorders>
              <w:top w:val="single" w:sz="18" w:space="0" w:color="auto"/>
              <w:left w:val="single" w:sz="4" w:space="0" w:color="auto"/>
              <w:bottom w:val="single" w:sz="18" w:space="0" w:color="auto"/>
            </w:tcBorders>
            <w:shd w:val="clear" w:color="auto" w:fill="auto"/>
            <w:vAlign w:val="center"/>
          </w:tcPr>
          <w:p w14:paraId="4C6DCE85" w14:textId="77777777" w:rsidR="0068091E" w:rsidRPr="00FD54AC" w:rsidRDefault="0068091E" w:rsidP="0014388D">
            <w:pPr>
              <w:pStyle w:val="Odstavecseseznamem"/>
              <w:snapToGrid w:val="0"/>
              <w:spacing w:before="240"/>
              <w:ind w:left="0"/>
              <w:jc w:val="center"/>
              <w:rPr>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2B98A460"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19E6CB79" w14:textId="77777777" w:rsidR="0068091E" w:rsidRDefault="0068091E" w:rsidP="0014388D">
            <w:pPr>
              <w:pStyle w:val="Bezmezer"/>
              <w:snapToGrid w:val="0"/>
              <w:spacing w:before="240"/>
              <w:jc w:val="center"/>
              <w:rPr>
                <w:rFonts w:ascii="Arial" w:hAnsi="Arial"/>
                <w:sz w:val="18"/>
                <w:szCs w:val="18"/>
              </w:rPr>
            </w:pPr>
            <w:r>
              <w:rPr>
                <w:rFonts w:ascii="Arial" w:hAnsi="Arial"/>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46189734"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386D9336"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5EB558FB"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r w:rsidR="0068091E" w:rsidRPr="00B267DF" w14:paraId="1FC17352" w14:textId="77777777" w:rsidTr="0014388D">
        <w:trPr>
          <w:trHeight w:val="458"/>
        </w:trPr>
        <w:tc>
          <w:tcPr>
            <w:tcW w:w="217" w:type="pct"/>
            <w:tcBorders>
              <w:top w:val="single" w:sz="18" w:space="0" w:color="auto"/>
              <w:left w:val="single" w:sz="18" w:space="0" w:color="auto"/>
              <w:bottom w:val="single" w:sz="18" w:space="0" w:color="auto"/>
              <w:right w:val="single" w:sz="4" w:space="0" w:color="auto"/>
            </w:tcBorders>
            <w:shd w:val="clear" w:color="auto" w:fill="auto"/>
            <w:vAlign w:val="center"/>
          </w:tcPr>
          <w:p w14:paraId="60BD46F8" w14:textId="77777777" w:rsidR="0068091E" w:rsidRDefault="0068091E" w:rsidP="0014388D">
            <w:pPr>
              <w:pStyle w:val="Odstavecseseznamem"/>
              <w:ind w:left="0"/>
              <w:jc w:val="center"/>
              <w:rPr>
                <w:color w:val="000000" w:themeColor="text1"/>
                <w:sz w:val="18"/>
                <w:szCs w:val="18"/>
              </w:rPr>
            </w:pPr>
            <w:r>
              <w:rPr>
                <w:color w:val="000000" w:themeColor="text1"/>
                <w:sz w:val="18"/>
                <w:szCs w:val="18"/>
              </w:rPr>
              <w:t>5.2</w:t>
            </w:r>
          </w:p>
        </w:tc>
        <w:tc>
          <w:tcPr>
            <w:tcW w:w="753" w:type="pct"/>
            <w:tcBorders>
              <w:top w:val="single" w:sz="18" w:space="0" w:color="auto"/>
              <w:left w:val="single" w:sz="4" w:space="0" w:color="auto"/>
              <w:bottom w:val="single" w:sz="18" w:space="0" w:color="auto"/>
              <w:right w:val="single" w:sz="4" w:space="0" w:color="auto"/>
            </w:tcBorders>
            <w:shd w:val="clear" w:color="auto" w:fill="auto"/>
            <w:vAlign w:val="center"/>
          </w:tcPr>
          <w:p w14:paraId="58588F4E" w14:textId="77777777" w:rsidR="0068091E" w:rsidRDefault="0068091E" w:rsidP="0014388D">
            <w:pPr>
              <w:jc w:val="center"/>
              <w:rPr>
                <w:rFonts w:cs="Arial"/>
                <w:sz w:val="16"/>
                <w:szCs w:val="16"/>
              </w:rPr>
            </w:pPr>
            <w:r w:rsidRPr="00253C26">
              <w:rPr>
                <w:rFonts w:cs="Arial"/>
                <w:sz w:val="16"/>
                <w:szCs w:val="16"/>
              </w:rPr>
              <w:t>Konečná kontrola</w:t>
            </w:r>
          </w:p>
        </w:tc>
        <w:tc>
          <w:tcPr>
            <w:tcW w:w="602" w:type="pct"/>
            <w:tcBorders>
              <w:top w:val="single" w:sz="18" w:space="0" w:color="auto"/>
              <w:left w:val="single" w:sz="4" w:space="0" w:color="auto"/>
              <w:bottom w:val="single" w:sz="18" w:space="0" w:color="auto"/>
              <w:right w:val="single" w:sz="4" w:space="0" w:color="auto"/>
            </w:tcBorders>
            <w:shd w:val="clear" w:color="auto" w:fill="auto"/>
            <w:vAlign w:val="center"/>
          </w:tcPr>
          <w:p w14:paraId="587E7CCD" w14:textId="77777777" w:rsidR="0068091E" w:rsidRDefault="0068091E" w:rsidP="0014388D">
            <w:pPr>
              <w:jc w:val="center"/>
              <w:rPr>
                <w:rFonts w:cs="Arial"/>
                <w:sz w:val="16"/>
                <w:szCs w:val="16"/>
              </w:rPr>
            </w:pPr>
            <w:proofErr w:type="spellStart"/>
            <w:r w:rsidRPr="00253C26">
              <w:rPr>
                <w:rFonts w:cs="Arial"/>
                <w:sz w:val="16"/>
                <w:szCs w:val="16"/>
              </w:rPr>
              <w:t>SoD,PKZ,PTD,Projekt</w:t>
            </w:r>
            <w:proofErr w:type="spellEnd"/>
            <w:r>
              <w:rPr>
                <w:rFonts w:cs="Arial"/>
                <w:sz w:val="16"/>
                <w:szCs w:val="16"/>
              </w:rPr>
              <w:t xml:space="preserve">, </w:t>
            </w:r>
            <w:proofErr w:type="spellStart"/>
            <w:r>
              <w:rPr>
                <w:rFonts w:cs="Arial"/>
                <w:sz w:val="16"/>
                <w:szCs w:val="16"/>
              </w:rPr>
              <w:t>PoS</w:t>
            </w:r>
            <w:proofErr w:type="spellEnd"/>
          </w:p>
        </w:tc>
        <w:tc>
          <w:tcPr>
            <w:tcW w:w="340" w:type="pct"/>
            <w:tcBorders>
              <w:top w:val="single" w:sz="18" w:space="0" w:color="auto"/>
              <w:left w:val="single" w:sz="4" w:space="0" w:color="auto"/>
              <w:bottom w:val="single" w:sz="18" w:space="0" w:color="auto"/>
              <w:right w:val="single" w:sz="4" w:space="0" w:color="auto"/>
            </w:tcBorders>
            <w:shd w:val="clear" w:color="auto" w:fill="auto"/>
          </w:tcPr>
          <w:p w14:paraId="078699AB" w14:textId="77777777" w:rsidR="0068091E" w:rsidRDefault="0068091E" w:rsidP="0014388D">
            <w:pPr>
              <w:jc w:val="center"/>
              <w:rPr>
                <w:rFonts w:cs="Arial"/>
                <w:sz w:val="16"/>
                <w:szCs w:val="16"/>
              </w:rPr>
            </w:pPr>
          </w:p>
          <w:p w14:paraId="51C1FCC0" w14:textId="77777777" w:rsidR="0068091E" w:rsidRDefault="0068091E" w:rsidP="0014388D">
            <w:pPr>
              <w:jc w:val="center"/>
              <w:rPr>
                <w:rFonts w:cs="Arial"/>
                <w:sz w:val="16"/>
                <w:szCs w:val="16"/>
              </w:rPr>
            </w:pPr>
            <w:r w:rsidRPr="00C25D82">
              <w:rPr>
                <w:rFonts w:cs="Arial"/>
                <w:sz w:val="16"/>
                <w:szCs w:val="16"/>
              </w:rPr>
              <w:t>Stavba</w:t>
            </w:r>
          </w:p>
        </w:tc>
        <w:tc>
          <w:tcPr>
            <w:tcW w:w="289" w:type="pct"/>
            <w:tcBorders>
              <w:top w:val="single" w:sz="18" w:space="0" w:color="auto"/>
              <w:left w:val="single" w:sz="4" w:space="0" w:color="auto"/>
              <w:bottom w:val="single" w:sz="18" w:space="0" w:color="auto"/>
            </w:tcBorders>
            <w:shd w:val="clear" w:color="auto" w:fill="auto"/>
            <w:vAlign w:val="center"/>
          </w:tcPr>
          <w:p w14:paraId="1A0A4478" w14:textId="77777777" w:rsidR="0068091E" w:rsidRDefault="0068091E" w:rsidP="0014388D">
            <w:pPr>
              <w:jc w:val="center"/>
              <w:rPr>
                <w:rFonts w:cs="Arial"/>
                <w:sz w:val="16"/>
                <w:szCs w:val="16"/>
              </w:rPr>
            </w:pPr>
            <w:r>
              <w:rPr>
                <w:rFonts w:cs="Arial"/>
                <w:sz w:val="16"/>
                <w:szCs w:val="16"/>
              </w:rPr>
              <w:t>100%</w:t>
            </w:r>
          </w:p>
        </w:tc>
        <w:tc>
          <w:tcPr>
            <w:tcW w:w="340" w:type="pct"/>
            <w:tcBorders>
              <w:top w:val="single" w:sz="18" w:space="0" w:color="auto"/>
              <w:left w:val="single" w:sz="4" w:space="0" w:color="auto"/>
              <w:bottom w:val="single" w:sz="18" w:space="0" w:color="auto"/>
            </w:tcBorders>
            <w:shd w:val="clear" w:color="auto" w:fill="auto"/>
            <w:vAlign w:val="center"/>
          </w:tcPr>
          <w:p w14:paraId="16F16698" w14:textId="77777777" w:rsidR="0068091E" w:rsidRDefault="0068091E" w:rsidP="0014388D">
            <w:pPr>
              <w:jc w:val="center"/>
              <w:rPr>
                <w:rFonts w:cs="Arial"/>
                <w:sz w:val="16"/>
                <w:szCs w:val="16"/>
              </w:rPr>
            </w:pPr>
            <w:r>
              <w:rPr>
                <w:rFonts w:cs="Arial"/>
                <w:sz w:val="16"/>
                <w:szCs w:val="16"/>
              </w:rPr>
              <w:t>VIZ</w:t>
            </w:r>
          </w:p>
        </w:tc>
        <w:tc>
          <w:tcPr>
            <w:tcW w:w="488" w:type="pct"/>
            <w:tcBorders>
              <w:top w:val="single" w:sz="18" w:space="0" w:color="auto"/>
              <w:left w:val="single" w:sz="4" w:space="0" w:color="auto"/>
              <w:bottom w:val="single" w:sz="18" w:space="0" w:color="auto"/>
            </w:tcBorders>
            <w:shd w:val="clear" w:color="auto" w:fill="auto"/>
            <w:vAlign w:val="center"/>
          </w:tcPr>
          <w:p w14:paraId="45F99522" w14:textId="77777777" w:rsidR="0068091E" w:rsidRDefault="0068091E" w:rsidP="0014388D">
            <w:pPr>
              <w:jc w:val="center"/>
              <w:rPr>
                <w:rFonts w:cs="Arial"/>
                <w:sz w:val="16"/>
                <w:szCs w:val="16"/>
              </w:rPr>
            </w:pPr>
            <w:r>
              <w:rPr>
                <w:rFonts w:cs="Arial"/>
                <w:sz w:val="16"/>
                <w:szCs w:val="16"/>
              </w:rPr>
              <w:t xml:space="preserve">Protokol o předání </w:t>
            </w:r>
            <w:proofErr w:type="spellStart"/>
            <w:proofErr w:type="gramStart"/>
            <w:r>
              <w:rPr>
                <w:rFonts w:cs="Arial"/>
                <w:sz w:val="16"/>
                <w:szCs w:val="16"/>
              </w:rPr>
              <w:t>dokumentace,PoS</w:t>
            </w:r>
            <w:proofErr w:type="spellEnd"/>
            <w:proofErr w:type="gramEnd"/>
          </w:p>
        </w:tc>
        <w:tc>
          <w:tcPr>
            <w:tcW w:w="390" w:type="pct"/>
            <w:tcBorders>
              <w:top w:val="single" w:sz="18" w:space="0" w:color="auto"/>
              <w:left w:val="single" w:sz="4" w:space="0" w:color="auto"/>
              <w:bottom w:val="single" w:sz="18" w:space="0" w:color="auto"/>
            </w:tcBorders>
            <w:shd w:val="clear" w:color="auto" w:fill="auto"/>
            <w:vAlign w:val="center"/>
          </w:tcPr>
          <w:p w14:paraId="12DB10DF" w14:textId="77777777" w:rsidR="0068091E" w:rsidRPr="0071607C" w:rsidRDefault="0068091E" w:rsidP="0014388D">
            <w:pPr>
              <w:pStyle w:val="Odstavecseseznamem"/>
              <w:ind w:left="0"/>
              <w:jc w:val="center"/>
              <w:rPr>
                <w:color w:val="000000" w:themeColor="text1"/>
                <w:sz w:val="18"/>
                <w:szCs w:val="18"/>
              </w:rPr>
            </w:pPr>
          </w:p>
        </w:tc>
        <w:tc>
          <w:tcPr>
            <w:tcW w:w="289" w:type="pct"/>
            <w:tcBorders>
              <w:top w:val="single" w:sz="18" w:space="0" w:color="auto"/>
              <w:bottom w:val="single" w:sz="18" w:space="0" w:color="auto"/>
              <w:right w:val="single" w:sz="4" w:space="0" w:color="auto"/>
            </w:tcBorders>
            <w:shd w:val="clear" w:color="auto" w:fill="auto"/>
            <w:vAlign w:val="center"/>
          </w:tcPr>
          <w:p w14:paraId="7922F47B"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H</w:t>
            </w:r>
          </w:p>
        </w:tc>
        <w:tc>
          <w:tcPr>
            <w:tcW w:w="340" w:type="pct"/>
            <w:tcBorders>
              <w:top w:val="single" w:sz="18" w:space="0" w:color="auto"/>
              <w:left w:val="single" w:sz="4" w:space="0" w:color="auto"/>
              <w:bottom w:val="single" w:sz="18" w:space="0" w:color="auto"/>
              <w:right w:val="single" w:sz="4" w:space="0" w:color="auto"/>
            </w:tcBorders>
            <w:shd w:val="clear" w:color="auto" w:fill="auto"/>
            <w:vAlign w:val="center"/>
          </w:tcPr>
          <w:p w14:paraId="4D09F8BC" w14:textId="77777777" w:rsidR="0068091E" w:rsidRPr="0071607C" w:rsidRDefault="0068091E" w:rsidP="0014388D">
            <w:pPr>
              <w:pStyle w:val="Odstavecseseznamem"/>
              <w:ind w:left="0"/>
              <w:jc w:val="center"/>
              <w:rPr>
                <w:color w:val="000000" w:themeColor="text1"/>
                <w:sz w:val="18"/>
                <w:szCs w:val="18"/>
              </w:rPr>
            </w:pPr>
            <w:r>
              <w:rPr>
                <w:color w:val="000000" w:themeColor="text1"/>
                <w:sz w:val="18"/>
                <w:szCs w:val="18"/>
              </w:rPr>
              <w:t>H</w:t>
            </w:r>
          </w:p>
        </w:tc>
        <w:tc>
          <w:tcPr>
            <w:tcW w:w="289" w:type="pct"/>
            <w:tcBorders>
              <w:top w:val="single" w:sz="18" w:space="0" w:color="auto"/>
              <w:left w:val="single" w:sz="4" w:space="0" w:color="auto"/>
              <w:bottom w:val="single" w:sz="18" w:space="0" w:color="auto"/>
              <w:right w:val="single" w:sz="4" w:space="0" w:color="auto"/>
            </w:tcBorders>
            <w:shd w:val="clear" w:color="auto" w:fill="auto"/>
            <w:vAlign w:val="center"/>
          </w:tcPr>
          <w:p w14:paraId="12982D46"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41" w:type="pct"/>
            <w:tcBorders>
              <w:top w:val="single" w:sz="18" w:space="0" w:color="auto"/>
              <w:left w:val="single" w:sz="4" w:space="0" w:color="auto"/>
              <w:bottom w:val="single" w:sz="18" w:space="0" w:color="auto"/>
              <w:right w:val="single" w:sz="4" w:space="0" w:color="auto"/>
            </w:tcBorders>
            <w:shd w:val="clear" w:color="auto" w:fill="auto"/>
            <w:vAlign w:val="center"/>
          </w:tcPr>
          <w:p w14:paraId="730D9C43"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c>
          <w:tcPr>
            <w:tcW w:w="322" w:type="pct"/>
            <w:tcBorders>
              <w:top w:val="single" w:sz="18" w:space="0" w:color="auto"/>
              <w:left w:val="single" w:sz="4" w:space="0" w:color="auto"/>
              <w:bottom w:val="single" w:sz="18" w:space="0" w:color="auto"/>
              <w:right w:val="single" w:sz="18" w:space="0" w:color="auto"/>
            </w:tcBorders>
            <w:shd w:val="clear" w:color="auto" w:fill="auto"/>
            <w:vAlign w:val="center"/>
          </w:tcPr>
          <w:p w14:paraId="6C309B44" w14:textId="77777777" w:rsidR="0068091E" w:rsidRPr="0071607C" w:rsidRDefault="0068091E" w:rsidP="0014388D">
            <w:pPr>
              <w:pStyle w:val="Bezmezer"/>
              <w:jc w:val="center"/>
              <w:rPr>
                <w:rFonts w:asciiTheme="minorHAnsi" w:eastAsia="Arial Unicode MS" w:hAnsiTheme="minorHAnsi" w:cstheme="minorHAnsi"/>
                <w:color w:val="000000" w:themeColor="text1"/>
                <w:sz w:val="20"/>
                <w:szCs w:val="20"/>
              </w:rPr>
            </w:pPr>
          </w:p>
        </w:tc>
      </w:tr>
    </w:tbl>
    <w:p w14:paraId="5B71CEC1" w14:textId="77777777" w:rsidR="0068091E" w:rsidRPr="009405C7" w:rsidRDefault="0068091E" w:rsidP="0068091E">
      <w:r>
        <w:br w:type="textWrapping" w:clear="all"/>
      </w:r>
    </w:p>
    <w:p w14:paraId="3815A445" w14:textId="77777777" w:rsidR="002B7ECA" w:rsidRPr="002B7ECA" w:rsidRDefault="002B7ECA" w:rsidP="001A2F29">
      <w:pPr>
        <w:spacing w:before="40" w:after="60"/>
        <w:jc w:val="center"/>
      </w:pPr>
    </w:p>
    <w:sectPr w:rsidR="002B7ECA" w:rsidRPr="002B7ECA" w:rsidSect="00137462">
      <w:headerReference w:type="even" r:id="rId16"/>
      <w:headerReference w:type="default" r:id="rId17"/>
      <w:footerReference w:type="even" r:id="rId18"/>
      <w:footerReference w:type="default" r:id="rId19"/>
      <w:headerReference w:type="first" r:id="rId20"/>
      <w:pgSz w:w="16838" w:h="11906"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4DC64" w14:textId="77777777" w:rsidR="00076F7B" w:rsidRDefault="00076F7B">
      <w:r>
        <w:separator/>
      </w:r>
    </w:p>
  </w:endnote>
  <w:endnote w:type="continuationSeparator" w:id="0">
    <w:p w14:paraId="4AF295C1" w14:textId="77777777" w:rsidR="00076F7B" w:rsidRDefault="00076F7B">
      <w:r>
        <w:continuationSeparator/>
      </w:r>
    </w:p>
  </w:endnote>
  <w:endnote w:type="continuationNotice" w:id="1">
    <w:p w14:paraId="48727008" w14:textId="77777777" w:rsidR="00076F7B" w:rsidRDefault="00076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0F72" w14:textId="1DE26B99" w:rsidR="00076F7B" w:rsidRPr="00482F5B" w:rsidRDefault="00076F7B" w:rsidP="0014388D">
    <w:pPr>
      <w:pStyle w:val="Bezmezer"/>
      <w:tabs>
        <w:tab w:val="right" w:pos="11340"/>
      </w:tabs>
      <w:rPr>
        <w:rFonts w:ascii="Cambria" w:hAnsi="Cambria"/>
        <w:b/>
      </w:rPr>
    </w:pPr>
    <w:r w:rsidRPr="00482F5B">
      <w:rPr>
        <w:rFonts w:ascii="Cambria" w:hAnsi="Cambria"/>
        <w:b/>
        <w:sz w:val="20"/>
        <w:szCs w:val="20"/>
      </w:rPr>
      <w:tab/>
    </w:r>
  </w:p>
  <w:p w14:paraId="6C9141CE" w14:textId="77777777" w:rsidR="00076F7B" w:rsidRDefault="00076F7B"/>
  <w:p w14:paraId="1394CFE8" w14:textId="77777777" w:rsidR="00076F7B" w:rsidRDefault="00076F7B"/>
  <w:p w14:paraId="53C40B96" w14:textId="77777777" w:rsidR="00076F7B" w:rsidRDefault="00076F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1569"/>
      <w:gridCol w:w="6086"/>
      <w:gridCol w:w="1417"/>
    </w:tblGrid>
    <w:tr w:rsidR="00076F7B" w:rsidRPr="004120A8" w14:paraId="0F452DA4" w14:textId="77777777" w:rsidTr="00FD7411">
      <w:trPr>
        <w:trHeight w:val="359"/>
      </w:trPr>
      <w:tc>
        <w:tcPr>
          <w:tcW w:w="1569" w:type="dxa"/>
          <w:vAlign w:val="center"/>
        </w:tcPr>
        <w:p w14:paraId="338501BC" w14:textId="77777777" w:rsidR="00076F7B" w:rsidRPr="004650EC" w:rsidRDefault="00076F7B" w:rsidP="004650EC">
          <w:pPr>
            <w:pStyle w:val="Zpat"/>
            <w:jc w:val="center"/>
            <w:rPr>
              <w:sz w:val="16"/>
              <w:szCs w:val="16"/>
            </w:rPr>
          </w:pPr>
          <w:r w:rsidRPr="00467517">
            <w:rPr>
              <w:sz w:val="16"/>
              <w:szCs w:val="16"/>
              <w:highlight w:val="yellow"/>
              <w:lang w:val="cs-CZ"/>
            </w:rPr>
            <w:t>Zhotovitel</w:t>
          </w:r>
        </w:p>
      </w:tc>
      <w:tc>
        <w:tcPr>
          <w:tcW w:w="6086" w:type="dxa"/>
          <w:vAlign w:val="center"/>
        </w:tcPr>
        <w:p w14:paraId="10A04997" w14:textId="77777777" w:rsidR="00076F7B" w:rsidRPr="004650EC" w:rsidRDefault="00076F7B" w:rsidP="004650EC">
          <w:pPr>
            <w:pStyle w:val="Zpat"/>
            <w:jc w:val="center"/>
            <w:rPr>
              <w:sz w:val="16"/>
              <w:szCs w:val="16"/>
            </w:rPr>
          </w:pPr>
        </w:p>
      </w:tc>
      <w:tc>
        <w:tcPr>
          <w:tcW w:w="1417" w:type="dxa"/>
          <w:vAlign w:val="center"/>
        </w:tcPr>
        <w:p w14:paraId="7033D37C" w14:textId="77777777" w:rsidR="00076F7B" w:rsidRPr="004650EC" w:rsidRDefault="00076F7B" w:rsidP="004650EC">
          <w:pPr>
            <w:pStyle w:val="Zpat"/>
            <w:jc w:val="center"/>
            <w:rPr>
              <w:sz w:val="16"/>
              <w:szCs w:val="16"/>
            </w:rPr>
          </w:pPr>
          <w:r w:rsidRPr="004650EC">
            <w:rPr>
              <w:sz w:val="16"/>
              <w:szCs w:val="16"/>
            </w:rPr>
            <w:t xml:space="preserve">strana </w:t>
          </w:r>
          <w:r w:rsidRPr="004650EC">
            <w:rPr>
              <w:sz w:val="16"/>
              <w:szCs w:val="16"/>
            </w:rPr>
            <w:fldChar w:fldCharType="begin"/>
          </w:r>
          <w:r w:rsidRPr="004650EC">
            <w:rPr>
              <w:sz w:val="16"/>
              <w:szCs w:val="16"/>
            </w:rPr>
            <w:instrText xml:space="preserve"> PAGE  \* Arabic  \* MERGEFORMAT </w:instrText>
          </w:r>
          <w:r w:rsidRPr="004650EC">
            <w:rPr>
              <w:sz w:val="16"/>
              <w:szCs w:val="16"/>
            </w:rPr>
            <w:fldChar w:fldCharType="separate"/>
          </w:r>
          <w:r>
            <w:rPr>
              <w:noProof/>
              <w:sz w:val="16"/>
              <w:szCs w:val="16"/>
            </w:rPr>
            <w:t>2</w:t>
          </w:r>
          <w:r w:rsidRPr="004650EC">
            <w:rPr>
              <w:sz w:val="16"/>
              <w:szCs w:val="16"/>
            </w:rPr>
            <w:fldChar w:fldCharType="end"/>
          </w:r>
          <w:r w:rsidRPr="004650EC">
            <w:rPr>
              <w:sz w:val="16"/>
              <w:szCs w:val="16"/>
            </w:rPr>
            <w:t>/</w:t>
          </w:r>
          <w:r w:rsidRPr="004650EC">
            <w:rPr>
              <w:noProof/>
              <w:sz w:val="16"/>
              <w:szCs w:val="16"/>
            </w:rPr>
            <w:fldChar w:fldCharType="begin"/>
          </w:r>
          <w:r w:rsidRPr="004650EC">
            <w:rPr>
              <w:noProof/>
              <w:sz w:val="16"/>
              <w:szCs w:val="16"/>
            </w:rPr>
            <w:instrText xml:space="preserve"> NUMPAGES  \* Arabic  \* MERGEFORMAT </w:instrText>
          </w:r>
          <w:r w:rsidRPr="004650EC">
            <w:rPr>
              <w:noProof/>
              <w:sz w:val="16"/>
              <w:szCs w:val="16"/>
            </w:rPr>
            <w:fldChar w:fldCharType="separate"/>
          </w:r>
          <w:r>
            <w:rPr>
              <w:noProof/>
              <w:sz w:val="16"/>
              <w:szCs w:val="16"/>
            </w:rPr>
            <w:t>32</w:t>
          </w:r>
          <w:r w:rsidRPr="004650EC">
            <w:rPr>
              <w:noProof/>
              <w:sz w:val="16"/>
              <w:szCs w:val="16"/>
            </w:rPr>
            <w:fldChar w:fldCharType="end"/>
          </w:r>
        </w:p>
      </w:tc>
    </w:tr>
  </w:tbl>
  <w:p w14:paraId="6BF4AE23" w14:textId="77777777" w:rsidR="00076F7B" w:rsidRDefault="00076F7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2552"/>
      <w:gridCol w:w="4961"/>
      <w:gridCol w:w="1559"/>
    </w:tblGrid>
    <w:tr w:rsidR="00076F7B" w:rsidRPr="004120A8" w14:paraId="76FB8C60" w14:textId="77777777" w:rsidTr="007047D8">
      <w:trPr>
        <w:trHeight w:val="359"/>
      </w:trPr>
      <w:tc>
        <w:tcPr>
          <w:tcW w:w="2552" w:type="dxa"/>
          <w:vAlign w:val="center"/>
        </w:tcPr>
        <w:p w14:paraId="5F38514F" w14:textId="77777777" w:rsidR="00076F7B" w:rsidRPr="00467517" w:rsidRDefault="00076F7B" w:rsidP="004650EC">
          <w:pPr>
            <w:pStyle w:val="Zpat"/>
            <w:jc w:val="center"/>
            <w:rPr>
              <w:sz w:val="16"/>
              <w:szCs w:val="16"/>
              <w:lang w:val="cs-CZ"/>
            </w:rPr>
          </w:pPr>
        </w:p>
      </w:tc>
      <w:tc>
        <w:tcPr>
          <w:tcW w:w="4961" w:type="dxa"/>
          <w:vAlign w:val="center"/>
        </w:tcPr>
        <w:p w14:paraId="0E9431FF" w14:textId="77777777" w:rsidR="00076F7B" w:rsidRPr="004650EC" w:rsidRDefault="00076F7B" w:rsidP="004650EC">
          <w:pPr>
            <w:pStyle w:val="Zpat"/>
            <w:jc w:val="center"/>
            <w:rPr>
              <w:sz w:val="16"/>
              <w:szCs w:val="16"/>
            </w:rPr>
          </w:pPr>
        </w:p>
      </w:tc>
      <w:tc>
        <w:tcPr>
          <w:tcW w:w="1559" w:type="dxa"/>
          <w:vAlign w:val="center"/>
        </w:tcPr>
        <w:p w14:paraId="664EC57F" w14:textId="4A034678" w:rsidR="00076F7B" w:rsidRPr="004650EC" w:rsidRDefault="00076F7B" w:rsidP="004650EC">
          <w:pPr>
            <w:pStyle w:val="Zpat"/>
            <w:jc w:val="center"/>
            <w:rPr>
              <w:sz w:val="16"/>
              <w:szCs w:val="16"/>
            </w:rPr>
          </w:pPr>
        </w:p>
      </w:tc>
    </w:tr>
  </w:tbl>
  <w:p w14:paraId="2B4526A7" w14:textId="77777777" w:rsidR="00076F7B" w:rsidRDefault="00076F7B" w:rsidP="008753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CD275" w14:textId="77777777" w:rsidR="00076F7B" w:rsidRDefault="00076F7B">
      <w:r>
        <w:separator/>
      </w:r>
    </w:p>
  </w:footnote>
  <w:footnote w:type="continuationSeparator" w:id="0">
    <w:p w14:paraId="70C2D6C9" w14:textId="77777777" w:rsidR="00076F7B" w:rsidRDefault="00076F7B">
      <w:r>
        <w:continuationSeparator/>
      </w:r>
    </w:p>
  </w:footnote>
  <w:footnote w:type="continuationNotice" w:id="1">
    <w:p w14:paraId="6743F410" w14:textId="77777777" w:rsidR="00076F7B" w:rsidRDefault="00076F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2146"/>
      <w:gridCol w:w="3808"/>
      <w:gridCol w:w="3118"/>
    </w:tblGrid>
    <w:tr w:rsidR="00076F7B" w14:paraId="2F6CFE2C" w14:textId="77777777" w:rsidTr="002F0F6E">
      <w:trPr>
        <w:trHeight w:val="917"/>
      </w:trPr>
      <w:tc>
        <w:tcPr>
          <w:tcW w:w="2146" w:type="dxa"/>
          <w:tcMar>
            <w:left w:w="28" w:type="dxa"/>
            <w:right w:w="28" w:type="dxa"/>
          </w:tcMar>
        </w:tcPr>
        <w:p w14:paraId="604F9931" w14:textId="77777777" w:rsidR="00076F7B" w:rsidRPr="00092C2A" w:rsidRDefault="00076F7B" w:rsidP="00730D4D">
          <w:pPr>
            <w:pStyle w:val="Zhlav"/>
            <w:rPr>
              <w:sz w:val="14"/>
              <w:szCs w:val="14"/>
            </w:rPr>
          </w:pPr>
          <w:r>
            <w:rPr>
              <w:noProof/>
            </w:rPr>
            <w:drawing>
              <wp:anchor distT="0" distB="0" distL="114300" distR="114300" simplePos="0" relativeHeight="251661312" behindDoc="0" locked="0" layoutInCell="1" allowOverlap="1" wp14:anchorId="132C3FE6" wp14:editId="239C1321">
                <wp:simplePos x="0" y="0"/>
                <wp:positionH relativeFrom="column">
                  <wp:posOffset>-15903</wp:posOffset>
                </wp:positionH>
                <wp:positionV relativeFrom="paragraph">
                  <wp:posOffset>103367</wp:posOffset>
                </wp:positionV>
                <wp:extent cx="1318221" cy="452849"/>
                <wp:effectExtent l="0" t="0" r="0" b="0"/>
                <wp:wrapNone/>
                <wp:docPr id="823658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18221" cy="452849"/>
                        </a:xfrm>
                        <a:prstGeom prst="rect">
                          <a:avLst/>
                        </a:prstGeom>
                      </pic:spPr>
                    </pic:pic>
                  </a:graphicData>
                </a:graphic>
                <wp14:sizeRelH relativeFrom="page">
                  <wp14:pctWidth>0</wp14:pctWidth>
                </wp14:sizeRelH>
                <wp14:sizeRelV relativeFrom="page">
                  <wp14:pctHeight>0</wp14:pctHeight>
                </wp14:sizeRelV>
              </wp:anchor>
            </w:drawing>
          </w:r>
        </w:p>
      </w:tc>
      <w:tc>
        <w:tcPr>
          <w:tcW w:w="3808" w:type="dxa"/>
        </w:tcPr>
        <w:p w14:paraId="68B4CE5B" w14:textId="77777777" w:rsidR="00076F7B" w:rsidRPr="00AD68B0" w:rsidRDefault="00076F7B" w:rsidP="00A31052">
          <w:pPr>
            <w:pStyle w:val="Zhlav"/>
            <w:spacing w:before="120"/>
            <w:rPr>
              <w:i/>
              <w:kern w:val="28"/>
              <w:sz w:val="16"/>
              <w:szCs w:val="16"/>
            </w:rPr>
          </w:pPr>
          <w:r w:rsidRPr="00AD68B0">
            <w:rPr>
              <w:i/>
              <w:kern w:val="28"/>
              <w:sz w:val="16"/>
              <w:szCs w:val="16"/>
            </w:rPr>
            <w:t>Projekt:</w:t>
          </w:r>
        </w:p>
        <w:p w14:paraId="7B5D65ED" w14:textId="77777777" w:rsidR="00076F7B" w:rsidRDefault="00076F7B" w:rsidP="00A31052">
          <w:pPr>
            <w:pStyle w:val="Zhlavtext"/>
          </w:pPr>
          <w:r>
            <w:t>Oprava B2 – B5 EPC</w:t>
          </w:r>
        </w:p>
        <w:p w14:paraId="491C3261" w14:textId="77777777" w:rsidR="00076F7B" w:rsidRDefault="00076F7B" w:rsidP="00A31052">
          <w:pPr>
            <w:pStyle w:val="Zhlavtext"/>
          </w:pPr>
          <w:r>
            <w:t>OB</w:t>
          </w:r>
          <w:r w:rsidRPr="00A31052">
            <w:rPr>
              <w:highlight w:val="yellow"/>
            </w:rPr>
            <w:t>…. Název</w:t>
          </w:r>
        </w:p>
      </w:tc>
      <w:tc>
        <w:tcPr>
          <w:tcW w:w="3118" w:type="dxa"/>
        </w:tcPr>
        <w:p w14:paraId="59C581B0" w14:textId="77777777" w:rsidR="00076F7B" w:rsidRPr="00AD68B0" w:rsidRDefault="00076F7B" w:rsidP="00A31052">
          <w:pPr>
            <w:pStyle w:val="Zhlav"/>
            <w:spacing w:before="120"/>
            <w:rPr>
              <w:i/>
              <w:kern w:val="28"/>
              <w:sz w:val="16"/>
              <w:szCs w:val="16"/>
            </w:rPr>
          </w:pPr>
          <w:r w:rsidRPr="00AD68B0">
            <w:rPr>
              <w:i/>
              <w:kern w:val="28"/>
              <w:sz w:val="16"/>
              <w:szCs w:val="16"/>
            </w:rPr>
            <w:t>Název dokumentu:</w:t>
          </w:r>
        </w:p>
        <w:p w14:paraId="090D1D99" w14:textId="77777777" w:rsidR="00076F7B" w:rsidRPr="0091052C" w:rsidRDefault="00076F7B" w:rsidP="00A31052">
          <w:pPr>
            <w:pStyle w:val="Zhlavtext"/>
            <w:tabs>
              <w:tab w:val="left" w:pos="2329"/>
            </w:tabs>
            <w:ind w:right="324"/>
          </w:pPr>
          <w:r>
            <w:t>Smlouva o dílo</w:t>
          </w:r>
          <w:r>
            <w:tab/>
          </w:r>
        </w:p>
        <w:p w14:paraId="57353632" w14:textId="77777777" w:rsidR="00076F7B" w:rsidRDefault="00076F7B" w:rsidP="00730D4D">
          <w:pPr>
            <w:pStyle w:val="Zhlav"/>
          </w:pPr>
        </w:p>
      </w:tc>
    </w:tr>
  </w:tbl>
  <w:p w14:paraId="035FA7F1" w14:textId="77777777" w:rsidR="00076F7B" w:rsidRDefault="00076F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2146"/>
      <w:gridCol w:w="3808"/>
      <w:gridCol w:w="3118"/>
    </w:tblGrid>
    <w:tr w:rsidR="00076F7B" w14:paraId="364C09EB" w14:textId="77777777" w:rsidTr="00397034">
      <w:trPr>
        <w:trHeight w:val="917"/>
      </w:trPr>
      <w:tc>
        <w:tcPr>
          <w:tcW w:w="2146" w:type="dxa"/>
          <w:tcMar>
            <w:left w:w="28" w:type="dxa"/>
            <w:right w:w="28" w:type="dxa"/>
          </w:tcMar>
        </w:tcPr>
        <w:p w14:paraId="19CFF7B9" w14:textId="77777777" w:rsidR="00076F7B" w:rsidRPr="00092C2A" w:rsidRDefault="00076F7B" w:rsidP="00CA6C22">
          <w:pPr>
            <w:pStyle w:val="Zhlav"/>
            <w:rPr>
              <w:sz w:val="14"/>
              <w:szCs w:val="14"/>
            </w:rPr>
          </w:pPr>
        </w:p>
      </w:tc>
      <w:tc>
        <w:tcPr>
          <w:tcW w:w="3808" w:type="dxa"/>
        </w:tcPr>
        <w:p w14:paraId="5A5F3FBC" w14:textId="77777777" w:rsidR="00076F7B" w:rsidRPr="00AD68B0" w:rsidRDefault="00076F7B" w:rsidP="00CA6C22">
          <w:pPr>
            <w:pStyle w:val="Zhlav"/>
            <w:spacing w:before="120"/>
            <w:rPr>
              <w:i/>
              <w:kern w:val="28"/>
              <w:sz w:val="16"/>
              <w:szCs w:val="16"/>
            </w:rPr>
          </w:pPr>
          <w:r w:rsidRPr="00AD68B0">
            <w:rPr>
              <w:i/>
              <w:kern w:val="28"/>
              <w:sz w:val="16"/>
              <w:szCs w:val="16"/>
            </w:rPr>
            <w:t>Projekt:</w:t>
          </w:r>
        </w:p>
        <w:p w14:paraId="131CECBC" w14:textId="5A4FB9C5" w:rsidR="00076F7B" w:rsidRPr="00A65286" w:rsidRDefault="00076F7B" w:rsidP="00A65286">
          <w:pPr>
            <w:jc w:val="center"/>
            <w:rPr>
              <w:rFonts w:ascii="Garamond" w:hAnsi="Garamond"/>
              <w:b/>
              <w:sz w:val="20"/>
            </w:rPr>
          </w:pPr>
          <w:r w:rsidRPr="00A65286">
            <w:rPr>
              <w:rFonts w:ascii="Garamond" w:hAnsi="Garamond"/>
              <w:b/>
              <w:sz w:val="20"/>
            </w:rPr>
            <w:t xml:space="preserve">Výstavba </w:t>
          </w:r>
          <w:r>
            <w:rPr>
              <w:rFonts w:ascii="Garamond" w:hAnsi="Garamond"/>
              <w:b/>
              <w:sz w:val="20"/>
            </w:rPr>
            <w:t xml:space="preserve">SE III </w:t>
          </w:r>
          <w:proofErr w:type="spellStart"/>
          <w:r>
            <w:rPr>
              <w:rFonts w:ascii="Garamond" w:hAnsi="Garamond"/>
              <w:b/>
              <w:sz w:val="20"/>
            </w:rPr>
            <w:t>Ervěnice</w:t>
          </w:r>
          <w:proofErr w:type="spellEnd"/>
        </w:p>
        <w:p w14:paraId="57B2AF2E" w14:textId="77777777" w:rsidR="00076F7B" w:rsidRDefault="00076F7B" w:rsidP="00FF1DC3">
          <w:pPr>
            <w:pStyle w:val="Zhlavtext"/>
          </w:pPr>
        </w:p>
      </w:tc>
      <w:tc>
        <w:tcPr>
          <w:tcW w:w="3118" w:type="dxa"/>
        </w:tcPr>
        <w:p w14:paraId="7CF74B1A" w14:textId="77777777" w:rsidR="00076F7B" w:rsidRPr="00AD68B0" w:rsidRDefault="00076F7B" w:rsidP="00CA6C22">
          <w:pPr>
            <w:pStyle w:val="Zhlav"/>
            <w:spacing w:before="120"/>
            <w:rPr>
              <w:i/>
              <w:kern w:val="28"/>
              <w:sz w:val="16"/>
              <w:szCs w:val="16"/>
            </w:rPr>
          </w:pPr>
          <w:r w:rsidRPr="00AD68B0">
            <w:rPr>
              <w:i/>
              <w:kern w:val="28"/>
              <w:sz w:val="16"/>
              <w:szCs w:val="16"/>
            </w:rPr>
            <w:t>Název dokumentu:</w:t>
          </w:r>
        </w:p>
        <w:p w14:paraId="36092B04" w14:textId="77777777" w:rsidR="00076F7B" w:rsidRPr="0091052C" w:rsidRDefault="00076F7B" w:rsidP="00CA6C22">
          <w:pPr>
            <w:pStyle w:val="Zhlavtext"/>
            <w:tabs>
              <w:tab w:val="left" w:pos="2329"/>
            </w:tabs>
            <w:ind w:right="324"/>
          </w:pPr>
          <w:r>
            <w:t>Závazný návrh smlouvy o dílo</w:t>
          </w:r>
          <w:r>
            <w:tab/>
          </w:r>
        </w:p>
        <w:p w14:paraId="18C41AFD" w14:textId="77777777" w:rsidR="00076F7B" w:rsidRDefault="00076F7B" w:rsidP="00CA6C22">
          <w:pPr>
            <w:pStyle w:val="Zhlav"/>
          </w:pPr>
        </w:p>
      </w:tc>
    </w:tr>
  </w:tbl>
  <w:p w14:paraId="1E254414" w14:textId="77777777" w:rsidR="00076F7B" w:rsidRDefault="00076F7B" w:rsidP="00311456">
    <w:pPr>
      <w:pStyle w:val="Zhlav"/>
      <w:tabs>
        <w:tab w:val="clear" w:pos="4536"/>
        <w:tab w:val="clear" w:pos="9072"/>
        <w:tab w:val="left" w:pos="2460"/>
      </w:tabs>
    </w:pPr>
    <w:r>
      <w:rPr>
        <w:rFonts w:cs="Arial"/>
        <w:noProof/>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2" w:type="dxa"/>
      <w:tblInd w:w="-5" w:type="dxa"/>
      <w:tblLook w:val="04A0" w:firstRow="1" w:lastRow="0" w:firstColumn="1" w:lastColumn="0" w:noHBand="0" w:noVBand="1"/>
    </w:tblPr>
    <w:tblGrid>
      <w:gridCol w:w="2146"/>
      <w:gridCol w:w="3808"/>
      <w:gridCol w:w="3118"/>
    </w:tblGrid>
    <w:tr w:rsidR="00076F7B" w14:paraId="22BB9E88" w14:textId="77777777" w:rsidTr="00F01662">
      <w:trPr>
        <w:trHeight w:val="917"/>
      </w:trPr>
      <w:tc>
        <w:tcPr>
          <w:tcW w:w="2146" w:type="dxa"/>
          <w:tcMar>
            <w:left w:w="28" w:type="dxa"/>
            <w:right w:w="28" w:type="dxa"/>
          </w:tcMar>
        </w:tcPr>
        <w:p w14:paraId="7508DF17" w14:textId="77777777" w:rsidR="00076F7B" w:rsidRPr="00092C2A" w:rsidRDefault="00076F7B" w:rsidP="008A538D">
          <w:pPr>
            <w:pStyle w:val="Zhlav"/>
            <w:rPr>
              <w:sz w:val="14"/>
              <w:szCs w:val="14"/>
            </w:rPr>
          </w:pPr>
          <w:r>
            <w:rPr>
              <w:noProof/>
            </w:rPr>
            <w:drawing>
              <wp:anchor distT="0" distB="0" distL="114300" distR="114300" simplePos="0" relativeHeight="251669504" behindDoc="0" locked="0" layoutInCell="1" allowOverlap="1" wp14:anchorId="359691C9" wp14:editId="6C6399B8">
                <wp:simplePos x="0" y="0"/>
                <wp:positionH relativeFrom="margin">
                  <wp:posOffset>114300</wp:posOffset>
                </wp:positionH>
                <wp:positionV relativeFrom="margin">
                  <wp:posOffset>146050</wp:posOffset>
                </wp:positionV>
                <wp:extent cx="1115060" cy="257810"/>
                <wp:effectExtent l="0" t="0" r="8890" b="889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060" cy="257810"/>
                        </a:xfrm>
                        <a:prstGeom prst="rect">
                          <a:avLst/>
                        </a:prstGeom>
                        <a:noFill/>
                      </pic:spPr>
                    </pic:pic>
                  </a:graphicData>
                </a:graphic>
              </wp:anchor>
            </w:drawing>
          </w:r>
        </w:p>
      </w:tc>
      <w:tc>
        <w:tcPr>
          <w:tcW w:w="3808" w:type="dxa"/>
        </w:tcPr>
        <w:p w14:paraId="70635EC7" w14:textId="77777777" w:rsidR="00076F7B" w:rsidRPr="00AD68B0" w:rsidRDefault="00076F7B" w:rsidP="008A538D">
          <w:pPr>
            <w:pStyle w:val="Zhlav"/>
            <w:spacing w:before="120"/>
            <w:rPr>
              <w:i/>
              <w:kern w:val="28"/>
              <w:sz w:val="16"/>
              <w:szCs w:val="16"/>
            </w:rPr>
          </w:pPr>
          <w:r w:rsidRPr="00AD68B0">
            <w:rPr>
              <w:i/>
              <w:kern w:val="28"/>
              <w:sz w:val="16"/>
              <w:szCs w:val="16"/>
            </w:rPr>
            <w:t>Projekt:</w:t>
          </w:r>
        </w:p>
        <w:p w14:paraId="2F37E803" w14:textId="77777777" w:rsidR="00076F7B" w:rsidRDefault="00076F7B" w:rsidP="008A538D">
          <w:pPr>
            <w:pStyle w:val="Zhlavtext"/>
          </w:pPr>
          <w:r>
            <w:t>Oprava B3 EPC</w:t>
          </w:r>
        </w:p>
        <w:p w14:paraId="0ECC8E57" w14:textId="77777777" w:rsidR="00076F7B" w:rsidRDefault="00076F7B" w:rsidP="008A538D">
          <w:pPr>
            <w:pStyle w:val="Zhlavtext"/>
          </w:pPr>
          <w:r w:rsidRPr="006B1B36">
            <w:rPr>
              <w:highlight w:val="yellow"/>
            </w:rPr>
            <w:t>OB3xx</w:t>
          </w:r>
          <w:r>
            <w:t xml:space="preserve"> B3</w:t>
          </w:r>
        </w:p>
      </w:tc>
      <w:tc>
        <w:tcPr>
          <w:tcW w:w="3118" w:type="dxa"/>
        </w:tcPr>
        <w:p w14:paraId="587D4B83" w14:textId="77777777" w:rsidR="00076F7B" w:rsidRPr="00AD68B0" w:rsidRDefault="00076F7B" w:rsidP="008A538D">
          <w:pPr>
            <w:pStyle w:val="Zhlav"/>
            <w:spacing w:before="120"/>
            <w:rPr>
              <w:i/>
              <w:kern w:val="28"/>
              <w:sz w:val="16"/>
              <w:szCs w:val="16"/>
            </w:rPr>
          </w:pPr>
          <w:r w:rsidRPr="00AD68B0">
            <w:rPr>
              <w:i/>
              <w:kern w:val="28"/>
              <w:sz w:val="16"/>
              <w:szCs w:val="16"/>
            </w:rPr>
            <w:t>Název dokumentu:</w:t>
          </w:r>
        </w:p>
        <w:p w14:paraId="59C6CB5D" w14:textId="77777777" w:rsidR="00076F7B" w:rsidRPr="0091052C" w:rsidRDefault="00076F7B" w:rsidP="008A538D">
          <w:pPr>
            <w:pStyle w:val="Zhlavtext"/>
            <w:tabs>
              <w:tab w:val="left" w:pos="2329"/>
            </w:tabs>
            <w:ind w:right="324"/>
          </w:pPr>
          <w:r>
            <w:t>Smlouva o dílo</w:t>
          </w:r>
          <w:r>
            <w:tab/>
          </w:r>
        </w:p>
        <w:p w14:paraId="3A748268" w14:textId="77777777" w:rsidR="00076F7B" w:rsidRDefault="00076F7B" w:rsidP="008A538D">
          <w:pPr>
            <w:pStyle w:val="Zhlav"/>
          </w:pPr>
        </w:p>
      </w:tc>
    </w:tr>
  </w:tbl>
  <w:p w14:paraId="12BD9D94" w14:textId="77777777" w:rsidR="00076F7B" w:rsidRDefault="00076F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2E2C5D6"/>
    <w:lvl w:ilvl="0">
      <w:start w:val="1"/>
      <w:numFmt w:val="decimal"/>
      <w:lvlText w:val="%1."/>
      <w:legacy w:legacy="1" w:legacySpace="0" w:legacyIndent="708"/>
      <w:lvlJc w:val="left"/>
      <w:pPr>
        <w:ind w:left="992" w:hanging="708"/>
      </w:pPr>
    </w:lvl>
    <w:lvl w:ilvl="1">
      <w:start w:val="1"/>
      <w:numFmt w:val="decimal"/>
      <w:lvlText w:val="%1.%2."/>
      <w:legacy w:legacy="1" w:legacySpace="0" w:legacyIndent="708"/>
      <w:lvlJc w:val="left"/>
      <w:pPr>
        <w:ind w:left="992" w:hanging="708"/>
      </w:pPr>
      <w:rPr>
        <w:b w:val="0"/>
      </w:rPr>
    </w:lvl>
    <w:lvl w:ilvl="2">
      <w:start w:val="1"/>
      <w:numFmt w:val="lowerLetter"/>
      <w:lvlText w:val="%3)"/>
      <w:legacy w:legacy="1" w:legacySpace="0" w:legacyIndent="708"/>
      <w:lvlJc w:val="left"/>
      <w:pPr>
        <w:ind w:left="1276" w:hanging="708"/>
      </w:pPr>
      <w:rPr>
        <w:rFonts w:ascii="Arial" w:eastAsia="Times New Roman" w:hAnsi="Arial" w:cs="Times New Roman"/>
      </w:rPr>
    </w:lvl>
    <w:lvl w:ilvl="3">
      <w:start w:val="1"/>
      <w:numFmt w:val="decimal"/>
      <w:lvlText w:val="%1.%2.%3.%4."/>
      <w:legacy w:legacy="1" w:legacySpace="0" w:legacyIndent="708"/>
      <w:lvlJc w:val="left"/>
      <w:pPr>
        <w:ind w:left="2832" w:hanging="708"/>
      </w:pPr>
    </w:lvl>
    <w:lvl w:ilvl="4">
      <w:start w:val="1"/>
      <w:numFmt w:val="decimal"/>
      <w:pStyle w:val="Nadpis5"/>
      <w:lvlText w:val="%1.%2.%3.%4.%5."/>
      <w:legacy w:legacy="1" w:legacySpace="0" w:legacyIndent="708"/>
      <w:lvlJc w:val="left"/>
      <w:pPr>
        <w:ind w:left="3540" w:hanging="708"/>
      </w:pPr>
    </w:lvl>
    <w:lvl w:ilvl="5">
      <w:start w:val="1"/>
      <w:numFmt w:val="decimal"/>
      <w:pStyle w:val="Nadpis6"/>
      <w:lvlText w:val="%1.%2.%3.%4.%5.%6."/>
      <w:legacy w:legacy="1" w:legacySpace="0" w:legacyIndent="708"/>
      <w:lvlJc w:val="left"/>
      <w:pPr>
        <w:ind w:left="4248"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nsid w:val="000275F6"/>
    <w:multiLevelType w:val="hybridMultilevel"/>
    <w:tmpl w:val="743EF9FC"/>
    <w:lvl w:ilvl="0" w:tplc="E092C9A0">
      <w:numFmt w:val="bullet"/>
      <w:lvlText w:val="-"/>
      <w:lvlJc w:val="left"/>
      <w:pPr>
        <w:ind w:left="580" w:hanging="428"/>
      </w:pPr>
      <w:rPr>
        <w:rFonts w:ascii="Times New Roman" w:eastAsia="Times New Roman" w:hAnsi="Times New Roman" w:cs="Times New Roman" w:hint="default"/>
        <w:b w:val="0"/>
        <w:bCs w:val="0"/>
        <w:i w:val="0"/>
        <w:iCs w:val="0"/>
        <w:w w:val="100"/>
        <w:sz w:val="18"/>
        <w:szCs w:val="18"/>
        <w:lang w:val="cs-CZ" w:eastAsia="en-US" w:bidi="ar-SA"/>
      </w:rPr>
    </w:lvl>
    <w:lvl w:ilvl="1" w:tplc="8EDE86BC">
      <w:numFmt w:val="bullet"/>
      <w:lvlText w:val="•"/>
      <w:lvlJc w:val="left"/>
      <w:pPr>
        <w:ind w:left="1526" w:hanging="428"/>
      </w:pPr>
      <w:rPr>
        <w:rFonts w:hint="default"/>
        <w:lang w:val="cs-CZ" w:eastAsia="en-US" w:bidi="ar-SA"/>
      </w:rPr>
    </w:lvl>
    <w:lvl w:ilvl="2" w:tplc="7AE8B4C2">
      <w:numFmt w:val="bullet"/>
      <w:lvlText w:val="•"/>
      <w:lvlJc w:val="left"/>
      <w:pPr>
        <w:ind w:left="2473" w:hanging="428"/>
      </w:pPr>
      <w:rPr>
        <w:rFonts w:hint="default"/>
        <w:lang w:val="cs-CZ" w:eastAsia="en-US" w:bidi="ar-SA"/>
      </w:rPr>
    </w:lvl>
    <w:lvl w:ilvl="3" w:tplc="FAE0071C">
      <w:numFmt w:val="bullet"/>
      <w:lvlText w:val="•"/>
      <w:lvlJc w:val="left"/>
      <w:pPr>
        <w:ind w:left="3419" w:hanging="428"/>
      </w:pPr>
      <w:rPr>
        <w:rFonts w:hint="default"/>
        <w:lang w:val="cs-CZ" w:eastAsia="en-US" w:bidi="ar-SA"/>
      </w:rPr>
    </w:lvl>
    <w:lvl w:ilvl="4" w:tplc="044424B4">
      <w:numFmt w:val="bullet"/>
      <w:lvlText w:val="•"/>
      <w:lvlJc w:val="left"/>
      <w:pPr>
        <w:ind w:left="4366" w:hanging="428"/>
      </w:pPr>
      <w:rPr>
        <w:rFonts w:hint="default"/>
        <w:lang w:val="cs-CZ" w:eastAsia="en-US" w:bidi="ar-SA"/>
      </w:rPr>
    </w:lvl>
    <w:lvl w:ilvl="5" w:tplc="762CDE90">
      <w:numFmt w:val="bullet"/>
      <w:lvlText w:val="•"/>
      <w:lvlJc w:val="left"/>
      <w:pPr>
        <w:ind w:left="5313" w:hanging="428"/>
      </w:pPr>
      <w:rPr>
        <w:rFonts w:hint="default"/>
        <w:lang w:val="cs-CZ" w:eastAsia="en-US" w:bidi="ar-SA"/>
      </w:rPr>
    </w:lvl>
    <w:lvl w:ilvl="6" w:tplc="E6362CD2">
      <w:numFmt w:val="bullet"/>
      <w:lvlText w:val="•"/>
      <w:lvlJc w:val="left"/>
      <w:pPr>
        <w:ind w:left="6259" w:hanging="428"/>
      </w:pPr>
      <w:rPr>
        <w:rFonts w:hint="default"/>
        <w:lang w:val="cs-CZ" w:eastAsia="en-US" w:bidi="ar-SA"/>
      </w:rPr>
    </w:lvl>
    <w:lvl w:ilvl="7" w:tplc="D8E0B350">
      <w:numFmt w:val="bullet"/>
      <w:lvlText w:val="•"/>
      <w:lvlJc w:val="left"/>
      <w:pPr>
        <w:ind w:left="7206" w:hanging="428"/>
      </w:pPr>
      <w:rPr>
        <w:rFonts w:hint="default"/>
        <w:lang w:val="cs-CZ" w:eastAsia="en-US" w:bidi="ar-SA"/>
      </w:rPr>
    </w:lvl>
    <w:lvl w:ilvl="8" w:tplc="A090654A">
      <w:numFmt w:val="bullet"/>
      <w:lvlText w:val="•"/>
      <w:lvlJc w:val="left"/>
      <w:pPr>
        <w:ind w:left="8153" w:hanging="428"/>
      </w:pPr>
      <w:rPr>
        <w:rFonts w:hint="default"/>
        <w:lang w:val="cs-CZ" w:eastAsia="en-US" w:bidi="ar-SA"/>
      </w:rPr>
    </w:lvl>
  </w:abstractNum>
  <w:abstractNum w:abstractNumId="2">
    <w:nsid w:val="163E7AA5"/>
    <w:multiLevelType w:val="multilevel"/>
    <w:tmpl w:val="0AF4AEE0"/>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F124CD"/>
    <w:multiLevelType w:val="multilevel"/>
    <w:tmpl w:val="1AC0A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0D367BC"/>
    <w:multiLevelType w:val="hybridMultilevel"/>
    <w:tmpl w:val="75C69B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990412"/>
    <w:multiLevelType w:val="hybridMultilevel"/>
    <w:tmpl w:val="B2866066"/>
    <w:lvl w:ilvl="0" w:tplc="B82AB194">
      <w:numFmt w:val="bullet"/>
      <w:lvlText w:val="-"/>
      <w:lvlJc w:val="left"/>
      <w:pPr>
        <w:ind w:left="580" w:hanging="286"/>
      </w:pPr>
      <w:rPr>
        <w:rFonts w:ascii="Times New Roman" w:eastAsia="Times New Roman" w:hAnsi="Times New Roman" w:cs="Times New Roman" w:hint="default"/>
        <w:b w:val="0"/>
        <w:bCs w:val="0"/>
        <w:i w:val="0"/>
        <w:iCs w:val="0"/>
        <w:w w:val="100"/>
        <w:sz w:val="18"/>
        <w:szCs w:val="18"/>
        <w:lang w:val="cs-CZ" w:eastAsia="en-US" w:bidi="ar-SA"/>
      </w:rPr>
    </w:lvl>
    <w:lvl w:ilvl="1" w:tplc="2CA899BE">
      <w:numFmt w:val="bullet"/>
      <w:lvlText w:val="•"/>
      <w:lvlJc w:val="left"/>
      <w:pPr>
        <w:ind w:left="1526" w:hanging="286"/>
      </w:pPr>
      <w:rPr>
        <w:rFonts w:hint="default"/>
        <w:lang w:val="cs-CZ" w:eastAsia="en-US" w:bidi="ar-SA"/>
      </w:rPr>
    </w:lvl>
    <w:lvl w:ilvl="2" w:tplc="890E75A4">
      <w:numFmt w:val="bullet"/>
      <w:lvlText w:val="•"/>
      <w:lvlJc w:val="left"/>
      <w:pPr>
        <w:ind w:left="2473" w:hanging="286"/>
      </w:pPr>
      <w:rPr>
        <w:rFonts w:hint="default"/>
        <w:lang w:val="cs-CZ" w:eastAsia="en-US" w:bidi="ar-SA"/>
      </w:rPr>
    </w:lvl>
    <w:lvl w:ilvl="3" w:tplc="81725D78">
      <w:numFmt w:val="bullet"/>
      <w:lvlText w:val="•"/>
      <w:lvlJc w:val="left"/>
      <w:pPr>
        <w:ind w:left="3419" w:hanging="286"/>
      </w:pPr>
      <w:rPr>
        <w:rFonts w:hint="default"/>
        <w:lang w:val="cs-CZ" w:eastAsia="en-US" w:bidi="ar-SA"/>
      </w:rPr>
    </w:lvl>
    <w:lvl w:ilvl="4" w:tplc="2FF8AC34">
      <w:numFmt w:val="bullet"/>
      <w:lvlText w:val="•"/>
      <w:lvlJc w:val="left"/>
      <w:pPr>
        <w:ind w:left="4366" w:hanging="286"/>
      </w:pPr>
      <w:rPr>
        <w:rFonts w:hint="default"/>
        <w:lang w:val="cs-CZ" w:eastAsia="en-US" w:bidi="ar-SA"/>
      </w:rPr>
    </w:lvl>
    <w:lvl w:ilvl="5" w:tplc="CB1C7EEE">
      <w:numFmt w:val="bullet"/>
      <w:lvlText w:val="•"/>
      <w:lvlJc w:val="left"/>
      <w:pPr>
        <w:ind w:left="5313" w:hanging="286"/>
      </w:pPr>
      <w:rPr>
        <w:rFonts w:hint="default"/>
        <w:lang w:val="cs-CZ" w:eastAsia="en-US" w:bidi="ar-SA"/>
      </w:rPr>
    </w:lvl>
    <w:lvl w:ilvl="6" w:tplc="13060D4C">
      <w:numFmt w:val="bullet"/>
      <w:lvlText w:val="•"/>
      <w:lvlJc w:val="left"/>
      <w:pPr>
        <w:ind w:left="6259" w:hanging="286"/>
      </w:pPr>
      <w:rPr>
        <w:rFonts w:hint="default"/>
        <w:lang w:val="cs-CZ" w:eastAsia="en-US" w:bidi="ar-SA"/>
      </w:rPr>
    </w:lvl>
    <w:lvl w:ilvl="7" w:tplc="5DCCDEE0">
      <w:numFmt w:val="bullet"/>
      <w:lvlText w:val="•"/>
      <w:lvlJc w:val="left"/>
      <w:pPr>
        <w:ind w:left="7206" w:hanging="286"/>
      </w:pPr>
      <w:rPr>
        <w:rFonts w:hint="default"/>
        <w:lang w:val="cs-CZ" w:eastAsia="en-US" w:bidi="ar-SA"/>
      </w:rPr>
    </w:lvl>
    <w:lvl w:ilvl="8" w:tplc="C7DE3F58">
      <w:numFmt w:val="bullet"/>
      <w:lvlText w:val="•"/>
      <w:lvlJc w:val="left"/>
      <w:pPr>
        <w:ind w:left="8153" w:hanging="286"/>
      </w:pPr>
      <w:rPr>
        <w:rFonts w:hint="default"/>
        <w:lang w:val="cs-CZ" w:eastAsia="en-US" w:bidi="ar-SA"/>
      </w:rPr>
    </w:lvl>
  </w:abstractNum>
  <w:abstractNum w:abstractNumId="6">
    <w:nsid w:val="23A51FE9"/>
    <w:multiLevelType w:val="hybridMultilevel"/>
    <w:tmpl w:val="D7DCB8A0"/>
    <w:lvl w:ilvl="0" w:tplc="0F6CF9C6">
      <w:numFmt w:val="bullet"/>
      <w:lvlText w:val="-"/>
      <w:lvlJc w:val="left"/>
      <w:pPr>
        <w:ind w:left="720" w:hanging="360"/>
      </w:pPr>
      <w:rPr>
        <w:rFonts w:ascii="Times New Roman" w:eastAsia="Times New Roman" w:hAnsi="Times New Roman" w:cs="Times New Roman"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592C84"/>
    <w:multiLevelType w:val="singleLevel"/>
    <w:tmpl w:val="F5D0B85E"/>
    <w:lvl w:ilvl="0">
      <w:start w:val="1"/>
      <w:numFmt w:val="none"/>
      <w:lvlText w:val=""/>
      <w:legacy w:legacy="1" w:legacySpace="0" w:legacyIndent="284"/>
      <w:lvlJc w:val="left"/>
      <w:pPr>
        <w:ind w:left="993" w:hanging="284"/>
      </w:pPr>
      <w:rPr>
        <w:rFonts w:ascii="Symbol" w:hAnsi="Symbol" w:hint="default"/>
        <w:i w:val="0"/>
      </w:rPr>
    </w:lvl>
  </w:abstractNum>
  <w:abstractNum w:abstractNumId="8">
    <w:nsid w:val="2E926147"/>
    <w:multiLevelType w:val="hybridMultilevel"/>
    <w:tmpl w:val="A0D828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0940F5"/>
    <w:multiLevelType w:val="hybridMultilevel"/>
    <w:tmpl w:val="8EB40F9C"/>
    <w:lvl w:ilvl="0" w:tplc="C84C8840">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62994D75"/>
    <w:multiLevelType w:val="hybridMultilevel"/>
    <w:tmpl w:val="803294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45C6B30"/>
    <w:multiLevelType w:val="hybridMultilevel"/>
    <w:tmpl w:val="B804195A"/>
    <w:lvl w:ilvl="0" w:tplc="746A9F9C">
      <w:start w:val="4"/>
      <w:numFmt w:val="bullet"/>
      <w:lvlText w:val="-"/>
      <w:lvlJc w:val="left"/>
      <w:pPr>
        <w:ind w:left="927" w:hanging="360"/>
      </w:pPr>
      <w:rPr>
        <w:rFonts w:ascii="TimesNewRomanPSMT" w:eastAsiaTheme="minorHAnsi" w:hAnsi="TimesNewRomanPSMT" w:cs="TimesNewRomanPSMT"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6D911A80"/>
    <w:multiLevelType w:val="multilevel"/>
    <w:tmpl w:val="6360D6B8"/>
    <w:lvl w:ilvl="0">
      <w:start w:val="1"/>
      <w:numFmt w:val="decimal"/>
      <w:pStyle w:val="Nadpis1"/>
      <w:lvlText w:val="%1."/>
      <w:lvlJc w:val="left"/>
      <w:pPr>
        <w:ind w:left="0" w:hanging="680"/>
      </w:pPr>
      <w:rPr>
        <w:rFonts w:hint="default"/>
      </w:rPr>
    </w:lvl>
    <w:lvl w:ilvl="1">
      <w:start w:val="1"/>
      <w:numFmt w:val="decimal"/>
      <w:pStyle w:val="Nadpis2"/>
      <w:lvlText w:val="%1.%2."/>
      <w:lvlJc w:val="left"/>
      <w:pPr>
        <w:ind w:left="0" w:hanging="680"/>
      </w:pPr>
      <w:rPr>
        <w:rFonts w:ascii="Arial" w:hAnsi="Arial" w:cs="Arial" w:hint="default"/>
        <w:b w:val="0"/>
        <w:i w:val="0"/>
        <w:sz w:val="22"/>
        <w:szCs w:val="22"/>
      </w:rPr>
    </w:lvl>
    <w:lvl w:ilvl="2">
      <w:start w:val="1"/>
      <w:numFmt w:val="lowerLetter"/>
      <w:pStyle w:val="Nadpis3"/>
      <w:lvlText w:val="%3)"/>
      <w:lvlJc w:val="left"/>
      <w:pPr>
        <w:ind w:left="851" w:hanging="567"/>
      </w:pPr>
      <w:rPr>
        <w:rFonts w:hint="default"/>
        <w:b w:val="0"/>
        <w:bCs/>
      </w:rPr>
    </w:lvl>
    <w:lvl w:ilvl="3">
      <w:start w:val="1"/>
      <w:numFmt w:val="lowerRoman"/>
      <w:pStyle w:val="Nadpis4"/>
      <w:lvlText w:val="%4."/>
      <w:lvlJc w:val="left"/>
      <w:pPr>
        <w:ind w:left="1134" w:hanging="567"/>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3">
    <w:nsid w:val="70FC513D"/>
    <w:multiLevelType w:val="hybridMultilevel"/>
    <w:tmpl w:val="8B7A3F56"/>
    <w:lvl w:ilvl="0" w:tplc="35EE58CA">
      <w:numFmt w:val="bullet"/>
      <w:lvlText w:val="-"/>
      <w:lvlJc w:val="left"/>
      <w:pPr>
        <w:ind w:left="580" w:hanging="286"/>
      </w:pPr>
      <w:rPr>
        <w:rFonts w:ascii="Times New Roman" w:eastAsia="Times New Roman" w:hAnsi="Times New Roman" w:cs="Times New Roman" w:hint="default"/>
        <w:b w:val="0"/>
        <w:bCs w:val="0"/>
        <w:i w:val="0"/>
        <w:iCs w:val="0"/>
        <w:w w:val="100"/>
        <w:sz w:val="18"/>
        <w:szCs w:val="18"/>
        <w:lang w:val="cs-CZ" w:eastAsia="en-US" w:bidi="ar-SA"/>
      </w:rPr>
    </w:lvl>
    <w:lvl w:ilvl="1" w:tplc="B18AA6AE">
      <w:numFmt w:val="bullet"/>
      <w:lvlText w:val="•"/>
      <w:lvlJc w:val="left"/>
      <w:pPr>
        <w:ind w:left="1526" w:hanging="286"/>
      </w:pPr>
      <w:rPr>
        <w:rFonts w:hint="default"/>
        <w:lang w:val="cs-CZ" w:eastAsia="en-US" w:bidi="ar-SA"/>
      </w:rPr>
    </w:lvl>
    <w:lvl w:ilvl="2" w:tplc="DB96A46C">
      <w:numFmt w:val="bullet"/>
      <w:lvlText w:val="•"/>
      <w:lvlJc w:val="left"/>
      <w:pPr>
        <w:ind w:left="2473" w:hanging="286"/>
      </w:pPr>
      <w:rPr>
        <w:rFonts w:hint="default"/>
        <w:lang w:val="cs-CZ" w:eastAsia="en-US" w:bidi="ar-SA"/>
      </w:rPr>
    </w:lvl>
    <w:lvl w:ilvl="3" w:tplc="4F608DB4">
      <w:numFmt w:val="bullet"/>
      <w:lvlText w:val="•"/>
      <w:lvlJc w:val="left"/>
      <w:pPr>
        <w:ind w:left="3419" w:hanging="286"/>
      </w:pPr>
      <w:rPr>
        <w:rFonts w:hint="default"/>
        <w:lang w:val="cs-CZ" w:eastAsia="en-US" w:bidi="ar-SA"/>
      </w:rPr>
    </w:lvl>
    <w:lvl w:ilvl="4" w:tplc="A1DC0326">
      <w:numFmt w:val="bullet"/>
      <w:lvlText w:val="•"/>
      <w:lvlJc w:val="left"/>
      <w:pPr>
        <w:ind w:left="4366" w:hanging="286"/>
      </w:pPr>
      <w:rPr>
        <w:rFonts w:hint="default"/>
        <w:lang w:val="cs-CZ" w:eastAsia="en-US" w:bidi="ar-SA"/>
      </w:rPr>
    </w:lvl>
    <w:lvl w:ilvl="5" w:tplc="1D58419C">
      <w:numFmt w:val="bullet"/>
      <w:lvlText w:val="•"/>
      <w:lvlJc w:val="left"/>
      <w:pPr>
        <w:ind w:left="5313" w:hanging="286"/>
      </w:pPr>
      <w:rPr>
        <w:rFonts w:hint="default"/>
        <w:lang w:val="cs-CZ" w:eastAsia="en-US" w:bidi="ar-SA"/>
      </w:rPr>
    </w:lvl>
    <w:lvl w:ilvl="6" w:tplc="6F7A3516">
      <w:numFmt w:val="bullet"/>
      <w:lvlText w:val="•"/>
      <w:lvlJc w:val="left"/>
      <w:pPr>
        <w:ind w:left="6259" w:hanging="286"/>
      </w:pPr>
      <w:rPr>
        <w:rFonts w:hint="default"/>
        <w:lang w:val="cs-CZ" w:eastAsia="en-US" w:bidi="ar-SA"/>
      </w:rPr>
    </w:lvl>
    <w:lvl w:ilvl="7" w:tplc="06623B2C">
      <w:numFmt w:val="bullet"/>
      <w:lvlText w:val="•"/>
      <w:lvlJc w:val="left"/>
      <w:pPr>
        <w:ind w:left="7206" w:hanging="286"/>
      </w:pPr>
      <w:rPr>
        <w:rFonts w:hint="default"/>
        <w:lang w:val="cs-CZ" w:eastAsia="en-US" w:bidi="ar-SA"/>
      </w:rPr>
    </w:lvl>
    <w:lvl w:ilvl="8" w:tplc="880E0982">
      <w:numFmt w:val="bullet"/>
      <w:lvlText w:val="•"/>
      <w:lvlJc w:val="left"/>
      <w:pPr>
        <w:ind w:left="8153" w:hanging="286"/>
      </w:pPr>
      <w:rPr>
        <w:rFonts w:hint="default"/>
        <w:lang w:val="cs-CZ" w:eastAsia="en-US" w:bidi="ar-SA"/>
      </w:rPr>
    </w:lvl>
  </w:abstractNum>
  <w:num w:numId="1">
    <w:abstractNumId w:val="0"/>
  </w:num>
  <w:num w:numId="2">
    <w:abstractNumId w:val="12"/>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num>
  <w:num w:numId="7">
    <w:abstractNumId w:val="10"/>
  </w:num>
  <w:num w:numId="8">
    <w:abstractNumId w:val="8"/>
  </w:num>
  <w:num w:numId="9">
    <w:abstractNumId w:val="4"/>
  </w:num>
  <w:num w:numId="10">
    <w:abstractNumId w:val="12"/>
  </w:num>
  <w:num w:numId="11">
    <w:abstractNumId w:val="12"/>
  </w:num>
  <w:num w:numId="12">
    <w:abstractNumId w:val="3"/>
  </w:num>
  <w:num w:numId="13">
    <w:abstractNumId w:val="11"/>
  </w:num>
  <w:num w:numId="14">
    <w:abstractNumId w:val="2"/>
  </w:num>
  <w:num w:numId="15">
    <w:abstractNumId w:val="9"/>
  </w:num>
  <w:num w:numId="16">
    <w:abstractNumId w:val="12"/>
  </w:num>
  <w:num w:numId="17">
    <w:abstractNumId w:val="12"/>
  </w:num>
  <w:num w:numId="18">
    <w:abstractNumId w:val="12"/>
  </w:num>
  <w:num w:numId="19">
    <w:abstractNumId w:val="6"/>
  </w:num>
  <w:num w:numId="20">
    <w:abstractNumId w:val="1"/>
  </w:num>
  <w:num w:numId="21">
    <w:abstractNumId w:val="13"/>
  </w:num>
  <w:num w:numId="22">
    <w:abstractNumId w:val="5"/>
  </w:num>
  <w:num w:numId="23">
    <w:abstractNumId w:val="12"/>
  </w:num>
  <w:num w:numId="24">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 Pejcoch">
    <w15:presenceInfo w15:providerId="Windows Live" w15:userId="38062871016e6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5B"/>
    <w:rsid w:val="0000007D"/>
    <w:rsid w:val="0000044A"/>
    <w:rsid w:val="00000896"/>
    <w:rsid w:val="0000176A"/>
    <w:rsid w:val="00001B09"/>
    <w:rsid w:val="00001C12"/>
    <w:rsid w:val="00003344"/>
    <w:rsid w:val="00004D42"/>
    <w:rsid w:val="00007C58"/>
    <w:rsid w:val="00011E16"/>
    <w:rsid w:val="00014EFE"/>
    <w:rsid w:val="00015A19"/>
    <w:rsid w:val="000200F0"/>
    <w:rsid w:val="00021924"/>
    <w:rsid w:val="00021EBC"/>
    <w:rsid w:val="00023244"/>
    <w:rsid w:val="00024A77"/>
    <w:rsid w:val="00024E1E"/>
    <w:rsid w:val="0002711D"/>
    <w:rsid w:val="000274C9"/>
    <w:rsid w:val="00030F92"/>
    <w:rsid w:val="000328AC"/>
    <w:rsid w:val="000331FF"/>
    <w:rsid w:val="00033D3F"/>
    <w:rsid w:val="0003506B"/>
    <w:rsid w:val="0003557D"/>
    <w:rsid w:val="00036049"/>
    <w:rsid w:val="00037522"/>
    <w:rsid w:val="000401C8"/>
    <w:rsid w:val="0004178D"/>
    <w:rsid w:val="000417E3"/>
    <w:rsid w:val="000421D3"/>
    <w:rsid w:val="00045016"/>
    <w:rsid w:val="000467CC"/>
    <w:rsid w:val="00046FD6"/>
    <w:rsid w:val="0004704A"/>
    <w:rsid w:val="00047E21"/>
    <w:rsid w:val="0005001D"/>
    <w:rsid w:val="000507E6"/>
    <w:rsid w:val="0006048C"/>
    <w:rsid w:val="00061552"/>
    <w:rsid w:val="000626A4"/>
    <w:rsid w:val="00064336"/>
    <w:rsid w:val="0006447A"/>
    <w:rsid w:val="00064FB9"/>
    <w:rsid w:val="000667F6"/>
    <w:rsid w:val="00067514"/>
    <w:rsid w:val="000705C9"/>
    <w:rsid w:val="000712AE"/>
    <w:rsid w:val="000725CD"/>
    <w:rsid w:val="00076E48"/>
    <w:rsid w:val="00076F7B"/>
    <w:rsid w:val="00077C4D"/>
    <w:rsid w:val="00082A16"/>
    <w:rsid w:val="0008366E"/>
    <w:rsid w:val="0008383B"/>
    <w:rsid w:val="00083AAC"/>
    <w:rsid w:val="00084510"/>
    <w:rsid w:val="00086AE3"/>
    <w:rsid w:val="00091B33"/>
    <w:rsid w:val="0009267B"/>
    <w:rsid w:val="0009737C"/>
    <w:rsid w:val="00097659"/>
    <w:rsid w:val="000A72FC"/>
    <w:rsid w:val="000B020C"/>
    <w:rsid w:val="000B138F"/>
    <w:rsid w:val="000B28D2"/>
    <w:rsid w:val="000B2EE6"/>
    <w:rsid w:val="000B3ABA"/>
    <w:rsid w:val="000B3D46"/>
    <w:rsid w:val="000B5A3E"/>
    <w:rsid w:val="000B5B4B"/>
    <w:rsid w:val="000B5FE4"/>
    <w:rsid w:val="000B667A"/>
    <w:rsid w:val="000B6C72"/>
    <w:rsid w:val="000C1BAC"/>
    <w:rsid w:val="000C1EC2"/>
    <w:rsid w:val="000C6AD7"/>
    <w:rsid w:val="000D081A"/>
    <w:rsid w:val="000D1581"/>
    <w:rsid w:val="000D19CD"/>
    <w:rsid w:val="000D1E05"/>
    <w:rsid w:val="000D2C70"/>
    <w:rsid w:val="000D3D32"/>
    <w:rsid w:val="000D40C6"/>
    <w:rsid w:val="000D54F0"/>
    <w:rsid w:val="000D6A61"/>
    <w:rsid w:val="000D709F"/>
    <w:rsid w:val="000D70F0"/>
    <w:rsid w:val="000E1E4C"/>
    <w:rsid w:val="000E2F25"/>
    <w:rsid w:val="000E3423"/>
    <w:rsid w:val="000E4873"/>
    <w:rsid w:val="000E7840"/>
    <w:rsid w:val="000E7C85"/>
    <w:rsid w:val="000F170C"/>
    <w:rsid w:val="000F43A0"/>
    <w:rsid w:val="000F4BD8"/>
    <w:rsid w:val="000F6116"/>
    <w:rsid w:val="000F6AE6"/>
    <w:rsid w:val="00100C8A"/>
    <w:rsid w:val="00100E7C"/>
    <w:rsid w:val="00100EE6"/>
    <w:rsid w:val="00103133"/>
    <w:rsid w:val="001054D8"/>
    <w:rsid w:val="00105A93"/>
    <w:rsid w:val="001073F8"/>
    <w:rsid w:val="0011230F"/>
    <w:rsid w:val="0011253A"/>
    <w:rsid w:val="00113461"/>
    <w:rsid w:val="00113940"/>
    <w:rsid w:val="001153E8"/>
    <w:rsid w:val="00116C81"/>
    <w:rsid w:val="00121368"/>
    <w:rsid w:val="00123363"/>
    <w:rsid w:val="00123F56"/>
    <w:rsid w:val="00124863"/>
    <w:rsid w:val="00126A67"/>
    <w:rsid w:val="001270D7"/>
    <w:rsid w:val="001345B8"/>
    <w:rsid w:val="00135E4D"/>
    <w:rsid w:val="00137462"/>
    <w:rsid w:val="0013781E"/>
    <w:rsid w:val="001410A0"/>
    <w:rsid w:val="0014388D"/>
    <w:rsid w:val="001446A9"/>
    <w:rsid w:val="00145F45"/>
    <w:rsid w:val="001470E1"/>
    <w:rsid w:val="001474C1"/>
    <w:rsid w:val="00147D92"/>
    <w:rsid w:val="00150A89"/>
    <w:rsid w:val="001514AE"/>
    <w:rsid w:val="00154D18"/>
    <w:rsid w:val="00156BA9"/>
    <w:rsid w:val="00157377"/>
    <w:rsid w:val="00160F74"/>
    <w:rsid w:val="00161706"/>
    <w:rsid w:val="001637B1"/>
    <w:rsid w:val="00163907"/>
    <w:rsid w:val="001640AB"/>
    <w:rsid w:val="001642F3"/>
    <w:rsid w:val="00165124"/>
    <w:rsid w:val="00165918"/>
    <w:rsid w:val="00166731"/>
    <w:rsid w:val="0016771E"/>
    <w:rsid w:val="001700E8"/>
    <w:rsid w:val="00170C77"/>
    <w:rsid w:val="00171BAF"/>
    <w:rsid w:val="00172D8B"/>
    <w:rsid w:val="0017458F"/>
    <w:rsid w:val="00174DCB"/>
    <w:rsid w:val="0017589E"/>
    <w:rsid w:val="00177849"/>
    <w:rsid w:val="00180245"/>
    <w:rsid w:val="00181ECA"/>
    <w:rsid w:val="00182FD8"/>
    <w:rsid w:val="0018381B"/>
    <w:rsid w:val="00183A18"/>
    <w:rsid w:val="001846E1"/>
    <w:rsid w:val="001854A6"/>
    <w:rsid w:val="00186C7C"/>
    <w:rsid w:val="00187796"/>
    <w:rsid w:val="00190128"/>
    <w:rsid w:val="001905A0"/>
    <w:rsid w:val="00190B7A"/>
    <w:rsid w:val="0019190E"/>
    <w:rsid w:val="001946AE"/>
    <w:rsid w:val="00195038"/>
    <w:rsid w:val="001973BC"/>
    <w:rsid w:val="001A0282"/>
    <w:rsid w:val="001A0F54"/>
    <w:rsid w:val="001A1EC4"/>
    <w:rsid w:val="001A2846"/>
    <w:rsid w:val="001A2853"/>
    <w:rsid w:val="001A2C9A"/>
    <w:rsid w:val="001A2F29"/>
    <w:rsid w:val="001A51B1"/>
    <w:rsid w:val="001A5D9C"/>
    <w:rsid w:val="001B3F71"/>
    <w:rsid w:val="001B482A"/>
    <w:rsid w:val="001B48B7"/>
    <w:rsid w:val="001B7284"/>
    <w:rsid w:val="001B7ED7"/>
    <w:rsid w:val="001C16D3"/>
    <w:rsid w:val="001C1705"/>
    <w:rsid w:val="001C1894"/>
    <w:rsid w:val="001C3019"/>
    <w:rsid w:val="001C4028"/>
    <w:rsid w:val="001C61EB"/>
    <w:rsid w:val="001C7781"/>
    <w:rsid w:val="001D075A"/>
    <w:rsid w:val="001D1B2D"/>
    <w:rsid w:val="001D26AB"/>
    <w:rsid w:val="001D28F5"/>
    <w:rsid w:val="001D6F58"/>
    <w:rsid w:val="001D7EB3"/>
    <w:rsid w:val="001E170F"/>
    <w:rsid w:val="001E3C3F"/>
    <w:rsid w:val="001E47BF"/>
    <w:rsid w:val="001E4864"/>
    <w:rsid w:val="001E4D85"/>
    <w:rsid w:val="001E68DC"/>
    <w:rsid w:val="001E7224"/>
    <w:rsid w:val="001F0238"/>
    <w:rsid w:val="001F0347"/>
    <w:rsid w:val="001F052E"/>
    <w:rsid w:val="001F1D2D"/>
    <w:rsid w:val="001F2ADB"/>
    <w:rsid w:val="001F3040"/>
    <w:rsid w:val="001F34CB"/>
    <w:rsid w:val="001F43A7"/>
    <w:rsid w:val="001F47FB"/>
    <w:rsid w:val="001F4E16"/>
    <w:rsid w:val="001F5077"/>
    <w:rsid w:val="001F5AC9"/>
    <w:rsid w:val="001F6424"/>
    <w:rsid w:val="001F6B80"/>
    <w:rsid w:val="0020145E"/>
    <w:rsid w:val="0020255F"/>
    <w:rsid w:val="002028B2"/>
    <w:rsid w:val="00202EAC"/>
    <w:rsid w:val="0020494B"/>
    <w:rsid w:val="002055CF"/>
    <w:rsid w:val="0020728A"/>
    <w:rsid w:val="00207A23"/>
    <w:rsid w:val="00213FCE"/>
    <w:rsid w:val="002149E4"/>
    <w:rsid w:val="0021660F"/>
    <w:rsid w:val="00216692"/>
    <w:rsid w:val="0022179E"/>
    <w:rsid w:val="00221DBD"/>
    <w:rsid w:val="00224512"/>
    <w:rsid w:val="00224F8D"/>
    <w:rsid w:val="002259F9"/>
    <w:rsid w:val="0022616A"/>
    <w:rsid w:val="002261E1"/>
    <w:rsid w:val="00226B98"/>
    <w:rsid w:val="002319A9"/>
    <w:rsid w:val="00232C82"/>
    <w:rsid w:val="00235274"/>
    <w:rsid w:val="00242DB0"/>
    <w:rsid w:val="002431F2"/>
    <w:rsid w:val="00243EBD"/>
    <w:rsid w:val="0024405D"/>
    <w:rsid w:val="00245981"/>
    <w:rsid w:val="00247DA9"/>
    <w:rsid w:val="002501B9"/>
    <w:rsid w:val="00256027"/>
    <w:rsid w:val="002579CB"/>
    <w:rsid w:val="00260379"/>
    <w:rsid w:val="00260C81"/>
    <w:rsid w:val="00260D4D"/>
    <w:rsid w:val="00262E4D"/>
    <w:rsid w:val="00262F21"/>
    <w:rsid w:val="0026417C"/>
    <w:rsid w:val="002644EE"/>
    <w:rsid w:val="00264E86"/>
    <w:rsid w:val="00265909"/>
    <w:rsid w:val="0026742D"/>
    <w:rsid w:val="00270E66"/>
    <w:rsid w:val="00272942"/>
    <w:rsid w:val="00274960"/>
    <w:rsid w:val="00274BEA"/>
    <w:rsid w:val="002818D8"/>
    <w:rsid w:val="002849BB"/>
    <w:rsid w:val="00284BD2"/>
    <w:rsid w:val="00285D56"/>
    <w:rsid w:val="00286055"/>
    <w:rsid w:val="002903C9"/>
    <w:rsid w:val="002905FC"/>
    <w:rsid w:val="00290F53"/>
    <w:rsid w:val="0029231F"/>
    <w:rsid w:val="00294C7D"/>
    <w:rsid w:val="002957A0"/>
    <w:rsid w:val="00295A3F"/>
    <w:rsid w:val="00296721"/>
    <w:rsid w:val="002973EB"/>
    <w:rsid w:val="002A3E10"/>
    <w:rsid w:val="002A4BDE"/>
    <w:rsid w:val="002A73B6"/>
    <w:rsid w:val="002B024E"/>
    <w:rsid w:val="002B12D3"/>
    <w:rsid w:val="002B19B9"/>
    <w:rsid w:val="002B49F0"/>
    <w:rsid w:val="002B591A"/>
    <w:rsid w:val="002B606E"/>
    <w:rsid w:val="002B69BD"/>
    <w:rsid w:val="002B6AF9"/>
    <w:rsid w:val="002B73EF"/>
    <w:rsid w:val="002B7ECA"/>
    <w:rsid w:val="002C04D9"/>
    <w:rsid w:val="002C1785"/>
    <w:rsid w:val="002C2233"/>
    <w:rsid w:val="002C2377"/>
    <w:rsid w:val="002C444E"/>
    <w:rsid w:val="002C48CB"/>
    <w:rsid w:val="002C56C4"/>
    <w:rsid w:val="002D0960"/>
    <w:rsid w:val="002D23D7"/>
    <w:rsid w:val="002D436E"/>
    <w:rsid w:val="002D7AAB"/>
    <w:rsid w:val="002E01A3"/>
    <w:rsid w:val="002E1A3B"/>
    <w:rsid w:val="002E2FE2"/>
    <w:rsid w:val="002E333F"/>
    <w:rsid w:val="002E402F"/>
    <w:rsid w:val="002E5F7C"/>
    <w:rsid w:val="002E776A"/>
    <w:rsid w:val="002F0F6E"/>
    <w:rsid w:val="002F1E83"/>
    <w:rsid w:val="002F268C"/>
    <w:rsid w:val="002F3A4B"/>
    <w:rsid w:val="002F5995"/>
    <w:rsid w:val="002F6CF8"/>
    <w:rsid w:val="00300BC2"/>
    <w:rsid w:val="003022AF"/>
    <w:rsid w:val="003036CF"/>
    <w:rsid w:val="00303859"/>
    <w:rsid w:val="00305317"/>
    <w:rsid w:val="0030543F"/>
    <w:rsid w:val="0030565F"/>
    <w:rsid w:val="00306B00"/>
    <w:rsid w:val="00306D32"/>
    <w:rsid w:val="0030711E"/>
    <w:rsid w:val="003072C7"/>
    <w:rsid w:val="00311456"/>
    <w:rsid w:val="00311853"/>
    <w:rsid w:val="0031242F"/>
    <w:rsid w:val="00315209"/>
    <w:rsid w:val="00315926"/>
    <w:rsid w:val="0031594C"/>
    <w:rsid w:val="00315FC2"/>
    <w:rsid w:val="00317DCC"/>
    <w:rsid w:val="0032009F"/>
    <w:rsid w:val="0032205B"/>
    <w:rsid w:val="0032222B"/>
    <w:rsid w:val="00323519"/>
    <w:rsid w:val="00325300"/>
    <w:rsid w:val="00326890"/>
    <w:rsid w:val="00327614"/>
    <w:rsid w:val="003315D1"/>
    <w:rsid w:val="00331AA2"/>
    <w:rsid w:val="00334A2A"/>
    <w:rsid w:val="00340875"/>
    <w:rsid w:val="003412A9"/>
    <w:rsid w:val="00342A4F"/>
    <w:rsid w:val="00343523"/>
    <w:rsid w:val="00343CC7"/>
    <w:rsid w:val="00343FEF"/>
    <w:rsid w:val="00344412"/>
    <w:rsid w:val="00345878"/>
    <w:rsid w:val="00345D0F"/>
    <w:rsid w:val="00346B29"/>
    <w:rsid w:val="003477E3"/>
    <w:rsid w:val="00350225"/>
    <w:rsid w:val="00350231"/>
    <w:rsid w:val="00350589"/>
    <w:rsid w:val="0035154E"/>
    <w:rsid w:val="003529BF"/>
    <w:rsid w:val="00353743"/>
    <w:rsid w:val="003547D9"/>
    <w:rsid w:val="003555E2"/>
    <w:rsid w:val="00356C07"/>
    <w:rsid w:val="0036103D"/>
    <w:rsid w:val="0036375D"/>
    <w:rsid w:val="0036454E"/>
    <w:rsid w:val="00366ADC"/>
    <w:rsid w:val="0037084D"/>
    <w:rsid w:val="00370E1C"/>
    <w:rsid w:val="00373C26"/>
    <w:rsid w:val="00373F28"/>
    <w:rsid w:val="003748D3"/>
    <w:rsid w:val="00377734"/>
    <w:rsid w:val="003824C0"/>
    <w:rsid w:val="00383D73"/>
    <w:rsid w:val="00386C32"/>
    <w:rsid w:val="00386DED"/>
    <w:rsid w:val="00387977"/>
    <w:rsid w:val="00387E0C"/>
    <w:rsid w:val="0039050F"/>
    <w:rsid w:val="00394DD2"/>
    <w:rsid w:val="00394DDB"/>
    <w:rsid w:val="00396090"/>
    <w:rsid w:val="003969E2"/>
    <w:rsid w:val="00396D65"/>
    <w:rsid w:val="00397034"/>
    <w:rsid w:val="003A1B8C"/>
    <w:rsid w:val="003A3380"/>
    <w:rsid w:val="003A63F0"/>
    <w:rsid w:val="003B148E"/>
    <w:rsid w:val="003B19E7"/>
    <w:rsid w:val="003B1F24"/>
    <w:rsid w:val="003B2BC0"/>
    <w:rsid w:val="003B2D1A"/>
    <w:rsid w:val="003B3E12"/>
    <w:rsid w:val="003B608B"/>
    <w:rsid w:val="003B6093"/>
    <w:rsid w:val="003B777A"/>
    <w:rsid w:val="003B7E6C"/>
    <w:rsid w:val="003C09C4"/>
    <w:rsid w:val="003C0EF0"/>
    <w:rsid w:val="003C12FA"/>
    <w:rsid w:val="003C1B1A"/>
    <w:rsid w:val="003C1F71"/>
    <w:rsid w:val="003C2CFB"/>
    <w:rsid w:val="003D07A4"/>
    <w:rsid w:val="003D3286"/>
    <w:rsid w:val="003D5668"/>
    <w:rsid w:val="003D5D0E"/>
    <w:rsid w:val="003D6D65"/>
    <w:rsid w:val="003E1873"/>
    <w:rsid w:val="003E1BD4"/>
    <w:rsid w:val="003E3ECD"/>
    <w:rsid w:val="003E634E"/>
    <w:rsid w:val="003E667F"/>
    <w:rsid w:val="003F56DB"/>
    <w:rsid w:val="003F5AF6"/>
    <w:rsid w:val="003F62E1"/>
    <w:rsid w:val="003F6FC5"/>
    <w:rsid w:val="0040619C"/>
    <w:rsid w:val="004075C2"/>
    <w:rsid w:val="00412E4E"/>
    <w:rsid w:val="00416589"/>
    <w:rsid w:val="004168A3"/>
    <w:rsid w:val="00416D73"/>
    <w:rsid w:val="004171E1"/>
    <w:rsid w:val="004249EA"/>
    <w:rsid w:val="00426CB8"/>
    <w:rsid w:val="0042795F"/>
    <w:rsid w:val="00427D7D"/>
    <w:rsid w:val="00430C2E"/>
    <w:rsid w:val="00431215"/>
    <w:rsid w:val="00433255"/>
    <w:rsid w:val="004350EC"/>
    <w:rsid w:val="0043567A"/>
    <w:rsid w:val="004371D3"/>
    <w:rsid w:val="004378C0"/>
    <w:rsid w:val="0044040E"/>
    <w:rsid w:val="004408C4"/>
    <w:rsid w:val="004409CA"/>
    <w:rsid w:val="00440FB6"/>
    <w:rsid w:val="00442758"/>
    <w:rsid w:val="00442F3A"/>
    <w:rsid w:val="004449C8"/>
    <w:rsid w:val="00446981"/>
    <w:rsid w:val="00447289"/>
    <w:rsid w:val="00447D54"/>
    <w:rsid w:val="00450779"/>
    <w:rsid w:val="00451E3A"/>
    <w:rsid w:val="00451EB3"/>
    <w:rsid w:val="00452321"/>
    <w:rsid w:val="004538F1"/>
    <w:rsid w:val="00454E09"/>
    <w:rsid w:val="004563FF"/>
    <w:rsid w:val="00461159"/>
    <w:rsid w:val="00463621"/>
    <w:rsid w:val="004650EC"/>
    <w:rsid w:val="0046628F"/>
    <w:rsid w:val="004662DC"/>
    <w:rsid w:val="00466E67"/>
    <w:rsid w:val="00466FF9"/>
    <w:rsid w:val="00467517"/>
    <w:rsid w:val="004702AD"/>
    <w:rsid w:val="00470C5A"/>
    <w:rsid w:val="00470DDA"/>
    <w:rsid w:val="00470E21"/>
    <w:rsid w:val="004743DD"/>
    <w:rsid w:val="00474498"/>
    <w:rsid w:val="004749DA"/>
    <w:rsid w:val="00475553"/>
    <w:rsid w:val="004779EE"/>
    <w:rsid w:val="00477BCF"/>
    <w:rsid w:val="00480626"/>
    <w:rsid w:val="00482F5B"/>
    <w:rsid w:val="004835C6"/>
    <w:rsid w:val="00484D59"/>
    <w:rsid w:val="00486950"/>
    <w:rsid w:val="00487FBA"/>
    <w:rsid w:val="00492104"/>
    <w:rsid w:val="00494146"/>
    <w:rsid w:val="0049437F"/>
    <w:rsid w:val="00495476"/>
    <w:rsid w:val="004956B3"/>
    <w:rsid w:val="00495B91"/>
    <w:rsid w:val="00497496"/>
    <w:rsid w:val="0049773B"/>
    <w:rsid w:val="004A1133"/>
    <w:rsid w:val="004A1F4D"/>
    <w:rsid w:val="004A2730"/>
    <w:rsid w:val="004A350D"/>
    <w:rsid w:val="004A3530"/>
    <w:rsid w:val="004A3831"/>
    <w:rsid w:val="004A4071"/>
    <w:rsid w:val="004A761E"/>
    <w:rsid w:val="004B1B11"/>
    <w:rsid w:val="004B22AF"/>
    <w:rsid w:val="004B2426"/>
    <w:rsid w:val="004B2EE9"/>
    <w:rsid w:val="004B3B5C"/>
    <w:rsid w:val="004B3B73"/>
    <w:rsid w:val="004B41AE"/>
    <w:rsid w:val="004B45F7"/>
    <w:rsid w:val="004B4CCC"/>
    <w:rsid w:val="004B5132"/>
    <w:rsid w:val="004B5F74"/>
    <w:rsid w:val="004B6196"/>
    <w:rsid w:val="004B6F73"/>
    <w:rsid w:val="004B7621"/>
    <w:rsid w:val="004C02D2"/>
    <w:rsid w:val="004C19F6"/>
    <w:rsid w:val="004C2436"/>
    <w:rsid w:val="004C3337"/>
    <w:rsid w:val="004C359C"/>
    <w:rsid w:val="004C5A01"/>
    <w:rsid w:val="004C7DB9"/>
    <w:rsid w:val="004C7FD6"/>
    <w:rsid w:val="004D06DF"/>
    <w:rsid w:val="004D31A9"/>
    <w:rsid w:val="004D60C6"/>
    <w:rsid w:val="004D67DF"/>
    <w:rsid w:val="004D698A"/>
    <w:rsid w:val="004D7671"/>
    <w:rsid w:val="004E25AB"/>
    <w:rsid w:val="004E296D"/>
    <w:rsid w:val="004E6148"/>
    <w:rsid w:val="004E61C7"/>
    <w:rsid w:val="004F1088"/>
    <w:rsid w:val="004F21C6"/>
    <w:rsid w:val="004F5033"/>
    <w:rsid w:val="004F5287"/>
    <w:rsid w:val="004F56EE"/>
    <w:rsid w:val="004F6817"/>
    <w:rsid w:val="004F6C82"/>
    <w:rsid w:val="005016FE"/>
    <w:rsid w:val="00501BA9"/>
    <w:rsid w:val="00504745"/>
    <w:rsid w:val="00506DED"/>
    <w:rsid w:val="00507F0C"/>
    <w:rsid w:val="005110F2"/>
    <w:rsid w:val="005114C4"/>
    <w:rsid w:val="005114DF"/>
    <w:rsid w:val="00511559"/>
    <w:rsid w:val="0051670F"/>
    <w:rsid w:val="0051780C"/>
    <w:rsid w:val="00517DDF"/>
    <w:rsid w:val="00522EEE"/>
    <w:rsid w:val="00523925"/>
    <w:rsid w:val="00523D88"/>
    <w:rsid w:val="005255EE"/>
    <w:rsid w:val="00525672"/>
    <w:rsid w:val="00525757"/>
    <w:rsid w:val="00525B1C"/>
    <w:rsid w:val="00527095"/>
    <w:rsid w:val="00530423"/>
    <w:rsid w:val="00530851"/>
    <w:rsid w:val="005312EB"/>
    <w:rsid w:val="0053157A"/>
    <w:rsid w:val="00532848"/>
    <w:rsid w:val="00534B29"/>
    <w:rsid w:val="005356EB"/>
    <w:rsid w:val="00535BA8"/>
    <w:rsid w:val="00537D6F"/>
    <w:rsid w:val="0054134F"/>
    <w:rsid w:val="005414B7"/>
    <w:rsid w:val="00542C62"/>
    <w:rsid w:val="00545C2F"/>
    <w:rsid w:val="00547028"/>
    <w:rsid w:val="005470D1"/>
    <w:rsid w:val="00547B0D"/>
    <w:rsid w:val="00547E52"/>
    <w:rsid w:val="005500A2"/>
    <w:rsid w:val="00550511"/>
    <w:rsid w:val="00552C90"/>
    <w:rsid w:val="00553120"/>
    <w:rsid w:val="0055344D"/>
    <w:rsid w:val="0055413F"/>
    <w:rsid w:val="005552BE"/>
    <w:rsid w:val="0055580B"/>
    <w:rsid w:val="00557498"/>
    <w:rsid w:val="005616DD"/>
    <w:rsid w:val="00561799"/>
    <w:rsid w:val="0056193F"/>
    <w:rsid w:val="0056338E"/>
    <w:rsid w:val="00563C59"/>
    <w:rsid w:val="00564F19"/>
    <w:rsid w:val="00564F25"/>
    <w:rsid w:val="00565125"/>
    <w:rsid w:val="0056785D"/>
    <w:rsid w:val="00567E4D"/>
    <w:rsid w:val="00571BEC"/>
    <w:rsid w:val="00572768"/>
    <w:rsid w:val="005732EB"/>
    <w:rsid w:val="005739B6"/>
    <w:rsid w:val="00575812"/>
    <w:rsid w:val="005769CD"/>
    <w:rsid w:val="00577A14"/>
    <w:rsid w:val="0058144C"/>
    <w:rsid w:val="00582092"/>
    <w:rsid w:val="005821AB"/>
    <w:rsid w:val="00582345"/>
    <w:rsid w:val="0058247A"/>
    <w:rsid w:val="00584CE9"/>
    <w:rsid w:val="00584D40"/>
    <w:rsid w:val="00585868"/>
    <w:rsid w:val="00586633"/>
    <w:rsid w:val="0058727B"/>
    <w:rsid w:val="00590CF8"/>
    <w:rsid w:val="00590D8E"/>
    <w:rsid w:val="00590E76"/>
    <w:rsid w:val="00593A90"/>
    <w:rsid w:val="005969D8"/>
    <w:rsid w:val="005A02E3"/>
    <w:rsid w:val="005A1DE3"/>
    <w:rsid w:val="005A3158"/>
    <w:rsid w:val="005A3C64"/>
    <w:rsid w:val="005A6D3A"/>
    <w:rsid w:val="005A6F2C"/>
    <w:rsid w:val="005B0C2D"/>
    <w:rsid w:val="005B259C"/>
    <w:rsid w:val="005B7BD0"/>
    <w:rsid w:val="005C046D"/>
    <w:rsid w:val="005C1090"/>
    <w:rsid w:val="005C2BB1"/>
    <w:rsid w:val="005C3EDC"/>
    <w:rsid w:val="005C4FB2"/>
    <w:rsid w:val="005C66BC"/>
    <w:rsid w:val="005D0C59"/>
    <w:rsid w:val="005D1053"/>
    <w:rsid w:val="005D1221"/>
    <w:rsid w:val="005D24B8"/>
    <w:rsid w:val="005D29D9"/>
    <w:rsid w:val="005D5564"/>
    <w:rsid w:val="005D59CC"/>
    <w:rsid w:val="005D6FBA"/>
    <w:rsid w:val="005E0EE1"/>
    <w:rsid w:val="005E2E88"/>
    <w:rsid w:val="005E3648"/>
    <w:rsid w:val="005E4767"/>
    <w:rsid w:val="005E5549"/>
    <w:rsid w:val="005E6E82"/>
    <w:rsid w:val="005E77EE"/>
    <w:rsid w:val="005F2014"/>
    <w:rsid w:val="005F2032"/>
    <w:rsid w:val="005F2D70"/>
    <w:rsid w:val="005F332E"/>
    <w:rsid w:val="005F4B89"/>
    <w:rsid w:val="005F5057"/>
    <w:rsid w:val="005F7017"/>
    <w:rsid w:val="006003C3"/>
    <w:rsid w:val="00601381"/>
    <w:rsid w:val="00602245"/>
    <w:rsid w:val="00606B58"/>
    <w:rsid w:val="0061009C"/>
    <w:rsid w:val="00610997"/>
    <w:rsid w:val="0061177C"/>
    <w:rsid w:val="006118D8"/>
    <w:rsid w:val="0061253E"/>
    <w:rsid w:val="006128D9"/>
    <w:rsid w:val="00612EB2"/>
    <w:rsid w:val="0061379F"/>
    <w:rsid w:val="0061485B"/>
    <w:rsid w:val="00615176"/>
    <w:rsid w:val="00615DC5"/>
    <w:rsid w:val="00616085"/>
    <w:rsid w:val="006176D2"/>
    <w:rsid w:val="0062019E"/>
    <w:rsid w:val="00622330"/>
    <w:rsid w:val="00622EAE"/>
    <w:rsid w:val="0062343B"/>
    <w:rsid w:val="0062354B"/>
    <w:rsid w:val="00624C9A"/>
    <w:rsid w:val="00624D8C"/>
    <w:rsid w:val="0062554E"/>
    <w:rsid w:val="0062747E"/>
    <w:rsid w:val="006304B5"/>
    <w:rsid w:val="006315FB"/>
    <w:rsid w:val="006344CD"/>
    <w:rsid w:val="00635DF1"/>
    <w:rsid w:val="00636315"/>
    <w:rsid w:val="00637DAF"/>
    <w:rsid w:val="006410A0"/>
    <w:rsid w:val="006425D8"/>
    <w:rsid w:val="00645EE3"/>
    <w:rsid w:val="00646661"/>
    <w:rsid w:val="00647BFD"/>
    <w:rsid w:val="0065120F"/>
    <w:rsid w:val="00652872"/>
    <w:rsid w:val="0065630D"/>
    <w:rsid w:val="00656C98"/>
    <w:rsid w:val="00657120"/>
    <w:rsid w:val="00657C35"/>
    <w:rsid w:val="00660A03"/>
    <w:rsid w:val="00661A8B"/>
    <w:rsid w:val="006625A9"/>
    <w:rsid w:val="006640B2"/>
    <w:rsid w:val="00665591"/>
    <w:rsid w:val="00666DA4"/>
    <w:rsid w:val="00667466"/>
    <w:rsid w:val="0067267A"/>
    <w:rsid w:val="00672F49"/>
    <w:rsid w:val="0067585E"/>
    <w:rsid w:val="0067591A"/>
    <w:rsid w:val="00675FA3"/>
    <w:rsid w:val="00677BB5"/>
    <w:rsid w:val="0068091E"/>
    <w:rsid w:val="0068114D"/>
    <w:rsid w:val="00682445"/>
    <w:rsid w:val="00683AC6"/>
    <w:rsid w:val="0068465B"/>
    <w:rsid w:val="00686226"/>
    <w:rsid w:val="006867F8"/>
    <w:rsid w:val="00686DED"/>
    <w:rsid w:val="006912FA"/>
    <w:rsid w:val="00692EFC"/>
    <w:rsid w:val="00692F95"/>
    <w:rsid w:val="00693D47"/>
    <w:rsid w:val="006960C1"/>
    <w:rsid w:val="00696946"/>
    <w:rsid w:val="00696A26"/>
    <w:rsid w:val="00696B88"/>
    <w:rsid w:val="00697A64"/>
    <w:rsid w:val="00697DD8"/>
    <w:rsid w:val="006A07A8"/>
    <w:rsid w:val="006A08B2"/>
    <w:rsid w:val="006A2498"/>
    <w:rsid w:val="006A3D6A"/>
    <w:rsid w:val="006A4F0D"/>
    <w:rsid w:val="006A617A"/>
    <w:rsid w:val="006A6D50"/>
    <w:rsid w:val="006A7087"/>
    <w:rsid w:val="006A7DEF"/>
    <w:rsid w:val="006B1B36"/>
    <w:rsid w:val="006B2B4F"/>
    <w:rsid w:val="006B30FF"/>
    <w:rsid w:val="006B39C5"/>
    <w:rsid w:val="006B4C8F"/>
    <w:rsid w:val="006B5643"/>
    <w:rsid w:val="006B7623"/>
    <w:rsid w:val="006B76DE"/>
    <w:rsid w:val="006B77DB"/>
    <w:rsid w:val="006B7A39"/>
    <w:rsid w:val="006B7E86"/>
    <w:rsid w:val="006C00A6"/>
    <w:rsid w:val="006C1178"/>
    <w:rsid w:val="006C2230"/>
    <w:rsid w:val="006C2840"/>
    <w:rsid w:val="006C2FBB"/>
    <w:rsid w:val="006C560A"/>
    <w:rsid w:val="006C7387"/>
    <w:rsid w:val="006D0351"/>
    <w:rsid w:val="006D22FD"/>
    <w:rsid w:val="006D47F4"/>
    <w:rsid w:val="006D542E"/>
    <w:rsid w:val="006D6950"/>
    <w:rsid w:val="006D7514"/>
    <w:rsid w:val="006E025E"/>
    <w:rsid w:val="006E09D9"/>
    <w:rsid w:val="006E18CD"/>
    <w:rsid w:val="006E2E9A"/>
    <w:rsid w:val="006E39AF"/>
    <w:rsid w:val="006E3A4C"/>
    <w:rsid w:val="006E41BA"/>
    <w:rsid w:val="006E49A8"/>
    <w:rsid w:val="006E79AD"/>
    <w:rsid w:val="006F2E73"/>
    <w:rsid w:val="006F4181"/>
    <w:rsid w:val="006F505F"/>
    <w:rsid w:val="006F7FEC"/>
    <w:rsid w:val="00700061"/>
    <w:rsid w:val="0070055F"/>
    <w:rsid w:val="0070095A"/>
    <w:rsid w:val="007018D5"/>
    <w:rsid w:val="007019D1"/>
    <w:rsid w:val="00702585"/>
    <w:rsid w:val="007031A3"/>
    <w:rsid w:val="00703634"/>
    <w:rsid w:val="007047D8"/>
    <w:rsid w:val="007065CA"/>
    <w:rsid w:val="00706806"/>
    <w:rsid w:val="00707DD8"/>
    <w:rsid w:val="00710826"/>
    <w:rsid w:val="00713544"/>
    <w:rsid w:val="00714B94"/>
    <w:rsid w:val="00714CBD"/>
    <w:rsid w:val="00716AE6"/>
    <w:rsid w:val="0072003C"/>
    <w:rsid w:val="007202F8"/>
    <w:rsid w:val="00722480"/>
    <w:rsid w:val="00722F9D"/>
    <w:rsid w:val="007242C1"/>
    <w:rsid w:val="007245C5"/>
    <w:rsid w:val="00724CEF"/>
    <w:rsid w:val="00725611"/>
    <w:rsid w:val="007259AF"/>
    <w:rsid w:val="007304F0"/>
    <w:rsid w:val="00730D4D"/>
    <w:rsid w:val="0073444E"/>
    <w:rsid w:val="00734AC5"/>
    <w:rsid w:val="00734F82"/>
    <w:rsid w:val="0073541B"/>
    <w:rsid w:val="00737837"/>
    <w:rsid w:val="00737FC4"/>
    <w:rsid w:val="007421AA"/>
    <w:rsid w:val="00742602"/>
    <w:rsid w:val="00742721"/>
    <w:rsid w:val="00742F48"/>
    <w:rsid w:val="00742FB8"/>
    <w:rsid w:val="00743425"/>
    <w:rsid w:val="0074497E"/>
    <w:rsid w:val="007453C4"/>
    <w:rsid w:val="00745818"/>
    <w:rsid w:val="0074655A"/>
    <w:rsid w:val="00752C4B"/>
    <w:rsid w:val="007539F6"/>
    <w:rsid w:val="007548DE"/>
    <w:rsid w:val="00756B11"/>
    <w:rsid w:val="0076384F"/>
    <w:rsid w:val="00764100"/>
    <w:rsid w:val="007645A9"/>
    <w:rsid w:val="007657EB"/>
    <w:rsid w:val="007673E6"/>
    <w:rsid w:val="00767530"/>
    <w:rsid w:val="0076756E"/>
    <w:rsid w:val="00776B73"/>
    <w:rsid w:val="00776BC0"/>
    <w:rsid w:val="00777C1E"/>
    <w:rsid w:val="00782D97"/>
    <w:rsid w:val="00786456"/>
    <w:rsid w:val="00790410"/>
    <w:rsid w:val="007908C4"/>
    <w:rsid w:val="00791110"/>
    <w:rsid w:val="007919AA"/>
    <w:rsid w:val="00792AF1"/>
    <w:rsid w:val="0079380E"/>
    <w:rsid w:val="00796CAC"/>
    <w:rsid w:val="007979F9"/>
    <w:rsid w:val="007A1F53"/>
    <w:rsid w:val="007A2238"/>
    <w:rsid w:val="007A3575"/>
    <w:rsid w:val="007A674B"/>
    <w:rsid w:val="007B095B"/>
    <w:rsid w:val="007B22BA"/>
    <w:rsid w:val="007B25F0"/>
    <w:rsid w:val="007B270E"/>
    <w:rsid w:val="007B2B20"/>
    <w:rsid w:val="007B4628"/>
    <w:rsid w:val="007B4E10"/>
    <w:rsid w:val="007B53A0"/>
    <w:rsid w:val="007B5C18"/>
    <w:rsid w:val="007B6CFA"/>
    <w:rsid w:val="007B702E"/>
    <w:rsid w:val="007B719A"/>
    <w:rsid w:val="007C00C7"/>
    <w:rsid w:val="007C115A"/>
    <w:rsid w:val="007C2982"/>
    <w:rsid w:val="007C403C"/>
    <w:rsid w:val="007C481E"/>
    <w:rsid w:val="007D11BA"/>
    <w:rsid w:val="007D183F"/>
    <w:rsid w:val="007D1E5D"/>
    <w:rsid w:val="007D31C2"/>
    <w:rsid w:val="007D4371"/>
    <w:rsid w:val="007D4F8E"/>
    <w:rsid w:val="007D564F"/>
    <w:rsid w:val="007D57B3"/>
    <w:rsid w:val="007E0249"/>
    <w:rsid w:val="007E1328"/>
    <w:rsid w:val="007E2365"/>
    <w:rsid w:val="007E2836"/>
    <w:rsid w:val="007E3EED"/>
    <w:rsid w:val="007E5576"/>
    <w:rsid w:val="007E650C"/>
    <w:rsid w:val="007F0292"/>
    <w:rsid w:val="007F4003"/>
    <w:rsid w:val="007F4B1C"/>
    <w:rsid w:val="007F4C96"/>
    <w:rsid w:val="007F533D"/>
    <w:rsid w:val="007F7A41"/>
    <w:rsid w:val="007F7B99"/>
    <w:rsid w:val="00801D9D"/>
    <w:rsid w:val="0080493F"/>
    <w:rsid w:val="00804BA2"/>
    <w:rsid w:val="00804F8F"/>
    <w:rsid w:val="008056CB"/>
    <w:rsid w:val="00805778"/>
    <w:rsid w:val="00807CF7"/>
    <w:rsid w:val="0081079A"/>
    <w:rsid w:val="00811CD5"/>
    <w:rsid w:val="0081229F"/>
    <w:rsid w:val="008122C7"/>
    <w:rsid w:val="00812B93"/>
    <w:rsid w:val="00813D5D"/>
    <w:rsid w:val="008141E8"/>
    <w:rsid w:val="0081428A"/>
    <w:rsid w:val="00815ADE"/>
    <w:rsid w:val="00816EB7"/>
    <w:rsid w:val="00822158"/>
    <w:rsid w:val="00824453"/>
    <w:rsid w:val="00824A35"/>
    <w:rsid w:val="00824EA1"/>
    <w:rsid w:val="00826618"/>
    <w:rsid w:val="00826FAD"/>
    <w:rsid w:val="008277E1"/>
    <w:rsid w:val="00831F8C"/>
    <w:rsid w:val="008321E2"/>
    <w:rsid w:val="008334B6"/>
    <w:rsid w:val="00833C86"/>
    <w:rsid w:val="00835B38"/>
    <w:rsid w:val="00836F58"/>
    <w:rsid w:val="008371B9"/>
    <w:rsid w:val="0083766F"/>
    <w:rsid w:val="00837EF4"/>
    <w:rsid w:val="00842A22"/>
    <w:rsid w:val="00842F22"/>
    <w:rsid w:val="00842F7B"/>
    <w:rsid w:val="00844548"/>
    <w:rsid w:val="008450EE"/>
    <w:rsid w:val="00846E44"/>
    <w:rsid w:val="00846FD2"/>
    <w:rsid w:val="00850828"/>
    <w:rsid w:val="008511A4"/>
    <w:rsid w:val="008514B7"/>
    <w:rsid w:val="00852F5B"/>
    <w:rsid w:val="00853562"/>
    <w:rsid w:val="008539C9"/>
    <w:rsid w:val="008540C2"/>
    <w:rsid w:val="00856B69"/>
    <w:rsid w:val="00857F1C"/>
    <w:rsid w:val="00864EF8"/>
    <w:rsid w:val="00866E1A"/>
    <w:rsid w:val="00871D90"/>
    <w:rsid w:val="00872060"/>
    <w:rsid w:val="008732CE"/>
    <w:rsid w:val="00874937"/>
    <w:rsid w:val="00874F9D"/>
    <w:rsid w:val="008753E3"/>
    <w:rsid w:val="00875832"/>
    <w:rsid w:val="00875909"/>
    <w:rsid w:val="00877452"/>
    <w:rsid w:val="00883A12"/>
    <w:rsid w:val="00884648"/>
    <w:rsid w:val="00884857"/>
    <w:rsid w:val="0088521D"/>
    <w:rsid w:val="00886DBB"/>
    <w:rsid w:val="00886EE5"/>
    <w:rsid w:val="00893A2E"/>
    <w:rsid w:val="008940F3"/>
    <w:rsid w:val="00894CD3"/>
    <w:rsid w:val="00896ECC"/>
    <w:rsid w:val="008A14D4"/>
    <w:rsid w:val="008A1BA1"/>
    <w:rsid w:val="008A2A41"/>
    <w:rsid w:val="008A32BA"/>
    <w:rsid w:val="008A3A01"/>
    <w:rsid w:val="008A3D87"/>
    <w:rsid w:val="008A538D"/>
    <w:rsid w:val="008A6156"/>
    <w:rsid w:val="008B0274"/>
    <w:rsid w:val="008B199F"/>
    <w:rsid w:val="008B29E4"/>
    <w:rsid w:val="008B32CE"/>
    <w:rsid w:val="008B3CDD"/>
    <w:rsid w:val="008B3FCF"/>
    <w:rsid w:val="008B4520"/>
    <w:rsid w:val="008B71D8"/>
    <w:rsid w:val="008B77E4"/>
    <w:rsid w:val="008B795C"/>
    <w:rsid w:val="008C042D"/>
    <w:rsid w:val="008C0C2F"/>
    <w:rsid w:val="008C1B78"/>
    <w:rsid w:val="008C2273"/>
    <w:rsid w:val="008C7111"/>
    <w:rsid w:val="008C7561"/>
    <w:rsid w:val="008C7FCA"/>
    <w:rsid w:val="008D158A"/>
    <w:rsid w:val="008D2E92"/>
    <w:rsid w:val="008D2F69"/>
    <w:rsid w:val="008D4F9A"/>
    <w:rsid w:val="008D5A47"/>
    <w:rsid w:val="008D6990"/>
    <w:rsid w:val="008E1E98"/>
    <w:rsid w:val="008E280F"/>
    <w:rsid w:val="008E39D8"/>
    <w:rsid w:val="008E3A8E"/>
    <w:rsid w:val="008E3B45"/>
    <w:rsid w:val="008E3F95"/>
    <w:rsid w:val="008E5698"/>
    <w:rsid w:val="008E6BF8"/>
    <w:rsid w:val="008F011F"/>
    <w:rsid w:val="008F13E8"/>
    <w:rsid w:val="008F26B0"/>
    <w:rsid w:val="008F2AAB"/>
    <w:rsid w:val="008F2D76"/>
    <w:rsid w:val="008F3197"/>
    <w:rsid w:val="008F33F8"/>
    <w:rsid w:val="008F53A3"/>
    <w:rsid w:val="008F53F6"/>
    <w:rsid w:val="008F55F0"/>
    <w:rsid w:val="008F5C9E"/>
    <w:rsid w:val="008F5EEA"/>
    <w:rsid w:val="008F6DDD"/>
    <w:rsid w:val="008F7B54"/>
    <w:rsid w:val="00900337"/>
    <w:rsid w:val="009004A4"/>
    <w:rsid w:val="0090144E"/>
    <w:rsid w:val="009019B3"/>
    <w:rsid w:val="0090257D"/>
    <w:rsid w:val="009030DF"/>
    <w:rsid w:val="00904379"/>
    <w:rsid w:val="009076F5"/>
    <w:rsid w:val="00907929"/>
    <w:rsid w:val="00912804"/>
    <w:rsid w:val="00914F74"/>
    <w:rsid w:val="00916506"/>
    <w:rsid w:val="009203C6"/>
    <w:rsid w:val="00923298"/>
    <w:rsid w:val="00924028"/>
    <w:rsid w:val="00924D04"/>
    <w:rsid w:val="00924EE6"/>
    <w:rsid w:val="00926051"/>
    <w:rsid w:val="009277C9"/>
    <w:rsid w:val="00927E60"/>
    <w:rsid w:val="00927F18"/>
    <w:rsid w:val="00930240"/>
    <w:rsid w:val="0093085A"/>
    <w:rsid w:val="00930C63"/>
    <w:rsid w:val="00930F49"/>
    <w:rsid w:val="00931DF7"/>
    <w:rsid w:val="00932B3F"/>
    <w:rsid w:val="0093559B"/>
    <w:rsid w:val="0093573B"/>
    <w:rsid w:val="009360BB"/>
    <w:rsid w:val="00940544"/>
    <w:rsid w:val="0094080A"/>
    <w:rsid w:val="00941D80"/>
    <w:rsid w:val="009431C8"/>
    <w:rsid w:val="00944790"/>
    <w:rsid w:val="00946EDE"/>
    <w:rsid w:val="009531F5"/>
    <w:rsid w:val="00954B9E"/>
    <w:rsid w:val="00957FF1"/>
    <w:rsid w:val="00960EF8"/>
    <w:rsid w:val="009637BB"/>
    <w:rsid w:val="00964644"/>
    <w:rsid w:val="00964E9E"/>
    <w:rsid w:val="00965DDB"/>
    <w:rsid w:val="00967A62"/>
    <w:rsid w:val="00967DB8"/>
    <w:rsid w:val="009717E2"/>
    <w:rsid w:val="00971FBE"/>
    <w:rsid w:val="00973427"/>
    <w:rsid w:val="00973CEF"/>
    <w:rsid w:val="0097405B"/>
    <w:rsid w:val="00974A32"/>
    <w:rsid w:val="00974D87"/>
    <w:rsid w:val="009765C8"/>
    <w:rsid w:val="00977276"/>
    <w:rsid w:val="00977BA0"/>
    <w:rsid w:val="009802B5"/>
    <w:rsid w:val="009805A5"/>
    <w:rsid w:val="00980FE1"/>
    <w:rsid w:val="00981A62"/>
    <w:rsid w:val="00982883"/>
    <w:rsid w:val="00982B50"/>
    <w:rsid w:val="00983ED4"/>
    <w:rsid w:val="0098606D"/>
    <w:rsid w:val="009871A3"/>
    <w:rsid w:val="00987321"/>
    <w:rsid w:val="00987D2A"/>
    <w:rsid w:val="00990038"/>
    <w:rsid w:val="00990B2F"/>
    <w:rsid w:val="00993B41"/>
    <w:rsid w:val="00995D64"/>
    <w:rsid w:val="009971EC"/>
    <w:rsid w:val="00997544"/>
    <w:rsid w:val="009A07E6"/>
    <w:rsid w:val="009A160E"/>
    <w:rsid w:val="009A4788"/>
    <w:rsid w:val="009A5F9B"/>
    <w:rsid w:val="009A6D6B"/>
    <w:rsid w:val="009B0292"/>
    <w:rsid w:val="009B5DC4"/>
    <w:rsid w:val="009B7914"/>
    <w:rsid w:val="009C15EB"/>
    <w:rsid w:val="009C1F92"/>
    <w:rsid w:val="009C293C"/>
    <w:rsid w:val="009C313E"/>
    <w:rsid w:val="009C66BA"/>
    <w:rsid w:val="009D034B"/>
    <w:rsid w:val="009D19F1"/>
    <w:rsid w:val="009D2461"/>
    <w:rsid w:val="009D2BD3"/>
    <w:rsid w:val="009D6013"/>
    <w:rsid w:val="009D63D1"/>
    <w:rsid w:val="009D69ED"/>
    <w:rsid w:val="009E38DD"/>
    <w:rsid w:val="009E48F2"/>
    <w:rsid w:val="009E504F"/>
    <w:rsid w:val="009E6503"/>
    <w:rsid w:val="009E6AE0"/>
    <w:rsid w:val="009E6D38"/>
    <w:rsid w:val="009E7F84"/>
    <w:rsid w:val="009F1896"/>
    <w:rsid w:val="009F24BD"/>
    <w:rsid w:val="009F3D63"/>
    <w:rsid w:val="009F3D86"/>
    <w:rsid w:val="009F6756"/>
    <w:rsid w:val="009F6C4D"/>
    <w:rsid w:val="009F70A0"/>
    <w:rsid w:val="009F7982"/>
    <w:rsid w:val="009F7F34"/>
    <w:rsid w:val="00A000F6"/>
    <w:rsid w:val="00A00986"/>
    <w:rsid w:val="00A01BA1"/>
    <w:rsid w:val="00A01ED6"/>
    <w:rsid w:val="00A01F20"/>
    <w:rsid w:val="00A05CE6"/>
    <w:rsid w:val="00A05E93"/>
    <w:rsid w:val="00A07AA2"/>
    <w:rsid w:val="00A16321"/>
    <w:rsid w:val="00A176D4"/>
    <w:rsid w:val="00A21529"/>
    <w:rsid w:val="00A2321D"/>
    <w:rsid w:val="00A25C9A"/>
    <w:rsid w:val="00A267B6"/>
    <w:rsid w:val="00A275E2"/>
    <w:rsid w:val="00A27D41"/>
    <w:rsid w:val="00A31052"/>
    <w:rsid w:val="00A346FE"/>
    <w:rsid w:val="00A3481C"/>
    <w:rsid w:val="00A3495C"/>
    <w:rsid w:val="00A35D5A"/>
    <w:rsid w:val="00A42E4E"/>
    <w:rsid w:val="00A43053"/>
    <w:rsid w:val="00A434E0"/>
    <w:rsid w:val="00A44011"/>
    <w:rsid w:val="00A4415A"/>
    <w:rsid w:val="00A443DA"/>
    <w:rsid w:val="00A44789"/>
    <w:rsid w:val="00A44BB2"/>
    <w:rsid w:val="00A44F00"/>
    <w:rsid w:val="00A45F00"/>
    <w:rsid w:val="00A47655"/>
    <w:rsid w:val="00A47BAB"/>
    <w:rsid w:val="00A50472"/>
    <w:rsid w:val="00A50E3D"/>
    <w:rsid w:val="00A50FC0"/>
    <w:rsid w:val="00A52D76"/>
    <w:rsid w:val="00A56A2F"/>
    <w:rsid w:val="00A61FCD"/>
    <w:rsid w:val="00A624E2"/>
    <w:rsid w:val="00A63D3C"/>
    <w:rsid w:val="00A64071"/>
    <w:rsid w:val="00A64175"/>
    <w:rsid w:val="00A64B07"/>
    <w:rsid w:val="00A65182"/>
    <w:rsid w:val="00A65286"/>
    <w:rsid w:val="00A65B69"/>
    <w:rsid w:val="00A65C06"/>
    <w:rsid w:val="00A66D24"/>
    <w:rsid w:val="00A70343"/>
    <w:rsid w:val="00A703B2"/>
    <w:rsid w:val="00A72E47"/>
    <w:rsid w:val="00A733FB"/>
    <w:rsid w:val="00A75A5E"/>
    <w:rsid w:val="00A75DAE"/>
    <w:rsid w:val="00A76B08"/>
    <w:rsid w:val="00A76C7E"/>
    <w:rsid w:val="00A76DBB"/>
    <w:rsid w:val="00A772F9"/>
    <w:rsid w:val="00A8028A"/>
    <w:rsid w:val="00A802BE"/>
    <w:rsid w:val="00A8031F"/>
    <w:rsid w:val="00A82F5D"/>
    <w:rsid w:val="00A82F64"/>
    <w:rsid w:val="00A84ECB"/>
    <w:rsid w:val="00A8749E"/>
    <w:rsid w:val="00A87E2E"/>
    <w:rsid w:val="00A91618"/>
    <w:rsid w:val="00A92406"/>
    <w:rsid w:val="00A96005"/>
    <w:rsid w:val="00A97092"/>
    <w:rsid w:val="00AA0FCA"/>
    <w:rsid w:val="00AA474D"/>
    <w:rsid w:val="00AA52AD"/>
    <w:rsid w:val="00AA6C11"/>
    <w:rsid w:val="00AA6DAC"/>
    <w:rsid w:val="00AA77C1"/>
    <w:rsid w:val="00AA77DE"/>
    <w:rsid w:val="00AB0EE9"/>
    <w:rsid w:val="00AB2539"/>
    <w:rsid w:val="00AB4273"/>
    <w:rsid w:val="00AC09ED"/>
    <w:rsid w:val="00AC150F"/>
    <w:rsid w:val="00AC2C34"/>
    <w:rsid w:val="00AC367C"/>
    <w:rsid w:val="00AD12DA"/>
    <w:rsid w:val="00AD56A3"/>
    <w:rsid w:val="00AD60D5"/>
    <w:rsid w:val="00AD7000"/>
    <w:rsid w:val="00AE008D"/>
    <w:rsid w:val="00AE49EB"/>
    <w:rsid w:val="00AE577F"/>
    <w:rsid w:val="00AE62E5"/>
    <w:rsid w:val="00AE649B"/>
    <w:rsid w:val="00AF18D6"/>
    <w:rsid w:val="00AF280A"/>
    <w:rsid w:val="00AF7F08"/>
    <w:rsid w:val="00B004F1"/>
    <w:rsid w:val="00B01296"/>
    <w:rsid w:val="00B01964"/>
    <w:rsid w:val="00B037DD"/>
    <w:rsid w:val="00B0643A"/>
    <w:rsid w:val="00B06447"/>
    <w:rsid w:val="00B10596"/>
    <w:rsid w:val="00B118E3"/>
    <w:rsid w:val="00B13C12"/>
    <w:rsid w:val="00B13C8E"/>
    <w:rsid w:val="00B14DC6"/>
    <w:rsid w:val="00B20A59"/>
    <w:rsid w:val="00B21005"/>
    <w:rsid w:val="00B212D8"/>
    <w:rsid w:val="00B227B4"/>
    <w:rsid w:val="00B24007"/>
    <w:rsid w:val="00B247C5"/>
    <w:rsid w:val="00B2577C"/>
    <w:rsid w:val="00B27E13"/>
    <w:rsid w:val="00B3080B"/>
    <w:rsid w:val="00B30AE2"/>
    <w:rsid w:val="00B34300"/>
    <w:rsid w:val="00B359A3"/>
    <w:rsid w:val="00B36EBA"/>
    <w:rsid w:val="00B3739D"/>
    <w:rsid w:val="00B4052A"/>
    <w:rsid w:val="00B42798"/>
    <w:rsid w:val="00B45D56"/>
    <w:rsid w:val="00B46215"/>
    <w:rsid w:val="00B462BB"/>
    <w:rsid w:val="00B47EF7"/>
    <w:rsid w:val="00B533D3"/>
    <w:rsid w:val="00B5691E"/>
    <w:rsid w:val="00B6183B"/>
    <w:rsid w:val="00B63AB4"/>
    <w:rsid w:val="00B6556E"/>
    <w:rsid w:val="00B7002C"/>
    <w:rsid w:val="00B70665"/>
    <w:rsid w:val="00B70891"/>
    <w:rsid w:val="00B735F1"/>
    <w:rsid w:val="00B772ED"/>
    <w:rsid w:val="00B8289C"/>
    <w:rsid w:val="00B83BE1"/>
    <w:rsid w:val="00B84639"/>
    <w:rsid w:val="00B8551F"/>
    <w:rsid w:val="00B8585C"/>
    <w:rsid w:val="00B859B8"/>
    <w:rsid w:val="00B85A93"/>
    <w:rsid w:val="00B86B5A"/>
    <w:rsid w:val="00B924B2"/>
    <w:rsid w:val="00B932CB"/>
    <w:rsid w:val="00B94C77"/>
    <w:rsid w:val="00BA29F0"/>
    <w:rsid w:val="00BA5B0A"/>
    <w:rsid w:val="00BA607D"/>
    <w:rsid w:val="00BA7508"/>
    <w:rsid w:val="00BB10C3"/>
    <w:rsid w:val="00BB19B2"/>
    <w:rsid w:val="00BB3F4E"/>
    <w:rsid w:val="00BB4D80"/>
    <w:rsid w:val="00BB4D8F"/>
    <w:rsid w:val="00BB5023"/>
    <w:rsid w:val="00BC335B"/>
    <w:rsid w:val="00BC6DAB"/>
    <w:rsid w:val="00BC7CCD"/>
    <w:rsid w:val="00BD14C0"/>
    <w:rsid w:val="00BD181C"/>
    <w:rsid w:val="00BD1BDB"/>
    <w:rsid w:val="00BD4BB7"/>
    <w:rsid w:val="00BD53C4"/>
    <w:rsid w:val="00BD58B1"/>
    <w:rsid w:val="00BD6F76"/>
    <w:rsid w:val="00BE1468"/>
    <w:rsid w:val="00BE187A"/>
    <w:rsid w:val="00BE3E9D"/>
    <w:rsid w:val="00BE4177"/>
    <w:rsid w:val="00BE46ED"/>
    <w:rsid w:val="00BE62E5"/>
    <w:rsid w:val="00BF2269"/>
    <w:rsid w:val="00BF2D8B"/>
    <w:rsid w:val="00BF320E"/>
    <w:rsid w:val="00BF32DB"/>
    <w:rsid w:val="00BF493B"/>
    <w:rsid w:val="00BF52FA"/>
    <w:rsid w:val="00BF6CB6"/>
    <w:rsid w:val="00BF7093"/>
    <w:rsid w:val="00BF7B73"/>
    <w:rsid w:val="00C03E92"/>
    <w:rsid w:val="00C04404"/>
    <w:rsid w:val="00C04E86"/>
    <w:rsid w:val="00C05BAD"/>
    <w:rsid w:val="00C06984"/>
    <w:rsid w:val="00C06A00"/>
    <w:rsid w:val="00C07697"/>
    <w:rsid w:val="00C11093"/>
    <w:rsid w:val="00C122C0"/>
    <w:rsid w:val="00C13AE3"/>
    <w:rsid w:val="00C1407B"/>
    <w:rsid w:val="00C142A6"/>
    <w:rsid w:val="00C16282"/>
    <w:rsid w:val="00C20345"/>
    <w:rsid w:val="00C2098C"/>
    <w:rsid w:val="00C227EA"/>
    <w:rsid w:val="00C26C4B"/>
    <w:rsid w:val="00C30395"/>
    <w:rsid w:val="00C31945"/>
    <w:rsid w:val="00C32BC6"/>
    <w:rsid w:val="00C33168"/>
    <w:rsid w:val="00C33667"/>
    <w:rsid w:val="00C350B2"/>
    <w:rsid w:val="00C35B9F"/>
    <w:rsid w:val="00C368A4"/>
    <w:rsid w:val="00C37493"/>
    <w:rsid w:val="00C40D95"/>
    <w:rsid w:val="00C50AE1"/>
    <w:rsid w:val="00C50F43"/>
    <w:rsid w:val="00C51A62"/>
    <w:rsid w:val="00C51CA5"/>
    <w:rsid w:val="00C525D5"/>
    <w:rsid w:val="00C5270B"/>
    <w:rsid w:val="00C52D0F"/>
    <w:rsid w:val="00C52DDC"/>
    <w:rsid w:val="00C53AB4"/>
    <w:rsid w:val="00C53DC6"/>
    <w:rsid w:val="00C5501F"/>
    <w:rsid w:val="00C57F0D"/>
    <w:rsid w:val="00C602E9"/>
    <w:rsid w:val="00C60972"/>
    <w:rsid w:val="00C61668"/>
    <w:rsid w:val="00C6249F"/>
    <w:rsid w:val="00C633A2"/>
    <w:rsid w:val="00C64ABE"/>
    <w:rsid w:val="00C64BD5"/>
    <w:rsid w:val="00C6648C"/>
    <w:rsid w:val="00C66DA1"/>
    <w:rsid w:val="00C675EA"/>
    <w:rsid w:val="00C67754"/>
    <w:rsid w:val="00C67781"/>
    <w:rsid w:val="00C7015E"/>
    <w:rsid w:val="00C7147F"/>
    <w:rsid w:val="00C71DA8"/>
    <w:rsid w:val="00C74143"/>
    <w:rsid w:val="00C74347"/>
    <w:rsid w:val="00C778A3"/>
    <w:rsid w:val="00C811E5"/>
    <w:rsid w:val="00C817F8"/>
    <w:rsid w:val="00C8184E"/>
    <w:rsid w:val="00C83B01"/>
    <w:rsid w:val="00C8503D"/>
    <w:rsid w:val="00C85B63"/>
    <w:rsid w:val="00C86D23"/>
    <w:rsid w:val="00C8790E"/>
    <w:rsid w:val="00C87AB4"/>
    <w:rsid w:val="00C90C06"/>
    <w:rsid w:val="00C941AA"/>
    <w:rsid w:val="00C94EE9"/>
    <w:rsid w:val="00C95447"/>
    <w:rsid w:val="00C967F8"/>
    <w:rsid w:val="00C9686F"/>
    <w:rsid w:val="00C96894"/>
    <w:rsid w:val="00C96C3B"/>
    <w:rsid w:val="00C97099"/>
    <w:rsid w:val="00C97D00"/>
    <w:rsid w:val="00CA0FA2"/>
    <w:rsid w:val="00CA3826"/>
    <w:rsid w:val="00CA3F05"/>
    <w:rsid w:val="00CA6088"/>
    <w:rsid w:val="00CA6C22"/>
    <w:rsid w:val="00CB0FC6"/>
    <w:rsid w:val="00CB3251"/>
    <w:rsid w:val="00CB4175"/>
    <w:rsid w:val="00CB6FA9"/>
    <w:rsid w:val="00CC133B"/>
    <w:rsid w:val="00CC2B1A"/>
    <w:rsid w:val="00CC51F0"/>
    <w:rsid w:val="00CD0552"/>
    <w:rsid w:val="00CD18D6"/>
    <w:rsid w:val="00CD468E"/>
    <w:rsid w:val="00CD65D7"/>
    <w:rsid w:val="00CE0349"/>
    <w:rsid w:val="00CE1553"/>
    <w:rsid w:val="00CE1EAE"/>
    <w:rsid w:val="00CE22CD"/>
    <w:rsid w:val="00CE37FC"/>
    <w:rsid w:val="00CE3EAD"/>
    <w:rsid w:val="00CE52A6"/>
    <w:rsid w:val="00CE55CF"/>
    <w:rsid w:val="00CE6FEE"/>
    <w:rsid w:val="00CE7473"/>
    <w:rsid w:val="00CF0B7D"/>
    <w:rsid w:val="00CF2765"/>
    <w:rsid w:val="00CF29EE"/>
    <w:rsid w:val="00CF60F0"/>
    <w:rsid w:val="00CF78B3"/>
    <w:rsid w:val="00D00BB6"/>
    <w:rsid w:val="00D01A23"/>
    <w:rsid w:val="00D01E50"/>
    <w:rsid w:val="00D03DDA"/>
    <w:rsid w:val="00D04D44"/>
    <w:rsid w:val="00D04E82"/>
    <w:rsid w:val="00D05170"/>
    <w:rsid w:val="00D056C0"/>
    <w:rsid w:val="00D06061"/>
    <w:rsid w:val="00D07A0E"/>
    <w:rsid w:val="00D10F5A"/>
    <w:rsid w:val="00D1253C"/>
    <w:rsid w:val="00D1277F"/>
    <w:rsid w:val="00D15BF4"/>
    <w:rsid w:val="00D15DBC"/>
    <w:rsid w:val="00D164F7"/>
    <w:rsid w:val="00D166FE"/>
    <w:rsid w:val="00D1698D"/>
    <w:rsid w:val="00D16B0D"/>
    <w:rsid w:val="00D22944"/>
    <w:rsid w:val="00D26E99"/>
    <w:rsid w:val="00D27837"/>
    <w:rsid w:val="00D30B4A"/>
    <w:rsid w:val="00D31318"/>
    <w:rsid w:val="00D31B63"/>
    <w:rsid w:val="00D3305A"/>
    <w:rsid w:val="00D35678"/>
    <w:rsid w:val="00D3657D"/>
    <w:rsid w:val="00D40517"/>
    <w:rsid w:val="00D41A21"/>
    <w:rsid w:val="00D42713"/>
    <w:rsid w:val="00D45CEF"/>
    <w:rsid w:val="00D46497"/>
    <w:rsid w:val="00D51165"/>
    <w:rsid w:val="00D51B11"/>
    <w:rsid w:val="00D52026"/>
    <w:rsid w:val="00D5400A"/>
    <w:rsid w:val="00D56895"/>
    <w:rsid w:val="00D572E1"/>
    <w:rsid w:val="00D617A6"/>
    <w:rsid w:val="00D63564"/>
    <w:rsid w:val="00D6406D"/>
    <w:rsid w:val="00D64306"/>
    <w:rsid w:val="00D674A5"/>
    <w:rsid w:val="00D677CC"/>
    <w:rsid w:val="00D707DF"/>
    <w:rsid w:val="00D75181"/>
    <w:rsid w:val="00D7520C"/>
    <w:rsid w:val="00D77833"/>
    <w:rsid w:val="00D82E68"/>
    <w:rsid w:val="00D8372A"/>
    <w:rsid w:val="00D854FE"/>
    <w:rsid w:val="00D91945"/>
    <w:rsid w:val="00D96EC7"/>
    <w:rsid w:val="00D970CA"/>
    <w:rsid w:val="00D97492"/>
    <w:rsid w:val="00DA1392"/>
    <w:rsid w:val="00DA30B3"/>
    <w:rsid w:val="00DA4510"/>
    <w:rsid w:val="00DA5D98"/>
    <w:rsid w:val="00DA6BF9"/>
    <w:rsid w:val="00DA7CF7"/>
    <w:rsid w:val="00DB0480"/>
    <w:rsid w:val="00DB417E"/>
    <w:rsid w:val="00DB41F2"/>
    <w:rsid w:val="00DB4AFD"/>
    <w:rsid w:val="00DB752E"/>
    <w:rsid w:val="00DC0D00"/>
    <w:rsid w:val="00DC0D44"/>
    <w:rsid w:val="00DC1F56"/>
    <w:rsid w:val="00DC29EA"/>
    <w:rsid w:val="00DC360E"/>
    <w:rsid w:val="00DC3EB5"/>
    <w:rsid w:val="00DC5E9C"/>
    <w:rsid w:val="00DC6188"/>
    <w:rsid w:val="00DC66B0"/>
    <w:rsid w:val="00DC6CF8"/>
    <w:rsid w:val="00DC77EB"/>
    <w:rsid w:val="00DD0875"/>
    <w:rsid w:val="00DD0D9A"/>
    <w:rsid w:val="00DD0ED0"/>
    <w:rsid w:val="00DD1556"/>
    <w:rsid w:val="00DD16D0"/>
    <w:rsid w:val="00DD4A57"/>
    <w:rsid w:val="00DD51E3"/>
    <w:rsid w:val="00DD5649"/>
    <w:rsid w:val="00DD6528"/>
    <w:rsid w:val="00DE01B0"/>
    <w:rsid w:val="00DE2445"/>
    <w:rsid w:val="00DE2DF7"/>
    <w:rsid w:val="00DE3551"/>
    <w:rsid w:val="00DE42B1"/>
    <w:rsid w:val="00DE43C9"/>
    <w:rsid w:val="00DE5493"/>
    <w:rsid w:val="00DE682D"/>
    <w:rsid w:val="00DE764E"/>
    <w:rsid w:val="00DF38A2"/>
    <w:rsid w:val="00DF444C"/>
    <w:rsid w:val="00DF458E"/>
    <w:rsid w:val="00DF6E99"/>
    <w:rsid w:val="00DF786F"/>
    <w:rsid w:val="00DF7CCA"/>
    <w:rsid w:val="00DF7EA1"/>
    <w:rsid w:val="00E003D5"/>
    <w:rsid w:val="00E008AA"/>
    <w:rsid w:val="00E0372E"/>
    <w:rsid w:val="00E05B01"/>
    <w:rsid w:val="00E079C3"/>
    <w:rsid w:val="00E10F62"/>
    <w:rsid w:val="00E124FA"/>
    <w:rsid w:val="00E12ADA"/>
    <w:rsid w:val="00E1339A"/>
    <w:rsid w:val="00E13840"/>
    <w:rsid w:val="00E14F45"/>
    <w:rsid w:val="00E20027"/>
    <w:rsid w:val="00E20ADC"/>
    <w:rsid w:val="00E21534"/>
    <w:rsid w:val="00E21A73"/>
    <w:rsid w:val="00E23220"/>
    <w:rsid w:val="00E23C08"/>
    <w:rsid w:val="00E303E5"/>
    <w:rsid w:val="00E3101D"/>
    <w:rsid w:val="00E32558"/>
    <w:rsid w:val="00E325AD"/>
    <w:rsid w:val="00E33011"/>
    <w:rsid w:val="00E35540"/>
    <w:rsid w:val="00E36A43"/>
    <w:rsid w:val="00E37048"/>
    <w:rsid w:val="00E37890"/>
    <w:rsid w:val="00E426D5"/>
    <w:rsid w:val="00E45F3B"/>
    <w:rsid w:val="00E46114"/>
    <w:rsid w:val="00E46657"/>
    <w:rsid w:val="00E46AEE"/>
    <w:rsid w:val="00E4781D"/>
    <w:rsid w:val="00E47ED3"/>
    <w:rsid w:val="00E510BE"/>
    <w:rsid w:val="00E52F91"/>
    <w:rsid w:val="00E53BBF"/>
    <w:rsid w:val="00E60D63"/>
    <w:rsid w:val="00E62F9F"/>
    <w:rsid w:val="00E675A9"/>
    <w:rsid w:val="00E67BF6"/>
    <w:rsid w:val="00E71307"/>
    <w:rsid w:val="00E817C8"/>
    <w:rsid w:val="00E81A4D"/>
    <w:rsid w:val="00E82ED6"/>
    <w:rsid w:val="00E84F66"/>
    <w:rsid w:val="00E863B5"/>
    <w:rsid w:val="00E90B8E"/>
    <w:rsid w:val="00E929A9"/>
    <w:rsid w:val="00E94B6D"/>
    <w:rsid w:val="00E96605"/>
    <w:rsid w:val="00E966A2"/>
    <w:rsid w:val="00EA0810"/>
    <w:rsid w:val="00EA1D1B"/>
    <w:rsid w:val="00EA32E8"/>
    <w:rsid w:val="00EA3D8C"/>
    <w:rsid w:val="00EB032C"/>
    <w:rsid w:val="00EB0FE4"/>
    <w:rsid w:val="00EB249B"/>
    <w:rsid w:val="00EB3A11"/>
    <w:rsid w:val="00EB3D30"/>
    <w:rsid w:val="00EB4500"/>
    <w:rsid w:val="00EB4544"/>
    <w:rsid w:val="00EB5FA8"/>
    <w:rsid w:val="00EB7A3F"/>
    <w:rsid w:val="00EC1FCC"/>
    <w:rsid w:val="00EC25F0"/>
    <w:rsid w:val="00EC4BAC"/>
    <w:rsid w:val="00EC5CE3"/>
    <w:rsid w:val="00EC627B"/>
    <w:rsid w:val="00ED1C21"/>
    <w:rsid w:val="00ED2AB9"/>
    <w:rsid w:val="00ED2FBE"/>
    <w:rsid w:val="00ED3824"/>
    <w:rsid w:val="00ED3CC6"/>
    <w:rsid w:val="00ED3DF7"/>
    <w:rsid w:val="00ED4CD9"/>
    <w:rsid w:val="00ED5BE0"/>
    <w:rsid w:val="00ED60C6"/>
    <w:rsid w:val="00ED6F9A"/>
    <w:rsid w:val="00EE156D"/>
    <w:rsid w:val="00EE2E51"/>
    <w:rsid w:val="00EE347C"/>
    <w:rsid w:val="00EE55E8"/>
    <w:rsid w:val="00EE6DBE"/>
    <w:rsid w:val="00EE75D6"/>
    <w:rsid w:val="00EF0182"/>
    <w:rsid w:val="00EF0381"/>
    <w:rsid w:val="00EF0F35"/>
    <w:rsid w:val="00EF19B5"/>
    <w:rsid w:val="00EF22D3"/>
    <w:rsid w:val="00EF2CCE"/>
    <w:rsid w:val="00EF31EB"/>
    <w:rsid w:val="00EF3663"/>
    <w:rsid w:val="00EF413C"/>
    <w:rsid w:val="00EF652C"/>
    <w:rsid w:val="00EF79EB"/>
    <w:rsid w:val="00EF7BB3"/>
    <w:rsid w:val="00F003FD"/>
    <w:rsid w:val="00F01662"/>
    <w:rsid w:val="00F05518"/>
    <w:rsid w:val="00F065E4"/>
    <w:rsid w:val="00F078A8"/>
    <w:rsid w:val="00F079B4"/>
    <w:rsid w:val="00F10EDA"/>
    <w:rsid w:val="00F11180"/>
    <w:rsid w:val="00F11D98"/>
    <w:rsid w:val="00F160E7"/>
    <w:rsid w:val="00F168AC"/>
    <w:rsid w:val="00F1740A"/>
    <w:rsid w:val="00F17FEC"/>
    <w:rsid w:val="00F2345B"/>
    <w:rsid w:val="00F25DA5"/>
    <w:rsid w:val="00F27A93"/>
    <w:rsid w:val="00F36A8E"/>
    <w:rsid w:val="00F37362"/>
    <w:rsid w:val="00F407D4"/>
    <w:rsid w:val="00F4090E"/>
    <w:rsid w:val="00F40BEA"/>
    <w:rsid w:val="00F43A4D"/>
    <w:rsid w:val="00F44182"/>
    <w:rsid w:val="00F4437E"/>
    <w:rsid w:val="00F4554C"/>
    <w:rsid w:val="00F470B2"/>
    <w:rsid w:val="00F52372"/>
    <w:rsid w:val="00F52806"/>
    <w:rsid w:val="00F541D4"/>
    <w:rsid w:val="00F55265"/>
    <w:rsid w:val="00F56F55"/>
    <w:rsid w:val="00F57D8E"/>
    <w:rsid w:val="00F60EB5"/>
    <w:rsid w:val="00F61B6C"/>
    <w:rsid w:val="00F62EA2"/>
    <w:rsid w:val="00F63364"/>
    <w:rsid w:val="00F63BC4"/>
    <w:rsid w:val="00F640F8"/>
    <w:rsid w:val="00F6463A"/>
    <w:rsid w:val="00F64F5D"/>
    <w:rsid w:val="00F64F8D"/>
    <w:rsid w:val="00F65F16"/>
    <w:rsid w:val="00F669A8"/>
    <w:rsid w:val="00F6783E"/>
    <w:rsid w:val="00F67E8C"/>
    <w:rsid w:val="00F715BD"/>
    <w:rsid w:val="00F71DAE"/>
    <w:rsid w:val="00F71EBD"/>
    <w:rsid w:val="00F72D1D"/>
    <w:rsid w:val="00F7424D"/>
    <w:rsid w:val="00F74CBD"/>
    <w:rsid w:val="00F75C4D"/>
    <w:rsid w:val="00F75F67"/>
    <w:rsid w:val="00F7701B"/>
    <w:rsid w:val="00F77265"/>
    <w:rsid w:val="00F777A7"/>
    <w:rsid w:val="00F77B87"/>
    <w:rsid w:val="00F77BEB"/>
    <w:rsid w:val="00F812E3"/>
    <w:rsid w:val="00F81FCE"/>
    <w:rsid w:val="00F821F9"/>
    <w:rsid w:val="00F82DBC"/>
    <w:rsid w:val="00F90BFE"/>
    <w:rsid w:val="00F911BB"/>
    <w:rsid w:val="00F93047"/>
    <w:rsid w:val="00F94E40"/>
    <w:rsid w:val="00F95545"/>
    <w:rsid w:val="00F96979"/>
    <w:rsid w:val="00FA00DF"/>
    <w:rsid w:val="00FA0E8B"/>
    <w:rsid w:val="00FA2E42"/>
    <w:rsid w:val="00FA39EC"/>
    <w:rsid w:val="00FA6BCC"/>
    <w:rsid w:val="00FA79B0"/>
    <w:rsid w:val="00FA7E26"/>
    <w:rsid w:val="00FB1159"/>
    <w:rsid w:val="00FB278C"/>
    <w:rsid w:val="00FB334C"/>
    <w:rsid w:val="00FB3F0A"/>
    <w:rsid w:val="00FB49FD"/>
    <w:rsid w:val="00FB551C"/>
    <w:rsid w:val="00FB573F"/>
    <w:rsid w:val="00FB7791"/>
    <w:rsid w:val="00FC18B8"/>
    <w:rsid w:val="00FC2126"/>
    <w:rsid w:val="00FC2785"/>
    <w:rsid w:val="00FC4BAD"/>
    <w:rsid w:val="00FC5CBB"/>
    <w:rsid w:val="00FC6BB9"/>
    <w:rsid w:val="00FD298C"/>
    <w:rsid w:val="00FD2F92"/>
    <w:rsid w:val="00FD3518"/>
    <w:rsid w:val="00FD41BB"/>
    <w:rsid w:val="00FD52F7"/>
    <w:rsid w:val="00FD715B"/>
    <w:rsid w:val="00FD7411"/>
    <w:rsid w:val="00FD7477"/>
    <w:rsid w:val="00FE0142"/>
    <w:rsid w:val="00FE05DF"/>
    <w:rsid w:val="00FE0846"/>
    <w:rsid w:val="00FE0F7D"/>
    <w:rsid w:val="00FE166A"/>
    <w:rsid w:val="00FE3164"/>
    <w:rsid w:val="00FE353E"/>
    <w:rsid w:val="00FE5AF2"/>
    <w:rsid w:val="00FE6441"/>
    <w:rsid w:val="00FE72D1"/>
    <w:rsid w:val="00FE77AF"/>
    <w:rsid w:val="00FF0D5D"/>
    <w:rsid w:val="00FF1DC3"/>
    <w:rsid w:val="00FF3142"/>
    <w:rsid w:val="00FF3A63"/>
    <w:rsid w:val="00FF3E93"/>
    <w:rsid w:val="00FF6295"/>
    <w:rsid w:val="00FF7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A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997"/>
    <w:pPr>
      <w:overflowPunct w:val="0"/>
      <w:autoSpaceDE w:val="0"/>
      <w:autoSpaceDN w:val="0"/>
      <w:adjustRightInd w:val="0"/>
      <w:jc w:val="both"/>
      <w:textAlignment w:val="baseline"/>
    </w:pPr>
    <w:rPr>
      <w:rFonts w:ascii="Arial" w:hAnsi="Arial"/>
      <w:sz w:val="22"/>
    </w:rPr>
  </w:style>
  <w:style w:type="paragraph" w:styleId="Nadpis1">
    <w:name w:val="heading 1"/>
    <w:basedOn w:val="Normln"/>
    <w:next w:val="Normln"/>
    <w:qFormat/>
    <w:rsid w:val="00995D64"/>
    <w:pPr>
      <w:keepNext/>
      <w:keepLines/>
      <w:numPr>
        <w:numId w:val="2"/>
      </w:numPr>
      <w:spacing w:before="240" w:after="120"/>
      <w:outlineLvl w:val="0"/>
    </w:pPr>
    <w:rPr>
      <w:b/>
      <w:caps/>
      <w:sz w:val="28"/>
      <w:szCs w:val="28"/>
      <w:u w:val="single"/>
    </w:rPr>
  </w:style>
  <w:style w:type="paragraph" w:styleId="Nadpis2">
    <w:name w:val="heading 2"/>
    <w:basedOn w:val="Normln"/>
    <w:next w:val="Normln"/>
    <w:link w:val="Nadpis2Char"/>
    <w:qFormat/>
    <w:rsid w:val="008A6156"/>
    <w:pPr>
      <w:numPr>
        <w:ilvl w:val="1"/>
        <w:numId w:val="2"/>
      </w:numPr>
      <w:tabs>
        <w:tab w:val="left" w:pos="0"/>
      </w:tabs>
      <w:spacing w:before="100"/>
      <w:outlineLvl w:val="1"/>
    </w:pPr>
  </w:style>
  <w:style w:type="paragraph" w:styleId="Nadpis3">
    <w:name w:val="heading 3"/>
    <w:basedOn w:val="Normln"/>
    <w:next w:val="Normlnodsazen"/>
    <w:link w:val="Nadpis3Char"/>
    <w:qFormat/>
    <w:rsid w:val="00174DCB"/>
    <w:pPr>
      <w:numPr>
        <w:ilvl w:val="2"/>
        <w:numId w:val="2"/>
      </w:numPr>
      <w:spacing w:before="50" w:after="20"/>
      <w:outlineLvl w:val="2"/>
    </w:pPr>
    <w:rPr>
      <w:rFonts w:cs="Arial"/>
      <w:bCs/>
      <w:szCs w:val="24"/>
      <w:lang w:eastAsia="en-US"/>
    </w:rPr>
  </w:style>
  <w:style w:type="paragraph" w:styleId="Nadpis4">
    <w:name w:val="heading 4"/>
    <w:basedOn w:val="Nadpis3"/>
    <w:next w:val="Normln"/>
    <w:link w:val="Nadpis4Char"/>
    <w:qFormat/>
    <w:rsid w:val="00221DBD"/>
    <w:pPr>
      <w:numPr>
        <w:ilvl w:val="3"/>
      </w:numPr>
      <w:spacing w:before="0"/>
      <w:outlineLvl w:val="3"/>
    </w:pPr>
  </w:style>
  <w:style w:type="paragraph" w:styleId="Nadpis5">
    <w:name w:val="heading 5"/>
    <w:aliases w:val="12b B kurz"/>
    <w:basedOn w:val="Normln"/>
    <w:next w:val="Normln"/>
    <w:qFormat/>
    <w:rsid w:val="0032205B"/>
    <w:pPr>
      <w:numPr>
        <w:ilvl w:val="4"/>
        <w:numId w:val="1"/>
      </w:numPr>
      <w:tabs>
        <w:tab w:val="left" w:pos="0"/>
      </w:tabs>
      <w:spacing w:before="240" w:after="60"/>
      <w:outlineLvl w:val="4"/>
    </w:pPr>
    <w:rPr>
      <w:b/>
      <w:i/>
      <w:sz w:val="26"/>
    </w:rPr>
  </w:style>
  <w:style w:type="paragraph" w:styleId="Nadpis6">
    <w:name w:val="heading 6"/>
    <w:basedOn w:val="Normln"/>
    <w:next w:val="Normln"/>
    <w:qFormat/>
    <w:rsid w:val="0032205B"/>
    <w:pPr>
      <w:numPr>
        <w:ilvl w:val="5"/>
        <w:numId w:val="1"/>
      </w:num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numPr>
        <w:ilvl w:val="6"/>
        <w:numId w:val="1"/>
      </w:num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numPr>
        <w:ilvl w:val="7"/>
        <w:numId w:val="1"/>
      </w:num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numPr>
        <w:ilvl w:val="8"/>
        <w:numId w:val="1"/>
      </w:numPr>
      <w:tabs>
        <w:tab w:val="left" w:pos="0"/>
      </w:tabs>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t">
    <w:name w:val="Normální odst"/>
    <w:basedOn w:val="Normln"/>
    <w:rsid w:val="0032205B"/>
    <w:pPr>
      <w:widowControl w:val="0"/>
      <w:tabs>
        <w:tab w:val="left" w:pos="851"/>
        <w:tab w:val="left" w:pos="1418"/>
      </w:tabs>
      <w:spacing w:after="120"/>
    </w:pPr>
    <w:rPr>
      <w:sz w:val="24"/>
    </w:rPr>
  </w:style>
  <w:style w:type="paragraph" w:styleId="Normlnodsazen">
    <w:name w:val="Normal Indent"/>
    <w:basedOn w:val="Normln"/>
    <w:uiPriority w:val="99"/>
    <w:rsid w:val="0032205B"/>
    <w:pPr>
      <w:ind w:left="708"/>
    </w:pPr>
  </w:style>
  <w:style w:type="paragraph" w:customStyle="1" w:styleId="odst">
    <w:name w:val="odst"/>
    <w:basedOn w:val="Normln"/>
    <w:rsid w:val="0032205B"/>
    <w:pPr>
      <w:spacing w:line="240" w:lineRule="atLeast"/>
      <w:ind w:hanging="851"/>
    </w:pPr>
    <w:rPr>
      <w:sz w:val="24"/>
    </w:rPr>
  </w:style>
  <w:style w:type="paragraph" w:customStyle="1" w:styleId="StylZa12b">
    <w:name w:val="Styl Za:  12 b."/>
    <w:basedOn w:val="Normln"/>
    <w:rsid w:val="00D7520C"/>
    <w:pPr>
      <w:spacing w:after="120"/>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pPr>
    <w:rPr>
      <w:sz w:val="24"/>
    </w:rPr>
  </w:style>
  <w:style w:type="paragraph" w:customStyle="1" w:styleId="Bod">
    <w:name w:val="Bod"/>
    <w:basedOn w:val="Normln"/>
    <w:rsid w:val="00EB032C"/>
    <w:pPr>
      <w:spacing w:after="120"/>
      <w:ind w:left="1724" w:hanging="284"/>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pPr>
    <w:rPr>
      <w:kern w:val="28"/>
      <w:sz w:val="24"/>
    </w:rPr>
  </w:style>
  <w:style w:type="paragraph" w:customStyle="1" w:styleId="odstavec1">
    <w:name w:val="odstavec1"/>
    <w:basedOn w:val="Normln"/>
    <w:next w:val="Normln"/>
    <w:rsid w:val="00C8790E"/>
    <w:pPr>
      <w:keepLines/>
      <w:tabs>
        <w:tab w:val="left" w:pos="1070"/>
        <w:tab w:val="left" w:pos="1361"/>
      </w:tabs>
      <w:spacing w:before="120"/>
    </w:pPr>
  </w:style>
  <w:style w:type="paragraph" w:styleId="Zhlav">
    <w:name w:val="header"/>
    <w:aliases w:val="popis"/>
    <w:basedOn w:val="Normln"/>
    <w:link w:val="ZhlavChar"/>
    <w:rsid w:val="00525672"/>
    <w:pPr>
      <w:tabs>
        <w:tab w:val="center" w:pos="4536"/>
        <w:tab w:val="right" w:pos="9072"/>
      </w:tabs>
    </w:pPr>
  </w:style>
  <w:style w:type="paragraph" w:styleId="Zpat">
    <w:name w:val="footer"/>
    <w:basedOn w:val="Normln"/>
    <w:link w:val="ZpatChar"/>
    <w:rsid w:val="00525672"/>
    <w:pPr>
      <w:tabs>
        <w:tab w:val="center" w:pos="4536"/>
        <w:tab w:val="right" w:pos="9072"/>
      </w:tabs>
    </w:pPr>
    <w:rPr>
      <w:lang w:val="x-none" w:eastAsia="x-none"/>
    </w:rPr>
  </w:style>
  <w:style w:type="character" w:styleId="slostrnky">
    <w:name w:val="page number"/>
    <w:basedOn w:val="Standardnpsmoodstavce"/>
    <w:rsid w:val="00525672"/>
  </w:style>
  <w:style w:type="paragraph" w:customStyle="1" w:styleId="Normalpedsaz">
    <w:name w:val="Normalpředsaz"/>
    <w:basedOn w:val="Normln"/>
    <w:rsid w:val="008B4520"/>
    <w:pPr>
      <w:spacing w:before="120" w:line="240" w:lineRule="atLeast"/>
      <w:ind w:left="680" w:hanging="680"/>
    </w:pPr>
    <w:rPr>
      <w:sz w:val="24"/>
    </w:rPr>
  </w:style>
  <w:style w:type="paragraph" w:customStyle="1" w:styleId="Nadpis214bB">
    <w:name w:val="Nadpis 2.14b B"/>
    <w:basedOn w:val="Normln"/>
    <w:next w:val="Normln"/>
    <w:rsid w:val="0049773B"/>
    <w:pPr>
      <w:widowControl w:val="0"/>
      <w:spacing w:line="240" w:lineRule="atLeast"/>
      <w:ind w:left="680" w:hanging="680"/>
    </w:pPr>
    <w:rPr>
      <w:sz w:val="24"/>
    </w:rPr>
  </w:style>
  <w:style w:type="paragraph" w:styleId="Obsah1">
    <w:name w:val="toc 1"/>
    <w:basedOn w:val="Normln"/>
    <w:next w:val="Normln"/>
    <w:autoRedefine/>
    <w:uiPriority w:val="39"/>
    <w:rsid w:val="000D1E05"/>
    <w:pPr>
      <w:tabs>
        <w:tab w:val="left" w:pos="720"/>
        <w:tab w:val="right" w:leader="dot" w:pos="9060"/>
      </w:tabs>
    </w:pPr>
    <w:rPr>
      <w:i/>
      <w:caps/>
      <w:noProof/>
      <w:szCs w:val="22"/>
    </w:rPr>
  </w:style>
  <w:style w:type="character" w:styleId="Hypertextovodkaz">
    <w:name w:val="Hyperlink"/>
    <w:uiPriority w:val="99"/>
    <w:rsid w:val="00416D73"/>
    <w:rPr>
      <w:color w:val="0000FF"/>
      <w:u w:val="single"/>
    </w:rPr>
  </w:style>
  <w:style w:type="paragraph" w:customStyle="1" w:styleId="Normal3">
    <w:name w:val="Normal3"/>
    <w:basedOn w:val="Normln"/>
    <w:rsid w:val="009F24BD"/>
    <w:pPr>
      <w:ind w:left="624"/>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Styl1">
    <w:name w:val="Styl1"/>
    <w:basedOn w:val="Normln"/>
    <w:rsid w:val="00B6556E"/>
    <w:pPr>
      <w:overflowPunct/>
      <w:autoSpaceDE/>
      <w:autoSpaceDN/>
      <w:adjustRightInd/>
      <w:spacing w:after="120"/>
      <w:textAlignment w:val="auto"/>
    </w:pPr>
    <w:rPr>
      <w:rFonts w:cs="Arial"/>
      <w:sz w:val="24"/>
      <w:szCs w:val="24"/>
    </w:rPr>
  </w:style>
  <w:style w:type="paragraph" w:customStyle="1" w:styleId="Odstavec10">
    <w:name w:val="Odstavec 1"/>
    <w:basedOn w:val="Nadpis3"/>
    <w:rsid w:val="00693D47"/>
    <w:pPr>
      <w:spacing w:after="120"/>
      <w:ind w:left="1440" w:hanging="720"/>
    </w:pPr>
    <w:rPr>
      <w:b/>
      <w:szCs w:val="22"/>
    </w:rPr>
  </w:style>
  <w:style w:type="paragraph" w:customStyle="1" w:styleId="Odstavec0">
    <w:name w:val="Odstavec0"/>
    <w:basedOn w:val="Normln"/>
    <w:rsid w:val="00F4437E"/>
    <w:pPr>
      <w:keepLines/>
      <w:spacing w:before="120"/>
      <w:textAlignment w:val="auto"/>
    </w:pPr>
    <w:rPr>
      <w:i/>
    </w:rPr>
  </w:style>
  <w:style w:type="paragraph" w:customStyle="1" w:styleId="Normal1">
    <w:name w:val="Normal1"/>
    <w:basedOn w:val="Normln"/>
    <w:rsid w:val="00B85A93"/>
    <w:pPr>
      <w:spacing w:before="120"/>
      <w:ind w:left="284"/>
      <w:textAlignment w:val="auto"/>
    </w:pPr>
    <w:rPr>
      <w:rFonts w:ascii="Times New Roman" w:hAnsi="Times New Roman"/>
      <w:sz w:val="24"/>
    </w:rPr>
  </w:style>
  <w:style w:type="paragraph" w:customStyle="1" w:styleId="Odstavec11">
    <w:name w:val="Odstavec1"/>
    <w:basedOn w:val="Nadpis2"/>
    <w:rsid w:val="00542C62"/>
    <w:pPr>
      <w:numPr>
        <w:ilvl w:val="0"/>
        <w:numId w:val="0"/>
      </w:numPr>
      <w:tabs>
        <w:tab w:val="clear" w:pos="0"/>
      </w:tabs>
      <w:textAlignment w:val="auto"/>
    </w:pPr>
    <w:rPr>
      <w:szCs w:val="22"/>
    </w:rPr>
  </w:style>
  <w:style w:type="table" w:styleId="Mkatabulky">
    <w:name w:val="Table Grid"/>
    <w:basedOn w:val="Normlntabulka"/>
    <w:uiPriority w:val="99"/>
    <w:rsid w:val="00E510B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oD">
    <w:name w:val="Normální SoD"/>
    <w:basedOn w:val="Normln"/>
    <w:rsid w:val="004C359C"/>
    <w:rPr>
      <w:sz w:val="20"/>
    </w:rPr>
  </w:style>
  <w:style w:type="paragraph" w:styleId="Textpoznpodarou">
    <w:name w:val="footnote text"/>
    <w:basedOn w:val="Normln"/>
    <w:link w:val="TextpoznpodarouChar"/>
    <w:rsid w:val="00D00BB6"/>
    <w:rPr>
      <w:sz w:val="20"/>
      <w:lang w:val="x-none" w:eastAsia="x-none"/>
    </w:rPr>
  </w:style>
  <w:style w:type="character" w:customStyle="1" w:styleId="TextpoznpodarouChar">
    <w:name w:val="Text pozn. pod čarou Char"/>
    <w:link w:val="Textpoznpodarou"/>
    <w:rsid w:val="00D00BB6"/>
    <w:rPr>
      <w:rFonts w:ascii="Arial" w:hAnsi="Arial"/>
    </w:rPr>
  </w:style>
  <w:style w:type="paragraph" w:styleId="Textkomente">
    <w:name w:val="annotation text"/>
    <w:basedOn w:val="Normln"/>
    <w:link w:val="TextkomenteChar"/>
    <w:rsid w:val="00804BA2"/>
    <w:pPr>
      <w:textAlignment w:val="auto"/>
    </w:pPr>
    <w:rPr>
      <w:rFonts w:ascii="Times New Roman" w:hAnsi="Times New Roman"/>
      <w:sz w:val="20"/>
    </w:rPr>
  </w:style>
  <w:style w:type="character" w:customStyle="1" w:styleId="TextkomenteChar">
    <w:name w:val="Text komentáře Char"/>
    <w:basedOn w:val="Standardnpsmoodstavce"/>
    <w:link w:val="Textkomente"/>
    <w:rsid w:val="00804BA2"/>
  </w:style>
  <w:style w:type="character" w:styleId="Odkaznakoment">
    <w:name w:val="annotation reference"/>
    <w:rsid w:val="007E650C"/>
    <w:rPr>
      <w:sz w:val="16"/>
      <w:szCs w:val="16"/>
    </w:rPr>
  </w:style>
  <w:style w:type="paragraph" w:styleId="Pedmtkomente">
    <w:name w:val="annotation subject"/>
    <w:basedOn w:val="Textkomente"/>
    <w:next w:val="Textkomente"/>
    <w:link w:val="PedmtkomenteChar"/>
    <w:rsid w:val="007E650C"/>
    <w:pPr>
      <w:textAlignment w:val="baseline"/>
    </w:pPr>
    <w:rPr>
      <w:rFonts w:ascii="Arial" w:hAnsi="Arial"/>
      <w:b/>
      <w:bCs/>
      <w:lang w:val="x-none" w:eastAsia="x-none"/>
    </w:rPr>
  </w:style>
  <w:style w:type="character" w:customStyle="1" w:styleId="PedmtkomenteChar">
    <w:name w:val="Předmět komentáře Char"/>
    <w:link w:val="Pedmtkomente"/>
    <w:rsid w:val="007E650C"/>
    <w:rPr>
      <w:rFonts w:ascii="Arial" w:hAnsi="Arial"/>
      <w:b/>
      <w:bCs/>
    </w:rPr>
  </w:style>
  <w:style w:type="character" w:styleId="Znakapoznpodarou">
    <w:name w:val="footnote reference"/>
    <w:rsid w:val="00DB4AFD"/>
    <w:rPr>
      <w:rFonts w:ascii="Arial" w:hAnsi="Arial"/>
      <w:b/>
      <w:caps/>
      <w:sz w:val="24"/>
      <w:u w:val="single"/>
      <w:vertAlign w:val="superscript"/>
      <w:lang w:val="cs-CZ" w:eastAsia="cs-CZ" w:bidi="ar-SA"/>
    </w:rPr>
  </w:style>
  <w:style w:type="paragraph" w:styleId="Rozloendokumentu">
    <w:name w:val="Document Map"/>
    <w:basedOn w:val="Normln"/>
    <w:link w:val="RozloendokumentuChar"/>
    <w:rsid w:val="00DB4AFD"/>
    <w:pPr>
      <w:shd w:val="clear" w:color="auto" w:fill="000080"/>
    </w:pPr>
    <w:rPr>
      <w:rFonts w:ascii="Tahoma" w:hAnsi="Tahoma"/>
      <w:sz w:val="20"/>
      <w:lang w:val="x-none" w:eastAsia="x-none"/>
    </w:rPr>
  </w:style>
  <w:style w:type="character" w:customStyle="1" w:styleId="RozloendokumentuChar">
    <w:name w:val="Rozložení dokumentu Char"/>
    <w:link w:val="Rozloendokumentu"/>
    <w:rsid w:val="00DB4AFD"/>
    <w:rPr>
      <w:rFonts w:ascii="Tahoma" w:hAnsi="Tahoma" w:cs="Tahoma"/>
      <w:shd w:val="clear" w:color="auto" w:fill="000080"/>
    </w:rPr>
  </w:style>
  <w:style w:type="paragraph" w:customStyle="1" w:styleId="CharCharCharCharCharCharChar">
    <w:name w:val="Char Char Char Char Char 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DB4AFD"/>
    <w:pPr>
      <w:spacing w:after="120"/>
    </w:pPr>
    <w:rPr>
      <w:szCs w:val="22"/>
      <w:lang w:val="x-none" w:eastAsia="x-none"/>
    </w:rPr>
  </w:style>
  <w:style w:type="character" w:customStyle="1" w:styleId="TextdokumentuChar">
    <w:name w:val="Text dokumentu Char"/>
    <w:link w:val="Textdokumentu"/>
    <w:rsid w:val="00DB4AFD"/>
    <w:rPr>
      <w:rFonts w:ascii="Arial" w:hAnsi="Arial" w:cs="Arial"/>
      <w:sz w:val="22"/>
      <w:szCs w:val="22"/>
    </w:rPr>
  </w:style>
  <w:style w:type="paragraph" w:customStyle="1" w:styleId="CharChar">
    <w:name w:val="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DB4AFD"/>
    <w:pPr>
      <w:spacing w:after="0"/>
      <w:ind w:left="567" w:hanging="567"/>
      <w:textAlignment w:val="auto"/>
    </w:pPr>
    <w:rPr>
      <w:rFonts w:ascii="Times New Roman" w:hAnsi="Times New Roman"/>
      <w:sz w:val="24"/>
    </w:rPr>
  </w:style>
  <w:style w:type="paragraph" w:styleId="Zkladntext">
    <w:name w:val="Body Text"/>
    <w:basedOn w:val="Normln"/>
    <w:link w:val="ZkladntextChar"/>
    <w:uiPriority w:val="1"/>
    <w:qFormat/>
    <w:rsid w:val="00DB4AFD"/>
    <w:pPr>
      <w:spacing w:after="120"/>
    </w:pPr>
    <w:rPr>
      <w:lang w:val="x-none" w:eastAsia="x-none"/>
    </w:rPr>
  </w:style>
  <w:style w:type="character" w:customStyle="1" w:styleId="ZkladntextChar">
    <w:name w:val="Základní text Char"/>
    <w:link w:val="Zkladntext"/>
    <w:rsid w:val="00DB4AFD"/>
    <w:rPr>
      <w:rFonts w:ascii="Arial" w:hAnsi="Arial"/>
      <w:sz w:val="22"/>
    </w:rPr>
  </w:style>
  <w:style w:type="paragraph" w:styleId="Seznam2">
    <w:name w:val="List 2"/>
    <w:basedOn w:val="Normln"/>
    <w:rsid w:val="00DB4AFD"/>
    <w:pPr>
      <w:ind w:left="566" w:hanging="283"/>
      <w:textAlignment w:val="auto"/>
    </w:pPr>
    <w:rPr>
      <w:rFonts w:ascii="Times New Roman" w:hAnsi="Times New Roman"/>
      <w:sz w:val="24"/>
    </w:rPr>
  </w:style>
  <w:style w:type="paragraph" w:customStyle="1" w:styleId="odst13">
    <w:name w:val="odst1_3"/>
    <w:basedOn w:val="Normln"/>
    <w:rsid w:val="00DB4AFD"/>
    <w:pPr>
      <w:overflowPunct/>
      <w:autoSpaceDE/>
      <w:autoSpaceDN/>
      <w:adjustRightInd/>
      <w:spacing w:before="60"/>
      <w:ind w:left="567"/>
      <w:textAlignment w:val="auto"/>
    </w:pPr>
    <w:rPr>
      <w:rFonts w:ascii="Times New Roman" w:hAnsi="Times New Roman"/>
      <w:sz w:val="24"/>
    </w:rPr>
  </w:style>
  <w:style w:type="paragraph" w:customStyle="1" w:styleId="odstavec3">
    <w:name w:val="odstavec3"/>
    <w:basedOn w:val="Normln"/>
    <w:rsid w:val="00DB4AFD"/>
    <w:pPr>
      <w:spacing w:before="120"/>
      <w:ind w:left="851" w:hanging="284"/>
    </w:pPr>
    <w:rPr>
      <w:rFonts w:ascii="Times New Roman" w:hAnsi="Times New Roman"/>
      <w:sz w:val="24"/>
    </w:rPr>
  </w:style>
  <w:style w:type="paragraph" w:customStyle="1" w:styleId="odst1503">
    <w:name w:val="odst15_03"/>
    <w:basedOn w:val="Seznam2"/>
    <w:rsid w:val="00DB4AFD"/>
    <w:pPr>
      <w:spacing w:before="60"/>
      <w:ind w:left="1276" w:hanging="425"/>
      <w:textAlignment w:val="baseline"/>
    </w:pPr>
  </w:style>
  <w:style w:type="paragraph" w:styleId="Obsah2">
    <w:name w:val="toc 2"/>
    <w:basedOn w:val="Normln"/>
    <w:next w:val="Normln"/>
    <w:autoRedefine/>
    <w:rsid w:val="00DB4AFD"/>
    <w:pPr>
      <w:ind w:left="220"/>
    </w:pPr>
  </w:style>
  <w:style w:type="paragraph" w:styleId="Obsah3">
    <w:name w:val="toc 3"/>
    <w:basedOn w:val="Normln"/>
    <w:next w:val="Normln"/>
    <w:autoRedefine/>
    <w:rsid w:val="00DB4A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rsid w:val="00DB4A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rsid w:val="00DB4A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rsid w:val="00DB4A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rsid w:val="00DB4A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rsid w:val="00DB4A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rsid w:val="00DB4AFD"/>
    <w:pPr>
      <w:overflowPunct/>
      <w:autoSpaceDE/>
      <w:autoSpaceDN/>
      <w:adjustRightInd/>
      <w:ind w:left="1920"/>
      <w:textAlignment w:val="auto"/>
    </w:pPr>
    <w:rPr>
      <w:rFonts w:ascii="Times New Roman" w:hAnsi="Times New Roman"/>
      <w:sz w:val="24"/>
      <w:szCs w:val="24"/>
    </w:rPr>
  </w:style>
  <w:style w:type="paragraph" w:styleId="Normlnweb">
    <w:name w:val="Normal (Web)"/>
    <w:basedOn w:val="Normln"/>
    <w:uiPriority w:val="99"/>
    <w:unhideWhenUsed/>
    <w:rsid w:val="00833C8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Zdraznnjemn1">
    <w:name w:val="Zdůraznění – jemné1"/>
    <w:uiPriority w:val="19"/>
    <w:qFormat/>
    <w:rsid w:val="004B6196"/>
    <w:rPr>
      <w:i/>
      <w:iCs/>
      <w:color w:val="404040"/>
    </w:rPr>
  </w:style>
  <w:style w:type="character" w:styleId="Sledovanodkaz">
    <w:name w:val="FollowedHyperlink"/>
    <w:rsid w:val="00DD1556"/>
    <w:rPr>
      <w:color w:val="800080"/>
      <w:u w:val="single"/>
    </w:rPr>
  </w:style>
  <w:style w:type="paragraph" w:customStyle="1" w:styleId="Barevnstnovnzvraznn11">
    <w:name w:val="Barevné stínování – zvýraznění 11"/>
    <w:hidden/>
    <w:uiPriority w:val="99"/>
    <w:semiHidden/>
    <w:rsid w:val="003B7E6C"/>
    <w:rPr>
      <w:rFonts w:ascii="Arial" w:hAnsi="Arial"/>
      <w:sz w:val="22"/>
    </w:rPr>
  </w:style>
  <w:style w:type="character" w:customStyle="1" w:styleId="ZpatChar">
    <w:name w:val="Zápatí Char"/>
    <w:link w:val="Zpat"/>
    <w:rsid w:val="00FD7477"/>
    <w:rPr>
      <w:rFonts w:ascii="Arial" w:hAnsi="Arial"/>
      <w:sz w:val="22"/>
    </w:rPr>
  </w:style>
  <w:style w:type="paragraph" w:customStyle="1" w:styleId="Barevnseznamzvraznn11">
    <w:name w:val="Barevný seznam – zvýraznění 11"/>
    <w:basedOn w:val="Normln"/>
    <w:uiPriority w:val="34"/>
    <w:qFormat/>
    <w:rsid w:val="00B0196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customStyle="1" w:styleId="Default">
    <w:name w:val="Default"/>
    <w:rsid w:val="00B01964"/>
    <w:pPr>
      <w:autoSpaceDE w:val="0"/>
      <w:autoSpaceDN w:val="0"/>
      <w:adjustRightInd w:val="0"/>
    </w:pPr>
    <w:rPr>
      <w:rFonts w:ascii="Arial" w:eastAsia="Calibri" w:hAnsi="Arial" w:cs="Arial"/>
      <w:color w:val="000000"/>
      <w:sz w:val="24"/>
      <w:szCs w:val="24"/>
      <w:lang w:eastAsia="en-US"/>
    </w:rPr>
  </w:style>
  <w:style w:type="paragraph" w:styleId="Odstavecseseznamem">
    <w:name w:val="List Paragraph"/>
    <w:basedOn w:val="Normln"/>
    <w:uiPriority w:val="1"/>
    <w:qFormat/>
    <w:rsid w:val="00790410"/>
    <w:pPr>
      <w:ind w:left="720"/>
      <w:contextualSpacing/>
    </w:pPr>
  </w:style>
  <w:style w:type="paragraph" w:customStyle="1" w:styleId="paragraph">
    <w:name w:val="paragraph"/>
    <w:basedOn w:val="Normln"/>
    <w:rsid w:val="00B6183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B6183B"/>
  </w:style>
  <w:style w:type="character" w:customStyle="1" w:styleId="findhit">
    <w:name w:val="findhit"/>
    <w:basedOn w:val="Standardnpsmoodstavce"/>
    <w:rsid w:val="00B6183B"/>
  </w:style>
  <w:style w:type="character" w:customStyle="1" w:styleId="eop">
    <w:name w:val="eop"/>
    <w:basedOn w:val="Standardnpsmoodstavce"/>
    <w:rsid w:val="00B6183B"/>
  </w:style>
  <w:style w:type="character" w:customStyle="1" w:styleId="spellingerror">
    <w:name w:val="spellingerror"/>
    <w:basedOn w:val="Standardnpsmoodstavce"/>
    <w:rsid w:val="00B6183B"/>
  </w:style>
  <w:style w:type="paragraph" w:styleId="Revize">
    <w:name w:val="Revision"/>
    <w:hidden/>
    <w:uiPriority w:val="99"/>
    <w:semiHidden/>
    <w:rsid w:val="00586633"/>
    <w:rPr>
      <w:rFonts w:ascii="Arial" w:hAnsi="Arial"/>
      <w:sz w:val="22"/>
    </w:rPr>
  </w:style>
  <w:style w:type="character" w:customStyle="1" w:styleId="ZhlavChar">
    <w:name w:val="Záhlaví Char"/>
    <w:aliases w:val="popis Char"/>
    <w:link w:val="Zhlav"/>
    <w:rsid w:val="00730D4D"/>
    <w:rPr>
      <w:rFonts w:ascii="Arial" w:hAnsi="Arial"/>
      <w:sz w:val="22"/>
    </w:rPr>
  </w:style>
  <w:style w:type="paragraph" w:customStyle="1" w:styleId="Zhlavtext">
    <w:name w:val="Záhlaví text"/>
    <w:qFormat/>
    <w:rsid w:val="00730D4D"/>
    <w:rPr>
      <w:rFonts w:ascii="Arial" w:hAnsi="Arial"/>
      <w:b/>
      <w:kern w:val="28"/>
      <w:sz w:val="18"/>
      <w:szCs w:val="18"/>
    </w:rPr>
  </w:style>
  <w:style w:type="paragraph" w:customStyle="1" w:styleId="Zpatpopis">
    <w:name w:val="Zápatí popis"/>
    <w:qFormat/>
    <w:rsid w:val="00730D4D"/>
    <w:pPr>
      <w:jc w:val="center"/>
    </w:pPr>
    <w:rPr>
      <w:rFonts w:ascii="Arial" w:hAnsi="Arial"/>
      <w:i/>
      <w:kern w:val="28"/>
      <w:sz w:val="14"/>
      <w:szCs w:val="14"/>
    </w:rPr>
  </w:style>
  <w:style w:type="paragraph" w:customStyle="1" w:styleId="ZpatpopisBold">
    <w:name w:val="Zápatí popis Bold"/>
    <w:qFormat/>
    <w:rsid w:val="00730D4D"/>
    <w:rPr>
      <w:rFonts w:ascii="Arial" w:hAnsi="Arial"/>
      <w:b/>
      <w:i/>
      <w:sz w:val="14"/>
      <w:szCs w:val="14"/>
      <w:lang w:eastAsia="fr-FR"/>
    </w:rPr>
  </w:style>
  <w:style w:type="paragraph" w:customStyle="1" w:styleId="Zpattexttab">
    <w:name w:val="Zápatí text tab"/>
    <w:qFormat/>
    <w:rsid w:val="00730D4D"/>
    <w:rPr>
      <w:rFonts w:ascii="Arial" w:hAnsi="Arial"/>
      <w:kern w:val="28"/>
      <w:sz w:val="14"/>
      <w:szCs w:val="14"/>
    </w:rPr>
  </w:style>
  <w:style w:type="character" w:customStyle="1" w:styleId="Nevyeenzmnka1">
    <w:name w:val="Nevyřešená zmínka1"/>
    <w:basedOn w:val="Standardnpsmoodstavce"/>
    <w:uiPriority w:val="99"/>
    <w:semiHidden/>
    <w:unhideWhenUsed/>
    <w:rsid w:val="00995D64"/>
    <w:rPr>
      <w:color w:val="605E5C"/>
      <w:shd w:val="clear" w:color="auto" w:fill="E1DFDD"/>
    </w:rPr>
  </w:style>
  <w:style w:type="paragraph" w:customStyle="1" w:styleId="Styl14bzarovnnnasted">
    <w:name w:val="Styl 14 b. zarovnání na střed"/>
    <w:rsid w:val="00A65286"/>
    <w:pPr>
      <w:jc w:val="center"/>
    </w:pPr>
    <w:rPr>
      <w:rFonts w:ascii="Arial" w:hAnsi="Arial"/>
      <w:kern w:val="28"/>
      <w:sz w:val="28"/>
    </w:rPr>
  </w:style>
  <w:style w:type="character" w:customStyle="1" w:styleId="Nadpis2Char">
    <w:name w:val="Nadpis 2 Char"/>
    <w:basedOn w:val="Standardnpsmoodstavce"/>
    <w:link w:val="Nadpis2"/>
    <w:rsid w:val="00A2321D"/>
    <w:rPr>
      <w:rFonts w:ascii="Arial" w:hAnsi="Arial"/>
      <w:sz w:val="22"/>
    </w:rPr>
  </w:style>
  <w:style w:type="character" w:customStyle="1" w:styleId="Nadpis3Char">
    <w:name w:val="Nadpis 3 Char"/>
    <w:basedOn w:val="Standardnpsmoodstavce"/>
    <w:link w:val="Nadpis3"/>
    <w:rsid w:val="00A2321D"/>
    <w:rPr>
      <w:rFonts w:ascii="Arial" w:hAnsi="Arial" w:cs="Arial"/>
      <w:bCs/>
      <w:sz w:val="22"/>
      <w:szCs w:val="24"/>
      <w:lang w:eastAsia="en-US"/>
    </w:rPr>
  </w:style>
  <w:style w:type="paragraph" w:styleId="Bezmezer">
    <w:name w:val="No Spacing"/>
    <w:uiPriority w:val="99"/>
    <w:qFormat/>
    <w:rsid w:val="0068091E"/>
    <w:pPr>
      <w:jc w:val="both"/>
    </w:pPr>
    <w:rPr>
      <w:sz w:val="22"/>
      <w:szCs w:val="22"/>
    </w:rPr>
  </w:style>
  <w:style w:type="paragraph" w:customStyle="1" w:styleId="Styl20bTunzarovnnnastedPed36b">
    <w:name w:val="Styl 20 b. Tučné zarovnání na střed Před:  36 b."/>
    <w:rsid w:val="0068091E"/>
    <w:pPr>
      <w:spacing w:before="720"/>
      <w:jc w:val="center"/>
    </w:pPr>
    <w:rPr>
      <w:rFonts w:ascii="Arial" w:hAnsi="Arial"/>
      <w:b/>
      <w:bCs/>
      <w:kern w:val="28"/>
      <w:sz w:val="40"/>
    </w:rPr>
  </w:style>
  <w:style w:type="numbering" w:customStyle="1" w:styleId="NoList1">
    <w:name w:val="No List1"/>
    <w:next w:val="Bezseznamu"/>
    <w:uiPriority w:val="99"/>
    <w:semiHidden/>
    <w:unhideWhenUsed/>
    <w:rsid w:val="00482F5B"/>
  </w:style>
  <w:style w:type="paragraph" w:customStyle="1" w:styleId="TableParagraph">
    <w:name w:val="Table Paragraph"/>
    <w:basedOn w:val="Normln"/>
    <w:uiPriority w:val="1"/>
    <w:qFormat/>
    <w:rsid w:val="00482F5B"/>
    <w:pPr>
      <w:widowControl w:val="0"/>
      <w:overflowPunct/>
      <w:adjustRightInd/>
      <w:spacing w:line="183" w:lineRule="exact"/>
      <w:ind w:left="50"/>
      <w:jc w:val="center"/>
      <w:textAlignment w:val="auto"/>
    </w:pPr>
    <w:rPr>
      <w:rFonts w:ascii="Times New Roman" w:hAnsi="Times New Roman"/>
      <w:szCs w:val="22"/>
      <w:lang w:eastAsia="en-US"/>
    </w:rPr>
  </w:style>
  <w:style w:type="character" w:customStyle="1" w:styleId="Nadpis4Char">
    <w:name w:val="Nadpis 4 Char"/>
    <w:basedOn w:val="Standardnpsmoodstavce"/>
    <w:link w:val="Nadpis4"/>
    <w:rsid w:val="001153E8"/>
    <w:rPr>
      <w:rFonts w:ascii="Arial" w:hAnsi="Arial" w:cs="Arial"/>
      <w:bCs/>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997"/>
    <w:pPr>
      <w:overflowPunct w:val="0"/>
      <w:autoSpaceDE w:val="0"/>
      <w:autoSpaceDN w:val="0"/>
      <w:adjustRightInd w:val="0"/>
      <w:jc w:val="both"/>
      <w:textAlignment w:val="baseline"/>
    </w:pPr>
    <w:rPr>
      <w:rFonts w:ascii="Arial" w:hAnsi="Arial"/>
      <w:sz w:val="22"/>
    </w:rPr>
  </w:style>
  <w:style w:type="paragraph" w:styleId="Nadpis1">
    <w:name w:val="heading 1"/>
    <w:basedOn w:val="Normln"/>
    <w:next w:val="Normln"/>
    <w:qFormat/>
    <w:rsid w:val="00995D64"/>
    <w:pPr>
      <w:keepNext/>
      <w:keepLines/>
      <w:numPr>
        <w:numId w:val="2"/>
      </w:numPr>
      <w:spacing w:before="240" w:after="120"/>
      <w:outlineLvl w:val="0"/>
    </w:pPr>
    <w:rPr>
      <w:b/>
      <w:caps/>
      <w:sz w:val="28"/>
      <w:szCs w:val="28"/>
      <w:u w:val="single"/>
    </w:rPr>
  </w:style>
  <w:style w:type="paragraph" w:styleId="Nadpis2">
    <w:name w:val="heading 2"/>
    <w:basedOn w:val="Normln"/>
    <w:next w:val="Normln"/>
    <w:link w:val="Nadpis2Char"/>
    <w:qFormat/>
    <w:rsid w:val="008A6156"/>
    <w:pPr>
      <w:numPr>
        <w:ilvl w:val="1"/>
        <w:numId w:val="2"/>
      </w:numPr>
      <w:tabs>
        <w:tab w:val="left" w:pos="0"/>
      </w:tabs>
      <w:spacing w:before="100"/>
      <w:outlineLvl w:val="1"/>
    </w:pPr>
  </w:style>
  <w:style w:type="paragraph" w:styleId="Nadpis3">
    <w:name w:val="heading 3"/>
    <w:basedOn w:val="Normln"/>
    <w:next w:val="Normlnodsazen"/>
    <w:link w:val="Nadpis3Char"/>
    <w:qFormat/>
    <w:rsid w:val="00174DCB"/>
    <w:pPr>
      <w:numPr>
        <w:ilvl w:val="2"/>
        <w:numId w:val="2"/>
      </w:numPr>
      <w:spacing w:before="50" w:after="20"/>
      <w:outlineLvl w:val="2"/>
    </w:pPr>
    <w:rPr>
      <w:rFonts w:cs="Arial"/>
      <w:bCs/>
      <w:szCs w:val="24"/>
      <w:lang w:eastAsia="en-US"/>
    </w:rPr>
  </w:style>
  <w:style w:type="paragraph" w:styleId="Nadpis4">
    <w:name w:val="heading 4"/>
    <w:basedOn w:val="Nadpis3"/>
    <w:next w:val="Normln"/>
    <w:link w:val="Nadpis4Char"/>
    <w:qFormat/>
    <w:rsid w:val="00221DBD"/>
    <w:pPr>
      <w:numPr>
        <w:ilvl w:val="3"/>
      </w:numPr>
      <w:spacing w:before="0"/>
      <w:outlineLvl w:val="3"/>
    </w:pPr>
  </w:style>
  <w:style w:type="paragraph" w:styleId="Nadpis5">
    <w:name w:val="heading 5"/>
    <w:aliases w:val="12b B kurz"/>
    <w:basedOn w:val="Normln"/>
    <w:next w:val="Normln"/>
    <w:qFormat/>
    <w:rsid w:val="0032205B"/>
    <w:pPr>
      <w:numPr>
        <w:ilvl w:val="4"/>
        <w:numId w:val="1"/>
      </w:numPr>
      <w:tabs>
        <w:tab w:val="left" w:pos="0"/>
      </w:tabs>
      <w:spacing w:before="240" w:after="60"/>
      <w:outlineLvl w:val="4"/>
    </w:pPr>
    <w:rPr>
      <w:b/>
      <w:i/>
      <w:sz w:val="26"/>
    </w:rPr>
  </w:style>
  <w:style w:type="paragraph" w:styleId="Nadpis6">
    <w:name w:val="heading 6"/>
    <w:basedOn w:val="Normln"/>
    <w:next w:val="Normln"/>
    <w:qFormat/>
    <w:rsid w:val="0032205B"/>
    <w:pPr>
      <w:numPr>
        <w:ilvl w:val="5"/>
        <w:numId w:val="1"/>
      </w:num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numPr>
        <w:ilvl w:val="6"/>
        <w:numId w:val="1"/>
      </w:num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numPr>
        <w:ilvl w:val="7"/>
        <w:numId w:val="1"/>
      </w:num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numPr>
        <w:ilvl w:val="8"/>
        <w:numId w:val="1"/>
      </w:numPr>
      <w:tabs>
        <w:tab w:val="left" w:pos="0"/>
      </w:tabs>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t">
    <w:name w:val="Normální odst"/>
    <w:basedOn w:val="Normln"/>
    <w:rsid w:val="0032205B"/>
    <w:pPr>
      <w:widowControl w:val="0"/>
      <w:tabs>
        <w:tab w:val="left" w:pos="851"/>
        <w:tab w:val="left" w:pos="1418"/>
      </w:tabs>
      <w:spacing w:after="120"/>
    </w:pPr>
    <w:rPr>
      <w:sz w:val="24"/>
    </w:rPr>
  </w:style>
  <w:style w:type="paragraph" w:styleId="Normlnodsazen">
    <w:name w:val="Normal Indent"/>
    <w:basedOn w:val="Normln"/>
    <w:uiPriority w:val="99"/>
    <w:rsid w:val="0032205B"/>
    <w:pPr>
      <w:ind w:left="708"/>
    </w:pPr>
  </w:style>
  <w:style w:type="paragraph" w:customStyle="1" w:styleId="odst">
    <w:name w:val="odst"/>
    <w:basedOn w:val="Normln"/>
    <w:rsid w:val="0032205B"/>
    <w:pPr>
      <w:spacing w:line="240" w:lineRule="atLeast"/>
      <w:ind w:hanging="851"/>
    </w:pPr>
    <w:rPr>
      <w:sz w:val="24"/>
    </w:rPr>
  </w:style>
  <w:style w:type="paragraph" w:customStyle="1" w:styleId="StylZa12b">
    <w:name w:val="Styl Za:  12 b."/>
    <w:basedOn w:val="Normln"/>
    <w:rsid w:val="00D7520C"/>
    <w:pPr>
      <w:spacing w:after="120"/>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pPr>
    <w:rPr>
      <w:sz w:val="24"/>
    </w:rPr>
  </w:style>
  <w:style w:type="paragraph" w:customStyle="1" w:styleId="Bod">
    <w:name w:val="Bod"/>
    <w:basedOn w:val="Normln"/>
    <w:rsid w:val="00EB032C"/>
    <w:pPr>
      <w:spacing w:after="120"/>
      <w:ind w:left="1724" w:hanging="284"/>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pPr>
    <w:rPr>
      <w:kern w:val="28"/>
      <w:sz w:val="24"/>
    </w:rPr>
  </w:style>
  <w:style w:type="paragraph" w:customStyle="1" w:styleId="odstavec1">
    <w:name w:val="odstavec1"/>
    <w:basedOn w:val="Normln"/>
    <w:next w:val="Normln"/>
    <w:rsid w:val="00C8790E"/>
    <w:pPr>
      <w:keepLines/>
      <w:tabs>
        <w:tab w:val="left" w:pos="1070"/>
        <w:tab w:val="left" w:pos="1361"/>
      </w:tabs>
      <w:spacing w:before="120"/>
    </w:pPr>
  </w:style>
  <w:style w:type="paragraph" w:styleId="Zhlav">
    <w:name w:val="header"/>
    <w:aliases w:val="popis"/>
    <w:basedOn w:val="Normln"/>
    <w:link w:val="ZhlavChar"/>
    <w:rsid w:val="00525672"/>
    <w:pPr>
      <w:tabs>
        <w:tab w:val="center" w:pos="4536"/>
        <w:tab w:val="right" w:pos="9072"/>
      </w:tabs>
    </w:pPr>
  </w:style>
  <w:style w:type="paragraph" w:styleId="Zpat">
    <w:name w:val="footer"/>
    <w:basedOn w:val="Normln"/>
    <w:link w:val="ZpatChar"/>
    <w:rsid w:val="00525672"/>
    <w:pPr>
      <w:tabs>
        <w:tab w:val="center" w:pos="4536"/>
        <w:tab w:val="right" w:pos="9072"/>
      </w:tabs>
    </w:pPr>
    <w:rPr>
      <w:lang w:val="x-none" w:eastAsia="x-none"/>
    </w:rPr>
  </w:style>
  <w:style w:type="character" w:styleId="slostrnky">
    <w:name w:val="page number"/>
    <w:basedOn w:val="Standardnpsmoodstavce"/>
    <w:rsid w:val="00525672"/>
  </w:style>
  <w:style w:type="paragraph" w:customStyle="1" w:styleId="Normalpedsaz">
    <w:name w:val="Normalpředsaz"/>
    <w:basedOn w:val="Normln"/>
    <w:rsid w:val="008B4520"/>
    <w:pPr>
      <w:spacing w:before="120" w:line="240" w:lineRule="atLeast"/>
      <w:ind w:left="680" w:hanging="680"/>
    </w:pPr>
    <w:rPr>
      <w:sz w:val="24"/>
    </w:rPr>
  </w:style>
  <w:style w:type="paragraph" w:customStyle="1" w:styleId="Nadpis214bB">
    <w:name w:val="Nadpis 2.14b B"/>
    <w:basedOn w:val="Normln"/>
    <w:next w:val="Normln"/>
    <w:rsid w:val="0049773B"/>
    <w:pPr>
      <w:widowControl w:val="0"/>
      <w:spacing w:line="240" w:lineRule="atLeast"/>
      <w:ind w:left="680" w:hanging="680"/>
    </w:pPr>
    <w:rPr>
      <w:sz w:val="24"/>
    </w:rPr>
  </w:style>
  <w:style w:type="paragraph" w:styleId="Obsah1">
    <w:name w:val="toc 1"/>
    <w:basedOn w:val="Normln"/>
    <w:next w:val="Normln"/>
    <w:autoRedefine/>
    <w:uiPriority w:val="39"/>
    <w:rsid w:val="000D1E05"/>
    <w:pPr>
      <w:tabs>
        <w:tab w:val="left" w:pos="720"/>
        <w:tab w:val="right" w:leader="dot" w:pos="9060"/>
      </w:tabs>
    </w:pPr>
    <w:rPr>
      <w:i/>
      <w:caps/>
      <w:noProof/>
      <w:szCs w:val="22"/>
    </w:rPr>
  </w:style>
  <w:style w:type="character" w:styleId="Hypertextovodkaz">
    <w:name w:val="Hyperlink"/>
    <w:uiPriority w:val="99"/>
    <w:rsid w:val="00416D73"/>
    <w:rPr>
      <w:color w:val="0000FF"/>
      <w:u w:val="single"/>
    </w:rPr>
  </w:style>
  <w:style w:type="paragraph" w:customStyle="1" w:styleId="Normal3">
    <w:name w:val="Normal3"/>
    <w:basedOn w:val="Normln"/>
    <w:rsid w:val="009F24BD"/>
    <w:pPr>
      <w:ind w:left="624"/>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Styl1">
    <w:name w:val="Styl1"/>
    <w:basedOn w:val="Normln"/>
    <w:rsid w:val="00B6556E"/>
    <w:pPr>
      <w:overflowPunct/>
      <w:autoSpaceDE/>
      <w:autoSpaceDN/>
      <w:adjustRightInd/>
      <w:spacing w:after="120"/>
      <w:textAlignment w:val="auto"/>
    </w:pPr>
    <w:rPr>
      <w:rFonts w:cs="Arial"/>
      <w:sz w:val="24"/>
      <w:szCs w:val="24"/>
    </w:rPr>
  </w:style>
  <w:style w:type="paragraph" w:customStyle="1" w:styleId="Odstavec10">
    <w:name w:val="Odstavec 1"/>
    <w:basedOn w:val="Nadpis3"/>
    <w:rsid w:val="00693D47"/>
    <w:pPr>
      <w:spacing w:after="120"/>
      <w:ind w:left="1440" w:hanging="720"/>
    </w:pPr>
    <w:rPr>
      <w:b/>
      <w:szCs w:val="22"/>
    </w:rPr>
  </w:style>
  <w:style w:type="paragraph" w:customStyle="1" w:styleId="Odstavec0">
    <w:name w:val="Odstavec0"/>
    <w:basedOn w:val="Normln"/>
    <w:rsid w:val="00F4437E"/>
    <w:pPr>
      <w:keepLines/>
      <w:spacing w:before="120"/>
      <w:textAlignment w:val="auto"/>
    </w:pPr>
    <w:rPr>
      <w:i/>
    </w:rPr>
  </w:style>
  <w:style w:type="paragraph" w:customStyle="1" w:styleId="Normal1">
    <w:name w:val="Normal1"/>
    <w:basedOn w:val="Normln"/>
    <w:rsid w:val="00B85A93"/>
    <w:pPr>
      <w:spacing w:before="120"/>
      <w:ind w:left="284"/>
      <w:textAlignment w:val="auto"/>
    </w:pPr>
    <w:rPr>
      <w:rFonts w:ascii="Times New Roman" w:hAnsi="Times New Roman"/>
      <w:sz w:val="24"/>
    </w:rPr>
  </w:style>
  <w:style w:type="paragraph" w:customStyle="1" w:styleId="Odstavec11">
    <w:name w:val="Odstavec1"/>
    <w:basedOn w:val="Nadpis2"/>
    <w:rsid w:val="00542C62"/>
    <w:pPr>
      <w:numPr>
        <w:ilvl w:val="0"/>
        <w:numId w:val="0"/>
      </w:numPr>
      <w:tabs>
        <w:tab w:val="clear" w:pos="0"/>
      </w:tabs>
      <w:textAlignment w:val="auto"/>
    </w:pPr>
    <w:rPr>
      <w:szCs w:val="22"/>
    </w:rPr>
  </w:style>
  <w:style w:type="table" w:styleId="Mkatabulky">
    <w:name w:val="Table Grid"/>
    <w:basedOn w:val="Normlntabulka"/>
    <w:uiPriority w:val="99"/>
    <w:rsid w:val="00E510B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oD">
    <w:name w:val="Normální SoD"/>
    <w:basedOn w:val="Normln"/>
    <w:rsid w:val="004C359C"/>
    <w:rPr>
      <w:sz w:val="20"/>
    </w:rPr>
  </w:style>
  <w:style w:type="paragraph" w:styleId="Textpoznpodarou">
    <w:name w:val="footnote text"/>
    <w:basedOn w:val="Normln"/>
    <w:link w:val="TextpoznpodarouChar"/>
    <w:rsid w:val="00D00BB6"/>
    <w:rPr>
      <w:sz w:val="20"/>
      <w:lang w:val="x-none" w:eastAsia="x-none"/>
    </w:rPr>
  </w:style>
  <w:style w:type="character" w:customStyle="1" w:styleId="TextpoznpodarouChar">
    <w:name w:val="Text pozn. pod čarou Char"/>
    <w:link w:val="Textpoznpodarou"/>
    <w:rsid w:val="00D00BB6"/>
    <w:rPr>
      <w:rFonts w:ascii="Arial" w:hAnsi="Arial"/>
    </w:rPr>
  </w:style>
  <w:style w:type="paragraph" w:styleId="Textkomente">
    <w:name w:val="annotation text"/>
    <w:basedOn w:val="Normln"/>
    <w:link w:val="TextkomenteChar"/>
    <w:rsid w:val="00804BA2"/>
    <w:pPr>
      <w:textAlignment w:val="auto"/>
    </w:pPr>
    <w:rPr>
      <w:rFonts w:ascii="Times New Roman" w:hAnsi="Times New Roman"/>
      <w:sz w:val="20"/>
    </w:rPr>
  </w:style>
  <w:style w:type="character" w:customStyle="1" w:styleId="TextkomenteChar">
    <w:name w:val="Text komentáře Char"/>
    <w:basedOn w:val="Standardnpsmoodstavce"/>
    <w:link w:val="Textkomente"/>
    <w:rsid w:val="00804BA2"/>
  </w:style>
  <w:style w:type="character" w:styleId="Odkaznakoment">
    <w:name w:val="annotation reference"/>
    <w:rsid w:val="007E650C"/>
    <w:rPr>
      <w:sz w:val="16"/>
      <w:szCs w:val="16"/>
    </w:rPr>
  </w:style>
  <w:style w:type="paragraph" w:styleId="Pedmtkomente">
    <w:name w:val="annotation subject"/>
    <w:basedOn w:val="Textkomente"/>
    <w:next w:val="Textkomente"/>
    <w:link w:val="PedmtkomenteChar"/>
    <w:rsid w:val="007E650C"/>
    <w:pPr>
      <w:textAlignment w:val="baseline"/>
    </w:pPr>
    <w:rPr>
      <w:rFonts w:ascii="Arial" w:hAnsi="Arial"/>
      <w:b/>
      <w:bCs/>
      <w:lang w:val="x-none" w:eastAsia="x-none"/>
    </w:rPr>
  </w:style>
  <w:style w:type="character" w:customStyle="1" w:styleId="PedmtkomenteChar">
    <w:name w:val="Předmět komentáře Char"/>
    <w:link w:val="Pedmtkomente"/>
    <w:rsid w:val="007E650C"/>
    <w:rPr>
      <w:rFonts w:ascii="Arial" w:hAnsi="Arial"/>
      <w:b/>
      <w:bCs/>
    </w:rPr>
  </w:style>
  <w:style w:type="character" w:styleId="Znakapoznpodarou">
    <w:name w:val="footnote reference"/>
    <w:rsid w:val="00DB4AFD"/>
    <w:rPr>
      <w:rFonts w:ascii="Arial" w:hAnsi="Arial"/>
      <w:b/>
      <w:caps/>
      <w:sz w:val="24"/>
      <w:u w:val="single"/>
      <w:vertAlign w:val="superscript"/>
      <w:lang w:val="cs-CZ" w:eastAsia="cs-CZ" w:bidi="ar-SA"/>
    </w:rPr>
  </w:style>
  <w:style w:type="paragraph" w:styleId="Rozloendokumentu">
    <w:name w:val="Document Map"/>
    <w:basedOn w:val="Normln"/>
    <w:link w:val="RozloendokumentuChar"/>
    <w:rsid w:val="00DB4AFD"/>
    <w:pPr>
      <w:shd w:val="clear" w:color="auto" w:fill="000080"/>
    </w:pPr>
    <w:rPr>
      <w:rFonts w:ascii="Tahoma" w:hAnsi="Tahoma"/>
      <w:sz w:val="20"/>
      <w:lang w:val="x-none" w:eastAsia="x-none"/>
    </w:rPr>
  </w:style>
  <w:style w:type="character" w:customStyle="1" w:styleId="RozloendokumentuChar">
    <w:name w:val="Rozložení dokumentu Char"/>
    <w:link w:val="Rozloendokumentu"/>
    <w:rsid w:val="00DB4AFD"/>
    <w:rPr>
      <w:rFonts w:ascii="Tahoma" w:hAnsi="Tahoma" w:cs="Tahoma"/>
      <w:shd w:val="clear" w:color="auto" w:fill="000080"/>
    </w:rPr>
  </w:style>
  <w:style w:type="paragraph" w:customStyle="1" w:styleId="CharCharCharCharCharCharChar">
    <w:name w:val="Char Char Char Char Char 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DB4AFD"/>
    <w:pPr>
      <w:spacing w:after="120"/>
    </w:pPr>
    <w:rPr>
      <w:szCs w:val="22"/>
      <w:lang w:val="x-none" w:eastAsia="x-none"/>
    </w:rPr>
  </w:style>
  <w:style w:type="character" w:customStyle="1" w:styleId="TextdokumentuChar">
    <w:name w:val="Text dokumentu Char"/>
    <w:link w:val="Textdokumentu"/>
    <w:rsid w:val="00DB4AFD"/>
    <w:rPr>
      <w:rFonts w:ascii="Arial" w:hAnsi="Arial" w:cs="Arial"/>
      <w:sz w:val="22"/>
      <w:szCs w:val="22"/>
    </w:rPr>
  </w:style>
  <w:style w:type="paragraph" w:customStyle="1" w:styleId="CharChar">
    <w:name w:val="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DB4AFD"/>
    <w:pPr>
      <w:spacing w:after="0"/>
      <w:ind w:left="567" w:hanging="567"/>
      <w:textAlignment w:val="auto"/>
    </w:pPr>
    <w:rPr>
      <w:rFonts w:ascii="Times New Roman" w:hAnsi="Times New Roman"/>
      <w:sz w:val="24"/>
    </w:rPr>
  </w:style>
  <w:style w:type="paragraph" w:styleId="Zkladntext">
    <w:name w:val="Body Text"/>
    <w:basedOn w:val="Normln"/>
    <w:link w:val="ZkladntextChar"/>
    <w:uiPriority w:val="1"/>
    <w:qFormat/>
    <w:rsid w:val="00DB4AFD"/>
    <w:pPr>
      <w:spacing w:after="120"/>
    </w:pPr>
    <w:rPr>
      <w:lang w:val="x-none" w:eastAsia="x-none"/>
    </w:rPr>
  </w:style>
  <w:style w:type="character" w:customStyle="1" w:styleId="ZkladntextChar">
    <w:name w:val="Základní text Char"/>
    <w:link w:val="Zkladntext"/>
    <w:rsid w:val="00DB4AFD"/>
    <w:rPr>
      <w:rFonts w:ascii="Arial" w:hAnsi="Arial"/>
      <w:sz w:val="22"/>
    </w:rPr>
  </w:style>
  <w:style w:type="paragraph" w:styleId="Seznam2">
    <w:name w:val="List 2"/>
    <w:basedOn w:val="Normln"/>
    <w:rsid w:val="00DB4AFD"/>
    <w:pPr>
      <w:ind w:left="566" w:hanging="283"/>
      <w:textAlignment w:val="auto"/>
    </w:pPr>
    <w:rPr>
      <w:rFonts w:ascii="Times New Roman" w:hAnsi="Times New Roman"/>
      <w:sz w:val="24"/>
    </w:rPr>
  </w:style>
  <w:style w:type="paragraph" w:customStyle="1" w:styleId="odst13">
    <w:name w:val="odst1_3"/>
    <w:basedOn w:val="Normln"/>
    <w:rsid w:val="00DB4AFD"/>
    <w:pPr>
      <w:overflowPunct/>
      <w:autoSpaceDE/>
      <w:autoSpaceDN/>
      <w:adjustRightInd/>
      <w:spacing w:before="60"/>
      <w:ind w:left="567"/>
      <w:textAlignment w:val="auto"/>
    </w:pPr>
    <w:rPr>
      <w:rFonts w:ascii="Times New Roman" w:hAnsi="Times New Roman"/>
      <w:sz w:val="24"/>
    </w:rPr>
  </w:style>
  <w:style w:type="paragraph" w:customStyle="1" w:styleId="odstavec3">
    <w:name w:val="odstavec3"/>
    <w:basedOn w:val="Normln"/>
    <w:rsid w:val="00DB4AFD"/>
    <w:pPr>
      <w:spacing w:before="120"/>
      <w:ind w:left="851" w:hanging="284"/>
    </w:pPr>
    <w:rPr>
      <w:rFonts w:ascii="Times New Roman" w:hAnsi="Times New Roman"/>
      <w:sz w:val="24"/>
    </w:rPr>
  </w:style>
  <w:style w:type="paragraph" w:customStyle="1" w:styleId="odst1503">
    <w:name w:val="odst15_03"/>
    <w:basedOn w:val="Seznam2"/>
    <w:rsid w:val="00DB4AFD"/>
    <w:pPr>
      <w:spacing w:before="60"/>
      <w:ind w:left="1276" w:hanging="425"/>
      <w:textAlignment w:val="baseline"/>
    </w:pPr>
  </w:style>
  <w:style w:type="paragraph" w:styleId="Obsah2">
    <w:name w:val="toc 2"/>
    <w:basedOn w:val="Normln"/>
    <w:next w:val="Normln"/>
    <w:autoRedefine/>
    <w:rsid w:val="00DB4AFD"/>
    <w:pPr>
      <w:ind w:left="220"/>
    </w:pPr>
  </w:style>
  <w:style w:type="paragraph" w:styleId="Obsah3">
    <w:name w:val="toc 3"/>
    <w:basedOn w:val="Normln"/>
    <w:next w:val="Normln"/>
    <w:autoRedefine/>
    <w:rsid w:val="00DB4A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rsid w:val="00DB4A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rsid w:val="00DB4A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rsid w:val="00DB4A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rsid w:val="00DB4A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rsid w:val="00DB4A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rsid w:val="00DB4AFD"/>
    <w:pPr>
      <w:overflowPunct/>
      <w:autoSpaceDE/>
      <w:autoSpaceDN/>
      <w:adjustRightInd/>
      <w:ind w:left="1920"/>
      <w:textAlignment w:val="auto"/>
    </w:pPr>
    <w:rPr>
      <w:rFonts w:ascii="Times New Roman" w:hAnsi="Times New Roman"/>
      <w:sz w:val="24"/>
      <w:szCs w:val="24"/>
    </w:rPr>
  </w:style>
  <w:style w:type="paragraph" w:styleId="Normlnweb">
    <w:name w:val="Normal (Web)"/>
    <w:basedOn w:val="Normln"/>
    <w:uiPriority w:val="99"/>
    <w:unhideWhenUsed/>
    <w:rsid w:val="00833C8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Zdraznnjemn1">
    <w:name w:val="Zdůraznění – jemné1"/>
    <w:uiPriority w:val="19"/>
    <w:qFormat/>
    <w:rsid w:val="004B6196"/>
    <w:rPr>
      <w:i/>
      <w:iCs/>
      <w:color w:val="404040"/>
    </w:rPr>
  </w:style>
  <w:style w:type="character" w:styleId="Sledovanodkaz">
    <w:name w:val="FollowedHyperlink"/>
    <w:rsid w:val="00DD1556"/>
    <w:rPr>
      <w:color w:val="800080"/>
      <w:u w:val="single"/>
    </w:rPr>
  </w:style>
  <w:style w:type="paragraph" w:customStyle="1" w:styleId="Barevnstnovnzvraznn11">
    <w:name w:val="Barevné stínování – zvýraznění 11"/>
    <w:hidden/>
    <w:uiPriority w:val="99"/>
    <w:semiHidden/>
    <w:rsid w:val="003B7E6C"/>
    <w:rPr>
      <w:rFonts w:ascii="Arial" w:hAnsi="Arial"/>
      <w:sz w:val="22"/>
    </w:rPr>
  </w:style>
  <w:style w:type="character" w:customStyle="1" w:styleId="ZpatChar">
    <w:name w:val="Zápatí Char"/>
    <w:link w:val="Zpat"/>
    <w:rsid w:val="00FD7477"/>
    <w:rPr>
      <w:rFonts w:ascii="Arial" w:hAnsi="Arial"/>
      <w:sz w:val="22"/>
    </w:rPr>
  </w:style>
  <w:style w:type="paragraph" w:customStyle="1" w:styleId="Barevnseznamzvraznn11">
    <w:name w:val="Barevný seznam – zvýraznění 11"/>
    <w:basedOn w:val="Normln"/>
    <w:uiPriority w:val="34"/>
    <w:qFormat/>
    <w:rsid w:val="00B0196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customStyle="1" w:styleId="Default">
    <w:name w:val="Default"/>
    <w:rsid w:val="00B01964"/>
    <w:pPr>
      <w:autoSpaceDE w:val="0"/>
      <w:autoSpaceDN w:val="0"/>
      <w:adjustRightInd w:val="0"/>
    </w:pPr>
    <w:rPr>
      <w:rFonts w:ascii="Arial" w:eastAsia="Calibri" w:hAnsi="Arial" w:cs="Arial"/>
      <w:color w:val="000000"/>
      <w:sz w:val="24"/>
      <w:szCs w:val="24"/>
      <w:lang w:eastAsia="en-US"/>
    </w:rPr>
  </w:style>
  <w:style w:type="paragraph" w:styleId="Odstavecseseznamem">
    <w:name w:val="List Paragraph"/>
    <w:basedOn w:val="Normln"/>
    <w:uiPriority w:val="1"/>
    <w:qFormat/>
    <w:rsid w:val="00790410"/>
    <w:pPr>
      <w:ind w:left="720"/>
      <w:contextualSpacing/>
    </w:pPr>
  </w:style>
  <w:style w:type="paragraph" w:customStyle="1" w:styleId="paragraph">
    <w:name w:val="paragraph"/>
    <w:basedOn w:val="Normln"/>
    <w:rsid w:val="00B6183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B6183B"/>
  </w:style>
  <w:style w:type="character" w:customStyle="1" w:styleId="findhit">
    <w:name w:val="findhit"/>
    <w:basedOn w:val="Standardnpsmoodstavce"/>
    <w:rsid w:val="00B6183B"/>
  </w:style>
  <w:style w:type="character" w:customStyle="1" w:styleId="eop">
    <w:name w:val="eop"/>
    <w:basedOn w:val="Standardnpsmoodstavce"/>
    <w:rsid w:val="00B6183B"/>
  </w:style>
  <w:style w:type="character" w:customStyle="1" w:styleId="spellingerror">
    <w:name w:val="spellingerror"/>
    <w:basedOn w:val="Standardnpsmoodstavce"/>
    <w:rsid w:val="00B6183B"/>
  </w:style>
  <w:style w:type="paragraph" w:styleId="Revize">
    <w:name w:val="Revision"/>
    <w:hidden/>
    <w:uiPriority w:val="99"/>
    <w:semiHidden/>
    <w:rsid w:val="00586633"/>
    <w:rPr>
      <w:rFonts w:ascii="Arial" w:hAnsi="Arial"/>
      <w:sz w:val="22"/>
    </w:rPr>
  </w:style>
  <w:style w:type="character" w:customStyle="1" w:styleId="ZhlavChar">
    <w:name w:val="Záhlaví Char"/>
    <w:aliases w:val="popis Char"/>
    <w:link w:val="Zhlav"/>
    <w:rsid w:val="00730D4D"/>
    <w:rPr>
      <w:rFonts w:ascii="Arial" w:hAnsi="Arial"/>
      <w:sz w:val="22"/>
    </w:rPr>
  </w:style>
  <w:style w:type="paragraph" w:customStyle="1" w:styleId="Zhlavtext">
    <w:name w:val="Záhlaví text"/>
    <w:qFormat/>
    <w:rsid w:val="00730D4D"/>
    <w:rPr>
      <w:rFonts w:ascii="Arial" w:hAnsi="Arial"/>
      <w:b/>
      <w:kern w:val="28"/>
      <w:sz w:val="18"/>
      <w:szCs w:val="18"/>
    </w:rPr>
  </w:style>
  <w:style w:type="paragraph" w:customStyle="1" w:styleId="Zpatpopis">
    <w:name w:val="Zápatí popis"/>
    <w:qFormat/>
    <w:rsid w:val="00730D4D"/>
    <w:pPr>
      <w:jc w:val="center"/>
    </w:pPr>
    <w:rPr>
      <w:rFonts w:ascii="Arial" w:hAnsi="Arial"/>
      <w:i/>
      <w:kern w:val="28"/>
      <w:sz w:val="14"/>
      <w:szCs w:val="14"/>
    </w:rPr>
  </w:style>
  <w:style w:type="paragraph" w:customStyle="1" w:styleId="ZpatpopisBold">
    <w:name w:val="Zápatí popis Bold"/>
    <w:qFormat/>
    <w:rsid w:val="00730D4D"/>
    <w:rPr>
      <w:rFonts w:ascii="Arial" w:hAnsi="Arial"/>
      <w:b/>
      <w:i/>
      <w:sz w:val="14"/>
      <w:szCs w:val="14"/>
      <w:lang w:eastAsia="fr-FR"/>
    </w:rPr>
  </w:style>
  <w:style w:type="paragraph" w:customStyle="1" w:styleId="Zpattexttab">
    <w:name w:val="Zápatí text tab"/>
    <w:qFormat/>
    <w:rsid w:val="00730D4D"/>
    <w:rPr>
      <w:rFonts w:ascii="Arial" w:hAnsi="Arial"/>
      <w:kern w:val="28"/>
      <w:sz w:val="14"/>
      <w:szCs w:val="14"/>
    </w:rPr>
  </w:style>
  <w:style w:type="character" w:customStyle="1" w:styleId="Nevyeenzmnka1">
    <w:name w:val="Nevyřešená zmínka1"/>
    <w:basedOn w:val="Standardnpsmoodstavce"/>
    <w:uiPriority w:val="99"/>
    <w:semiHidden/>
    <w:unhideWhenUsed/>
    <w:rsid w:val="00995D64"/>
    <w:rPr>
      <w:color w:val="605E5C"/>
      <w:shd w:val="clear" w:color="auto" w:fill="E1DFDD"/>
    </w:rPr>
  </w:style>
  <w:style w:type="paragraph" w:customStyle="1" w:styleId="Styl14bzarovnnnasted">
    <w:name w:val="Styl 14 b. zarovnání na střed"/>
    <w:rsid w:val="00A65286"/>
    <w:pPr>
      <w:jc w:val="center"/>
    </w:pPr>
    <w:rPr>
      <w:rFonts w:ascii="Arial" w:hAnsi="Arial"/>
      <w:kern w:val="28"/>
      <w:sz w:val="28"/>
    </w:rPr>
  </w:style>
  <w:style w:type="character" w:customStyle="1" w:styleId="Nadpis2Char">
    <w:name w:val="Nadpis 2 Char"/>
    <w:basedOn w:val="Standardnpsmoodstavce"/>
    <w:link w:val="Nadpis2"/>
    <w:rsid w:val="00A2321D"/>
    <w:rPr>
      <w:rFonts w:ascii="Arial" w:hAnsi="Arial"/>
      <w:sz w:val="22"/>
    </w:rPr>
  </w:style>
  <w:style w:type="character" w:customStyle="1" w:styleId="Nadpis3Char">
    <w:name w:val="Nadpis 3 Char"/>
    <w:basedOn w:val="Standardnpsmoodstavce"/>
    <w:link w:val="Nadpis3"/>
    <w:rsid w:val="00A2321D"/>
    <w:rPr>
      <w:rFonts w:ascii="Arial" w:hAnsi="Arial" w:cs="Arial"/>
      <w:bCs/>
      <w:sz w:val="22"/>
      <w:szCs w:val="24"/>
      <w:lang w:eastAsia="en-US"/>
    </w:rPr>
  </w:style>
  <w:style w:type="paragraph" w:styleId="Bezmezer">
    <w:name w:val="No Spacing"/>
    <w:uiPriority w:val="99"/>
    <w:qFormat/>
    <w:rsid w:val="0068091E"/>
    <w:pPr>
      <w:jc w:val="both"/>
    </w:pPr>
    <w:rPr>
      <w:sz w:val="22"/>
      <w:szCs w:val="22"/>
    </w:rPr>
  </w:style>
  <w:style w:type="paragraph" w:customStyle="1" w:styleId="Styl20bTunzarovnnnastedPed36b">
    <w:name w:val="Styl 20 b. Tučné zarovnání na střed Před:  36 b."/>
    <w:rsid w:val="0068091E"/>
    <w:pPr>
      <w:spacing w:before="720"/>
      <w:jc w:val="center"/>
    </w:pPr>
    <w:rPr>
      <w:rFonts w:ascii="Arial" w:hAnsi="Arial"/>
      <w:b/>
      <w:bCs/>
      <w:kern w:val="28"/>
      <w:sz w:val="40"/>
    </w:rPr>
  </w:style>
  <w:style w:type="numbering" w:customStyle="1" w:styleId="NoList1">
    <w:name w:val="No List1"/>
    <w:next w:val="Bezseznamu"/>
    <w:uiPriority w:val="99"/>
    <w:semiHidden/>
    <w:unhideWhenUsed/>
    <w:rsid w:val="00482F5B"/>
  </w:style>
  <w:style w:type="paragraph" w:customStyle="1" w:styleId="TableParagraph">
    <w:name w:val="Table Paragraph"/>
    <w:basedOn w:val="Normln"/>
    <w:uiPriority w:val="1"/>
    <w:qFormat/>
    <w:rsid w:val="00482F5B"/>
    <w:pPr>
      <w:widowControl w:val="0"/>
      <w:overflowPunct/>
      <w:adjustRightInd/>
      <w:spacing w:line="183" w:lineRule="exact"/>
      <w:ind w:left="50"/>
      <w:jc w:val="center"/>
      <w:textAlignment w:val="auto"/>
    </w:pPr>
    <w:rPr>
      <w:rFonts w:ascii="Times New Roman" w:hAnsi="Times New Roman"/>
      <w:szCs w:val="22"/>
      <w:lang w:eastAsia="en-US"/>
    </w:rPr>
  </w:style>
  <w:style w:type="character" w:customStyle="1" w:styleId="Nadpis4Char">
    <w:name w:val="Nadpis 4 Char"/>
    <w:basedOn w:val="Standardnpsmoodstavce"/>
    <w:link w:val="Nadpis4"/>
    <w:rsid w:val="001153E8"/>
    <w:rPr>
      <w:rFonts w:ascii="Arial" w:hAnsi="Arial" w:cs="Arial"/>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881">
      <w:bodyDiv w:val="1"/>
      <w:marLeft w:val="0"/>
      <w:marRight w:val="0"/>
      <w:marTop w:val="0"/>
      <w:marBottom w:val="0"/>
      <w:divBdr>
        <w:top w:val="none" w:sz="0" w:space="0" w:color="auto"/>
        <w:left w:val="none" w:sz="0" w:space="0" w:color="auto"/>
        <w:bottom w:val="none" w:sz="0" w:space="0" w:color="auto"/>
        <w:right w:val="none" w:sz="0" w:space="0" w:color="auto"/>
      </w:divBdr>
    </w:div>
    <w:div w:id="58672176">
      <w:bodyDiv w:val="1"/>
      <w:marLeft w:val="0"/>
      <w:marRight w:val="0"/>
      <w:marTop w:val="0"/>
      <w:marBottom w:val="0"/>
      <w:divBdr>
        <w:top w:val="none" w:sz="0" w:space="0" w:color="auto"/>
        <w:left w:val="none" w:sz="0" w:space="0" w:color="auto"/>
        <w:bottom w:val="none" w:sz="0" w:space="0" w:color="auto"/>
        <w:right w:val="none" w:sz="0" w:space="0" w:color="auto"/>
      </w:divBdr>
    </w:div>
    <w:div w:id="96293495">
      <w:bodyDiv w:val="1"/>
      <w:marLeft w:val="0"/>
      <w:marRight w:val="0"/>
      <w:marTop w:val="0"/>
      <w:marBottom w:val="0"/>
      <w:divBdr>
        <w:top w:val="none" w:sz="0" w:space="0" w:color="auto"/>
        <w:left w:val="none" w:sz="0" w:space="0" w:color="auto"/>
        <w:bottom w:val="none" w:sz="0" w:space="0" w:color="auto"/>
        <w:right w:val="none" w:sz="0" w:space="0" w:color="auto"/>
      </w:divBdr>
    </w:div>
    <w:div w:id="106582659">
      <w:bodyDiv w:val="1"/>
      <w:marLeft w:val="0"/>
      <w:marRight w:val="0"/>
      <w:marTop w:val="0"/>
      <w:marBottom w:val="0"/>
      <w:divBdr>
        <w:top w:val="none" w:sz="0" w:space="0" w:color="auto"/>
        <w:left w:val="none" w:sz="0" w:space="0" w:color="auto"/>
        <w:bottom w:val="none" w:sz="0" w:space="0" w:color="auto"/>
        <w:right w:val="none" w:sz="0" w:space="0" w:color="auto"/>
      </w:divBdr>
    </w:div>
    <w:div w:id="133448201">
      <w:bodyDiv w:val="1"/>
      <w:marLeft w:val="0"/>
      <w:marRight w:val="0"/>
      <w:marTop w:val="0"/>
      <w:marBottom w:val="0"/>
      <w:divBdr>
        <w:top w:val="none" w:sz="0" w:space="0" w:color="auto"/>
        <w:left w:val="none" w:sz="0" w:space="0" w:color="auto"/>
        <w:bottom w:val="none" w:sz="0" w:space="0" w:color="auto"/>
        <w:right w:val="none" w:sz="0" w:space="0" w:color="auto"/>
      </w:divBdr>
    </w:div>
    <w:div w:id="163013358">
      <w:bodyDiv w:val="1"/>
      <w:marLeft w:val="0"/>
      <w:marRight w:val="0"/>
      <w:marTop w:val="0"/>
      <w:marBottom w:val="0"/>
      <w:divBdr>
        <w:top w:val="none" w:sz="0" w:space="0" w:color="auto"/>
        <w:left w:val="none" w:sz="0" w:space="0" w:color="auto"/>
        <w:bottom w:val="none" w:sz="0" w:space="0" w:color="auto"/>
        <w:right w:val="none" w:sz="0" w:space="0" w:color="auto"/>
      </w:divBdr>
    </w:div>
    <w:div w:id="180436155">
      <w:bodyDiv w:val="1"/>
      <w:marLeft w:val="0"/>
      <w:marRight w:val="0"/>
      <w:marTop w:val="0"/>
      <w:marBottom w:val="0"/>
      <w:divBdr>
        <w:top w:val="none" w:sz="0" w:space="0" w:color="auto"/>
        <w:left w:val="none" w:sz="0" w:space="0" w:color="auto"/>
        <w:bottom w:val="none" w:sz="0" w:space="0" w:color="auto"/>
        <w:right w:val="none" w:sz="0" w:space="0" w:color="auto"/>
      </w:divBdr>
    </w:div>
    <w:div w:id="212469237">
      <w:bodyDiv w:val="1"/>
      <w:marLeft w:val="0"/>
      <w:marRight w:val="0"/>
      <w:marTop w:val="0"/>
      <w:marBottom w:val="0"/>
      <w:divBdr>
        <w:top w:val="none" w:sz="0" w:space="0" w:color="auto"/>
        <w:left w:val="none" w:sz="0" w:space="0" w:color="auto"/>
        <w:bottom w:val="none" w:sz="0" w:space="0" w:color="auto"/>
        <w:right w:val="none" w:sz="0" w:space="0" w:color="auto"/>
      </w:divBdr>
    </w:div>
    <w:div w:id="220557933">
      <w:bodyDiv w:val="1"/>
      <w:marLeft w:val="0"/>
      <w:marRight w:val="0"/>
      <w:marTop w:val="0"/>
      <w:marBottom w:val="0"/>
      <w:divBdr>
        <w:top w:val="none" w:sz="0" w:space="0" w:color="auto"/>
        <w:left w:val="none" w:sz="0" w:space="0" w:color="auto"/>
        <w:bottom w:val="none" w:sz="0" w:space="0" w:color="auto"/>
        <w:right w:val="none" w:sz="0" w:space="0" w:color="auto"/>
      </w:divBdr>
    </w:div>
    <w:div w:id="285308401">
      <w:bodyDiv w:val="1"/>
      <w:marLeft w:val="0"/>
      <w:marRight w:val="0"/>
      <w:marTop w:val="0"/>
      <w:marBottom w:val="0"/>
      <w:divBdr>
        <w:top w:val="none" w:sz="0" w:space="0" w:color="auto"/>
        <w:left w:val="none" w:sz="0" w:space="0" w:color="auto"/>
        <w:bottom w:val="none" w:sz="0" w:space="0" w:color="auto"/>
        <w:right w:val="none" w:sz="0" w:space="0" w:color="auto"/>
      </w:divBdr>
    </w:div>
    <w:div w:id="286200800">
      <w:bodyDiv w:val="1"/>
      <w:marLeft w:val="0"/>
      <w:marRight w:val="0"/>
      <w:marTop w:val="0"/>
      <w:marBottom w:val="0"/>
      <w:divBdr>
        <w:top w:val="none" w:sz="0" w:space="0" w:color="auto"/>
        <w:left w:val="none" w:sz="0" w:space="0" w:color="auto"/>
        <w:bottom w:val="none" w:sz="0" w:space="0" w:color="auto"/>
        <w:right w:val="none" w:sz="0" w:space="0" w:color="auto"/>
      </w:divBdr>
    </w:div>
    <w:div w:id="323824561">
      <w:bodyDiv w:val="1"/>
      <w:marLeft w:val="0"/>
      <w:marRight w:val="0"/>
      <w:marTop w:val="0"/>
      <w:marBottom w:val="0"/>
      <w:divBdr>
        <w:top w:val="none" w:sz="0" w:space="0" w:color="auto"/>
        <w:left w:val="none" w:sz="0" w:space="0" w:color="auto"/>
        <w:bottom w:val="none" w:sz="0" w:space="0" w:color="auto"/>
        <w:right w:val="none" w:sz="0" w:space="0" w:color="auto"/>
      </w:divBdr>
      <w:divsChild>
        <w:div w:id="46491440">
          <w:marLeft w:val="0"/>
          <w:marRight w:val="0"/>
          <w:marTop w:val="0"/>
          <w:marBottom w:val="0"/>
          <w:divBdr>
            <w:top w:val="none" w:sz="0" w:space="0" w:color="auto"/>
            <w:left w:val="none" w:sz="0" w:space="0" w:color="auto"/>
            <w:bottom w:val="none" w:sz="0" w:space="0" w:color="auto"/>
            <w:right w:val="none" w:sz="0" w:space="0" w:color="auto"/>
          </w:divBdr>
        </w:div>
        <w:div w:id="835731534">
          <w:marLeft w:val="0"/>
          <w:marRight w:val="0"/>
          <w:marTop w:val="0"/>
          <w:marBottom w:val="0"/>
          <w:divBdr>
            <w:top w:val="none" w:sz="0" w:space="0" w:color="auto"/>
            <w:left w:val="none" w:sz="0" w:space="0" w:color="auto"/>
            <w:bottom w:val="none" w:sz="0" w:space="0" w:color="auto"/>
            <w:right w:val="none" w:sz="0" w:space="0" w:color="auto"/>
          </w:divBdr>
        </w:div>
        <w:div w:id="1365591453">
          <w:marLeft w:val="0"/>
          <w:marRight w:val="0"/>
          <w:marTop w:val="0"/>
          <w:marBottom w:val="0"/>
          <w:divBdr>
            <w:top w:val="none" w:sz="0" w:space="0" w:color="auto"/>
            <w:left w:val="none" w:sz="0" w:space="0" w:color="auto"/>
            <w:bottom w:val="none" w:sz="0" w:space="0" w:color="auto"/>
            <w:right w:val="none" w:sz="0" w:space="0" w:color="auto"/>
          </w:divBdr>
        </w:div>
        <w:div w:id="1637055982">
          <w:marLeft w:val="0"/>
          <w:marRight w:val="0"/>
          <w:marTop w:val="0"/>
          <w:marBottom w:val="0"/>
          <w:divBdr>
            <w:top w:val="none" w:sz="0" w:space="0" w:color="auto"/>
            <w:left w:val="none" w:sz="0" w:space="0" w:color="auto"/>
            <w:bottom w:val="none" w:sz="0" w:space="0" w:color="auto"/>
            <w:right w:val="none" w:sz="0" w:space="0" w:color="auto"/>
          </w:divBdr>
        </w:div>
        <w:div w:id="1915312464">
          <w:marLeft w:val="0"/>
          <w:marRight w:val="0"/>
          <w:marTop w:val="0"/>
          <w:marBottom w:val="0"/>
          <w:divBdr>
            <w:top w:val="none" w:sz="0" w:space="0" w:color="auto"/>
            <w:left w:val="none" w:sz="0" w:space="0" w:color="auto"/>
            <w:bottom w:val="none" w:sz="0" w:space="0" w:color="auto"/>
            <w:right w:val="none" w:sz="0" w:space="0" w:color="auto"/>
          </w:divBdr>
        </w:div>
        <w:div w:id="1967273921">
          <w:marLeft w:val="0"/>
          <w:marRight w:val="0"/>
          <w:marTop w:val="0"/>
          <w:marBottom w:val="0"/>
          <w:divBdr>
            <w:top w:val="none" w:sz="0" w:space="0" w:color="auto"/>
            <w:left w:val="none" w:sz="0" w:space="0" w:color="auto"/>
            <w:bottom w:val="none" w:sz="0" w:space="0" w:color="auto"/>
            <w:right w:val="none" w:sz="0" w:space="0" w:color="auto"/>
          </w:divBdr>
        </w:div>
        <w:div w:id="2122844550">
          <w:marLeft w:val="0"/>
          <w:marRight w:val="0"/>
          <w:marTop w:val="0"/>
          <w:marBottom w:val="0"/>
          <w:divBdr>
            <w:top w:val="none" w:sz="0" w:space="0" w:color="auto"/>
            <w:left w:val="none" w:sz="0" w:space="0" w:color="auto"/>
            <w:bottom w:val="none" w:sz="0" w:space="0" w:color="auto"/>
            <w:right w:val="none" w:sz="0" w:space="0" w:color="auto"/>
          </w:divBdr>
        </w:div>
      </w:divsChild>
    </w:div>
    <w:div w:id="329915114">
      <w:bodyDiv w:val="1"/>
      <w:marLeft w:val="0"/>
      <w:marRight w:val="0"/>
      <w:marTop w:val="0"/>
      <w:marBottom w:val="0"/>
      <w:divBdr>
        <w:top w:val="none" w:sz="0" w:space="0" w:color="auto"/>
        <w:left w:val="none" w:sz="0" w:space="0" w:color="auto"/>
        <w:bottom w:val="none" w:sz="0" w:space="0" w:color="auto"/>
        <w:right w:val="none" w:sz="0" w:space="0" w:color="auto"/>
      </w:divBdr>
    </w:div>
    <w:div w:id="352414028">
      <w:bodyDiv w:val="1"/>
      <w:marLeft w:val="0"/>
      <w:marRight w:val="0"/>
      <w:marTop w:val="0"/>
      <w:marBottom w:val="0"/>
      <w:divBdr>
        <w:top w:val="none" w:sz="0" w:space="0" w:color="auto"/>
        <w:left w:val="none" w:sz="0" w:space="0" w:color="auto"/>
        <w:bottom w:val="none" w:sz="0" w:space="0" w:color="auto"/>
        <w:right w:val="none" w:sz="0" w:space="0" w:color="auto"/>
      </w:divBdr>
    </w:div>
    <w:div w:id="416367562">
      <w:bodyDiv w:val="1"/>
      <w:marLeft w:val="0"/>
      <w:marRight w:val="0"/>
      <w:marTop w:val="0"/>
      <w:marBottom w:val="0"/>
      <w:divBdr>
        <w:top w:val="none" w:sz="0" w:space="0" w:color="auto"/>
        <w:left w:val="none" w:sz="0" w:space="0" w:color="auto"/>
        <w:bottom w:val="none" w:sz="0" w:space="0" w:color="auto"/>
        <w:right w:val="none" w:sz="0" w:space="0" w:color="auto"/>
      </w:divBdr>
    </w:div>
    <w:div w:id="459767801">
      <w:bodyDiv w:val="1"/>
      <w:marLeft w:val="0"/>
      <w:marRight w:val="0"/>
      <w:marTop w:val="0"/>
      <w:marBottom w:val="0"/>
      <w:divBdr>
        <w:top w:val="none" w:sz="0" w:space="0" w:color="auto"/>
        <w:left w:val="none" w:sz="0" w:space="0" w:color="auto"/>
        <w:bottom w:val="none" w:sz="0" w:space="0" w:color="auto"/>
        <w:right w:val="none" w:sz="0" w:space="0" w:color="auto"/>
      </w:divBdr>
    </w:div>
    <w:div w:id="468286425">
      <w:bodyDiv w:val="1"/>
      <w:marLeft w:val="0"/>
      <w:marRight w:val="0"/>
      <w:marTop w:val="0"/>
      <w:marBottom w:val="0"/>
      <w:divBdr>
        <w:top w:val="none" w:sz="0" w:space="0" w:color="auto"/>
        <w:left w:val="none" w:sz="0" w:space="0" w:color="auto"/>
        <w:bottom w:val="none" w:sz="0" w:space="0" w:color="auto"/>
        <w:right w:val="none" w:sz="0" w:space="0" w:color="auto"/>
      </w:divBdr>
    </w:div>
    <w:div w:id="479616300">
      <w:bodyDiv w:val="1"/>
      <w:marLeft w:val="0"/>
      <w:marRight w:val="0"/>
      <w:marTop w:val="0"/>
      <w:marBottom w:val="0"/>
      <w:divBdr>
        <w:top w:val="none" w:sz="0" w:space="0" w:color="auto"/>
        <w:left w:val="none" w:sz="0" w:space="0" w:color="auto"/>
        <w:bottom w:val="none" w:sz="0" w:space="0" w:color="auto"/>
        <w:right w:val="none" w:sz="0" w:space="0" w:color="auto"/>
      </w:divBdr>
    </w:div>
    <w:div w:id="542400387">
      <w:bodyDiv w:val="1"/>
      <w:marLeft w:val="0"/>
      <w:marRight w:val="0"/>
      <w:marTop w:val="0"/>
      <w:marBottom w:val="0"/>
      <w:divBdr>
        <w:top w:val="none" w:sz="0" w:space="0" w:color="auto"/>
        <w:left w:val="none" w:sz="0" w:space="0" w:color="auto"/>
        <w:bottom w:val="none" w:sz="0" w:space="0" w:color="auto"/>
        <w:right w:val="none" w:sz="0" w:space="0" w:color="auto"/>
      </w:divBdr>
    </w:div>
    <w:div w:id="546837713">
      <w:bodyDiv w:val="1"/>
      <w:marLeft w:val="0"/>
      <w:marRight w:val="0"/>
      <w:marTop w:val="0"/>
      <w:marBottom w:val="0"/>
      <w:divBdr>
        <w:top w:val="none" w:sz="0" w:space="0" w:color="auto"/>
        <w:left w:val="none" w:sz="0" w:space="0" w:color="auto"/>
        <w:bottom w:val="none" w:sz="0" w:space="0" w:color="auto"/>
        <w:right w:val="none" w:sz="0" w:space="0" w:color="auto"/>
      </w:divBdr>
    </w:div>
    <w:div w:id="662706282">
      <w:bodyDiv w:val="1"/>
      <w:marLeft w:val="0"/>
      <w:marRight w:val="0"/>
      <w:marTop w:val="0"/>
      <w:marBottom w:val="0"/>
      <w:divBdr>
        <w:top w:val="none" w:sz="0" w:space="0" w:color="auto"/>
        <w:left w:val="none" w:sz="0" w:space="0" w:color="auto"/>
        <w:bottom w:val="none" w:sz="0" w:space="0" w:color="auto"/>
        <w:right w:val="none" w:sz="0" w:space="0" w:color="auto"/>
      </w:divBdr>
    </w:div>
    <w:div w:id="742220006">
      <w:bodyDiv w:val="1"/>
      <w:marLeft w:val="0"/>
      <w:marRight w:val="0"/>
      <w:marTop w:val="0"/>
      <w:marBottom w:val="0"/>
      <w:divBdr>
        <w:top w:val="none" w:sz="0" w:space="0" w:color="auto"/>
        <w:left w:val="none" w:sz="0" w:space="0" w:color="auto"/>
        <w:bottom w:val="none" w:sz="0" w:space="0" w:color="auto"/>
        <w:right w:val="none" w:sz="0" w:space="0" w:color="auto"/>
      </w:divBdr>
    </w:div>
    <w:div w:id="756904028">
      <w:bodyDiv w:val="1"/>
      <w:marLeft w:val="0"/>
      <w:marRight w:val="0"/>
      <w:marTop w:val="0"/>
      <w:marBottom w:val="0"/>
      <w:divBdr>
        <w:top w:val="none" w:sz="0" w:space="0" w:color="auto"/>
        <w:left w:val="none" w:sz="0" w:space="0" w:color="auto"/>
        <w:bottom w:val="none" w:sz="0" w:space="0" w:color="auto"/>
        <w:right w:val="none" w:sz="0" w:space="0" w:color="auto"/>
      </w:divBdr>
    </w:div>
    <w:div w:id="777485764">
      <w:bodyDiv w:val="1"/>
      <w:marLeft w:val="0"/>
      <w:marRight w:val="0"/>
      <w:marTop w:val="0"/>
      <w:marBottom w:val="0"/>
      <w:divBdr>
        <w:top w:val="none" w:sz="0" w:space="0" w:color="auto"/>
        <w:left w:val="none" w:sz="0" w:space="0" w:color="auto"/>
        <w:bottom w:val="none" w:sz="0" w:space="0" w:color="auto"/>
        <w:right w:val="none" w:sz="0" w:space="0" w:color="auto"/>
      </w:divBdr>
      <w:divsChild>
        <w:div w:id="162940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157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9346887">
      <w:bodyDiv w:val="1"/>
      <w:marLeft w:val="0"/>
      <w:marRight w:val="0"/>
      <w:marTop w:val="0"/>
      <w:marBottom w:val="0"/>
      <w:divBdr>
        <w:top w:val="none" w:sz="0" w:space="0" w:color="auto"/>
        <w:left w:val="none" w:sz="0" w:space="0" w:color="auto"/>
        <w:bottom w:val="none" w:sz="0" w:space="0" w:color="auto"/>
        <w:right w:val="none" w:sz="0" w:space="0" w:color="auto"/>
      </w:divBdr>
    </w:div>
    <w:div w:id="912664075">
      <w:bodyDiv w:val="1"/>
      <w:marLeft w:val="0"/>
      <w:marRight w:val="0"/>
      <w:marTop w:val="0"/>
      <w:marBottom w:val="0"/>
      <w:divBdr>
        <w:top w:val="none" w:sz="0" w:space="0" w:color="auto"/>
        <w:left w:val="none" w:sz="0" w:space="0" w:color="auto"/>
        <w:bottom w:val="none" w:sz="0" w:space="0" w:color="auto"/>
        <w:right w:val="none" w:sz="0" w:space="0" w:color="auto"/>
      </w:divBdr>
    </w:div>
    <w:div w:id="1002850980">
      <w:bodyDiv w:val="1"/>
      <w:marLeft w:val="0"/>
      <w:marRight w:val="0"/>
      <w:marTop w:val="0"/>
      <w:marBottom w:val="0"/>
      <w:divBdr>
        <w:top w:val="none" w:sz="0" w:space="0" w:color="auto"/>
        <w:left w:val="none" w:sz="0" w:space="0" w:color="auto"/>
        <w:bottom w:val="none" w:sz="0" w:space="0" w:color="auto"/>
        <w:right w:val="none" w:sz="0" w:space="0" w:color="auto"/>
      </w:divBdr>
    </w:div>
    <w:div w:id="1021198093">
      <w:bodyDiv w:val="1"/>
      <w:marLeft w:val="0"/>
      <w:marRight w:val="0"/>
      <w:marTop w:val="0"/>
      <w:marBottom w:val="0"/>
      <w:divBdr>
        <w:top w:val="none" w:sz="0" w:space="0" w:color="auto"/>
        <w:left w:val="none" w:sz="0" w:space="0" w:color="auto"/>
        <w:bottom w:val="none" w:sz="0" w:space="0" w:color="auto"/>
        <w:right w:val="none" w:sz="0" w:space="0" w:color="auto"/>
      </w:divBdr>
    </w:div>
    <w:div w:id="1025251407">
      <w:bodyDiv w:val="1"/>
      <w:marLeft w:val="0"/>
      <w:marRight w:val="0"/>
      <w:marTop w:val="0"/>
      <w:marBottom w:val="0"/>
      <w:divBdr>
        <w:top w:val="none" w:sz="0" w:space="0" w:color="auto"/>
        <w:left w:val="none" w:sz="0" w:space="0" w:color="auto"/>
        <w:bottom w:val="none" w:sz="0" w:space="0" w:color="auto"/>
        <w:right w:val="none" w:sz="0" w:space="0" w:color="auto"/>
      </w:divBdr>
    </w:div>
    <w:div w:id="1129662516">
      <w:bodyDiv w:val="1"/>
      <w:marLeft w:val="0"/>
      <w:marRight w:val="0"/>
      <w:marTop w:val="0"/>
      <w:marBottom w:val="0"/>
      <w:divBdr>
        <w:top w:val="none" w:sz="0" w:space="0" w:color="auto"/>
        <w:left w:val="none" w:sz="0" w:space="0" w:color="auto"/>
        <w:bottom w:val="none" w:sz="0" w:space="0" w:color="auto"/>
        <w:right w:val="none" w:sz="0" w:space="0" w:color="auto"/>
      </w:divBdr>
    </w:div>
    <w:div w:id="1160347315">
      <w:bodyDiv w:val="1"/>
      <w:marLeft w:val="0"/>
      <w:marRight w:val="0"/>
      <w:marTop w:val="0"/>
      <w:marBottom w:val="0"/>
      <w:divBdr>
        <w:top w:val="none" w:sz="0" w:space="0" w:color="auto"/>
        <w:left w:val="none" w:sz="0" w:space="0" w:color="auto"/>
        <w:bottom w:val="none" w:sz="0" w:space="0" w:color="auto"/>
        <w:right w:val="none" w:sz="0" w:space="0" w:color="auto"/>
      </w:divBdr>
    </w:div>
    <w:div w:id="1196773169">
      <w:bodyDiv w:val="1"/>
      <w:marLeft w:val="0"/>
      <w:marRight w:val="0"/>
      <w:marTop w:val="0"/>
      <w:marBottom w:val="0"/>
      <w:divBdr>
        <w:top w:val="none" w:sz="0" w:space="0" w:color="auto"/>
        <w:left w:val="none" w:sz="0" w:space="0" w:color="auto"/>
        <w:bottom w:val="none" w:sz="0" w:space="0" w:color="auto"/>
        <w:right w:val="none" w:sz="0" w:space="0" w:color="auto"/>
      </w:divBdr>
    </w:div>
    <w:div w:id="1212618329">
      <w:bodyDiv w:val="1"/>
      <w:marLeft w:val="0"/>
      <w:marRight w:val="0"/>
      <w:marTop w:val="0"/>
      <w:marBottom w:val="0"/>
      <w:divBdr>
        <w:top w:val="none" w:sz="0" w:space="0" w:color="auto"/>
        <w:left w:val="none" w:sz="0" w:space="0" w:color="auto"/>
        <w:bottom w:val="none" w:sz="0" w:space="0" w:color="auto"/>
        <w:right w:val="none" w:sz="0" w:space="0" w:color="auto"/>
      </w:divBdr>
    </w:div>
    <w:div w:id="1256941709">
      <w:bodyDiv w:val="1"/>
      <w:marLeft w:val="0"/>
      <w:marRight w:val="0"/>
      <w:marTop w:val="0"/>
      <w:marBottom w:val="0"/>
      <w:divBdr>
        <w:top w:val="none" w:sz="0" w:space="0" w:color="auto"/>
        <w:left w:val="none" w:sz="0" w:space="0" w:color="auto"/>
        <w:bottom w:val="none" w:sz="0" w:space="0" w:color="auto"/>
        <w:right w:val="none" w:sz="0" w:space="0" w:color="auto"/>
      </w:divBdr>
    </w:div>
    <w:div w:id="1278677813">
      <w:bodyDiv w:val="1"/>
      <w:marLeft w:val="0"/>
      <w:marRight w:val="0"/>
      <w:marTop w:val="0"/>
      <w:marBottom w:val="0"/>
      <w:divBdr>
        <w:top w:val="none" w:sz="0" w:space="0" w:color="auto"/>
        <w:left w:val="none" w:sz="0" w:space="0" w:color="auto"/>
        <w:bottom w:val="none" w:sz="0" w:space="0" w:color="auto"/>
        <w:right w:val="none" w:sz="0" w:space="0" w:color="auto"/>
      </w:divBdr>
    </w:div>
    <w:div w:id="1322930006">
      <w:bodyDiv w:val="1"/>
      <w:marLeft w:val="0"/>
      <w:marRight w:val="0"/>
      <w:marTop w:val="0"/>
      <w:marBottom w:val="0"/>
      <w:divBdr>
        <w:top w:val="none" w:sz="0" w:space="0" w:color="auto"/>
        <w:left w:val="none" w:sz="0" w:space="0" w:color="auto"/>
        <w:bottom w:val="none" w:sz="0" w:space="0" w:color="auto"/>
        <w:right w:val="none" w:sz="0" w:space="0" w:color="auto"/>
      </w:divBdr>
    </w:div>
    <w:div w:id="1329016089">
      <w:bodyDiv w:val="1"/>
      <w:marLeft w:val="0"/>
      <w:marRight w:val="0"/>
      <w:marTop w:val="0"/>
      <w:marBottom w:val="0"/>
      <w:divBdr>
        <w:top w:val="none" w:sz="0" w:space="0" w:color="auto"/>
        <w:left w:val="none" w:sz="0" w:space="0" w:color="auto"/>
        <w:bottom w:val="none" w:sz="0" w:space="0" w:color="auto"/>
        <w:right w:val="none" w:sz="0" w:space="0" w:color="auto"/>
      </w:divBdr>
    </w:div>
    <w:div w:id="1331179449">
      <w:bodyDiv w:val="1"/>
      <w:marLeft w:val="0"/>
      <w:marRight w:val="0"/>
      <w:marTop w:val="0"/>
      <w:marBottom w:val="0"/>
      <w:divBdr>
        <w:top w:val="none" w:sz="0" w:space="0" w:color="auto"/>
        <w:left w:val="none" w:sz="0" w:space="0" w:color="auto"/>
        <w:bottom w:val="none" w:sz="0" w:space="0" w:color="auto"/>
        <w:right w:val="none" w:sz="0" w:space="0" w:color="auto"/>
      </w:divBdr>
    </w:div>
    <w:div w:id="1358000119">
      <w:bodyDiv w:val="1"/>
      <w:marLeft w:val="0"/>
      <w:marRight w:val="0"/>
      <w:marTop w:val="0"/>
      <w:marBottom w:val="0"/>
      <w:divBdr>
        <w:top w:val="none" w:sz="0" w:space="0" w:color="auto"/>
        <w:left w:val="none" w:sz="0" w:space="0" w:color="auto"/>
        <w:bottom w:val="none" w:sz="0" w:space="0" w:color="auto"/>
        <w:right w:val="none" w:sz="0" w:space="0" w:color="auto"/>
      </w:divBdr>
    </w:div>
    <w:div w:id="1366826035">
      <w:bodyDiv w:val="1"/>
      <w:marLeft w:val="0"/>
      <w:marRight w:val="0"/>
      <w:marTop w:val="0"/>
      <w:marBottom w:val="0"/>
      <w:divBdr>
        <w:top w:val="none" w:sz="0" w:space="0" w:color="auto"/>
        <w:left w:val="none" w:sz="0" w:space="0" w:color="auto"/>
        <w:bottom w:val="none" w:sz="0" w:space="0" w:color="auto"/>
        <w:right w:val="none" w:sz="0" w:space="0" w:color="auto"/>
      </w:divBdr>
    </w:div>
    <w:div w:id="1407218569">
      <w:bodyDiv w:val="1"/>
      <w:marLeft w:val="0"/>
      <w:marRight w:val="0"/>
      <w:marTop w:val="0"/>
      <w:marBottom w:val="0"/>
      <w:divBdr>
        <w:top w:val="none" w:sz="0" w:space="0" w:color="auto"/>
        <w:left w:val="none" w:sz="0" w:space="0" w:color="auto"/>
        <w:bottom w:val="none" w:sz="0" w:space="0" w:color="auto"/>
        <w:right w:val="none" w:sz="0" w:space="0" w:color="auto"/>
      </w:divBdr>
    </w:div>
    <w:div w:id="1409038631">
      <w:bodyDiv w:val="1"/>
      <w:marLeft w:val="0"/>
      <w:marRight w:val="0"/>
      <w:marTop w:val="0"/>
      <w:marBottom w:val="0"/>
      <w:divBdr>
        <w:top w:val="none" w:sz="0" w:space="0" w:color="auto"/>
        <w:left w:val="none" w:sz="0" w:space="0" w:color="auto"/>
        <w:bottom w:val="none" w:sz="0" w:space="0" w:color="auto"/>
        <w:right w:val="none" w:sz="0" w:space="0" w:color="auto"/>
      </w:divBdr>
    </w:div>
    <w:div w:id="1430934210">
      <w:bodyDiv w:val="1"/>
      <w:marLeft w:val="0"/>
      <w:marRight w:val="0"/>
      <w:marTop w:val="0"/>
      <w:marBottom w:val="0"/>
      <w:divBdr>
        <w:top w:val="none" w:sz="0" w:space="0" w:color="auto"/>
        <w:left w:val="none" w:sz="0" w:space="0" w:color="auto"/>
        <w:bottom w:val="none" w:sz="0" w:space="0" w:color="auto"/>
        <w:right w:val="none" w:sz="0" w:space="0" w:color="auto"/>
      </w:divBdr>
    </w:div>
    <w:div w:id="1446342532">
      <w:bodyDiv w:val="1"/>
      <w:marLeft w:val="0"/>
      <w:marRight w:val="0"/>
      <w:marTop w:val="0"/>
      <w:marBottom w:val="0"/>
      <w:divBdr>
        <w:top w:val="none" w:sz="0" w:space="0" w:color="auto"/>
        <w:left w:val="none" w:sz="0" w:space="0" w:color="auto"/>
        <w:bottom w:val="none" w:sz="0" w:space="0" w:color="auto"/>
        <w:right w:val="none" w:sz="0" w:space="0" w:color="auto"/>
      </w:divBdr>
    </w:div>
    <w:div w:id="1449549476">
      <w:bodyDiv w:val="1"/>
      <w:marLeft w:val="0"/>
      <w:marRight w:val="0"/>
      <w:marTop w:val="0"/>
      <w:marBottom w:val="0"/>
      <w:divBdr>
        <w:top w:val="none" w:sz="0" w:space="0" w:color="auto"/>
        <w:left w:val="none" w:sz="0" w:space="0" w:color="auto"/>
        <w:bottom w:val="none" w:sz="0" w:space="0" w:color="auto"/>
        <w:right w:val="none" w:sz="0" w:space="0" w:color="auto"/>
      </w:divBdr>
    </w:div>
    <w:div w:id="1499426076">
      <w:bodyDiv w:val="1"/>
      <w:marLeft w:val="0"/>
      <w:marRight w:val="0"/>
      <w:marTop w:val="0"/>
      <w:marBottom w:val="0"/>
      <w:divBdr>
        <w:top w:val="none" w:sz="0" w:space="0" w:color="auto"/>
        <w:left w:val="none" w:sz="0" w:space="0" w:color="auto"/>
        <w:bottom w:val="none" w:sz="0" w:space="0" w:color="auto"/>
        <w:right w:val="none" w:sz="0" w:space="0" w:color="auto"/>
      </w:divBdr>
    </w:div>
    <w:div w:id="1505365769">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671714812">
      <w:bodyDiv w:val="1"/>
      <w:marLeft w:val="0"/>
      <w:marRight w:val="0"/>
      <w:marTop w:val="0"/>
      <w:marBottom w:val="0"/>
      <w:divBdr>
        <w:top w:val="none" w:sz="0" w:space="0" w:color="auto"/>
        <w:left w:val="none" w:sz="0" w:space="0" w:color="auto"/>
        <w:bottom w:val="none" w:sz="0" w:space="0" w:color="auto"/>
        <w:right w:val="none" w:sz="0" w:space="0" w:color="auto"/>
      </w:divBdr>
    </w:div>
    <w:div w:id="1685593104">
      <w:bodyDiv w:val="1"/>
      <w:marLeft w:val="0"/>
      <w:marRight w:val="0"/>
      <w:marTop w:val="0"/>
      <w:marBottom w:val="0"/>
      <w:divBdr>
        <w:top w:val="none" w:sz="0" w:space="0" w:color="auto"/>
        <w:left w:val="none" w:sz="0" w:space="0" w:color="auto"/>
        <w:bottom w:val="none" w:sz="0" w:space="0" w:color="auto"/>
        <w:right w:val="none" w:sz="0" w:space="0" w:color="auto"/>
      </w:divBdr>
    </w:div>
    <w:div w:id="1725716313">
      <w:bodyDiv w:val="1"/>
      <w:marLeft w:val="0"/>
      <w:marRight w:val="0"/>
      <w:marTop w:val="0"/>
      <w:marBottom w:val="0"/>
      <w:divBdr>
        <w:top w:val="none" w:sz="0" w:space="0" w:color="auto"/>
        <w:left w:val="none" w:sz="0" w:space="0" w:color="auto"/>
        <w:bottom w:val="none" w:sz="0" w:space="0" w:color="auto"/>
        <w:right w:val="none" w:sz="0" w:space="0" w:color="auto"/>
      </w:divBdr>
    </w:div>
    <w:div w:id="1726293485">
      <w:bodyDiv w:val="1"/>
      <w:marLeft w:val="0"/>
      <w:marRight w:val="0"/>
      <w:marTop w:val="0"/>
      <w:marBottom w:val="0"/>
      <w:divBdr>
        <w:top w:val="none" w:sz="0" w:space="0" w:color="auto"/>
        <w:left w:val="none" w:sz="0" w:space="0" w:color="auto"/>
        <w:bottom w:val="none" w:sz="0" w:space="0" w:color="auto"/>
        <w:right w:val="none" w:sz="0" w:space="0" w:color="auto"/>
      </w:divBdr>
    </w:div>
    <w:div w:id="1729567761">
      <w:bodyDiv w:val="1"/>
      <w:marLeft w:val="0"/>
      <w:marRight w:val="0"/>
      <w:marTop w:val="0"/>
      <w:marBottom w:val="0"/>
      <w:divBdr>
        <w:top w:val="none" w:sz="0" w:space="0" w:color="auto"/>
        <w:left w:val="none" w:sz="0" w:space="0" w:color="auto"/>
        <w:bottom w:val="none" w:sz="0" w:space="0" w:color="auto"/>
        <w:right w:val="none" w:sz="0" w:space="0" w:color="auto"/>
      </w:divBdr>
    </w:div>
    <w:div w:id="1745100125">
      <w:bodyDiv w:val="1"/>
      <w:marLeft w:val="0"/>
      <w:marRight w:val="0"/>
      <w:marTop w:val="0"/>
      <w:marBottom w:val="0"/>
      <w:divBdr>
        <w:top w:val="none" w:sz="0" w:space="0" w:color="auto"/>
        <w:left w:val="none" w:sz="0" w:space="0" w:color="auto"/>
        <w:bottom w:val="none" w:sz="0" w:space="0" w:color="auto"/>
        <w:right w:val="none" w:sz="0" w:space="0" w:color="auto"/>
      </w:divBdr>
    </w:div>
    <w:div w:id="1819570454">
      <w:bodyDiv w:val="1"/>
      <w:marLeft w:val="0"/>
      <w:marRight w:val="0"/>
      <w:marTop w:val="0"/>
      <w:marBottom w:val="0"/>
      <w:divBdr>
        <w:top w:val="none" w:sz="0" w:space="0" w:color="auto"/>
        <w:left w:val="none" w:sz="0" w:space="0" w:color="auto"/>
        <w:bottom w:val="none" w:sz="0" w:space="0" w:color="auto"/>
        <w:right w:val="none" w:sz="0" w:space="0" w:color="auto"/>
      </w:divBdr>
    </w:div>
    <w:div w:id="1846090688">
      <w:bodyDiv w:val="1"/>
      <w:marLeft w:val="0"/>
      <w:marRight w:val="0"/>
      <w:marTop w:val="0"/>
      <w:marBottom w:val="0"/>
      <w:divBdr>
        <w:top w:val="none" w:sz="0" w:space="0" w:color="auto"/>
        <w:left w:val="none" w:sz="0" w:space="0" w:color="auto"/>
        <w:bottom w:val="none" w:sz="0" w:space="0" w:color="auto"/>
        <w:right w:val="none" w:sz="0" w:space="0" w:color="auto"/>
      </w:divBdr>
    </w:div>
    <w:div w:id="1968313427">
      <w:bodyDiv w:val="1"/>
      <w:marLeft w:val="0"/>
      <w:marRight w:val="0"/>
      <w:marTop w:val="0"/>
      <w:marBottom w:val="0"/>
      <w:divBdr>
        <w:top w:val="none" w:sz="0" w:space="0" w:color="auto"/>
        <w:left w:val="none" w:sz="0" w:space="0" w:color="auto"/>
        <w:bottom w:val="none" w:sz="0" w:space="0" w:color="auto"/>
        <w:right w:val="none" w:sz="0" w:space="0" w:color="auto"/>
      </w:divBdr>
    </w:div>
    <w:div w:id="1997298676">
      <w:bodyDiv w:val="1"/>
      <w:marLeft w:val="0"/>
      <w:marRight w:val="0"/>
      <w:marTop w:val="0"/>
      <w:marBottom w:val="0"/>
      <w:divBdr>
        <w:top w:val="none" w:sz="0" w:space="0" w:color="auto"/>
        <w:left w:val="none" w:sz="0" w:space="0" w:color="auto"/>
        <w:bottom w:val="none" w:sz="0" w:space="0" w:color="auto"/>
        <w:right w:val="none" w:sz="0" w:space="0" w:color="auto"/>
      </w:divBdr>
    </w:div>
    <w:div w:id="2020349597">
      <w:bodyDiv w:val="1"/>
      <w:marLeft w:val="0"/>
      <w:marRight w:val="0"/>
      <w:marTop w:val="0"/>
      <w:marBottom w:val="0"/>
      <w:divBdr>
        <w:top w:val="none" w:sz="0" w:space="0" w:color="auto"/>
        <w:left w:val="none" w:sz="0" w:space="0" w:color="auto"/>
        <w:bottom w:val="none" w:sz="0" w:space="0" w:color="auto"/>
        <w:right w:val="none" w:sz="0" w:space="0" w:color="auto"/>
      </w:divBdr>
    </w:div>
    <w:div w:id="2066177472">
      <w:bodyDiv w:val="1"/>
      <w:marLeft w:val="0"/>
      <w:marRight w:val="0"/>
      <w:marTop w:val="0"/>
      <w:marBottom w:val="0"/>
      <w:divBdr>
        <w:top w:val="none" w:sz="0" w:space="0" w:color="auto"/>
        <w:left w:val="none" w:sz="0" w:space="0" w:color="auto"/>
        <w:bottom w:val="none" w:sz="0" w:space="0" w:color="auto"/>
        <w:right w:val="none" w:sz="0" w:space="0" w:color="auto"/>
      </w:divBdr>
    </w:div>
    <w:div w:id="211956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uctarna@7group.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7energy.com/cz/produkty-a-sluzby/ld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kumentace xmlns="3756bb0e-c1f7-4a1c-a6d6-ec820dc65c70">...</Dokumentace>
    <Profese xmlns="3756bb0e-c1f7-4a1c-a6d6-ec820dc65c70">...</Profese>
    <TypSchvaleniS3 xmlns="3756bb0e-c1f7-4a1c-a6d6-ec820dc65c70">Všichni jednotlivě</TypSchvaleniS3>
    <_dlc_DocId xmlns="3756bb0e-c1f7-4a1c-a6d6-ec820dc65c70">7ENG-1786586364-2528575</_dlc_DocId>
    <rucnirizeni xmlns="3756bb0e-c1f7-4a1c-a6d6-ec820dc65c70">Ne</rucnirizeni>
    <TypSchvaleniS1 xmlns="3756bb0e-c1f7-4a1c-a6d6-ec820dc65c70">Všichni jednotlivě</TypSchvaleniS1>
    <Typ_x0020_dokumentu xmlns="3756bb0e-c1f7-4a1c-a6d6-ec820dc65c70">...</Typ_x0020_dokumentu>
    <Stav_x0020_dokumentu xmlns="3756bb0e-c1f7-4a1c-a6d6-ec820dc65c70">...</Stav_x0020_dokumentu>
    <proslorizenim xmlns="3756bb0e-c1f7-4a1c-a6d6-ec820dc65c70">false</proslorizenim>
    <TypSchvaleniS2 xmlns="3756bb0e-c1f7-4a1c-a6d6-ec820dc65c70">Všichni jednotlivě</TypSchvaleniS2>
    <_dlc_DocIdUrl xmlns="3756bb0e-c1f7-4a1c-a6d6-ec820dc65c70">
      <Url>https://seveneng.sharepoint.com/sites/pwa/pmo/_layouts/15/DocIdRedir.aspx?ID=7ENG-1786586364-2528575</Url>
      <Description>7ENG-1786586364-2528575</Description>
    </_dlc_DocIdUrl>
    <komentarkeschvaleni xmlns="3756bb0e-c1f7-4a1c-a6d6-ec820dc65c70" xsi:nil="true"/>
    <SiteName xmlns="3756bb0e-c1f7-4a1c-a6d6-ec820dc65c70">Projektová kancelář</SiteName>
    <schvalovatel4 xmlns="3756bb0e-c1f7-4a1c-a6d6-ec820dc65c70">
      <UserInfo>
        <DisplayName/>
        <AccountId xsi:nil="true"/>
        <AccountType/>
      </UserInfo>
    </schvalovatel4>
    <OdpovednaOsoba xmlns="3756bb0e-c1f7-4a1c-a6d6-ec820dc65c70">
      <UserInfo>
        <DisplayName/>
        <AccountId xsi:nil="true"/>
        <AccountType/>
      </UserInfo>
    </OdpovednaOsoba>
    <PS_x002f_DPS xmlns="3756bb0e-c1f7-4a1c-a6d6-ec820dc65c70" xsi:nil="true"/>
    <CisloDokumentuEDM xmlns="3756bb0e-c1f7-4a1c-a6d6-ec820dc65c70" xsi:nil="true"/>
    <duedate xmlns="3756bb0e-c1f7-4a1c-a6d6-ec820dc65c70" xsi:nil="true"/>
    <schvalovanikolo xmlns="3756bb0e-c1f7-4a1c-a6d6-ec820dc65c70" xsi:nil="true"/>
    <runWF xmlns="3756bb0e-c1f7-4a1c-a6d6-ec820dc65c70" xsi:nil="true"/>
    <schvalovatel3 xmlns="3756bb0e-c1f7-4a1c-a6d6-ec820dc65c70">
      <UserInfo>
        <DisplayName/>
        <AccountId xsi:nil="true"/>
        <AccountType/>
      </UserInfo>
    </schvalovatel3>
    <SetPermissions xmlns="3756bb0e-c1f7-4a1c-a6d6-ec820dc65c70" xsi:nil="true"/>
    <schvalovatel2 xmlns="3756bb0e-c1f7-4a1c-a6d6-ec820dc65c70">
      <UserInfo>
        <DisplayName/>
        <AccountId xsi:nil="true"/>
        <AccountType/>
      </UserInfo>
    </schvalovatel2>
    <DCC xmlns="3756bb0e-c1f7-4a1c-a6d6-ec820dc65c70" xsi:nil="true"/>
    <zodpovednaosoba xmlns="3756bb0e-c1f7-4a1c-a6d6-ec820dc65c70">
      <UserInfo>
        <DisplayName/>
        <AccountId xsi:nil="true"/>
        <AccountType/>
      </UserInfo>
    </zodpovednaosoba>
    <Fáze xmlns="3756bb0e-c1f7-4a1c-a6d6-ec820dc65c70" xsi:nil="true"/>
    <KKS xmlns="3756bb0e-c1f7-4a1c-a6d6-ec820dc65c70" xsi:nil="true"/>
    <Schvalovatel xmlns="3756bb0e-c1f7-4a1c-a6d6-ec820dc65c70">
      <UserInfo>
        <DisplayName/>
        <AccountId xsi:nil="true"/>
        <AccountType/>
      </UserInfo>
    </Schvalovatel>
    <Links xmlns="3756bb0e-c1f7-4a1c-a6d6-ec820dc65c70" xsi:nil="true"/>
    <Etapa xmlns="3756bb0e-c1f7-4a1c-a6d6-ec820dc65c70" xsi:nil="true"/>
    <navedomiprischvalovani xmlns="3756bb0e-c1f7-4a1c-a6d6-ec820dc65c70">
      <UserInfo>
        <DisplayName/>
        <AccountId xsi:nil="true"/>
        <AccountType/>
      </UserInfo>
    </navedomiprischvalovani>
    <Obchodní_x0020_balíček xmlns="3756bb0e-c1f7-4a1c-a6d6-ec820dc65c70" xsi:nil="true"/>
    <EDMFileURL xmlns="3756bb0e-c1f7-4a1c-a6d6-ec820dc65c70" xsi:nil="true"/>
    <vLookupTasks xmlns="3756bb0e-c1f7-4a1c-a6d6-ec820dc65c70" xsi:nil="true"/>
    <pripominkujici xmlns="3756bb0e-c1f7-4a1c-a6d6-ec820dc65c70">
      <UserInfo>
        <DisplayName/>
        <AccountId xsi:nil="true"/>
        <AccountType/>
      </UserInfo>
    </pripominkujici>
    <Dodavatel xmlns="3756bb0e-c1f7-4a1c-a6d6-ec820dc65c70" xsi:nil="true"/>
    <Revize xmlns="3756bb0e-c1f7-4a1c-a6d6-ec820dc65c70" xsi:nil="true"/>
    <ZakaznickeCislo xmlns="3756bb0e-c1f7-4a1c-a6d6-ec820dc65c70" xsi:nil="true"/>
    <lcf76f155ced4ddcb4097134ff3c332f xmlns="a8fffc67-6245-4bd0-8068-2b5d2b0b6ddf">
      <Terms xmlns="http://schemas.microsoft.com/office/infopath/2007/PartnerControls"/>
    </lcf76f155ced4ddcb4097134ff3c332f>
    <TaxCatchAll xmlns="3756bb0e-c1f7-4a1c-a6d6-ec820dc65c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7engUniCz" ma:contentTypeID="0x010100C0D9473F486FD840B0D395E23909E24100F2C3D0C702477B4BBBD6E6FCB8CFD2CD" ma:contentTypeVersion="78" ma:contentTypeDescription="Create a new document." ma:contentTypeScope="" ma:versionID="5c66f3f57440d546f0dc3f4ad413affd">
  <xsd:schema xmlns:xsd="http://www.w3.org/2001/XMLSchema" xmlns:xs="http://www.w3.org/2001/XMLSchema" xmlns:p="http://schemas.microsoft.com/office/2006/metadata/properties" xmlns:ns2="3756bb0e-c1f7-4a1c-a6d6-ec820dc65c70" xmlns:ns3="a8fffc67-6245-4bd0-8068-2b5d2b0b6ddf" targetNamespace="http://schemas.microsoft.com/office/2006/metadata/properties" ma:root="true" ma:fieldsID="89aef9214a7cba65bf93e794730485a3" ns2:_="" ns3:_="">
    <xsd:import namespace="3756bb0e-c1f7-4a1c-a6d6-ec820dc65c70"/>
    <xsd:import namespace="a8fffc67-6245-4bd0-8068-2b5d2b0b6ddf"/>
    <xsd:element name="properties">
      <xsd:complexType>
        <xsd:sequence>
          <xsd:element name="documentManagement">
            <xsd:complexType>
              <xsd:all>
                <xsd:element ref="ns2:Fáze" minOccurs="0"/>
                <xsd:element ref="ns2:Etapa" minOccurs="0"/>
                <xsd:element ref="ns2:Dokumentace" minOccurs="0"/>
                <xsd:element ref="ns2:Typ_x0020_dokumentu" minOccurs="0"/>
                <xsd:element ref="ns2:KKS" minOccurs="0"/>
                <xsd:element ref="ns2:Dodavatel" minOccurs="0"/>
                <xsd:element ref="ns2:Stav_x0020_dokumentu" minOccurs="0"/>
                <xsd:element ref="ns2:Obchodní_x0020_balíček" minOccurs="0"/>
                <xsd:element ref="ns2:Profese" minOccurs="0"/>
                <xsd:element ref="ns2:PS_x002f_DPS" minOccurs="0"/>
                <xsd:element ref="ns2:_dlc_DocId" minOccurs="0"/>
                <xsd:element ref="ns2:_dlc_DocIdUrl" minOccurs="0"/>
                <xsd:element ref="ns2:_dlc_DocIdPersistId" minOccurs="0"/>
                <xsd:element ref="ns2:vLookupTasks" minOccurs="0"/>
                <xsd:element ref="ns2:navedomiprischvalovani" minOccurs="0"/>
                <xsd:element ref="ns2:komentarkeschvaleni" minOccurs="0"/>
                <xsd:element ref="ns2:Schvalovatel" minOccurs="0"/>
                <xsd:element ref="ns2:pripominkujici" minOccurs="0"/>
                <xsd:element ref="ns2:runWF" minOccurs="0"/>
                <xsd:element ref="ns2:duedate" minOccurs="0"/>
                <xsd:element ref="ns2:SiteName" minOccurs="0"/>
                <xsd:element ref="ns2:SetPermissions" minOccurs="0"/>
                <xsd:element ref="ns2:schvalovatel2" minOccurs="0"/>
                <xsd:element ref="ns2:schvalovatel3" minOccurs="0"/>
                <xsd:element ref="ns2:schvalovatel4" minOccurs="0"/>
                <xsd:element ref="ns2:schvalovanikolo" minOccurs="0"/>
                <xsd:element ref="ns2:DCC" minOccurs="0"/>
                <xsd:element ref="ns2:Revize" minOccurs="0"/>
                <xsd:element ref="ns2:ZakaznickeCislo" minOccurs="0"/>
                <xsd:element ref="ns2:CisloDokumentuEDM" minOccurs="0"/>
                <xsd:element ref="ns2:EDMFileURL" minOccurs="0"/>
                <xsd:element ref="ns2:proslorizenim" minOccurs="0"/>
                <xsd:element ref="ns2:OdpovednaOsoba" minOccurs="0"/>
                <xsd:element ref="ns2:rucnirizeni" minOccurs="0"/>
                <xsd:element ref="ns3:MediaServiceAutoKeyPoints" minOccurs="0"/>
                <xsd:element ref="ns3:MediaServiceKeyPoints" minOccurs="0"/>
                <xsd:element ref="ns2:TypSchvaleniS1" minOccurs="0"/>
                <xsd:element ref="ns2:TypSchvaleniS2" minOccurs="0"/>
                <xsd:element ref="ns2:TypSchvaleniS3" minOccurs="0"/>
                <xsd:element ref="ns2:zodpovednaosoba" minOccurs="0"/>
                <xsd:element ref="ns2:Link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6bb0e-c1f7-4a1c-a6d6-ec820dc65c70" elementFormDefault="qualified">
    <xsd:import namespace="http://schemas.microsoft.com/office/2006/documentManagement/types"/>
    <xsd:import namespace="http://schemas.microsoft.com/office/infopath/2007/PartnerControls"/>
    <xsd:element name="Fáze" ma:index="2" nillable="true" ma:displayName="Fáze" ma:internalName="F_x00e1_ze" ma:readOnly="false">
      <xsd:simpleType>
        <xsd:restriction base="dms:Text">
          <xsd:maxLength value="255"/>
        </xsd:restriction>
      </xsd:simpleType>
    </xsd:element>
    <xsd:element name="Etapa" ma:index="3" nillable="true" ma:displayName="Etapa" ma:internalName="Etapa" ma:readOnly="false">
      <xsd:simpleType>
        <xsd:restriction base="dms:Text">
          <xsd:maxLength value="255"/>
        </xsd:restriction>
      </xsd:simpleType>
    </xsd:element>
    <xsd:element name="Dokumentace" ma:index="4" nillable="true" ma:displayName="Dokumentace" ma:default="..." ma:format="Dropdown" ma:internalName="Dokumentace">
      <xsd:simpleType>
        <xsd:restriction base="dms:Choice">
          <xsd:enumeration value="..."/>
          <xsd:enumeration value="Studie příležitosti (StPr)"/>
          <xsd:enumeration value="Předběžná studie proveditelnosti (PSP)"/>
          <xsd:enumeration value="Podnikatelský záměr (PZ)"/>
          <xsd:enumeration value="Studie proveditelnosti (SP)"/>
          <xsd:enumeration value="Záměr projektu (ZP)"/>
          <xsd:enumeration value="Investiční záměr (IZ)"/>
          <xsd:enumeration value="Koncepční projekt (KP)"/>
          <xsd:enumeration value="Zadávací dokumentace pro výběrové řízení (ZD)"/>
          <xsd:enumeration value="Úvodní projekt (ÚP)"/>
          <xsd:enumeration value="Dokumentace pro územní řízení"/>
          <xsd:enumeration value="Dokumentace pro stavební řízení"/>
          <xsd:enumeration value="Realizační dokumentace (RD)"/>
          <xsd:enumeration value="Průvodně technická dokumentace"/>
          <xsd:enumeration value="Dokumentace pro výrobu, montáž a uvádění do provozu"/>
          <xsd:enumeration value="Dokumentace skutečného stavu"/>
          <xsd:enumeration value="Dokumentace skutečného provedení"/>
          <xsd:enumeration value="Dokumentace kvality"/>
          <xsd:enumeration value="Dokumentace pro navazující OB"/>
          <xsd:enumeration value="Dokumentace pro změnu stavby před dokončením"/>
          <xsd:enumeration value="Provozní předpisy"/>
          <xsd:enumeration value="Měsíční zpráva"/>
        </xsd:restriction>
      </xsd:simpleType>
    </xsd:element>
    <xsd:element name="Typ_x0020_dokumentu" ma:index="5" nillable="true" ma:displayName="Typ dokumentu" ma:default="..." ma:format="Dropdown" ma:indexed="true" ma:internalName="Typ_x0020_dokumentu">
      <xsd:simpleType>
        <xsd:restriction base="dms:Choice">
          <xsd:enumeration value="..."/>
          <xsd:enumeration value="Cenová kalkulace"/>
          <xsd:enumeration value="Dopis"/>
          <xsd:enumeration value="Faktura"/>
          <xsd:enumeration value="Harmonogram"/>
          <xsd:enumeration value="Instrukce"/>
          <xsd:enumeration value="Licence"/>
          <xsd:enumeration value="Manuál"/>
          <xsd:enumeration value="Ostatní"/>
          <xsd:enumeration value="Podklad pro jednání"/>
          <xsd:enumeration value="Popis"/>
          <xsd:enumeration value="Povolení"/>
          <xsd:enumeration value="Pravidla"/>
          <xsd:enumeration value="Prezentace"/>
          <xsd:enumeration value="Protokol"/>
          <xsd:enumeration value="Příkaz"/>
          <xsd:enumeration value="Report/zpráva"/>
          <xsd:enumeration value="Rozhodnutí"/>
          <xsd:enumeration value="Seznam"/>
          <xsd:enumeration value="Směrnice"/>
          <xsd:enumeration value="Smlouva"/>
          <xsd:enumeration value="Specifikace"/>
          <xsd:enumeration value="Školení"/>
          <xsd:enumeration value="Výkres/schéma"/>
          <xsd:enumeration value="Výpočet"/>
          <xsd:enumeration value="Zakázkový list"/>
          <xsd:enumeration value="Zápis"/>
        </xsd:restriction>
      </xsd:simpleType>
    </xsd:element>
    <xsd:element name="KKS" ma:index="6" nillable="true" ma:displayName="KKS" ma:internalName="KKS" ma:readOnly="false">
      <xsd:simpleType>
        <xsd:restriction base="dms:Text">
          <xsd:maxLength value="15"/>
        </xsd:restriction>
      </xsd:simpleType>
    </xsd:element>
    <xsd:element name="Dodavatel" ma:index="7" nillable="true" ma:displayName="Dodavatel" ma:internalName="Dodavatel" ma:readOnly="false">
      <xsd:simpleType>
        <xsd:restriction base="dms:Text">
          <xsd:maxLength value="255"/>
        </xsd:restriction>
      </xsd:simpleType>
    </xsd:element>
    <xsd:element name="Stav_x0020_dokumentu" ma:index="8" nillable="true" ma:displayName="Stav dokumentu" ma:default="..." ma:format="Dropdown" ma:indexed="true" ma:internalName="Stav_x0020_dokumentu" ma:readOnly="false">
      <xsd:simpleType>
        <xsd:restriction base="dms:Choice">
          <xsd:enumeration value="..."/>
          <xsd:enumeration value="Návrh"/>
          <xsd:enumeration value="Připomínkové řízení"/>
          <xsd:enumeration value="Připomínky ukončeny"/>
          <xsd:enumeration value="Schvalovací řízení"/>
          <xsd:enumeration value="Schváleno"/>
          <xsd:enumeration value="Zamítnuto"/>
        </xsd:restriction>
      </xsd:simpleType>
    </xsd:element>
    <xsd:element name="Obchodní_x0020_balíček" ma:index="9" nillable="true" ma:displayName="Obchodní balíček" ma:internalName="Obchodn_x00ed__x0020_bal_x00ed__x010d_ek" ma:readOnly="false">
      <xsd:simpleType>
        <xsd:restriction base="dms:Text">
          <xsd:maxLength value="255"/>
        </xsd:restriction>
      </xsd:simpleType>
    </xsd:element>
    <xsd:element name="Profese" ma:index="10" nillable="true" ma:displayName="Profese" ma:default="..." ma:format="Dropdown" ma:internalName="Profese" ma:readOnly="false">
      <xsd:simpleType>
        <xsd:restriction base="dms:Choice">
          <xsd:enumeration value="..."/>
          <xsd:enumeration value="Elektro"/>
          <xsd:enumeration value="MaR"/>
          <xsd:enumeration value="Stavební"/>
          <xsd:enumeration value="Strojní"/>
          <xsd:enumeration value="Víceprofesní"/>
        </xsd:restriction>
      </xsd:simpleType>
    </xsd:element>
    <xsd:element name="PS_x002f_DPS" ma:index="17" nillable="true" ma:displayName="PS/DPS" ma:internalName="PS_x002F_DPS">
      <xsd:simpleType>
        <xsd:restriction base="dms:Text">
          <xsd:maxLength value="255"/>
        </xsd:restriction>
      </xsd:simpleType>
    </xsd:element>
    <xsd:element name="_dlc_DocId" ma:index="18" nillable="true" ma:displayName="Hodnota ID dokumentu" ma:description="Hodnota ID dokumentu přiřazená této položce" ma:internalName="_dlc_DocId" ma:readOnly="true">
      <xsd:simpleType>
        <xsd:restriction base="dms:Text"/>
      </xsd:simpleType>
    </xsd:element>
    <xsd:element name="_dlc_DocIdUrl" ma:index="1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vLookupTasks" ma:index="21" nillable="true" ma:displayName="vLookupTasks" ma:internalName="vLookupTasks">
      <xsd:simpleType>
        <xsd:restriction base="dms:Text">
          <xsd:maxLength value="255"/>
        </xsd:restriction>
      </xsd:simpleType>
    </xsd:element>
    <xsd:element name="navedomiprischvalovani" ma:index="22" nillable="true" ma:displayName="Na vědomí" ma:list="UserInfo" ma:SharePointGroup="0" ma:internalName="navedomiprischvalovan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entarkeschvaleni" ma:index="23" nillable="true" ma:displayName="Komentář" ma:internalName="komentarkeschvaleni">
      <xsd:simpleType>
        <xsd:restriction base="dms:Note">
          <xsd:maxLength value="255"/>
        </xsd:restriction>
      </xsd:simpleType>
    </xsd:element>
    <xsd:element name="Schvalovatel" ma:index="24" nillable="true" ma:displayName="Schvalovatelé 1.kolo" ma:list="UserInfo" ma:SearchPeopleOnly="false" ma:SharePointGroup="0" ma:internalName="Schvalov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minkujici" ma:index="25" nillable="true" ma:displayName="Připomínkující" ma:list="UserInfo" ma:SharePointGroup="0" ma:internalName="pripominkujic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nWF" ma:index="26" nillable="true" ma:displayName="runWF" ma:description="Zajistuje beh spravneho workflow po odeslani formulare dokumentu" ma:internalName="runWF">
      <xsd:simpleType>
        <xsd:restriction base="dms:Text">
          <xsd:maxLength value="255"/>
        </xsd:restriction>
      </xsd:simpleType>
    </xsd:element>
    <xsd:element name="duedate" ma:index="27" nillable="true" ma:displayName="Termín dokončení" ma:format="DateTime" ma:internalName="duedate">
      <xsd:simpleType>
        <xsd:restriction base="dms:DateTime"/>
      </xsd:simpleType>
    </xsd:element>
    <xsd:element name="SiteName" ma:index="28" nillable="true" ma:displayName="SiteName" ma:internalName="SiteName">
      <xsd:simpleType>
        <xsd:restriction base="dms:Text">
          <xsd:maxLength value="255"/>
        </xsd:restriction>
      </xsd:simpleType>
    </xsd:element>
    <xsd:element name="SetPermissions" ma:index="29" nillable="true" ma:displayName="SetPermissions" ma:internalName="SetPermissions">
      <xsd:simpleType>
        <xsd:restriction base="dms:Text">
          <xsd:maxLength value="255"/>
        </xsd:restriction>
      </xsd:simpleType>
    </xsd:element>
    <xsd:element name="schvalovatel2" ma:index="30" nillable="true" ma:displayName="Schvalovatelé 2.kolo" ma:list="UserInfo" ma:SearchPeopleOnly="false" ma:SharePointGroup="0" ma:internalName="schvalovatel2"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ovatel3" ma:index="31" nillable="true" ma:displayName="Schvalovatelé 3.kolo" ma:list="UserInfo" ma:SearchPeopleOnly="false" ma:SharePointGroup="0" ma:internalName="schvalovatel3"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ovatel4" ma:index="32" nillable="true" ma:displayName="Schvalovatelé 4.kolo" ma:list="UserInfo" ma:SharePointGroup="0" ma:internalName="schvalovatel4"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ovanikolo" ma:index="33" nillable="true" ma:displayName="Schvalovací kolo" ma:format="Dropdown" ma:indexed="true" ma:internalName="schvalovanikolo">
      <xsd:simpleType>
        <xsd:restriction base="dms:Choice">
          <xsd:enumeration value="1. kolo"/>
          <xsd:enumeration value="2. kolo"/>
          <xsd:enumeration value="3. kolo"/>
          <xsd:enumeration value="4. kolo"/>
        </xsd:restriction>
      </xsd:simpleType>
    </xsd:element>
    <xsd:element name="DCC" ma:index="34" nillable="true" ma:displayName="DCC" ma:internalName="DCC">
      <xsd:simpleType>
        <xsd:restriction base="dms:Text">
          <xsd:maxLength value="255"/>
        </xsd:restriction>
      </xsd:simpleType>
    </xsd:element>
    <xsd:element name="Revize" ma:index="35" nillable="true" ma:displayName="Revize" ma:internalName="Revize">
      <xsd:simpleType>
        <xsd:restriction base="dms:Text">
          <xsd:maxLength value="255"/>
        </xsd:restriction>
      </xsd:simpleType>
    </xsd:element>
    <xsd:element name="ZakaznickeCislo" ma:index="36" nillable="true" ma:displayName="Zákaznické číslo" ma:internalName="ZakaznickeCislo">
      <xsd:simpleType>
        <xsd:restriction base="dms:Text">
          <xsd:maxLength value="255"/>
        </xsd:restriction>
      </xsd:simpleType>
    </xsd:element>
    <xsd:element name="CisloDokumentuEDM" ma:index="37" nillable="true" ma:displayName="Číslo dokumentu EDM" ma:internalName="CisloDokumentuEDM">
      <xsd:simpleType>
        <xsd:restriction base="dms:Text">
          <xsd:maxLength value="255"/>
        </xsd:restriction>
      </xsd:simpleType>
    </xsd:element>
    <xsd:element name="EDMFileURL" ma:index="38" nillable="true" ma:displayName="EDMFileURL" ma:internalName="EDMFileURL">
      <xsd:simpleType>
        <xsd:restriction base="dms:Text">
          <xsd:maxLength value="255"/>
        </xsd:restriction>
      </xsd:simpleType>
    </xsd:element>
    <xsd:element name="proslorizenim" ma:index="39" nillable="true" ma:displayName="Prošlo řízením" ma:default="0" ma:internalName="proslorizenim">
      <xsd:simpleType>
        <xsd:restriction base="dms:Boolean"/>
      </xsd:simpleType>
    </xsd:element>
    <xsd:element name="OdpovednaOsoba" ma:index="40" nillable="true" ma:displayName="Odpovědná osoba" ma:list="UserInfo" ma:SharePointGroup="0" ma:internalName="Odpovedna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cnirizeni" ma:index="41" nillable="true" ma:displayName="Manuální schvalování" ma:default="Ne" ma:format="Dropdown" ma:internalName="rucnirizeni">
      <xsd:simpleType>
        <xsd:restriction base="dms:Choice">
          <xsd:enumeration value="Ano"/>
          <xsd:enumeration value="Ne"/>
        </xsd:restriction>
      </xsd:simpleType>
    </xsd:element>
    <xsd:element name="TypSchvaleniS1" ma:index="45" nillable="true" ma:displayName="Způsob schvalování 1kolo" ma:default="Všichni jednotlivě" ma:format="Dropdown" ma:indexed="true" ma:internalName="TypSchvaleniS1">
      <xsd:simpleType>
        <xsd:restriction base="dms:Choice">
          <xsd:enumeration value="Všichni jednotlivě"/>
          <xsd:enumeration value="Jeden za všechny"/>
        </xsd:restriction>
      </xsd:simpleType>
    </xsd:element>
    <xsd:element name="TypSchvaleniS2" ma:index="46" nillable="true" ma:displayName="Způsob schvalování 2kolo" ma:default="Všichni jednotlivě" ma:format="Dropdown" ma:indexed="true" ma:internalName="TypSchvaleniS2">
      <xsd:simpleType>
        <xsd:restriction base="dms:Choice">
          <xsd:enumeration value="Všichni jednotlivě"/>
          <xsd:enumeration value="Jeden za všechny"/>
        </xsd:restriction>
      </xsd:simpleType>
    </xsd:element>
    <xsd:element name="TypSchvaleniS3" ma:index="47" nillable="true" ma:displayName="Způsob schvalování 3kolo" ma:default="Všichni jednotlivě" ma:format="Dropdown" ma:indexed="true" ma:internalName="TypSchvaleniS3">
      <xsd:simpleType>
        <xsd:restriction base="dms:Choice">
          <xsd:enumeration value="Všichni jednotlivě"/>
          <xsd:enumeration value="Jeden za všechny"/>
        </xsd:restriction>
      </xsd:simpleType>
    </xsd:element>
    <xsd:element name="zodpovednaosoba" ma:index="48" nillable="true" ma:displayName="Žadatel" ma:list="UserInfo" ma:SharePointGroup="0" ma:internalName="zodpovedna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s" ma:index="49" nillable="true" ma:displayName="Odkazy" ma:internalName="Links">
      <xsd:simpleType>
        <xsd:restriction base="dms:Text">
          <xsd:maxLength value="255"/>
        </xsd:restriction>
      </xsd:simpleType>
    </xsd:element>
    <xsd:element name="TaxCatchAll" ma:index="52" nillable="true" ma:displayName="Taxonomy Catch All Column" ma:hidden="true" ma:list="{9a105e1a-13ad-48b5-90c3-35e14fb5c022}" ma:internalName="TaxCatchAll" ma:showField="CatchAllData" ma:web="3756bb0e-c1f7-4a1c-a6d6-ec820dc65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fffc67-6245-4bd0-8068-2b5d2b0b6ddf" elementFormDefault="qualified">
    <xsd:import namespace="http://schemas.microsoft.com/office/2006/documentManagement/types"/>
    <xsd:import namespace="http://schemas.microsoft.com/office/infopath/2007/PartnerControls"/>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lcf76f155ced4ddcb4097134ff3c332f" ma:index="51" nillable="true" ma:taxonomy="true" ma:internalName="lcf76f155ced4ddcb4097134ff3c332f" ma:taxonomyFieldName="MediaServiceImageTags" ma:displayName="Značky obrázků" ma:readOnly="false" ma:fieldId="{5cf76f15-5ced-4ddc-b409-7134ff3c332f}" ma:taxonomyMulti="true" ma:sspId="8a226652-ca29-4847-bdff-ff1ee32a869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04A5-1CD9-4F9D-8521-BC78D3015DD8}">
  <ds:schemaRefs>
    <ds:schemaRef ds:uri="http://schemas.microsoft.com/sharepoint/v3/contenttype/forms"/>
  </ds:schemaRefs>
</ds:datastoreItem>
</file>

<file path=customXml/itemProps2.xml><?xml version="1.0" encoding="utf-8"?>
<ds:datastoreItem xmlns:ds="http://schemas.openxmlformats.org/officeDocument/2006/customXml" ds:itemID="{2BDD8862-4911-4AF0-A914-6BCFB03CC3AF}">
  <ds:schemaRefs>
    <ds:schemaRef ds:uri="http://schemas.microsoft.com/sharepoint/events"/>
  </ds:schemaRefs>
</ds:datastoreItem>
</file>

<file path=customXml/itemProps3.xml><?xml version="1.0" encoding="utf-8"?>
<ds:datastoreItem xmlns:ds="http://schemas.openxmlformats.org/officeDocument/2006/customXml" ds:itemID="{53C08957-621E-4C42-98C3-F072F4D4909C}">
  <ds:schemaRefs>
    <ds:schemaRef ds:uri="http://purl.org/dc/terms/"/>
    <ds:schemaRef ds:uri="http://www.w3.org/XML/1998/namespace"/>
    <ds:schemaRef ds:uri="http://schemas.openxmlformats.org/package/2006/metadata/core-properties"/>
    <ds:schemaRef ds:uri="3756bb0e-c1f7-4a1c-a6d6-ec820dc65c70"/>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a8fffc67-6245-4bd0-8068-2b5d2b0b6ddf"/>
  </ds:schemaRefs>
</ds:datastoreItem>
</file>

<file path=customXml/itemProps4.xml><?xml version="1.0" encoding="utf-8"?>
<ds:datastoreItem xmlns:ds="http://schemas.openxmlformats.org/officeDocument/2006/customXml" ds:itemID="{651E414E-A77E-4AE8-8E71-1DB2F8794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6bb0e-c1f7-4a1c-a6d6-ec820dc65c70"/>
    <ds:schemaRef ds:uri="a8fffc67-6245-4bd0-8068-2b5d2b0b6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61ADBA-CD7E-40E5-B29E-59CEA26F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13801</Words>
  <Characters>81429</Characters>
  <Application>Microsoft Office Word</Application>
  <DocSecurity>0</DocSecurity>
  <Lines>678</Lines>
  <Paragraphs>190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VA   O   D Í L O</vt:lpstr>
      <vt:lpstr>S M L O U VA   O   D Í L O</vt:lpstr>
    </vt:vector>
  </TitlesOfParts>
  <Company>ČEZ ICT Services, a. s.</Company>
  <LinksUpToDate>false</LinksUpToDate>
  <CharactersWithSpaces>95040</CharactersWithSpaces>
  <SharedDoc>false</SharedDoc>
  <HLinks>
    <vt:vector size="192" baseType="variant">
      <vt:variant>
        <vt:i4>786544</vt:i4>
      </vt:variant>
      <vt:variant>
        <vt:i4>173</vt:i4>
      </vt:variant>
      <vt:variant>
        <vt:i4>0</vt:i4>
      </vt:variant>
      <vt:variant>
        <vt:i4>5</vt:i4>
      </vt:variant>
      <vt:variant>
        <vt:lpwstr>http://www.7.cz/cz/elektrina/pro_dodavatele/pravidla.html</vt:lpwstr>
      </vt:variant>
      <vt:variant>
        <vt:lpwstr/>
      </vt:variant>
      <vt:variant>
        <vt:i4>5242884</vt:i4>
      </vt:variant>
      <vt:variant>
        <vt:i4>170</vt:i4>
      </vt:variant>
      <vt:variant>
        <vt:i4>0</vt:i4>
      </vt:variant>
      <vt:variant>
        <vt:i4>5</vt:i4>
      </vt:variant>
      <vt:variant>
        <vt:lpwstr>http://www.7.cz/</vt:lpwstr>
      </vt:variant>
      <vt:variant>
        <vt:lpwstr/>
      </vt:variant>
      <vt:variant>
        <vt:i4>5242884</vt:i4>
      </vt:variant>
      <vt:variant>
        <vt:i4>167</vt:i4>
      </vt:variant>
      <vt:variant>
        <vt:i4>0</vt:i4>
      </vt:variant>
      <vt:variant>
        <vt:i4>5</vt:i4>
      </vt:variant>
      <vt:variant>
        <vt:lpwstr>http://www.7.cz/</vt:lpwstr>
      </vt:variant>
      <vt:variant>
        <vt:lpwstr/>
      </vt:variant>
      <vt:variant>
        <vt:i4>5242884</vt:i4>
      </vt:variant>
      <vt:variant>
        <vt:i4>164</vt:i4>
      </vt:variant>
      <vt:variant>
        <vt:i4>0</vt:i4>
      </vt:variant>
      <vt:variant>
        <vt:i4>5</vt:i4>
      </vt:variant>
      <vt:variant>
        <vt:lpwstr>http://www.7.cz/</vt:lpwstr>
      </vt:variant>
      <vt:variant>
        <vt:lpwstr/>
      </vt:variant>
      <vt:variant>
        <vt:i4>786544</vt:i4>
      </vt:variant>
      <vt:variant>
        <vt:i4>161</vt:i4>
      </vt:variant>
      <vt:variant>
        <vt:i4>0</vt:i4>
      </vt:variant>
      <vt:variant>
        <vt:i4>5</vt:i4>
      </vt:variant>
      <vt:variant>
        <vt:lpwstr>http://www.7.cz/cz/elektrina/pro_dodavatele/pravidla.html</vt:lpwstr>
      </vt:variant>
      <vt:variant>
        <vt:lpwstr/>
      </vt:variant>
      <vt:variant>
        <vt:i4>5242884</vt:i4>
      </vt:variant>
      <vt:variant>
        <vt:i4>158</vt:i4>
      </vt:variant>
      <vt:variant>
        <vt:i4>0</vt:i4>
      </vt:variant>
      <vt:variant>
        <vt:i4>5</vt:i4>
      </vt:variant>
      <vt:variant>
        <vt:lpwstr>http://www.7.cz/</vt:lpwstr>
      </vt:variant>
      <vt:variant>
        <vt:lpwstr/>
      </vt:variant>
      <vt:variant>
        <vt:i4>524384</vt:i4>
      </vt:variant>
      <vt:variant>
        <vt:i4>141</vt:i4>
      </vt:variant>
      <vt:variant>
        <vt:i4>0</vt:i4>
      </vt:variant>
      <vt:variant>
        <vt:i4>5</vt:i4>
      </vt:variant>
      <vt:variant>
        <vt:lpwstr>mailto:ucetni@7.cz</vt:lpwstr>
      </vt:variant>
      <vt:variant>
        <vt:lpwstr/>
      </vt:variant>
      <vt:variant>
        <vt:i4>524384</vt:i4>
      </vt:variant>
      <vt:variant>
        <vt:i4>138</vt:i4>
      </vt:variant>
      <vt:variant>
        <vt:i4>0</vt:i4>
      </vt:variant>
      <vt:variant>
        <vt:i4>5</vt:i4>
      </vt:variant>
      <vt:variant>
        <vt:lpwstr>mailto:ucetni@7.cz</vt:lpwstr>
      </vt:variant>
      <vt:variant>
        <vt:lpwstr/>
      </vt:variant>
      <vt:variant>
        <vt:i4>524384</vt:i4>
      </vt:variant>
      <vt:variant>
        <vt:i4>135</vt:i4>
      </vt:variant>
      <vt:variant>
        <vt:i4>0</vt:i4>
      </vt:variant>
      <vt:variant>
        <vt:i4>5</vt:i4>
      </vt:variant>
      <vt:variant>
        <vt:lpwstr>mailto:ucetni@7.cz</vt:lpwstr>
      </vt:variant>
      <vt:variant>
        <vt:lpwstr/>
      </vt:variant>
      <vt:variant>
        <vt:i4>524384</vt:i4>
      </vt:variant>
      <vt:variant>
        <vt:i4>132</vt:i4>
      </vt:variant>
      <vt:variant>
        <vt:i4>0</vt:i4>
      </vt:variant>
      <vt:variant>
        <vt:i4>5</vt:i4>
      </vt:variant>
      <vt:variant>
        <vt:lpwstr>mailto:ucetni@7.cz</vt:lpwstr>
      </vt:variant>
      <vt:variant>
        <vt:lpwstr/>
      </vt:variant>
      <vt:variant>
        <vt:i4>524384</vt:i4>
      </vt:variant>
      <vt:variant>
        <vt:i4>129</vt:i4>
      </vt:variant>
      <vt:variant>
        <vt:i4>0</vt:i4>
      </vt:variant>
      <vt:variant>
        <vt:i4>5</vt:i4>
      </vt:variant>
      <vt:variant>
        <vt:lpwstr>mailto:ucetni@7.cz</vt:lpwstr>
      </vt:variant>
      <vt:variant>
        <vt:lpwstr/>
      </vt:variant>
      <vt:variant>
        <vt:i4>1179700</vt:i4>
      </vt:variant>
      <vt:variant>
        <vt:i4>122</vt:i4>
      </vt:variant>
      <vt:variant>
        <vt:i4>0</vt:i4>
      </vt:variant>
      <vt:variant>
        <vt:i4>5</vt:i4>
      </vt:variant>
      <vt:variant>
        <vt:lpwstr/>
      </vt:variant>
      <vt:variant>
        <vt:lpwstr>_Toc510559488</vt:lpwstr>
      </vt:variant>
      <vt:variant>
        <vt:i4>1179700</vt:i4>
      </vt:variant>
      <vt:variant>
        <vt:i4>116</vt:i4>
      </vt:variant>
      <vt:variant>
        <vt:i4>0</vt:i4>
      </vt:variant>
      <vt:variant>
        <vt:i4>5</vt:i4>
      </vt:variant>
      <vt:variant>
        <vt:lpwstr/>
      </vt:variant>
      <vt:variant>
        <vt:lpwstr>_Toc510559487</vt:lpwstr>
      </vt:variant>
      <vt:variant>
        <vt:i4>1179700</vt:i4>
      </vt:variant>
      <vt:variant>
        <vt:i4>110</vt:i4>
      </vt:variant>
      <vt:variant>
        <vt:i4>0</vt:i4>
      </vt:variant>
      <vt:variant>
        <vt:i4>5</vt:i4>
      </vt:variant>
      <vt:variant>
        <vt:lpwstr/>
      </vt:variant>
      <vt:variant>
        <vt:lpwstr>_Toc510559486</vt:lpwstr>
      </vt:variant>
      <vt:variant>
        <vt:i4>1179700</vt:i4>
      </vt:variant>
      <vt:variant>
        <vt:i4>104</vt:i4>
      </vt:variant>
      <vt:variant>
        <vt:i4>0</vt:i4>
      </vt:variant>
      <vt:variant>
        <vt:i4>5</vt:i4>
      </vt:variant>
      <vt:variant>
        <vt:lpwstr/>
      </vt:variant>
      <vt:variant>
        <vt:lpwstr>_Toc510559485</vt:lpwstr>
      </vt:variant>
      <vt:variant>
        <vt:i4>1179700</vt:i4>
      </vt:variant>
      <vt:variant>
        <vt:i4>98</vt:i4>
      </vt:variant>
      <vt:variant>
        <vt:i4>0</vt:i4>
      </vt:variant>
      <vt:variant>
        <vt:i4>5</vt:i4>
      </vt:variant>
      <vt:variant>
        <vt:lpwstr/>
      </vt:variant>
      <vt:variant>
        <vt:lpwstr>_Toc510559484</vt:lpwstr>
      </vt:variant>
      <vt:variant>
        <vt:i4>1179700</vt:i4>
      </vt:variant>
      <vt:variant>
        <vt:i4>92</vt:i4>
      </vt:variant>
      <vt:variant>
        <vt:i4>0</vt:i4>
      </vt:variant>
      <vt:variant>
        <vt:i4>5</vt:i4>
      </vt:variant>
      <vt:variant>
        <vt:lpwstr/>
      </vt:variant>
      <vt:variant>
        <vt:lpwstr>_Toc510559483</vt:lpwstr>
      </vt:variant>
      <vt:variant>
        <vt:i4>1179700</vt:i4>
      </vt:variant>
      <vt:variant>
        <vt:i4>86</vt:i4>
      </vt:variant>
      <vt:variant>
        <vt:i4>0</vt:i4>
      </vt:variant>
      <vt:variant>
        <vt:i4>5</vt:i4>
      </vt:variant>
      <vt:variant>
        <vt:lpwstr/>
      </vt:variant>
      <vt:variant>
        <vt:lpwstr>_Toc510559482</vt:lpwstr>
      </vt:variant>
      <vt:variant>
        <vt:i4>1179700</vt:i4>
      </vt:variant>
      <vt:variant>
        <vt:i4>80</vt:i4>
      </vt:variant>
      <vt:variant>
        <vt:i4>0</vt:i4>
      </vt:variant>
      <vt:variant>
        <vt:i4>5</vt:i4>
      </vt:variant>
      <vt:variant>
        <vt:lpwstr/>
      </vt:variant>
      <vt:variant>
        <vt:lpwstr>_Toc510559481</vt:lpwstr>
      </vt:variant>
      <vt:variant>
        <vt:i4>1179700</vt:i4>
      </vt:variant>
      <vt:variant>
        <vt:i4>74</vt:i4>
      </vt:variant>
      <vt:variant>
        <vt:i4>0</vt:i4>
      </vt:variant>
      <vt:variant>
        <vt:i4>5</vt:i4>
      </vt:variant>
      <vt:variant>
        <vt:lpwstr/>
      </vt:variant>
      <vt:variant>
        <vt:lpwstr>_Toc510559480</vt:lpwstr>
      </vt:variant>
      <vt:variant>
        <vt:i4>1900596</vt:i4>
      </vt:variant>
      <vt:variant>
        <vt:i4>68</vt:i4>
      </vt:variant>
      <vt:variant>
        <vt:i4>0</vt:i4>
      </vt:variant>
      <vt:variant>
        <vt:i4>5</vt:i4>
      </vt:variant>
      <vt:variant>
        <vt:lpwstr/>
      </vt:variant>
      <vt:variant>
        <vt:lpwstr>_Toc510559479</vt:lpwstr>
      </vt:variant>
      <vt:variant>
        <vt:i4>1900596</vt:i4>
      </vt:variant>
      <vt:variant>
        <vt:i4>62</vt:i4>
      </vt:variant>
      <vt:variant>
        <vt:i4>0</vt:i4>
      </vt:variant>
      <vt:variant>
        <vt:i4>5</vt:i4>
      </vt:variant>
      <vt:variant>
        <vt:lpwstr/>
      </vt:variant>
      <vt:variant>
        <vt:lpwstr>_Toc510559478</vt:lpwstr>
      </vt:variant>
      <vt:variant>
        <vt:i4>1900596</vt:i4>
      </vt:variant>
      <vt:variant>
        <vt:i4>56</vt:i4>
      </vt:variant>
      <vt:variant>
        <vt:i4>0</vt:i4>
      </vt:variant>
      <vt:variant>
        <vt:i4>5</vt:i4>
      </vt:variant>
      <vt:variant>
        <vt:lpwstr/>
      </vt:variant>
      <vt:variant>
        <vt:lpwstr>_Toc510559477</vt:lpwstr>
      </vt:variant>
      <vt:variant>
        <vt:i4>1900596</vt:i4>
      </vt:variant>
      <vt:variant>
        <vt:i4>50</vt:i4>
      </vt:variant>
      <vt:variant>
        <vt:i4>0</vt:i4>
      </vt:variant>
      <vt:variant>
        <vt:i4>5</vt:i4>
      </vt:variant>
      <vt:variant>
        <vt:lpwstr/>
      </vt:variant>
      <vt:variant>
        <vt:lpwstr>_Toc510559476</vt:lpwstr>
      </vt:variant>
      <vt:variant>
        <vt:i4>1900596</vt:i4>
      </vt:variant>
      <vt:variant>
        <vt:i4>44</vt:i4>
      </vt:variant>
      <vt:variant>
        <vt:i4>0</vt:i4>
      </vt:variant>
      <vt:variant>
        <vt:i4>5</vt:i4>
      </vt:variant>
      <vt:variant>
        <vt:lpwstr/>
      </vt:variant>
      <vt:variant>
        <vt:lpwstr>_Toc510559475</vt:lpwstr>
      </vt:variant>
      <vt:variant>
        <vt:i4>1900596</vt:i4>
      </vt:variant>
      <vt:variant>
        <vt:i4>38</vt:i4>
      </vt:variant>
      <vt:variant>
        <vt:i4>0</vt:i4>
      </vt:variant>
      <vt:variant>
        <vt:i4>5</vt:i4>
      </vt:variant>
      <vt:variant>
        <vt:lpwstr/>
      </vt:variant>
      <vt:variant>
        <vt:lpwstr>_Toc510559474</vt:lpwstr>
      </vt:variant>
      <vt:variant>
        <vt:i4>1900596</vt:i4>
      </vt:variant>
      <vt:variant>
        <vt:i4>32</vt:i4>
      </vt:variant>
      <vt:variant>
        <vt:i4>0</vt:i4>
      </vt:variant>
      <vt:variant>
        <vt:i4>5</vt:i4>
      </vt:variant>
      <vt:variant>
        <vt:lpwstr/>
      </vt:variant>
      <vt:variant>
        <vt:lpwstr>_Toc510559473</vt:lpwstr>
      </vt:variant>
      <vt:variant>
        <vt:i4>1900596</vt:i4>
      </vt:variant>
      <vt:variant>
        <vt:i4>26</vt:i4>
      </vt:variant>
      <vt:variant>
        <vt:i4>0</vt:i4>
      </vt:variant>
      <vt:variant>
        <vt:i4>5</vt:i4>
      </vt:variant>
      <vt:variant>
        <vt:lpwstr/>
      </vt:variant>
      <vt:variant>
        <vt:lpwstr>_Toc510559472</vt:lpwstr>
      </vt:variant>
      <vt:variant>
        <vt:i4>1900596</vt:i4>
      </vt:variant>
      <vt:variant>
        <vt:i4>20</vt:i4>
      </vt:variant>
      <vt:variant>
        <vt:i4>0</vt:i4>
      </vt:variant>
      <vt:variant>
        <vt:i4>5</vt:i4>
      </vt:variant>
      <vt:variant>
        <vt:lpwstr/>
      </vt:variant>
      <vt:variant>
        <vt:lpwstr>_Toc510559471</vt:lpwstr>
      </vt:variant>
      <vt:variant>
        <vt:i4>1900596</vt:i4>
      </vt:variant>
      <vt:variant>
        <vt:i4>14</vt:i4>
      </vt:variant>
      <vt:variant>
        <vt:i4>0</vt:i4>
      </vt:variant>
      <vt:variant>
        <vt:i4>5</vt:i4>
      </vt:variant>
      <vt:variant>
        <vt:lpwstr/>
      </vt:variant>
      <vt:variant>
        <vt:lpwstr>_Toc510559470</vt:lpwstr>
      </vt:variant>
      <vt:variant>
        <vt:i4>1835060</vt:i4>
      </vt:variant>
      <vt:variant>
        <vt:i4>8</vt:i4>
      </vt:variant>
      <vt:variant>
        <vt:i4>0</vt:i4>
      </vt:variant>
      <vt:variant>
        <vt:i4>5</vt:i4>
      </vt:variant>
      <vt:variant>
        <vt:lpwstr/>
      </vt:variant>
      <vt:variant>
        <vt:lpwstr>_Toc510559469</vt:lpwstr>
      </vt:variant>
      <vt:variant>
        <vt:i4>1835060</vt:i4>
      </vt:variant>
      <vt:variant>
        <vt:i4>2</vt:i4>
      </vt:variant>
      <vt:variant>
        <vt:i4>0</vt:i4>
      </vt:variant>
      <vt:variant>
        <vt:i4>5</vt:i4>
      </vt:variant>
      <vt:variant>
        <vt:lpwstr/>
      </vt:variant>
      <vt:variant>
        <vt:lpwstr>_Toc510559468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VA   O   D Í L O</dc:title>
  <dc:creator>Karel IZERA</dc:creator>
  <cp:lastModifiedBy>František Šustr</cp:lastModifiedBy>
  <cp:revision>3</cp:revision>
  <cp:lastPrinted>2023-09-25T17:42:00Z</cp:lastPrinted>
  <dcterms:created xsi:type="dcterms:W3CDTF">2024-02-12T13:53:00Z</dcterms:created>
  <dcterms:modified xsi:type="dcterms:W3CDTF">2024-02-12T13:54:00Z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0x010100C0D9473F486FD840B0D395E23909E24100F2C3D0C702477B4BBBD6E6FCB8CFD2CD</vt:lpwstr>
  </property>
  <property fmtid="{D5CDD505-2E9C-101B-9397-08002B2CF9AE}" pid="3" name="_dlc_DocIdItemGuid">
    <vt:lpwstr>248c280c-1778-4a39-a8c1-aa2371ac85c8</vt:lpwstr>
  </property>
  <property fmtid="{D5CDD505-2E9C-101B-9397-08002B2CF9AE}" pid="4" name="MediaServiceImageTags">
    <vt:lpwstr/>
  </property>
</Properties>
</file>