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2CA45EAD" w14:textId="20687EA9" w:rsidR="001556E2" w:rsidRPr="0084127D" w:rsidRDefault="00FF3716" w:rsidP="001556E2">
      <w:pPr>
        <w:jc w:val="both"/>
        <w:rPr>
          <w:sz w:val="24"/>
          <w:szCs w:val="24"/>
        </w:rPr>
      </w:pPr>
      <w:r w:rsidRPr="00FF3716">
        <w:rPr>
          <w:sz w:val="28"/>
          <w:szCs w:val="24"/>
          <w:lang w:eastAsia="sk-SK" w:bidi="ar-SA"/>
        </w:rPr>
        <w:t>Batérie do prenosných rádiostaníc rádiokomunikačnej siete SITNO</w:t>
      </w:r>
      <w:r w:rsidR="007A4214">
        <w:rPr>
          <w:sz w:val="28"/>
          <w:szCs w:val="24"/>
          <w:lang w:eastAsia="sk-SK" w:bidi="ar-SA"/>
        </w:rPr>
        <w:t xml:space="preserve"> 1/2024</w:t>
      </w: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7C95EF8E" w:rsidR="001556E2" w:rsidRDefault="001556E2" w:rsidP="008A307D">
      <w:pPr>
        <w:jc w:val="both"/>
        <w:rPr>
          <w:sz w:val="24"/>
          <w:szCs w:val="24"/>
        </w:rPr>
      </w:pPr>
      <w:r w:rsidRPr="0084127D">
        <w:rPr>
          <w:sz w:val="24"/>
          <w:szCs w:val="24"/>
        </w:rPr>
        <w:t xml:space="preserve">V Bratislave, </w:t>
      </w:r>
      <w:r w:rsidR="007A4214">
        <w:rPr>
          <w:sz w:val="24"/>
          <w:szCs w:val="24"/>
        </w:rPr>
        <w:t>február</w:t>
      </w:r>
      <w:r w:rsidR="00FF3716">
        <w:rPr>
          <w:sz w:val="24"/>
          <w:szCs w:val="24"/>
        </w:rPr>
        <w:t xml:space="preserve"> 2024</w:t>
      </w:r>
    </w:p>
    <w:p w14:paraId="43E4BD03" w14:textId="77777777" w:rsidR="00FF3716" w:rsidRDefault="00FF3716" w:rsidP="008A307D">
      <w:pPr>
        <w:jc w:val="both"/>
        <w:rPr>
          <w:sz w:val="24"/>
          <w:szCs w:val="24"/>
        </w:rPr>
      </w:pPr>
    </w:p>
    <w:p w14:paraId="57E001DD" w14:textId="77777777" w:rsidR="00054DDC" w:rsidRPr="008A307D" w:rsidRDefault="00054DDC" w:rsidP="008A307D">
      <w:pPr>
        <w:jc w:val="both"/>
        <w:rPr>
          <w:sz w:val="24"/>
          <w:szCs w:val="24"/>
        </w:rPr>
      </w:pP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1F3AD8EA"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FF3716" w:rsidRPr="00FF3716">
        <w:rPr>
          <w:sz w:val="24"/>
          <w:szCs w:val="24"/>
          <w:lang w:eastAsia="sk-SK" w:bidi="ar-SA"/>
        </w:rPr>
        <w:t>Batérie do prenosných rádiostaníc rádiokomunikačnej siete SITNO</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0"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0"/>
      <w:proofErr w:type="spellEnd"/>
    </w:p>
    <w:p w14:paraId="5792AF19" w14:textId="45D618F1" w:rsidR="00AD2D38" w:rsidRPr="0084127D" w:rsidRDefault="00183E80" w:rsidP="000B02A0">
      <w:pPr>
        <w:shd w:val="clear" w:color="auto" w:fill="FFFFFF"/>
        <w:spacing w:after="0" w:line="240" w:lineRule="auto"/>
        <w:ind w:firstLine="567"/>
        <w:jc w:val="both"/>
        <w:rPr>
          <w:sz w:val="24"/>
          <w:szCs w:val="24"/>
        </w:rPr>
      </w:pPr>
      <w:hyperlink r:id="rId8"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183E80" w:rsidP="000B02A0">
      <w:pPr>
        <w:spacing w:after="0" w:line="240" w:lineRule="auto"/>
        <w:ind w:firstLine="567"/>
        <w:jc w:val="both"/>
        <w:rPr>
          <w:sz w:val="24"/>
          <w:szCs w:val="24"/>
        </w:rPr>
      </w:pPr>
      <w:hyperlink r:id="rId9"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3FD81C3F" w:rsidR="0029267E" w:rsidRPr="00525ECD" w:rsidRDefault="009B7AF9" w:rsidP="00C84C95">
      <w:pPr>
        <w:pStyle w:val="Odsekzoznamu"/>
        <w:spacing w:after="0" w:line="240" w:lineRule="auto"/>
        <w:ind w:left="567"/>
        <w:jc w:val="both"/>
        <w:rPr>
          <w:rFonts w:ascii="Times New Roman" w:hAnsi="Times New Roman"/>
          <w:sz w:val="24"/>
          <w:szCs w:val="24"/>
          <w:lang w:val="sk-SK"/>
        </w:rPr>
      </w:pPr>
      <w:r w:rsidRPr="00525ECD">
        <w:rPr>
          <w:rFonts w:ascii="Times New Roman" w:hAnsi="Times New Roman"/>
          <w:sz w:val="24"/>
          <w:szCs w:val="24"/>
          <w:lang w:val="sk-SK"/>
        </w:rPr>
        <w:t xml:space="preserve">ID </w:t>
      </w:r>
      <w:r w:rsidR="00FF3716">
        <w:rPr>
          <w:rFonts w:ascii="Times New Roman" w:hAnsi="Times New Roman"/>
          <w:sz w:val="24"/>
          <w:szCs w:val="24"/>
          <w:lang w:val="sk-SK"/>
        </w:rPr>
        <w:t>52063</w:t>
      </w:r>
    </w:p>
    <w:p w14:paraId="1A5F6217" w14:textId="32914424" w:rsidR="006954BA" w:rsidRDefault="00525ECD" w:rsidP="00C84C95">
      <w:pPr>
        <w:pStyle w:val="Odsekzoznamu"/>
        <w:shd w:val="clear" w:color="auto" w:fill="FFFFFF"/>
        <w:spacing w:after="0" w:line="240" w:lineRule="auto"/>
        <w:ind w:left="284"/>
        <w:jc w:val="both"/>
      </w:pPr>
      <w:r>
        <w:rPr>
          <w:rFonts w:ascii="Times New Roman" w:hAnsi="Times New Roman"/>
          <w:sz w:val="24"/>
          <w:szCs w:val="24"/>
          <w:lang w:val="sk-SK"/>
        </w:rPr>
        <w:t xml:space="preserve"> </w:t>
      </w:r>
      <w:r w:rsidR="00054DDC">
        <w:rPr>
          <w:rFonts w:ascii="Times New Roman" w:hAnsi="Times New Roman"/>
          <w:sz w:val="24"/>
          <w:szCs w:val="24"/>
          <w:lang w:val="sk-SK"/>
        </w:rPr>
        <w:t xml:space="preserve"> </w:t>
      </w:r>
      <w:r w:rsidR="00054DDC" w:rsidRPr="00FF3716">
        <w:rPr>
          <w:rStyle w:val="Hypertextovprepojenie"/>
          <w:rFonts w:eastAsia="Calibri"/>
        </w:rPr>
        <w:t xml:space="preserve"> </w:t>
      </w:r>
      <w:r w:rsidRPr="00FF3716">
        <w:rPr>
          <w:rStyle w:val="Hypertextovprepojenie"/>
          <w:rFonts w:eastAsia="Calibri"/>
        </w:rPr>
        <w:t xml:space="preserve">  </w:t>
      </w:r>
      <w:hyperlink r:id="rId10" w:history="1">
        <w:r w:rsidR="00FF3716" w:rsidRPr="00FF3716">
          <w:rPr>
            <w:rStyle w:val="Hypertextovprepojenie"/>
            <w:rFonts w:ascii="Times New Roman" w:eastAsia="Calibri" w:hAnsi="Times New Roman"/>
            <w:sz w:val="24"/>
            <w:szCs w:val="24"/>
            <w:lang w:val="sk-SK"/>
          </w:rPr>
          <w:t>https://josephine.proebiz.com/sk</w:t>
        </w:r>
        <w:r w:rsidR="00FF3716" w:rsidRPr="00FF3716">
          <w:rPr>
            <w:rStyle w:val="Hypertextovprepojenie"/>
            <w:rFonts w:ascii="Times New Roman" w:eastAsia="Calibri" w:hAnsi="Times New Roman"/>
            <w:sz w:val="24"/>
            <w:szCs w:val="24"/>
            <w:lang w:val="sk-SK"/>
          </w:rPr>
          <w:t>/</w:t>
        </w:r>
        <w:r w:rsidR="00FF3716" w:rsidRPr="00FF3716">
          <w:rPr>
            <w:rStyle w:val="Hypertextovprepojenie"/>
            <w:rFonts w:ascii="Times New Roman" w:eastAsia="Calibri" w:hAnsi="Times New Roman"/>
            <w:sz w:val="24"/>
            <w:szCs w:val="24"/>
            <w:lang w:val="sk-SK"/>
          </w:rPr>
          <w:t>tender/52063/summary</w:t>
        </w:r>
      </w:hyperlink>
    </w:p>
    <w:p w14:paraId="5427C0A9" w14:textId="77777777" w:rsidR="00FF3716" w:rsidRPr="0084127D" w:rsidRDefault="00FF3716"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1" w:name="SS"/>
      <w:bookmarkEnd w:id="1"/>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1A994BB5" w14:textId="0C06A5B7" w:rsidR="00C40D97" w:rsidRDefault="00FF3716"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FF3716">
        <w:rPr>
          <w:rFonts w:ascii="Times New Roman" w:eastAsia="Calibri" w:hAnsi="Times New Roman"/>
          <w:sz w:val="24"/>
          <w:szCs w:val="24"/>
          <w:lang w:val="sk-SK" w:eastAsia="sk-SK" w:bidi="ar-SA"/>
        </w:rPr>
        <w:t>31400000-0    Akumulátory, galvanické články a</w:t>
      </w:r>
      <w:r>
        <w:rPr>
          <w:rFonts w:ascii="Times New Roman" w:eastAsia="Calibri" w:hAnsi="Times New Roman"/>
          <w:sz w:val="24"/>
          <w:szCs w:val="24"/>
          <w:lang w:val="sk-SK" w:eastAsia="sk-SK" w:bidi="ar-SA"/>
        </w:rPr>
        <w:t> </w:t>
      </w:r>
      <w:r w:rsidRPr="00FF3716">
        <w:rPr>
          <w:rFonts w:ascii="Times New Roman" w:eastAsia="Calibri" w:hAnsi="Times New Roman"/>
          <w:sz w:val="24"/>
          <w:szCs w:val="24"/>
          <w:lang w:val="sk-SK" w:eastAsia="sk-SK" w:bidi="ar-SA"/>
        </w:rPr>
        <w:t>batérie</w:t>
      </w:r>
    </w:p>
    <w:p w14:paraId="777A2E3C" w14:textId="77777777" w:rsidR="00FF3716" w:rsidRPr="0084127D" w:rsidRDefault="00FF3716"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66665A78"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FF3716">
        <w:rPr>
          <w:rFonts w:ascii="Times New Roman" w:hAnsi="Times New Roman"/>
          <w:sz w:val="24"/>
          <w:szCs w:val="24"/>
          <w:lang w:val="sk-SK" w:eastAsia="sk-SK" w:bidi="ar-SA"/>
        </w:rPr>
        <w:t>104 557,50</w:t>
      </w:r>
      <w:r w:rsidR="000B02A0" w:rsidRPr="0084127D">
        <w:rPr>
          <w:rFonts w:ascii="Times New Roman" w:hAnsi="Times New Roman"/>
          <w:sz w:val="24"/>
          <w:szCs w:val="24"/>
          <w:lang w:val="sk-SK" w:eastAsia="sk-SK" w:bidi="ar-SA"/>
        </w:rPr>
        <w:t xml:space="preserve"> EUR bez DPH</w:t>
      </w:r>
    </w:p>
    <w:p w14:paraId="75D2409A" w14:textId="77777777" w:rsidR="008A307D" w:rsidRPr="008A307D"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2B0DAA14" w:rsidR="007E0FC8" w:rsidRPr="0084127D" w:rsidRDefault="0029267E" w:rsidP="00FF3716">
      <w:pPr>
        <w:pStyle w:val="Odsekzoznamu"/>
        <w:numPr>
          <w:ilvl w:val="1"/>
          <w:numId w:val="7"/>
        </w:numPr>
        <w:shd w:val="clear" w:color="auto" w:fill="FFFFFF"/>
        <w:spacing w:after="0" w:line="240" w:lineRule="auto"/>
        <w:ind w:left="567" w:hanging="720"/>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FF3716" w:rsidRPr="00FF3716">
        <w:rPr>
          <w:rFonts w:ascii="Times New Roman" w:eastAsia="Calibri" w:hAnsi="Times New Roman"/>
          <w:sz w:val="24"/>
          <w:szCs w:val="24"/>
          <w:lang w:val="sk-SK" w:bidi="ar-SA"/>
        </w:rPr>
        <w:t xml:space="preserve">Ministerstvo vnútra SR, sklad odboru telekomunikácií SITB MV SR, </w:t>
      </w:r>
      <w:proofErr w:type="spellStart"/>
      <w:r w:rsidR="00FF3716" w:rsidRPr="00FF3716">
        <w:rPr>
          <w:rFonts w:ascii="Times New Roman" w:eastAsia="Calibri" w:hAnsi="Times New Roman"/>
          <w:sz w:val="24"/>
          <w:szCs w:val="24"/>
          <w:lang w:val="sk-SK" w:bidi="ar-SA"/>
        </w:rPr>
        <w:t>Hrobákova</w:t>
      </w:r>
      <w:proofErr w:type="spellEnd"/>
      <w:r w:rsidR="00FF3716" w:rsidRPr="00FF3716">
        <w:rPr>
          <w:rFonts w:ascii="Times New Roman" w:eastAsia="Calibri" w:hAnsi="Times New Roman"/>
          <w:sz w:val="24"/>
          <w:szCs w:val="24"/>
          <w:lang w:val="sk-SK" w:bidi="ar-SA"/>
        </w:rPr>
        <w:t xml:space="preserve"> 42, 812 08 Bratislava</w:t>
      </w:r>
    </w:p>
    <w:p w14:paraId="05EC588F" w14:textId="38135E41"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lastRenderedPageBreak/>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2"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3142A5">
        <w:rPr>
          <w:rFonts w:ascii="Times New Roman" w:hAnsi="Times New Roman"/>
          <w:sz w:val="24"/>
          <w:szCs w:val="24"/>
          <w:lang w:val="sk-SK"/>
        </w:rPr>
        <w:t>30</w:t>
      </w:r>
      <w:r w:rsidR="00BA7F61">
        <w:rPr>
          <w:rFonts w:ascii="Times New Roman" w:hAnsi="Times New Roman"/>
          <w:sz w:val="24"/>
          <w:szCs w:val="24"/>
          <w:lang w:val="sk-SK"/>
        </w:rPr>
        <w:t xml:space="preserve"> dní</w:t>
      </w:r>
      <w:r w:rsidR="000B02A0" w:rsidRPr="0084127D">
        <w:rPr>
          <w:rFonts w:ascii="Times New Roman" w:hAnsi="Times New Roman"/>
          <w:sz w:val="24"/>
          <w:szCs w:val="24"/>
          <w:lang w:val="sk-SK"/>
        </w:rPr>
        <w:t xml:space="preserve"> odo dňa nadobudnutia účinnosti zmluvy.</w:t>
      </w:r>
      <w:bookmarkStart w:id="3" w:name="_GoBack"/>
      <w:bookmarkEnd w:id="3"/>
    </w:p>
    <w:bookmarkEnd w:id="2"/>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4"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1"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lastRenderedPageBreak/>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4"/>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3"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xml:space="preserve">. Zaradený záujemca sa prihlasuje do systému pomocou </w:t>
      </w:r>
      <w:proofErr w:type="spellStart"/>
      <w:r w:rsidRPr="0084127D">
        <w:rPr>
          <w:sz w:val="24"/>
          <w:szCs w:val="24"/>
        </w:rPr>
        <w:t>eID</w:t>
      </w:r>
      <w:proofErr w:type="spellEnd"/>
      <w:r w:rsidRPr="0084127D">
        <w:rPr>
          <w:sz w:val="24"/>
          <w:szCs w:val="24"/>
        </w:rPr>
        <w:t xml:space="preserve">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3B18C0DF"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celková cena verejného obstarávania musí byť uveden</w:t>
      </w:r>
      <w:r w:rsidR="00BA7F61">
        <w:rPr>
          <w:color w:val="000000"/>
          <w:sz w:val="24"/>
          <w:szCs w:val="24"/>
          <w:shd w:val="clear" w:color="auto" w:fill="FFFFFF"/>
        </w:rPr>
        <w:t xml:space="preserve">á na 2 desatinné miesta v EUR bez </w:t>
      </w:r>
      <w:r w:rsidRPr="0084127D">
        <w:rPr>
          <w:color w:val="000000"/>
          <w:sz w:val="24"/>
          <w:szCs w:val="24"/>
          <w:shd w:val="clear" w:color="auto" w:fill="FFFFFF"/>
        </w:rPr>
        <w:t xml:space="preserve">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69F9628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w:t>
      </w:r>
      <w:r w:rsidR="00BA00B9">
        <w:rPr>
          <w:rFonts w:ascii="Times New Roman" w:hAnsi="Times New Roman"/>
          <w:color w:val="000000"/>
          <w:sz w:val="24"/>
          <w:szCs w:val="24"/>
          <w:shd w:val="clear" w:color="auto" w:fill="FFFFFF"/>
          <w:lang w:val="sk-SK"/>
        </w:rPr>
        <w:t xml:space="preserve">loha č. </w:t>
      </w:r>
      <w:r w:rsidR="00DF5979">
        <w:rPr>
          <w:rFonts w:ascii="Times New Roman" w:hAnsi="Times New Roman"/>
          <w:color w:val="000000"/>
          <w:sz w:val="24"/>
          <w:szCs w:val="24"/>
          <w:shd w:val="clear" w:color="auto" w:fill="FFFFFF"/>
          <w:lang w:val="sk-SK"/>
        </w:rPr>
        <w:t>2</w:t>
      </w:r>
      <w:r w:rsidR="006954BA">
        <w:rPr>
          <w:rFonts w:ascii="Times New Roman" w:hAnsi="Times New Roman"/>
          <w:color w:val="000000"/>
          <w:sz w:val="24"/>
          <w:szCs w:val="24"/>
          <w:shd w:val="clear" w:color="auto" w:fill="FFFFFF"/>
          <w:lang w:val="sk-SK"/>
        </w:rPr>
        <w:t xml:space="preserve">), </w:t>
      </w:r>
    </w:p>
    <w:p w14:paraId="2BB879FC" w14:textId="77777777" w:rsidR="006C493E" w:rsidRDefault="000F77BE" w:rsidP="006C493E">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Pr>
          <w:rFonts w:ascii="Times New Roman" w:eastAsia="TimesNewRomanPSMT" w:hAnsi="Times New Roman"/>
          <w:color w:val="000000"/>
          <w:sz w:val="24"/>
          <w:szCs w:val="24"/>
          <w:lang w:val="sk-SK"/>
        </w:rPr>
        <w:t>Identifikačné údaje a vyhlásenie uchádzača</w:t>
      </w:r>
      <w:r w:rsidR="001556E2" w:rsidRPr="008A307D">
        <w:rPr>
          <w:rFonts w:ascii="Times New Roman" w:eastAsia="TimesNewRomanPSMT" w:hAnsi="Times New Roman"/>
          <w:color w:val="000000"/>
          <w:sz w:val="24"/>
          <w:szCs w:val="24"/>
          <w:lang w:val="sk-SK"/>
        </w:rPr>
        <w:t xml:space="preserve"> podľa prílohy č. 5</w:t>
      </w:r>
    </w:p>
    <w:p w14:paraId="6682E5CA" w14:textId="43C0B472" w:rsidR="006C493E" w:rsidRPr="006C493E" w:rsidRDefault="006C493E" w:rsidP="006C493E">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083B9F">
        <w:rPr>
          <w:rFonts w:ascii="Times New Roman" w:eastAsia="TimesNewRomanPSMT" w:hAnsi="Times New Roman"/>
          <w:color w:val="000000"/>
          <w:sz w:val="24"/>
          <w:szCs w:val="24"/>
          <w:lang w:val="sk-SK"/>
        </w:rPr>
        <w:t xml:space="preserve">Verejný obstarávateľ požaduje dodanie len originálnych batérií pre typ rádiostanice G2 a TPH700 priamo od výrobcu tejto rádiostanice alebo od takého dodávateľa, ktorý získal od výrobcu týchto rádiostaníc oprávnenie na výrobu batérií pre tieto rádiostanice, </w:t>
      </w:r>
      <w:r w:rsidRPr="00083B9F">
        <w:rPr>
          <w:rFonts w:ascii="Times New Roman" w:eastAsia="TimesNewRomanPSMT" w:hAnsi="Times New Roman"/>
          <w:b/>
          <w:color w:val="000000"/>
          <w:sz w:val="24"/>
          <w:szCs w:val="24"/>
          <w:lang w:val="sk-SK"/>
        </w:rPr>
        <w:t xml:space="preserve">o čom musí uchádzač predložiť doklad </w:t>
      </w:r>
      <w:r w:rsidRPr="00083B9F">
        <w:rPr>
          <w:rFonts w:ascii="Times New Roman" w:eastAsia="TimesNewRomanPSMT" w:hAnsi="Times New Roman"/>
          <w:color w:val="000000"/>
          <w:sz w:val="24"/>
          <w:szCs w:val="24"/>
          <w:lang w:val="sk-SK"/>
        </w:rPr>
        <w:t>od výrobcu rádiostanice.</w:t>
      </w:r>
    </w:p>
    <w:p w14:paraId="7D7AE6EB" w14:textId="77777777" w:rsidR="001556E2" w:rsidRPr="0084127D" w:rsidRDefault="001556E2" w:rsidP="001556E2">
      <w:pPr>
        <w:shd w:val="clear" w:color="auto" w:fill="FFFFFF"/>
        <w:spacing w:after="0" w:line="240" w:lineRule="auto"/>
        <w:jc w:val="both"/>
        <w:rPr>
          <w:b/>
          <w:bCs/>
          <w:smallCaps/>
          <w:sz w:val="24"/>
          <w:szCs w:val="24"/>
        </w:rPr>
      </w:pPr>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w:t>
      </w:r>
      <w:r w:rsidRPr="0084127D">
        <w:rPr>
          <w:rFonts w:eastAsia="TimesNewRomanPSMT"/>
          <w:color w:val="000000"/>
          <w:sz w:val="24"/>
          <w:szCs w:val="24"/>
        </w:rPr>
        <w:lastRenderedPageBreak/>
        <w:t xml:space="preserve">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lehote 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4"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Pr="0084127D">
        <w:rPr>
          <w:color w:val="000000"/>
          <w:sz w:val="24"/>
          <w:szCs w:val="24"/>
        </w:rPr>
        <w:lastRenderedPageBreak/>
        <w:t>alebo zaradených záujemcov požiadať prostredníctvom komunikačného rozhrania elektronického prostriedku JOSEPHINE.</w:t>
      </w:r>
    </w:p>
    <w:p w14:paraId="40FB0927" w14:textId="6F9C22B5"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5"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Firefox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31EDBB99"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lastRenderedPageBreak/>
        <w:t>V zmysle § 61 ods. 4 ZVO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58F73F5F"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Komunikácia medzi uchádzačom/uchád</w:t>
      </w:r>
      <w:r w:rsidR="00083B9F">
        <w:rPr>
          <w:rFonts w:eastAsia="TimesNewRomanPSMT"/>
          <w:color w:val="000000"/>
          <w:sz w:val="24"/>
          <w:szCs w:val="24"/>
        </w:rPr>
        <w:t>začmi a verejným obstarávateľom</w:t>
      </w:r>
      <w:r w:rsidRPr="0084127D">
        <w:rPr>
          <w:rFonts w:eastAsia="TimesNewRomanPSMT"/>
          <w:color w:val="000000"/>
          <w:sz w:val="24"/>
          <w:szCs w:val="24"/>
        </w:rPr>
        <w:t xml:space="preserve">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C285C4C"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 xml:space="preserve">Pod cenou sa rozumie cena za celý predmet zákazky v EUR </w:t>
      </w:r>
      <w:r w:rsidR="00BA7F61">
        <w:rPr>
          <w:sz w:val="24"/>
          <w:szCs w:val="24"/>
        </w:rPr>
        <w:t>bez</w:t>
      </w:r>
      <w:r w:rsidRPr="0084127D">
        <w:rPr>
          <w:sz w:val="24"/>
          <w:szCs w:val="24"/>
        </w:rPr>
        <w:t>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4FDB69F1"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r>
      <w:r w:rsidR="000F77BE">
        <w:rPr>
          <w:rFonts w:ascii="Times New Roman" w:eastAsia="TimesNewRomanPSMT" w:hAnsi="Times New Roman"/>
          <w:sz w:val="24"/>
          <w:szCs w:val="24"/>
          <w:lang w:val="sk-SK"/>
        </w:rPr>
        <w:t>Identifikačné údaje a vyhlásenie uchádzača</w:t>
      </w:r>
      <w:r w:rsidRPr="0084127D">
        <w:rPr>
          <w:rFonts w:ascii="Times New Roman" w:eastAsia="TimesNewRomanPSMT" w:hAnsi="Times New Roman"/>
          <w:sz w:val="24"/>
          <w:szCs w:val="24"/>
          <w:lang w:val="sk-SK"/>
        </w:rPr>
        <w:t xml:space="preserve">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FDCC" w14:textId="77777777" w:rsidR="00183E80" w:rsidRDefault="00183E80">
      <w:pPr>
        <w:spacing w:after="0" w:line="240" w:lineRule="auto"/>
      </w:pPr>
      <w:r>
        <w:separator/>
      </w:r>
    </w:p>
  </w:endnote>
  <w:endnote w:type="continuationSeparator" w:id="0">
    <w:p w14:paraId="28D111DB" w14:textId="77777777" w:rsidR="00183E80" w:rsidRDefault="0018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FB51F" w14:textId="77777777" w:rsidR="00183E80" w:rsidRDefault="00183E80">
      <w:pPr>
        <w:spacing w:after="0" w:line="240" w:lineRule="auto"/>
      </w:pPr>
      <w:r>
        <w:separator/>
      </w:r>
    </w:p>
  </w:footnote>
  <w:footnote w:type="continuationSeparator" w:id="0">
    <w:p w14:paraId="6B91E08B" w14:textId="77777777" w:rsidR="00183E80" w:rsidRDefault="0018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17F6FAA"/>
    <w:multiLevelType w:val="multilevel"/>
    <w:tmpl w:val="D5C80BBE"/>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7"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8"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20"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2"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7"/>
  </w:num>
  <w:num w:numId="8">
    <w:abstractNumId w:val="10"/>
  </w:num>
  <w:num w:numId="9">
    <w:abstractNumId w:val="34"/>
  </w:num>
  <w:num w:numId="10">
    <w:abstractNumId w:val="3"/>
  </w:num>
  <w:num w:numId="11">
    <w:abstractNumId w:val="32"/>
  </w:num>
  <w:num w:numId="12">
    <w:abstractNumId w:val="27"/>
  </w:num>
  <w:num w:numId="13">
    <w:abstractNumId w:val="24"/>
  </w:num>
  <w:num w:numId="14">
    <w:abstractNumId w:val="30"/>
  </w:num>
  <w:num w:numId="15">
    <w:abstractNumId w:val="7"/>
  </w:num>
  <w:num w:numId="16">
    <w:abstractNumId w:val="13"/>
  </w:num>
  <w:num w:numId="17">
    <w:abstractNumId w:val="20"/>
  </w:num>
  <w:num w:numId="18">
    <w:abstractNumId w:val="19"/>
  </w:num>
  <w:num w:numId="19">
    <w:abstractNumId w:val="16"/>
  </w:num>
  <w:num w:numId="20">
    <w:abstractNumId w:val="23"/>
  </w:num>
  <w:num w:numId="21">
    <w:abstractNumId w:val="31"/>
  </w:num>
  <w:num w:numId="22">
    <w:abstractNumId w:val="29"/>
  </w:num>
  <w:num w:numId="23">
    <w:abstractNumId w:val="26"/>
  </w:num>
  <w:num w:numId="24">
    <w:abstractNumId w:val="33"/>
  </w:num>
  <w:num w:numId="25">
    <w:abstractNumId w:val="4"/>
  </w:num>
  <w:num w:numId="26">
    <w:abstractNumId w:val="18"/>
  </w:num>
  <w:num w:numId="27">
    <w:abstractNumId w:val="25"/>
  </w:num>
  <w:num w:numId="28">
    <w:abstractNumId w:val="21"/>
  </w:num>
  <w:num w:numId="29">
    <w:abstractNumId w:val="22"/>
  </w:num>
  <w:num w:numId="30">
    <w:abstractNumId w:val="5"/>
  </w:num>
  <w:num w:numId="31">
    <w:abstractNumId w:val="28"/>
  </w:num>
  <w:num w:numId="32">
    <w:abstractNumId w:val="9"/>
  </w:num>
  <w:num w:numId="33">
    <w:abstractNumId w:val="1"/>
  </w:num>
  <w:num w:numId="34">
    <w:abstractNumId w:val="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4DDC"/>
    <w:rsid w:val="000552B8"/>
    <w:rsid w:val="0005719A"/>
    <w:rsid w:val="00057B51"/>
    <w:rsid w:val="00083357"/>
    <w:rsid w:val="00083B9F"/>
    <w:rsid w:val="00083BD2"/>
    <w:rsid w:val="00084F6B"/>
    <w:rsid w:val="0008528F"/>
    <w:rsid w:val="000945CE"/>
    <w:rsid w:val="00096894"/>
    <w:rsid w:val="00096EA3"/>
    <w:rsid w:val="000A02D5"/>
    <w:rsid w:val="000A42C1"/>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83E80"/>
    <w:rsid w:val="001973C9"/>
    <w:rsid w:val="001A016F"/>
    <w:rsid w:val="001A11E3"/>
    <w:rsid w:val="001A50B8"/>
    <w:rsid w:val="001B0720"/>
    <w:rsid w:val="001B4BB2"/>
    <w:rsid w:val="001B5146"/>
    <w:rsid w:val="001C0A5C"/>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4322"/>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142A5"/>
    <w:rsid w:val="00321DE3"/>
    <w:rsid w:val="003234CC"/>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5171"/>
    <w:rsid w:val="00536F37"/>
    <w:rsid w:val="00544D85"/>
    <w:rsid w:val="00546670"/>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493E"/>
    <w:rsid w:val="006C7628"/>
    <w:rsid w:val="006D2066"/>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214"/>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340E"/>
    <w:rsid w:val="00DE1D12"/>
    <w:rsid w:val="00DE270E"/>
    <w:rsid w:val="00DE4EFF"/>
    <w:rsid w:val="00DF0476"/>
    <w:rsid w:val="00DF3C33"/>
    <w:rsid w:val="00DF4616"/>
    <w:rsid w:val="00DF5979"/>
    <w:rsid w:val="00DF7FFD"/>
    <w:rsid w:val="00E02585"/>
    <w:rsid w:val="00E04E3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97DDF"/>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34022"/>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54B7"/>
    <w:rsid w:val="00FE78F8"/>
    <w:rsid w:val="00FF3716"/>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52063/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76836-1CD3-4241-85D0-DEB468DA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2982</Words>
  <Characters>17000</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2024-02-02T08:48:00Z</dcterms:modified>
</cp:coreProperties>
</file>