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5838" w14:textId="77777777" w:rsidR="00141B89" w:rsidRDefault="00141B89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2C6BFF" w14:textId="45FEF495" w:rsidR="00F71BCC" w:rsidRDefault="00F71BCC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F74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SWZ </w:t>
      </w:r>
    </w:p>
    <w:p w14:paraId="5437FE63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EF5E9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83C9156" w14:textId="77777777" w:rsidR="00F71BCC" w:rsidRPr="00F71BCC" w:rsidRDefault="00F71BCC" w:rsidP="00F71BC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6A068BA" w14:textId="6E4D5216" w:rsidR="00F71BCC" w:rsidRPr="00F71BCC" w:rsidRDefault="00F71BCC" w:rsidP="00F71BC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1B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O BRAKU PRZYNALEŻNOŚCI LUB PRZYNALEŻNOŚCI DO TEJ SAMEJ GRUPY KAPITAŁOWEJ </w:t>
      </w:r>
    </w:p>
    <w:p w14:paraId="72DE5F9D" w14:textId="77777777" w:rsidR="00F71BCC" w:rsidRPr="00F71BCC" w:rsidRDefault="00F71BCC" w:rsidP="00F71BC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1B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zamówieniu prowadzonym w trybie przetargu nieograniczonego na dostawę pn.: </w:t>
      </w:r>
    </w:p>
    <w:p w14:paraId="58070524" w14:textId="77777777" w:rsidR="00F71BCC" w:rsidRPr="00F71BCC" w:rsidRDefault="00F71BCC" w:rsidP="00F71BC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80BDEFC" w14:textId="2D8D9A39" w:rsidR="00F71BCC" w:rsidRPr="00141B89" w:rsidRDefault="00F71BCC" w:rsidP="00141B89">
      <w:pPr>
        <w:pStyle w:val="1Styl1"/>
        <w:shd w:val="clear" w:color="auto" w:fill="auto"/>
        <w:rPr>
          <w:sz w:val="28"/>
          <w:szCs w:val="28"/>
        </w:rPr>
      </w:pPr>
      <w:r w:rsidRPr="00141B89">
        <w:rPr>
          <w:sz w:val="28"/>
          <w:szCs w:val="28"/>
        </w:rPr>
        <w:t>„</w:t>
      </w:r>
      <w:bookmarkStart w:id="0" w:name="_Hlk156361103"/>
      <w:r w:rsidR="00141B89" w:rsidRPr="00141B89">
        <w:rPr>
          <w:sz w:val="28"/>
          <w:szCs w:val="28"/>
        </w:rPr>
        <w:t>Świadczenie usług w zakresie publicznego transportu zbiorowego na terenie Gminy Pawonków 2024 rok</w:t>
      </w:r>
      <w:bookmarkEnd w:id="0"/>
      <w:r w:rsidRPr="00141B89">
        <w:rPr>
          <w:sz w:val="28"/>
          <w:szCs w:val="28"/>
        </w:rPr>
        <w:t>”</w:t>
      </w:r>
    </w:p>
    <w:p w14:paraId="2FBC5F13" w14:textId="77777777" w:rsidR="00F71BCC" w:rsidRPr="00F71BCC" w:rsidRDefault="00F71BCC" w:rsidP="00F71BCC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9832E4" w14:textId="77777777" w:rsidR="00F71BCC" w:rsidRPr="00F71BCC" w:rsidRDefault="00F71BCC" w:rsidP="00F71BC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>Oświadczam(-y), że</w:t>
      </w:r>
    </w:p>
    <w:p w14:paraId="31E5509C" w14:textId="77777777" w:rsidR="00F71BCC" w:rsidRPr="00F71BCC" w:rsidRDefault="00F71BCC" w:rsidP="00F71BCC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>*nie należę(-</w:t>
      </w:r>
      <w:proofErr w:type="spellStart"/>
      <w:r w:rsidRPr="00F71BCC">
        <w:rPr>
          <w:rFonts w:ascii="Arial" w:hAnsi="Arial" w:cs="Arial"/>
          <w:sz w:val="20"/>
          <w:szCs w:val="20"/>
        </w:rPr>
        <w:t>ymy</w:t>
      </w:r>
      <w:proofErr w:type="spellEnd"/>
      <w:r w:rsidRPr="00F71BCC">
        <w:rPr>
          <w:rFonts w:ascii="Arial" w:hAnsi="Arial" w:cs="Arial"/>
          <w:sz w:val="20"/>
          <w:szCs w:val="20"/>
        </w:rPr>
        <w:t>) do tej samej grupy kapitałowej w rozumieniu ustawy z dnia 16 lutego 2007 r. o ochronie konkurencji i konsumentów (Dz. U. z 2021 r. poz. 275; dalej (ustawa „UOKiK”) z innym Wykonawcą, który złożył w niniejszym postępowaniu odrębną ofertę lub ofertę częściową;</w:t>
      </w:r>
    </w:p>
    <w:p w14:paraId="45524D35" w14:textId="77777777" w:rsidR="00F71BCC" w:rsidRPr="00F71BCC" w:rsidRDefault="00F71BCC" w:rsidP="00F71BCC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 xml:space="preserve"> </w:t>
      </w:r>
    </w:p>
    <w:p w14:paraId="0168D09C" w14:textId="77777777" w:rsidR="00F71BCC" w:rsidRPr="00F71BCC" w:rsidRDefault="00F71BCC" w:rsidP="00F71BCC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>*należę(-</w:t>
      </w:r>
      <w:proofErr w:type="spellStart"/>
      <w:r w:rsidRPr="00F71BCC">
        <w:rPr>
          <w:rFonts w:ascii="Arial" w:hAnsi="Arial" w:cs="Arial"/>
          <w:sz w:val="20"/>
          <w:szCs w:val="20"/>
        </w:rPr>
        <w:t>ymy</w:t>
      </w:r>
      <w:proofErr w:type="spellEnd"/>
      <w:r w:rsidRPr="00F71BCC">
        <w:rPr>
          <w:rFonts w:ascii="Arial" w:hAnsi="Arial" w:cs="Arial"/>
          <w:sz w:val="20"/>
          <w:szCs w:val="20"/>
        </w:rPr>
        <w:t>) do tej samej grupy kapitałowej w rozumieniu ustawy UOKiK z Wykonawcą ……………………………., który złożył w niniejszym postępowaniu odrębną ofertę lub ofertę częściową.</w:t>
      </w:r>
    </w:p>
    <w:p w14:paraId="1CFC2D6F" w14:textId="5B545ACE" w:rsidR="00F71BCC" w:rsidRDefault="00F71BCC" w:rsidP="00F71BCC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F71BCC">
        <w:rPr>
          <w:rFonts w:ascii="Arial" w:hAnsi="Arial" w:cs="Arial"/>
          <w:sz w:val="20"/>
          <w:szCs w:val="20"/>
        </w:rPr>
        <w:t xml:space="preserve">Jednocześnie przedkładamy dokumenty lub informacje potwierdzające przygotowanie oferty lub oferty częściowej w niniejszym postępowaniu niezależnie od Wykonawcy należącego do tej samej grupy kapitałowej. </w:t>
      </w:r>
    </w:p>
    <w:p w14:paraId="1A752FF8" w14:textId="77777777" w:rsidR="00F71BCC" w:rsidRPr="00F71BCC" w:rsidRDefault="00F71BCC" w:rsidP="00F71BCC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1167C92E" w14:textId="77777777" w:rsidR="00F71BCC" w:rsidRPr="00F71BCC" w:rsidRDefault="00F71BCC" w:rsidP="00F71BCC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71BCC">
        <w:rPr>
          <w:rFonts w:ascii="Arial" w:hAnsi="Arial" w:cs="Arial"/>
          <w:b/>
          <w:sz w:val="18"/>
          <w:szCs w:val="18"/>
        </w:rPr>
        <w:t>*przekreślić gdy nie dotyczy</w:t>
      </w:r>
    </w:p>
    <w:p w14:paraId="7C893730" w14:textId="77777777" w:rsidR="00F71BCC" w:rsidRP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2AB52A1C" w14:textId="77777777" w:rsidR="00F71BCC" w:rsidRPr="00A71906" w:rsidRDefault="00F71BCC" w:rsidP="00F71BCC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031D40A9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144639D6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5258130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AD9F2FD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02225B41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E2B7E6C" w14:textId="77777777" w:rsidR="00F71BCC" w:rsidRPr="000966E2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64BCAF9" w14:textId="77777777" w:rsidR="00F71BCC" w:rsidRPr="000966E2" w:rsidRDefault="00F71BCC" w:rsidP="00F71BCC">
      <w:pPr>
        <w:pStyle w:val="rozdzia"/>
        <w:numPr>
          <w:ilvl w:val="0"/>
          <w:numId w:val="0"/>
        </w:numPr>
        <w:ind w:left="720" w:hanging="360"/>
      </w:pPr>
      <w:r w:rsidRPr="000966E2">
        <w:t>UWAGA:</w:t>
      </w:r>
    </w:p>
    <w:p w14:paraId="64B67E0F" w14:textId="77777777" w:rsidR="00F71BCC" w:rsidRPr="000966E2" w:rsidRDefault="00F71BCC" w:rsidP="00F71BCC">
      <w:pPr>
        <w:pStyle w:val="rozdzia"/>
      </w:pPr>
      <w:r w:rsidRPr="000966E2">
        <w:t>Zamawiający zaleca przed podpisaniem, zapisanie dokumentu w formacie .pdf</w:t>
      </w:r>
    </w:p>
    <w:p w14:paraId="436DACED" w14:textId="77777777" w:rsidR="00F71BCC" w:rsidRPr="00F71BCC" w:rsidRDefault="00F71BCC" w:rsidP="00F71BCC">
      <w:pPr>
        <w:pStyle w:val="rozdzia"/>
        <w:rPr>
          <w:color w:val="auto"/>
          <w:sz w:val="20"/>
        </w:rPr>
      </w:pPr>
      <w:r w:rsidRPr="00132837">
        <w:t>Dokument należy wypełnić i podpisać kwalifikowalnym podpisem elektronicznym lub podpisem zaufanym lub podpisem osobistym przez podmiot/osobę udostępniający/</w:t>
      </w:r>
      <w:proofErr w:type="spellStart"/>
      <w:r w:rsidRPr="00132837">
        <w:t>ąc</w:t>
      </w:r>
      <w:r>
        <w:t>a</w:t>
      </w:r>
      <w:proofErr w:type="spellEnd"/>
      <w:r w:rsidRPr="00132837">
        <w:t xml:space="preserve"> zasoby.</w:t>
      </w:r>
    </w:p>
    <w:p w14:paraId="07A953DC" w14:textId="03ADF3C6" w:rsidR="00F71BCC" w:rsidRPr="00F71BCC" w:rsidRDefault="00F71BCC" w:rsidP="00F71BCC">
      <w:pPr>
        <w:pStyle w:val="rozdzia"/>
        <w:rPr>
          <w:color w:val="auto"/>
        </w:rPr>
      </w:pPr>
      <w:r w:rsidRPr="00F71BCC">
        <w:t>W przypadku Wykonawców wspólnie ubiegających się o udzielenie zamówienia każdy z Wykonawców składa odrębne oświadczenie.</w:t>
      </w:r>
    </w:p>
    <w:p w14:paraId="0602E0A3" w14:textId="77777777" w:rsid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14:paraId="6EEA92E5" w14:textId="77777777" w:rsidR="005B3E2C" w:rsidRDefault="005B3E2C"/>
    <w:sectPr w:rsidR="005B3E2C" w:rsidSect="00004B25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6EF8" w14:textId="77777777" w:rsidR="00004B25" w:rsidRDefault="00004B25" w:rsidP="00141B89">
      <w:pPr>
        <w:spacing w:after="0" w:line="240" w:lineRule="auto"/>
      </w:pPr>
      <w:r>
        <w:separator/>
      </w:r>
    </w:p>
  </w:endnote>
  <w:endnote w:type="continuationSeparator" w:id="0">
    <w:p w14:paraId="07704E47" w14:textId="77777777" w:rsidR="00004B25" w:rsidRDefault="00004B25" w:rsidP="0014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DC24" w14:textId="77777777" w:rsidR="00004B25" w:rsidRDefault="00004B25" w:rsidP="00141B89">
      <w:pPr>
        <w:spacing w:after="0" w:line="240" w:lineRule="auto"/>
      </w:pPr>
      <w:r>
        <w:separator/>
      </w:r>
    </w:p>
  </w:footnote>
  <w:footnote w:type="continuationSeparator" w:id="0">
    <w:p w14:paraId="6861DB05" w14:textId="77777777" w:rsidR="00004B25" w:rsidRDefault="00004B25" w:rsidP="0014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15D4" w14:textId="0ED3D04F" w:rsidR="00141B89" w:rsidRDefault="00141B89" w:rsidP="00141B89">
    <w:pPr>
      <w:pStyle w:val="Nagwek"/>
      <w:jc w:val="right"/>
    </w:pPr>
    <w:r>
      <w:rPr>
        <w:noProof/>
      </w:rPr>
      <w:drawing>
        <wp:inline distT="0" distB="0" distL="0" distR="0" wp14:anchorId="6EEB1A2C" wp14:editId="4C580205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>
      <w:start w:val="1"/>
      <w:numFmt w:val="lowerLetter"/>
      <w:lvlText w:val="%5."/>
      <w:lvlJc w:val="left"/>
      <w:pPr>
        <w:ind w:left="3806" w:hanging="360"/>
      </w:pPr>
    </w:lvl>
    <w:lvl w:ilvl="5" w:tplc="0415001B">
      <w:start w:val="1"/>
      <w:numFmt w:val="lowerRoman"/>
      <w:lvlText w:val="%6."/>
      <w:lvlJc w:val="right"/>
      <w:pPr>
        <w:ind w:left="4526" w:hanging="180"/>
      </w:pPr>
    </w:lvl>
    <w:lvl w:ilvl="6" w:tplc="0415000F">
      <w:start w:val="1"/>
      <w:numFmt w:val="decimal"/>
      <w:lvlText w:val="%7."/>
      <w:lvlJc w:val="left"/>
      <w:pPr>
        <w:ind w:left="5246" w:hanging="360"/>
      </w:pPr>
    </w:lvl>
    <w:lvl w:ilvl="7" w:tplc="04150019">
      <w:start w:val="1"/>
      <w:numFmt w:val="lowerLetter"/>
      <w:lvlText w:val="%8."/>
      <w:lvlJc w:val="left"/>
      <w:pPr>
        <w:ind w:left="5966" w:hanging="360"/>
      </w:pPr>
    </w:lvl>
    <w:lvl w:ilvl="8" w:tplc="0415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DC42FB0"/>
    <w:multiLevelType w:val="hybridMultilevel"/>
    <w:tmpl w:val="E19CB5AE"/>
    <w:lvl w:ilvl="0" w:tplc="87C4D47E">
      <w:start w:val="1"/>
      <w:numFmt w:val="decimal"/>
      <w:pStyle w:val="rozdzia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18"/>
    <w:rsid w:val="00004B25"/>
    <w:rsid w:val="00011E7B"/>
    <w:rsid w:val="00113018"/>
    <w:rsid w:val="00141B89"/>
    <w:rsid w:val="005B3E2C"/>
    <w:rsid w:val="008F74C4"/>
    <w:rsid w:val="00A10F43"/>
    <w:rsid w:val="00D222BA"/>
    <w:rsid w:val="00EC5314"/>
    <w:rsid w:val="00F7113C"/>
    <w:rsid w:val="00F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F9F1"/>
  <w15:chartTrackingRefBased/>
  <w15:docId w15:val="{25D6E101-8F4E-4BCD-9557-C4EE452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BCC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141B89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F71BCC"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F71BCC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71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rozdzia">
    <w:name w:val="rozdział"/>
    <w:basedOn w:val="Normalny"/>
    <w:autoRedefine/>
    <w:rsid w:val="00F71BCC"/>
    <w:pPr>
      <w:numPr>
        <w:numId w:val="2"/>
      </w:numPr>
      <w:tabs>
        <w:tab w:val="left" w:pos="0"/>
      </w:tabs>
      <w:spacing w:after="0" w:line="240" w:lineRule="auto"/>
      <w:jc w:val="both"/>
    </w:pPr>
    <w:rPr>
      <w:rFonts w:ascii="Arial" w:eastAsia="Times New Roman" w:hAnsi="Arial" w:cs="Arial"/>
      <w:b/>
      <w:color w:val="FF0000"/>
      <w:spacing w:val="8"/>
      <w:sz w:val="16"/>
      <w:szCs w:val="16"/>
      <w:u w:val="single"/>
      <w:lang w:eastAsia="pl-PL"/>
    </w:rPr>
  </w:style>
  <w:style w:type="paragraph" w:customStyle="1" w:styleId="1Styl1">
    <w:name w:val="1Styl1"/>
    <w:basedOn w:val="Normalny"/>
    <w:qFormat/>
    <w:rsid w:val="00F71BC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41B8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UM w Kaletach</dc:creator>
  <cp:keywords/>
  <dc:description/>
  <cp:lastModifiedBy>Katarzyna Niesłony</cp:lastModifiedBy>
  <cp:revision>2</cp:revision>
  <dcterms:created xsi:type="dcterms:W3CDTF">2024-01-25T09:04:00Z</dcterms:created>
  <dcterms:modified xsi:type="dcterms:W3CDTF">2024-01-25T09:04:00Z</dcterms:modified>
</cp:coreProperties>
</file>