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BF7A1" w14:textId="77777777" w:rsidR="00B159BF" w:rsidRDefault="00B159BF">
      <w:pPr>
        <w:pStyle w:val="Standard"/>
        <w:rPr>
          <w:b/>
          <w:i/>
        </w:rPr>
      </w:pPr>
    </w:p>
    <w:p w14:paraId="36E7A1FF" w14:textId="65698F94" w:rsidR="00B159BF" w:rsidRPr="00FF652A" w:rsidRDefault="0038765F" w:rsidP="002C7A94">
      <w:pPr>
        <w:pStyle w:val="Nagwek1"/>
        <w:rPr>
          <w:rFonts w:ascii="Arial" w:hAnsi="Arial" w:cs="Arial"/>
          <w:color w:val="auto"/>
          <w:sz w:val="24"/>
          <w:szCs w:val="24"/>
        </w:rPr>
      </w:pPr>
      <w:r w:rsidRPr="00FF652A">
        <w:rPr>
          <w:rFonts w:ascii="Arial" w:hAnsi="Arial" w:cs="Arial"/>
          <w:color w:val="auto"/>
          <w:sz w:val="24"/>
          <w:szCs w:val="24"/>
        </w:rPr>
        <w:t>Nr postępowania: ZP.271.</w:t>
      </w:r>
      <w:r w:rsidR="00CC5578">
        <w:rPr>
          <w:rFonts w:ascii="Arial" w:hAnsi="Arial" w:cs="Arial"/>
          <w:color w:val="auto"/>
          <w:sz w:val="24"/>
          <w:szCs w:val="24"/>
        </w:rPr>
        <w:t>2</w:t>
      </w:r>
      <w:r w:rsidRPr="00FF652A">
        <w:rPr>
          <w:rFonts w:ascii="Arial" w:hAnsi="Arial" w:cs="Arial"/>
          <w:color w:val="auto"/>
          <w:sz w:val="24"/>
          <w:szCs w:val="24"/>
        </w:rPr>
        <w:t>.202</w:t>
      </w:r>
      <w:r w:rsidR="00CC5578">
        <w:rPr>
          <w:rFonts w:ascii="Arial" w:hAnsi="Arial" w:cs="Arial"/>
          <w:color w:val="auto"/>
          <w:sz w:val="24"/>
          <w:szCs w:val="24"/>
        </w:rPr>
        <w:t>4</w:t>
      </w:r>
    </w:p>
    <w:p w14:paraId="4D563809" w14:textId="77777777" w:rsidR="00B159BF" w:rsidRPr="00FF652A" w:rsidRDefault="00B159BF">
      <w:pPr>
        <w:pStyle w:val="Standard"/>
        <w:rPr>
          <w:rFonts w:ascii="Arial" w:hAnsi="Arial" w:cs="Arial"/>
          <w:b/>
          <w:i/>
        </w:rPr>
      </w:pPr>
    </w:p>
    <w:p w14:paraId="7FB09200" w14:textId="77777777" w:rsidR="00B159BF" w:rsidRPr="00FF652A" w:rsidRDefault="0038765F">
      <w:pPr>
        <w:pStyle w:val="Standard"/>
        <w:jc w:val="center"/>
        <w:rPr>
          <w:rFonts w:ascii="Arial" w:hAnsi="Arial" w:cs="Arial"/>
        </w:rPr>
      </w:pPr>
      <w:r w:rsidRPr="00FF652A">
        <w:rPr>
          <w:rFonts w:ascii="Arial" w:hAnsi="Arial" w:cs="Arial"/>
          <w:b/>
          <w:i/>
          <w:sz w:val="28"/>
          <w:szCs w:val="28"/>
        </w:rPr>
        <w:t>Urząd Miasta i Gminy Górzno</w:t>
      </w:r>
    </w:p>
    <w:p w14:paraId="56FBE9AE" w14:textId="33371E1A" w:rsidR="004F32B5" w:rsidRPr="00FF652A" w:rsidRDefault="004F32B5">
      <w:pPr>
        <w:pStyle w:val="Standard"/>
        <w:jc w:val="center"/>
        <w:rPr>
          <w:rFonts w:ascii="Arial" w:hAnsi="Arial" w:cs="Arial"/>
          <w:b/>
          <w:i/>
          <w:sz w:val="28"/>
          <w:szCs w:val="28"/>
        </w:rPr>
      </w:pPr>
      <w:r w:rsidRPr="00FF652A">
        <w:rPr>
          <w:rFonts w:ascii="Arial" w:hAnsi="Arial" w:cs="Arial"/>
          <w:b/>
          <w:i/>
          <w:sz w:val="28"/>
          <w:szCs w:val="28"/>
        </w:rPr>
        <w:t>ul. Rynek 1</w:t>
      </w:r>
    </w:p>
    <w:p w14:paraId="7BA27943" w14:textId="77777777" w:rsidR="004F32B5" w:rsidRPr="00FF652A" w:rsidRDefault="0038765F">
      <w:pPr>
        <w:pStyle w:val="Standard"/>
        <w:jc w:val="center"/>
        <w:rPr>
          <w:rFonts w:ascii="Arial" w:hAnsi="Arial" w:cs="Arial"/>
          <w:b/>
          <w:i/>
          <w:sz w:val="28"/>
          <w:szCs w:val="28"/>
        </w:rPr>
      </w:pPr>
      <w:r w:rsidRPr="00FF652A">
        <w:rPr>
          <w:rFonts w:ascii="Arial" w:hAnsi="Arial" w:cs="Arial"/>
          <w:b/>
          <w:i/>
          <w:sz w:val="28"/>
          <w:szCs w:val="28"/>
        </w:rPr>
        <w:t xml:space="preserve">87-320 </w:t>
      </w:r>
      <w:r w:rsidR="004F32B5" w:rsidRPr="00FF652A">
        <w:rPr>
          <w:rFonts w:ascii="Arial" w:hAnsi="Arial" w:cs="Arial"/>
          <w:b/>
          <w:i/>
          <w:sz w:val="28"/>
          <w:szCs w:val="28"/>
        </w:rPr>
        <w:t>Górzno</w:t>
      </w:r>
    </w:p>
    <w:p w14:paraId="65577FF2" w14:textId="4C1924B8" w:rsidR="00B159BF" w:rsidRPr="00FF652A" w:rsidRDefault="0038765F">
      <w:pPr>
        <w:pStyle w:val="Standard"/>
        <w:jc w:val="center"/>
        <w:rPr>
          <w:rFonts w:ascii="Arial" w:hAnsi="Arial" w:cs="Arial"/>
        </w:rPr>
      </w:pPr>
      <w:r w:rsidRPr="00FF652A">
        <w:rPr>
          <w:rFonts w:ascii="Arial" w:hAnsi="Arial" w:cs="Arial"/>
          <w:b/>
          <w:i/>
          <w:sz w:val="28"/>
          <w:szCs w:val="28"/>
        </w:rPr>
        <w:t>Powiat brodnicki</w:t>
      </w:r>
    </w:p>
    <w:p w14:paraId="68D4658A" w14:textId="77777777" w:rsidR="00B159BF" w:rsidRPr="00FF652A" w:rsidRDefault="0038765F">
      <w:pPr>
        <w:pStyle w:val="Standard"/>
        <w:jc w:val="center"/>
        <w:rPr>
          <w:rFonts w:ascii="Arial" w:hAnsi="Arial" w:cs="Arial"/>
        </w:rPr>
      </w:pPr>
      <w:r w:rsidRPr="00FF652A">
        <w:rPr>
          <w:rFonts w:ascii="Arial" w:hAnsi="Arial" w:cs="Arial"/>
          <w:b/>
          <w:i/>
          <w:sz w:val="28"/>
          <w:szCs w:val="28"/>
        </w:rPr>
        <w:t>woj. kujawsko-pomorskie</w:t>
      </w:r>
    </w:p>
    <w:p w14:paraId="37485E49" w14:textId="77777777" w:rsidR="00B159BF" w:rsidRPr="00FF652A" w:rsidRDefault="00B159BF">
      <w:pPr>
        <w:pStyle w:val="Standard"/>
        <w:jc w:val="center"/>
        <w:rPr>
          <w:rFonts w:ascii="Arial" w:hAnsi="Arial" w:cs="Arial"/>
          <w:b/>
          <w:i/>
          <w:sz w:val="28"/>
          <w:szCs w:val="28"/>
        </w:rPr>
      </w:pPr>
    </w:p>
    <w:p w14:paraId="6E55F9B9"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rPr>
          <w:rFonts w:ascii="Arial" w:hAnsi="Arial" w:cs="Arial"/>
        </w:rPr>
      </w:pPr>
      <w:r w:rsidRPr="00FF652A">
        <w:rPr>
          <w:rFonts w:ascii="Arial" w:hAnsi="Arial" w:cs="Arial"/>
          <w:b/>
          <w:sz w:val="28"/>
          <w:szCs w:val="28"/>
        </w:rPr>
        <w:t>SPECYFIKACJA</w:t>
      </w:r>
    </w:p>
    <w:p w14:paraId="735A1AED"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rPr>
          <w:rFonts w:ascii="Arial" w:hAnsi="Arial" w:cs="Arial"/>
        </w:rPr>
      </w:pPr>
      <w:r w:rsidRPr="00FF652A">
        <w:rPr>
          <w:rFonts w:ascii="Arial" w:hAnsi="Arial" w:cs="Arial"/>
          <w:b/>
          <w:sz w:val="28"/>
          <w:szCs w:val="28"/>
        </w:rPr>
        <w:t xml:space="preserve"> WARUNKÓW ZAMÓWIENIA</w:t>
      </w:r>
    </w:p>
    <w:p w14:paraId="62C7E584" w14:textId="77777777" w:rsidR="00B159BF" w:rsidRPr="00FF652A" w:rsidRDefault="00B159BF">
      <w:pPr>
        <w:pStyle w:val="Standard"/>
        <w:rPr>
          <w:rFonts w:ascii="Arial" w:hAnsi="Arial" w:cs="Arial"/>
          <w:b/>
          <w:sz w:val="28"/>
          <w:szCs w:val="28"/>
        </w:rPr>
      </w:pPr>
    </w:p>
    <w:p w14:paraId="29BCD6B1" w14:textId="77777777" w:rsidR="00B159BF" w:rsidRPr="00FF652A" w:rsidRDefault="00B159BF">
      <w:pPr>
        <w:pStyle w:val="Default"/>
        <w:rPr>
          <w:rFonts w:ascii="Arial" w:hAnsi="Arial" w:cs="Arial"/>
          <w:sz w:val="28"/>
          <w:szCs w:val="28"/>
        </w:rPr>
      </w:pPr>
    </w:p>
    <w:p w14:paraId="4C8500B1" w14:textId="68AC4398" w:rsidR="00B159BF" w:rsidRPr="00FF652A" w:rsidRDefault="0038765F">
      <w:pPr>
        <w:pStyle w:val="Standard"/>
        <w:spacing w:line="276" w:lineRule="auto"/>
        <w:jc w:val="center"/>
        <w:rPr>
          <w:rFonts w:ascii="Arial" w:hAnsi="Arial" w:cs="Arial"/>
          <w:sz w:val="26"/>
          <w:szCs w:val="26"/>
        </w:rPr>
      </w:pPr>
      <w:r w:rsidRPr="00FF652A">
        <w:rPr>
          <w:rFonts w:ascii="Arial" w:hAnsi="Arial" w:cs="Arial"/>
          <w:sz w:val="26"/>
          <w:szCs w:val="26"/>
        </w:rPr>
        <w:t xml:space="preserve">Tryb udzielenia zamówienia: tryb podstawowy bez negocjacji poniżej progów unijnych określonych w art. 3 ustawy z dnia 11 września 2019 r. – Prawo zamówień publicznych (Dz.U. z </w:t>
      </w:r>
      <w:r w:rsidR="0023480E" w:rsidRPr="00FF652A">
        <w:rPr>
          <w:rFonts w:ascii="Arial" w:hAnsi="Arial" w:cs="Arial"/>
          <w:sz w:val="26"/>
          <w:szCs w:val="26"/>
        </w:rPr>
        <w:t>202</w:t>
      </w:r>
      <w:r w:rsidR="004F719F">
        <w:rPr>
          <w:rFonts w:ascii="Arial" w:hAnsi="Arial" w:cs="Arial"/>
          <w:sz w:val="26"/>
          <w:szCs w:val="26"/>
        </w:rPr>
        <w:t>3</w:t>
      </w:r>
      <w:r w:rsidRPr="00FF652A">
        <w:rPr>
          <w:rFonts w:ascii="Arial" w:hAnsi="Arial" w:cs="Arial"/>
          <w:sz w:val="26"/>
          <w:szCs w:val="26"/>
        </w:rPr>
        <w:t xml:space="preserve"> r., poz. </w:t>
      </w:r>
      <w:r w:rsidR="0023480E" w:rsidRPr="00FF652A">
        <w:rPr>
          <w:rFonts w:ascii="Arial" w:hAnsi="Arial" w:cs="Arial"/>
          <w:sz w:val="26"/>
          <w:szCs w:val="26"/>
        </w:rPr>
        <w:t>1</w:t>
      </w:r>
      <w:r w:rsidR="004F719F">
        <w:rPr>
          <w:rFonts w:ascii="Arial" w:hAnsi="Arial" w:cs="Arial"/>
          <w:sz w:val="26"/>
          <w:szCs w:val="26"/>
        </w:rPr>
        <w:t>605</w:t>
      </w:r>
      <w:r w:rsidRPr="00FF652A">
        <w:rPr>
          <w:rFonts w:ascii="Arial" w:hAnsi="Arial" w:cs="Arial"/>
          <w:sz w:val="26"/>
          <w:szCs w:val="26"/>
        </w:rPr>
        <w:t xml:space="preserve"> z </w:t>
      </w:r>
      <w:proofErr w:type="spellStart"/>
      <w:r w:rsidRPr="00FF652A">
        <w:rPr>
          <w:rFonts w:ascii="Arial" w:hAnsi="Arial" w:cs="Arial"/>
          <w:sz w:val="26"/>
          <w:szCs w:val="26"/>
        </w:rPr>
        <w:t>późn</w:t>
      </w:r>
      <w:proofErr w:type="spellEnd"/>
      <w:r w:rsidRPr="00FF652A">
        <w:rPr>
          <w:rFonts w:ascii="Arial" w:hAnsi="Arial" w:cs="Arial"/>
          <w:sz w:val="26"/>
          <w:szCs w:val="26"/>
        </w:rPr>
        <w:t>.</w:t>
      </w:r>
      <w:r w:rsidR="005272CA" w:rsidRPr="00FF652A">
        <w:rPr>
          <w:rFonts w:ascii="Arial" w:hAnsi="Arial" w:cs="Arial"/>
          <w:sz w:val="26"/>
          <w:szCs w:val="26"/>
        </w:rPr>
        <w:t xml:space="preserve"> </w:t>
      </w:r>
      <w:r w:rsidRPr="00FF652A">
        <w:rPr>
          <w:rFonts w:ascii="Arial" w:hAnsi="Arial" w:cs="Arial"/>
          <w:sz w:val="26"/>
          <w:szCs w:val="26"/>
        </w:rPr>
        <w:t>zm.)</w:t>
      </w:r>
    </w:p>
    <w:p w14:paraId="25786F94" w14:textId="77777777" w:rsidR="00B159BF" w:rsidRDefault="00B159BF">
      <w:pPr>
        <w:pStyle w:val="Standard"/>
        <w:spacing w:line="276" w:lineRule="auto"/>
        <w:ind w:right="-283"/>
        <w:jc w:val="center"/>
        <w:rPr>
          <w:rFonts w:ascii="Arial" w:hAnsi="Arial" w:cs="Arial"/>
          <w:b/>
          <w:bCs/>
          <w:sz w:val="26"/>
          <w:szCs w:val="26"/>
        </w:rPr>
      </w:pPr>
    </w:p>
    <w:p w14:paraId="33E2C513" w14:textId="35F09F35" w:rsidR="008730C4" w:rsidRDefault="00E062B8">
      <w:pPr>
        <w:pStyle w:val="Standard"/>
        <w:spacing w:line="276" w:lineRule="auto"/>
        <w:ind w:right="-283"/>
        <w:jc w:val="center"/>
        <w:rPr>
          <w:rFonts w:ascii="Arial" w:hAnsi="Arial" w:cs="Arial"/>
          <w:b/>
          <w:bCs/>
          <w:sz w:val="26"/>
          <w:szCs w:val="26"/>
        </w:rPr>
      </w:pPr>
      <w:r w:rsidRPr="00E062B8">
        <w:rPr>
          <w:rFonts w:ascii="Arial" w:hAnsi="Arial" w:cs="Arial"/>
          <w:b/>
          <w:bCs/>
          <w:sz w:val="26"/>
          <w:szCs w:val="26"/>
        </w:rPr>
        <w:t>Wykonanie instalacji fotowoltaicznej do Stacji Uzdatniania Wody oraz do Tłoczni w Górznie</w:t>
      </w:r>
    </w:p>
    <w:p w14:paraId="246F8A2A" w14:textId="77777777" w:rsidR="00E062B8" w:rsidRDefault="00E062B8">
      <w:pPr>
        <w:pStyle w:val="Standard"/>
        <w:spacing w:line="276" w:lineRule="auto"/>
        <w:ind w:right="-283"/>
        <w:jc w:val="center"/>
        <w:rPr>
          <w:rFonts w:ascii="Arial" w:hAnsi="Arial" w:cs="Arial"/>
          <w:b/>
          <w:bCs/>
          <w:sz w:val="26"/>
          <w:szCs w:val="26"/>
        </w:rPr>
      </w:pPr>
    </w:p>
    <w:p w14:paraId="31B7C613" w14:textId="11708D67" w:rsidR="00B159BF" w:rsidRDefault="00B159BF" w:rsidP="00DC628C">
      <w:pPr>
        <w:pStyle w:val="Standard"/>
        <w:spacing w:line="276" w:lineRule="auto"/>
        <w:ind w:right="-283"/>
        <w:jc w:val="center"/>
        <w:rPr>
          <w:rFonts w:ascii="Arial" w:hAnsi="Arial" w:cs="Arial"/>
          <w:b/>
          <w:sz w:val="26"/>
          <w:szCs w:val="26"/>
          <w:u w:val="single"/>
        </w:rPr>
      </w:pPr>
    </w:p>
    <w:p w14:paraId="52C34A38" w14:textId="77777777" w:rsidR="00E062B8" w:rsidRDefault="00E062B8" w:rsidP="00DC628C">
      <w:pPr>
        <w:pStyle w:val="Standard"/>
        <w:spacing w:line="276" w:lineRule="auto"/>
        <w:ind w:right="-283"/>
        <w:jc w:val="center"/>
        <w:rPr>
          <w:rFonts w:ascii="Arial" w:hAnsi="Arial" w:cs="Arial"/>
          <w:b/>
          <w:sz w:val="26"/>
          <w:szCs w:val="26"/>
          <w:u w:val="single"/>
        </w:rPr>
      </w:pPr>
    </w:p>
    <w:p w14:paraId="33293D10" w14:textId="77777777" w:rsidR="00B159BF" w:rsidRPr="00FF652A" w:rsidRDefault="0038765F">
      <w:pPr>
        <w:pStyle w:val="Standard"/>
        <w:jc w:val="right"/>
        <w:rPr>
          <w:rFonts w:ascii="Arial" w:hAnsi="Arial" w:cs="Arial"/>
        </w:rPr>
      </w:pPr>
      <w:r w:rsidRPr="00FF652A">
        <w:rPr>
          <w:rFonts w:ascii="Arial" w:hAnsi="Arial" w:cs="Arial"/>
          <w:b/>
        </w:rPr>
        <w:t>Specyfikację zatwierdził:</w:t>
      </w:r>
    </w:p>
    <w:p w14:paraId="50184B94" w14:textId="77777777" w:rsidR="00B159BF" w:rsidRPr="00FF652A" w:rsidRDefault="00B159BF">
      <w:pPr>
        <w:pStyle w:val="Standard"/>
        <w:jc w:val="right"/>
        <w:rPr>
          <w:rFonts w:ascii="Arial" w:hAnsi="Arial" w:cs="Arial"/>
          <w:b/>
        </w:rPr>
      </w:pPr>
    </w:p>
    <w:p w14:paraId="4F185285" w14:textId="77777777" w:rsidR="00B159BF" w:rsidRPr="00FF652A" w:rsidRDefault="0038765F">
      <w:pPr>
        <w:pStyle w:val="Standard"/>
        <w:jc w:val="right"/>
        <w:rPr>
          <w:rFonts w:ascii="Arial" w:hAnsi="Arial" w:cs="Arial"/>
        </w:rPr>
      </w:pPr>
      <w:r w:rsidRPr="00FF652A">
        <w:rPr>
          <w:rFonts w:ascii="Arial" w:hAnsi="Arial" w:cs="Arial"/>
          <w:b/>
        </w:rPr>
        <w:t>BURMISTRZ MIASTA I GMINY GÓRZNO</w:t>
      </w:r>
    </w:p>
    <w:p w14:paraId="7322856A" w14:textId="77777777" w:rsidR="00B159BF" w:rsidRPr="00FF652A" w:rsidRDefault="0038765F">
      <w:pPr>
        <w:pStyle w:val="Standard"/>
        <w:jc w:val="right"/>
        <w:rPr>
          <w:rFonts w:ascii="Arial" w:hAnsi="Arial" w:cs="Arial"/>
        </w:rPr>
      </w:pPr>
      <w:r w:rsidRPr="00FF652A">
        <w:rPr>
          <w:rFonts w:ascii="Arial" w:hAnsi="Arial" w:cs="Arial"/>
        </w:rPr>
        <w:t>Tomasz Kinicki</w:t>
      </w:r>
    </w:p>
    <w:p w14:paraId="0E653031" w14:textId="77777777" w:rsidR="00B159BF" w:rsidRDefault="00B159BF">
      <w:pPr>
        <w:pStyle w:val="Standard"/>
        <w:jc w:val="right"/>
        <w:rPr>
          <w:rFonts w:ascii="Arial" w:hAnsi="Arial" w:cs="Arial"/>
          <w:b/>
        </w:rPr>
      </w:pPr>
    </w:p>
    <w:p w14:paraId="49F19CAB" w14:textId="77777777" w:rsidR="00E062B8" w:rsidRDefault="00E062B8">
      <w:pPr>
        <w:pStyle w:val="Standard"/>
        <w:jc w:val="right"/>
        <w:rPr>
          <w:rFonts w:ascii="Arial" w:hAnsi="Arial" w:cs="Arial"/>
          <w:b/>
        </w:rPr>
      </w:pPr>
    </w:p>
    <w:p w14:paraId="7EFBB750" w14:textId="77777777" w:rsidR="00E062B8" w:rsidRDefault="00E062B8">
      <w:pPr>
        <w:pStyle w:val="Standard"/>
        <w:jc w:val="right"/>
        <w:rPr>
          <w:rFonts w:ascii="Arial" w:hAnsi="Arial" w:cs="Arial"/>
          <w:b/>
        </w:rPr>
      </w:pPr>
    </w:p>
    <w:p w14:paraId="3D53C4FB" w14:textId="77777777" w:rsidR="00E062B8" w:rsidRDefault="00E062B8">
      <w:pPr>
        <w:pStyle w:val="Standard"/>
        <w:jc w:val="right"/>
        <w:rPr>
          <w:rFonts w:ascii="Arial" w:hAnsi="Arial" w:cs="Arial"/>
          <w:b/>
        </w:rPr>
      </w:pPr>
    </w:p>
    <w:p w14:paraId="3677207B" w14:textId="77777777" w:rsidR="00E062B8" w:rsidRDefault="00E062B8">
      <w:pPr>
        <w:pStyle w:val="Standard"/>
        <w:jc w:val="right"/>
        <w:rPr>
          <w:rFonts w:ascii="Arial" w:hAnsi="Arial" w:cs="Arial"/>
          <w:b/>
        </w:rPr>
      </w:pPr>
    </w:p>
    <w:p w14:paraId="2CE975CC" w14:textId="77777777" w:rsidR="00E062B8" w:rsidRDefault="00E062B8">
      <w:pPr>
        <w:pStyle w:val="Standard"/>
        <w:jc w:val="right"/>
        <w:rPr>
          <w:rFonts w:ascii="Arial" w:hAnsi="Arial" w:cs="Arial"/>
          <w:b/>
        </w:rPr>
      </w:pPr>
    </w:p>
    <w:p w14:paraId="5419E85F" w14:textId="77777777" w:rsidR="00E062B8" w:rsidRDefault="00E062B8">
      <w:pPr>
        <w:pStyle w:val="Standard"/>
        <w:jc w:val="right"/>
        <w:rPr>
          <w:rFonts w:ascii="Arial" w:hAnsi="Arial" w:cs="Arial"/>
          <w:b/>
        </w:rPr>
      </w:pPr>
    </w:p>
    <w:p w14:paraId="3D74EA98" w14:textId="77777777" w:rsidR="00E062B8" w:rsidRDefault="00E062B8">
      <w:pPr>
        <w:pStyle w:val="Standard"/>
        <w:jc w:val="right"/>
        <w:rPr>
          <w:rFonts w:ascii="Arial" w:hAnsi="Arial" w:cs="Arial"/>
          <w:b/>
        </w:rPr>
      </w:pPr>
    </w:p>
    <w:p w14:paraId="6A20A050" w14:textId="77777777" w:rsidR="00E062B8" w:rsidRDefault="00E062B8">
      <w:pPr>
        <w:pStyle w:val="Standard"/>
        <w:jc w:val="right"/>
        <w:rPr>
          <w:rFonts w:ascii="Arial" w:hAnsi="Arial" w:cs="Arial"/>
          <w:b/>
        </w:rPr>
      </w:pPr>
    </w:p>
    <w:p w14:paraId="71291A60" w14:textId="77777777" w:rsidR="00E062B8" w:rsidRDefault="00E062B8">
      <w:pPr>
        <w:pStyle w:val="Standard"/>
        <w:jc w:val="right"/>
        <w:rPr>
          <w:rFonts w:ascii="Arial" w:hAnsi="Arial" w:cs="Arial"/>
          <w:b/>
        </w:rPr>
      </w:pPr>
    </w:p>
    <w:p w14:paraId="1901A206" w14:textId="77777777" w:rsidR="00E062B8" w:rsidRDefault="00E062B8">
      <w:pPr>
        <w:pStyle w:val="Standard"/>
        <w:jc w:val="right"/>
        <w:rPr>
          <w:rFonts w:ascii="Arial" w:hAnsi="Arial" w:cs="Arial"/>
          <w:b/>
        </w:rPr>
      </w:pPr>
    </w:p>
    <w:p w14:paraId="2B2FC8DD" w14:textId="77777777" w:rsidR="00E062B8" w:rsidRDefault="00E062B8">
      <w:pPr>
        <w:pStyle w:val="Standard"/>
        <w:jc w:val="right"/>
        <w:rPr>
          <w:rFonts w:ascii="Arial" w:hAnsi="Arial" w:cs="Arial"/>
          <w:b/>
        </w:rPr>
      </w:pPr>
    </w:p>
    <w:p w14:paraId="34F47AF8" w14:textId="77777777" w:rsidR="00E062B8" w:rsidRDefault="00E062B8">
      <w:pPr>
        <w:pStyle w:val="Standard"/>
        <w:jc w:val="right"/>
        <w:rPr>
          <w:rFonts w:ascii="Arial" w:hAnsi="Arial" w:cs="Arial"/>
          <w:b/>
        </w:rPr>
      </w:pPr>
    </w:p>
    <w:p w14:paraId="0123FFE1" w14:textId="77777777" w:rsidR="00E062B8" w:rsidRDefault="00E062B8">
      <w:pPr>
        <w:pStyle w:val="Standard"/>
        <w:jc w:val="right"/>
        <w:rPr>
          <w:rFonts w:ascii="Arial" w:hAnsi="Arial" w:cs="Arial"/>
          <w:b/>
        </w:rPr>
      </w:pPr>
    </w:p>
    <w:p w14:paraId="183D66F3" w14:textId="77777777" w:rsidR="00E062B8" w:rsidRDefault="00E062B8">
      <w:pPr>
        <w:pStyle w:val="Standard"/>
        <w:jc w:val="right"/>
        <w:rPr>
          <w:rFonts w:ascii="Arial" w:hAnsi="Arial" w:cs="Arial"/>
          <w:b/>
        </w:rPr>
      </w:pPr>
    </w:p>
    <w:p w14:paraId="3EE624DC" w14:textId="77777777" w:rsidR="00E062B8" w:rsidRPr="00FF652A" w:rsidRDefault="00E062B8">
      <w:pPr>
        <w:pStyle w:val="Standard"/>
        <w:jc w:val="right"/>
        <w:rPr>
          <w:rFonts w:ascii="Arial" w:hAnsi="Arial" w:cs="Arial"/>
          <w:b/>
        </w:rPr>
      </w:pPr>
    </w:p>
    <w:p w14:paraId="5AF684DE" w14:textId="76121489" w:rsidR="00B159BF" w:rsidRPr="00FF652A" w:rsidRDefault="0038765F">
      <w:pPr>
        <w:pStyle w:val="Standard"/>
        <w:jc w:val="center"/>
        <w:rPr>
          <w:rFonts w:ascii="Arial" w:hAnsi="Arial" w:cs="Arial"/>
        </w:rPr>
      </w:pPr>
      <w:r w:rsidRPr="00FF652A">
        <w:rPr>
          <w:rFonts w:ascii="Arial" w:hAnsi="Arial" w:cs="Arial"/>
          <w:b/>
          <w:sz w:val="20"/>
          <w:szCs w:val="20"/>
        </w:rPr>
        <w:t xml:space="preserve">Górzno, dnia </w:t>
      </w:r>
      <w:r w:rsidR="00CC5578">
        <w:rPr>
          <w:rFonts w:ascii="Arial" w:hAnsi="Arial" w:cs="Arial"/>
          <w:b/>
          <w:sz w:val="20"/>
          <w:szCs w:val="20"/>
        </w:rPr>
        <w:t>25</w:t>
      </w:r>
      <w:r w:rsidRPr="00FF652A">
        <w:rPr>
          <w:rFonts w:ascii="Arial" w:hAnsi="Arial" w:cs="Arial"/>
          <w:b/>
          <w:sz w:val="20"/>
          <w:szCs w:val="20"/>
        </w:rPr>
        <w:t>.</w:t>
      </w:r>
      <w:r w:rsidR="00CC5578">
        <w:rPr>
          <w:rFonts w:ascii="Arial" w:hAnsi="Arial" w:cs="Arial"/>
          <w:b/>
          <w:sz w:val="20"/>
          <w:szCs w:val="20"/>
        </w:rPr>
        <w:t>01</w:t>
      </w:r>
      <w:r w:rsidRPr="00FF652A">
        <w:rPr>
          <w:rFonts w:ascii="Arial" w:hAnsi="Arial" w:cs="Arial"/>
          <w:b/>
          <w:sz w:val="20"/>
          <w:szCs w:val="20"/>
        </w:rPr>
        <w:t>.202</w:t>
      </w:r>
      <w:r w:rsidR="00CC5578">
        <w:rPr>
          <w:rFonts w:ascii="Arial" w:hAnsi="Arial" w:cs="Arial"/>
          <w:b/>
          <w:sz w:val="20"/>
          <w:szCs w:val="20"/>
        </w:rPr>
        <w:t>4</w:t>
      </w:r>
      <w:r w:rsidRPr="00FF652A">
        <w:rPr>
          <w:rFonts w:ascii="Arial" w:hAnsi="Arial" w:cs="Arial"/>
          <w:b/>
          <w:sz w:val="20"/>
          <w:szCs w:val="20"/>
        </w:rPr>
        <w:t xml:space="preserve"> r.</w:t>
      </w:r>
    </w:p>
    <w:p w14:paraId="436B6806" w14:textId="0A829536" w:rsidR="0023480E" w:rsidRPr="00FF652A" w:rsidRDefault="0023480E">
      <w:pPr>
        <w:pStyle w:val="Standard"/>
        <w:jc w:val="center"/>
        <w:rPr>
          <w:rFonts w:ascii="Arial" w:hAnsi="Arial" w:cs="Arial"/>
          <w:b/>
        </w:rPr>
      </w:pPr>
    </w:p>
    <w:p w14:paraId="4EA2E2BA" w14:textId="77777777" w:rsidR="0023480E" w:rsidRPr="00FF652A" w:rsidRDefault="0023480E">
      <w:pPr>
        <w:pStyle w:val="Standard"/>
        <w:jc w:val="center"/>
        <w:rPr>
          <w:rFonts w:ascii="Arial" w:hAnsi="Arial" w:cs="Arial"/>
          <w:b/>
        </w:rPr>
      </w:pPr>
    </w:p>
    <w:p w14:paraId="1A77ADC3"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rPr>
      </w:pPr>
      <w:r w:rsidRPr="00FF652A">
        <w:rPr>
          <w:rFonts w:ascii="Arial" w:hAnsi="Arial" w:cs="Arial"/>
          <w:b/>
        </w:rPr>
        <w:t>I. INFORMACJE OGÓLNE</w:t>
      </w:r>
    </w:p>
    <w:p w14:paraId="7C51D5F2" w14:textId="1FEDAA36" w:rsidR="00B159BF" w:rsidRPr="00FF652A" w:rsidRDefault="0038765F">
      <w:pPr>
        <w:pStyle w:val="Standard"/>
        <w:rPr>
          <w:rFonts w:ascii="Arial" w:hAnsi="Arial" w:cs="Arial"/>
        </w:rPr>
      </w:pPr>
      <w:r w:rsidRPr="00FF652A">
        <w:rPr>
          <w:rFonts w:ascii="Arial" w:hAnsi="Arial" w:cs="Arial"/>
          <w:b/>
        </w:rPr>
        <w:t>Nazwa Zamawiającego:</w:t>
      </w:r>
      <w:r w:rsidR="00FF652A">
        <w:rPr>
          <w:rFonts w:ascii="Arial" w:hAnsi="Arial" w:cs="Arial"/>
        </w:rPr>
        <w:tab/>
      </w:r>
      <w:r w:rsidRPr="00FF652A">
        <w:rPr>
          <w:rFonts w:ascii="Arial" w:hAnsi="Arial" w:cs="Arial"/>
        </w:rPr>
        <w:t>Miasto i Gmina Górzno</w:t>
      </w:r>
    </w:p>
    <w:p w14:paraId="6A89A963" w14:textId="4418268C" w:rsidR="00B159BF" w:rsidRPr="00FF652A" w:rsidRDefault="0038765F">
      <w:pPr>
        <w:pStyle w:val="Standard"/>
        <w:rPr>
          <w:rFonts w:ascii="Arial" w:hAnsi="Arial" w:cs="Arial"/>
        </w:rPr>
      </w:pPr>
      <w:r w:rsidRPr="00FF652A">
        <w:rPr>
          <w:rFonts w:ascii="Arial" w:hAnsi="Arial" w:cs="Arial"/>
          <w:b/>
        </w:rPr>
        <w:t>Regon:</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871118419</w:t>
      </w:r>
    </w:p>
    <w:p w14:paraId="3E341A33" w14:textId="30FE9AEA" w:rsidR="00B159BF" w:rsidRPr="00FF652A" w:rsidRDefault="0038765F">
      <w:pPr>
        <w:pStyle w:val="Standard"/>
        <w:rPr>
          <w:rFonts w:ascii="Arial" w:hAnsi="Arial" w:cs="Arial"/>
        </w:rPr>
      </w:pPr>
      <w:r w:rsidRPr="00FF652A">
        <w:rPr>
          <w:rFonts w:ascii="Arial" w:hAnsi="Arial" w:cs="Arial"/>
          <w:b/>
        </w:rPr>
        <w:t>NIP:</w:t>
      </w:r>
      <w:r w:rsidR="00FF652A">
        <w:rPr>
          <w:rFonts w:ascii="Arial" w:hAnsi="Arial" w:cs="Arial"/>
          <w:b/>
        </w:rPr>
        <w:tab/>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874-168-36-11</w:t>
      </w:r>
    </w:p>
    <w:p w14:paraId="6FDDEB32" w14:textId="41AAEB88" w:rsidR="00B159BF" w:rsidRPr="00FF652A" w:rsidRDefault="0038765F">
      <w:pPr>
        <w:pStyle w:val="Standard"/>
        <w:rPr>
          <w:rFonts w:ascii="Arial" w:hAnsi="Arial" w:cs="Arial"/>
        </w:rPr>
      </w:pPr>
      <w:r w:rsidRPr="00FF652A">
        <w:rPr>
          <w:rFonts w:ascii="Arial" w:hAnsi="Arial" w:cs="Arial"/>
          <w:b/>
        </w:rPr>
        <w:t>Miejscowość</w:t>
      </w:r>
      <w:r w:rsidR="00FF652A">
        <w:rPr>
          <w:rFonts w:ascii="Arial" w:hAnsi="Arial" w:cs="Arial"/>
          <w:b/>
        </w:rPr>
        <w:t>:</w:t>
      </w:r>
      <w:r w:rsidR="00FF652A">
        <w:rPr>
          <w:rFonts w:ascii="Arial" w:hAnsi="Arial" w:cs="Arial"/>
          <w:b/>
        </w:rPr>
        <w:tab/>
      </w:r>
      <w:r w:rsidR="00FF652A">
        <w:rPr>
          <w:rFonts w:ascii="Arial" w:hAnsi="Arial" w:cs="Arial"/>
          <w:b/>
        </w:rPr>
        <w:tab/>
      </w:r>
      <w:r w:rsidRPr="00FF652A">
        <w:rPr>
          <w:rFonts w:ascii="Arial" w:hAnsi="Arial" w:cs="Arial"/>
        </w:rPr>
        <w:t>87-320 Górzno</w:t>
      </w:r>
    </w:p>
    <w:p w14:paraId="2F94C0BF" w14:textId="4DCD5B67" w:rsidR="00B159BF" w:rsidRPr="00FF652A" w:rsidRDefault="0038765F">
      <w:pPr>
        <w:pStyle w:val="Standard"/>
        <w:rPr>
          <w:rFonts w:ascii="Arial" w:hAnsi="Arial" w:cs="Arial"/>
        </w:rPr>
      </w:pPr>
      <w:r w:rsidRPr="00FF652A">
        <w:rPr>
          <w:rFonts w:ascii="Arial" w:hAnsi="Arial" w:cs="Arial"/>
          <w:b/>
        </w:rPr>
        <w:t>Powiat:</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brodnicki</w:t>
      </w:r>
    </w:p>
    <w:p w14:paraId="78B3224B" w14:textId="3F9473EC" w:rsidR="00B159BF" w:rsidRPr="00FF652A" w:rsidRDefault="0038765F">
      <w:pPr>
        <w:pStyle w:val="Standard"/>
        <w:rPr>
          <w:rFonts w:ascii="Arial" w:hAnsi="Arial" w:cs="Arial"/>
        </w:rPr>
      </w:pPr>
      <w:r w:rsidRPr="00FF652A">
        <w:rPr>
          <w:rFonts w:ascii="Arial" w:hAnsi="Arial" w:cs="Arial"/>
          <w:b/>
        </w:rPr>
        <w:t>Województwo</w:t>
      </w:r>
      <w:r w:rsidR="00FF652A">
        <w:rPr>
          <w:rFonts w:ascii="Arial" w:hAnsi="Arial" w:cs="Arial"/>
          <w:b/>
        </w:rPr>
        <w:t>:</w:t>
      </w:r>
      <w:r w:rsidR="00FF652A">
        <w:rPr>
          <w:rFonts w:ascii="Arial" w:hAnsi="Arial" w:cs="Arial"/>
          <w:b/>
        </w:rPr>
        <w:tab/>
      </w:r>
      <w:r w:rsidR="00FF652A">
        <w:rPr>
          <w:rFonts w:ascii="Arial" w:hAnsi="Arial" w:cs="Arial"/>
          <w:b/>
        </w:rPr>
        <w:tab/>
      </w:r>
      <w:r w:rsidRPr="00FF652A">
        <w:rPr>
          <w:rFonts w:ascii="Arial" w:hAnsi="Arial" w:cs="Arial"/>
        </w:rPr>
        <w:t>kujawsko – pomorskie</w:t>
      </w:r>
    </w:p>
    <w:p w14:paraId="0B379F52" w14:textId="52BF2780" w:rsidR="00B159BF" w:rsidRPr="00FF652A" w:rsidRDefault="0038765F">
      <w:pPr>
        <w:pStyle w:val="Standard"/>
        <w:rPr>
          <w:rFonts w:ascii="Arial" w:hAnsi="Arial" w:cs="Arial"/>
        </w:rPr>
      </w:pPr>
      <w:r w:rsidRPr="00FF652A">
        <w:rPr>
          <w:rFonts w:ascii="Arial" w:hAnsi="Arial" w:cs="Arial"/>
          <w:b/>
        </w:rPr>
        <w:t>Strona internetowa</w:t>
      </w:r>
      <w:r w:rsidR="00FF652A">
        <w:rPr>
          <w:rFonts w:ascii="Arial" w:hAnsi="Arial" w:cs="Arial"/>
          <w:b/>
        </w:rPr>
        <w:t xml:space="preserve">: </w:t>
      </w:r>
      <w:r w:rsidR="00FF652A">
        <w:rPr>
          <w:rFonts w:ascii="Arial" w:hAnsi="Arial" w:cs="Arial"/>
          <w:b/>
        </w:rPr>
        <w:tab/>
      </w:r>
      <w:hyperlink r:id="rId8" w:history="1">
        <w:r w:rsidR="00FF652A" w:rsidRPr="00826C7B">
          <w:rPr>
            <w:rStyle w:val="Hipercze"/>
            <w:rFonts w:ascii="Arial" w:hAnsi="Arial" w:cs="Arial"/>
            <w:b/>
          </w:rPr>
          <w:t>www.gorzno.pl</w:t>
        </w:r>
      </w:hyperlink>
      <w:r w:rsidRPr="00FF652A">
        <w:rPr>
          <w:rFonts w:ascii="Arial" w:hAnsi="Arial" w:cs="Arial"/>
          <w:b/>
        </w:rPr>
        <w:t xml:space="preserve">; </w:t>
      </w:r>
      <w:r w:rsidRPr="00FF652A">
        <w:rPr>
          <w:rFonts w:ascii="Arial" w:hAnsi="Arial" w:cs="Arial"/>
        </w:rPr>
        <w:t>https://mst-gorzno.rbip.mojregion.info/</w:t>
      </w:r>
    </w:p>
    <w:p w14:paraId="6FE7BADE" w14:textId="58EE582C" w:rsidR="00B159BF" w:rsidRPr="00FF652A" w:rsidRDefault="0038765F">
      <w:pPr>
        <w:pStyle w:val="Standard"/>
        <w:rPr>
          <w:rFonts w:ascii="Arial" w:hAnsi="Arial" w:cs="Arial"/>
        </w:rPr>
      </w:pPr>
      <w:r w:rsidRPr="00FF652A">
        <w:rPr>
          <w:rFonts w:ascii="Arial" w:hAnsi="Arial" w:cs="Arial"/>
          <w:b/>
        </w:rPr>
        <w:t>Email:</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urzad@gorzno.pl</w:t>
      </w:r>
    </w:p>
    <w:p w14:paraId="0EAAEE4A" w14:textId="53B8D6B2" w:rsidR="00B159BF" w:rsidRPr="00FF652A" w:rsidRDefault="0038765F">
      <w:pPr>
        <w:pStyle w:val="Standard"/>
        <w:rPr>
          <w:rFonts w:ascii="Arial" w:hAnsi="Arial" w:cs="Arial"/>
        </w:rPr>
      </w:pPr>
      <w:r w:rsidRPr="00FF652A">
        <w:rPr>
          <w:rFonts w:ascii="Arial" w:hAnsi="Arial" w:cs="Arial"/>
          <w:b/>
        </w:rPr>
        <w:t xml:space="preserve">Godziny urzędowania:    </w:t>
      </w:r>
      <w:r w:rsidRPr="00FF652A">
        <w:rPr>
          <w:rFonts w:ascii="Arial" w:hAnsi="Arial" w:cs="Arial"/>
        </w:rPr>
        <w:t>poniedziałek, środa, czwartek, piątek w godzinach 7:30 – 15:30 wtorek w godzinach 8:00 – 16:00</w:t>
      </w:r>
    </w:p>
    <w:p w14:paraId="4E844E12" w14:textId="0516158C" w:rsidR="00B159BF" w:rsidRPr="00FF652A" w:rsidRDefault="0038765F">
      <w:pPr>
        <w:pStyle w:val="Standard"/>
        <w:rPr>
          <w:rFonts w:ascii="Arial" w:hAnsi="Arial" w:cs="Arial"/>
        </w:rPr>
      </w:pPr>
      <w:r w:rsidRPr="00FF652A">
        <w:rPr>
          <w:rFonts w:ascii="Arial" w:hAnsi="Arial" w:cs="Arial"/>
          <w:b/>
        </w:rPr>
        <w:t>Telefon:</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b/>
        </w:rPr>
        <w:t>56 644 83 51, FAX 56 644 83 63</w:t>
      </w:r>
    </w:p>
    <w:p w14:paraId="4428B31A"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II. ADRES STRONY INTERNETOWEJ, NA KTÓREJ UDOSTEPNIANE BĘDĄ ZMIANY                 I WYJAŚNIENIA TREŚCI SWZ ORAZ INNE DOKUMENTY ZAMOWIENIA BEZPOŚREDNIO ZWIĄZANE Z POSTĘPOWANIEM O UDZIELENIE ZAMÓWIENIA</w:t>
      </w:r>
    </w:p>
    <w:p w14:paraId="686BB280" w14:textId="3709DAA4" w:rsidR="00B159BF" w:rsidRPr="00FF652A" w:rsidRDefault="0038765F" w:rsidP="00F54DE8">
      <w:pPr>
        <w:pStyle w:val="Standard"/>
        <w:spacing w:line="360" w:lineRule="auto"/>
        <w:rPr>
          <w:rFonts w:ascii="Arial" w:hAnsi="Arial" w:cs="Arial"/>
          <w:sz w:val="22"/>
          <w:szCs w:val="22"/>
        </w:rPr>
      </w:pPr>
      <w:r w:rsidRPr="00FF652A">
        <w:rPr>
          <w:rFonts w:ascii="Arial" w:hAnsi="Arial" w:cs="Arial"/>
          <w:bCs/>
          <w:sz w:val="22"/>
          <w:szCs w:val="22"/>
        </w:rPr>
        <w:t xml:space="preserve">Zmiany i wyjaśnienia treści SWZ oraz inne dokumenty zamówienia bezpośrednio związane                 z postępowaniem o udzielenie zamówienia będą udostępniane na stronie internetowej </w:t>
      </w:r>
      <w:hyperlink r:id="rId9" w:history="1">
        <w:r w:rsidR="00831280" w:rsidRPr="00B21E2F">
          <w:rPr>
            <w:rStyle w:val="Hipercze"/>
          </w:rPr>
          <w:t>https://mst-gorzno.rbip.mojregion.info/114/375/zamowienia-publiczne.html</w:t>
        </w:r>
      </w:hyperlink>
      <w:r w:rsidR="00831280">
        <w:t xml:space="preserve"> </w:t>
      </w:r>
      <w:r w:rsidR="004F32B5" w:rsidRPr="00FF652A">
        <w:rPr>
          <w:rFonts w:ascii="Arial" w:hAnsi="Arial" w:cs="Arial"/>
          <w:sz w:val="22"/>
          <w:szCs w:val="22"/>
        </w:rPr>
        <w:t xml:space="preserve"> oraz na </w:t>
      </w:r>
      <w:r w:rsidR="00E010D9" w:rsidRPr="00FF652A">
        <w:rPr>
          <w:rFonts w:ascii="Arial" w:hAnsi="Arial" w:cs="Arial"/>
          <w:sz w:val="22"/>
          <w:szCs w:val="22"/>
        </w:rPr>
        <w:t>platformie</w:t>
      </w:r>
      <w:r w:rsidR="004F32B5" w:rsidRPr="00FF652A">
        <w:rPr>
          <w:rFonts w:ascii="Arial" w:hAnsi="Arial" w:cs="Arial"/>
          <w:sz w:val="22"/>
          <w:szCs w:val="22"/>
        </w:rPr>
        <w:t xml:space="preserve"> zakupowej </w:t>
      </w:r>
      <w:r w:rsidR="00E010D9" w:rsidRPr="00FF652A">
        <w:rPr>
          <w:rFonts w:ascii="Arial" w:hAnsi="Arial" w:cs="Arial"/>
          <w:sz w:val="22"/>
          <w:szCs w:val="22"/>
        </w:rPr>
        <w:t>https://josephine.proebiz.com/pl/</w:t>
      </w:r>
    </w:p>
    <w:p w14:paraId="06ABD256" w14:textId="77777777" w:rsidR="00B159BF" w:rsidRPr="00FF652A" w:rsidRDefault="00B159BF" w:rsidP="00F54DE8">
      <w:pPr>
        <w:pStyle w:val="Standard"/>
        <w:spacing w:line="360" w:lineRule="auto"/>
        <w:rPr>
          <w:rFonts w:ascii="Arial" w:hAnsi="Arial" w:cs="Arial"/>
          <w:bCs/>
          <w:sz w:val="22"/>
          <w:szCs w:val="22"/>
        </w:rPr>
      </w:pPr>
    </w:p>
    <w:p w14:paraId="08B0EE0F"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III. TRYB UDZIELENIE ZAMÓWIENIA</w:t>
      </w:r>
    </w:p>
    <w:p w14:paraId="06A96D80" w14:textId="5C0DDC2F"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 xml:space="preserve">1. Niniejsze postępowanie prowadzone jest w trybie podstawowym, na podstawie art. 275 pkt. 1 ustawy z dnia 11 września 2019 r. – Prawo zamówień publicznych (Dz. U. z </w:t>
      </w:r>
      <w:r w:rsidR="005272CA" w:rsidRPr="00FF652A">
        <w:rPr>
          <w:rFonts w:ascii="Arial" w:hAnsi="Arial" w:cs="Arial"/>
          <w:sz w:val="22"/>
          <w:szCs w:val="22"/>
        </w:rPr>
        <w:t>202</w:t>
      </w:r>
      <w:r w:rsidR="004F719F">
        <w:rPr>
          <w:rFonts w:ascii="Arial" w:hAnsi="Arial" w:cs="Arial"/>
          <w:sz w:val="22"/>
          <w:szCs w:val="22"/>
        </w:rPr>
        <w:t>3</w:t>
      </w:r>
      <w:r w:rsidRPr="00FF652A">
        <w:rPr>
          <w:rFonts w:ascii="Arial" w:hAnsi="Arial" w:cs="Arial"/>
          <w:sz w:val="22"/>
          <w:szCs w:val="22"/>
        </w:rPr>
        <w:t xml:space="preserve"> r., poz. </w:t>
      </w:r>
      <w:r w:rsidR="004F719F">
        <w:rPr>
          <w:rFonts w:ascii="Arial" w:hAnsi="Arial" w:cs="Arial"/>
          <w:sz w:val="22"/>
          <w:szCs w:val="22"/>
        </w:rPr>
        <w:t>1605</w:t>
      </w:r>
      <w:r w:rsidR="005272CA" w:rsidRPr="00FF652A">
        <w:rPr>
          <w:rFonts w:ascii="Arial" w:hAnsi="Arial" w:cs="Arial"/>
          <w:sz w:val="22"/>
          <w:szCs w:val="22"/>
        </w:rPr>
        <w:t xml:space="preserve"> z </w:t>
      </w:r>
      <w:proofErr w:type="spellStart"/>
      <w:r w:rsidR="005272CA" w:rsidRPr="00FF652A">
        <w:rPr>
          <w:rFonts w:ascii="Arial" w:hAnsi="Arial" w:cs="Arial"/>
          <w:sz w:val="22"/>
          <w:szCs w:val="22"/>
        </w:rPr>
        <w:t>późn</w:t>
      </w:r>
      <w:proofErr w:type="spellEnd"/>
      <w:r w:rsidR="005272CA" w:rsidRPr="00FF652A">
        <w:rPr>
          <w:rFonts w:ascii="Arial" w:hAnsi="Arial" w:cs="Arial"/>
          <w:sz w:val="22"/>
          <w:szCs w:val="22"/>
        </w:rPr>
        <w:t xml:space="preserve">. </w:t>
      </w:r>
      <w:r w:rsidR="00E010D9" w:rsidRPr="00FF652A">
        <w:rPr>
          <w:rFonts w:ascii="Arial" w:hAnsi="Arial" w:cs="Arial"/>
          <w:sz w:val="22"/>
          <w:szCs w:val="22"/>
        </w:rPr>
        <w:t>z</w:t>
      </w:r>
      <w:r w:rsidR="005272CA" w:rsidRPr="00FF652A">
        <w:rPr>
          <w:rFonts w:ascii="Arial" w:hAnsi="Arial" w:cs="Arial"/>
          <w:sz w:val="22"/>
          <w:szCs w:val="22"/>
        </w:rPr>
        <w:t>m.</w:t>
      </w:r>
      <w:r w:rsidRPr="00FF652A">
        <w:rPr>
          <w:rFonts w:ascii="Arial" w:hAnsi="Arial" w:cs="Arial"/>
          <w:sz w:val="22"/>
          <w:szCs w:val="22"/>
        </w:rPr>
        <w:t>), zwanej dalej PZP.</w:t>
      </w:r>
    </w:p>
    <w:p w14:paraId="2CDA75E2" w14:textId="77777777"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2. Zamawiający nie przewiduje wyboru oferty z możliwością prowadzenia negocjacji.</w:t>
      </w:r>
    </w:p>
    <w:p w14:paraId="53E92349" w14:textId="77777777"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3. W zakresie nieuregulowanym niniejszą Specyfikacją Warunków Zamówienia, zwaną dalej „SWZ”, zastosowanie mają przepisy ustawy PZP.</w:t>
      </w:r>
    </w:p>
    <w:p w14:paraId="31FB8C99" w14:textId="77777777"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4. Wartość zamówienia nie przekracza równowartości kwoty określonej w art. 3 ustawy PZP.</w:t>
      </w:r>
    </w:p>
    <w:p w14:paraId="1A4DA4B3" w14:textId="77777777" w:rsidR="00B159BF" w:rsidRPr="00FF652A" w:rsidRDefault="0038765F">
      <w:pPr>
        <w:pStyle w:val="Default"/>
        <w:spacing w:line="360" w:lineRule="auto"/>
        <w:jc w:val="both"/>
        <w:rPr>
          <w:rFonts w:ascii="Arial" w:hAnsi="Arial" w:cs="Arial"/>
          <w:sz w:val="22"/>
          <w:szCs w:val="22"/>
        </w:rPr>
      </w:pPr>
      <w:r w:rsidRPr="00FF652A">
        <w:rPr>
          <w:rFonts w:ascii="Arial" w:hAnsi="Arial" w:cs="Arial"/>
          <w:sz w:val="22"/>
          <w:szCs w:val="22"/>
        </w:rPr>
        <w:t>5. W przypadku gdy w SWZ i załącznikach do niej powołane są konkretne przepisy, normy, wytyczne i katalogi, obowiązują przepisy aktualne.</w:t>
      </w:r>
    </w:p>
    <w:p w14:paraId="2FB415B6" w14:textId="6F29A29D" w:rsidR="00B159BF" w:rsidRPr="00FF652A" w:rsidRDefault="00B159BF">
      <w:pPr>
        <w:pStyle w:val="Default"/>
        <w:spacing w:line="360" w:lineRule="auto"/>
        <w:jc w:val="both"/>
        <w:rPr>
          <w:rFonts w:ascii="Arial" w:hAnsi="Arial" w:cs="Arial"/>
          <w:sz w:val="22"/>
          <w:szCs w:val="22"/>
        </w:rPr>
      </w:pPr>
    </w:p>
    <w:p w14:paraId="2AB1A0D0" w14:textId="77777777" w:rsidR="00B159BF" w:rsidRPr="00FF652A" w:rsidRDefault="0038765F">
      <w:pPr>
        <w:pStyle w:val="Default"/>
        <w:tabs>
          <w:tab w:val="left" w:pos="2640"/>
        </w:tabs>
        <w:jc w:val="both"/>
        <w:rPr>
          <w:rFonts w:ascii="Arial" w:hAnsi="Arial" w:cs="Arial"/>
          <w:sz w:val="22"/>
          <w:szCs w:val="22"/>
        </w:rPr>
      </w:pPr>
      <w:r w:rsidRPr="00FF652A">
        <w:rPr>
          <w:rFonts w:ascii="Arial" w:hAnsi="Arial" w:cs="Arial"/>
          <w:sz w:val="22"/>
          <w:szCs w:val="22"/>
        </w:rPr>
        <w:tab/>
      </w:r>
    </w:p>
    <w:p w14:paraId="7B732027" w14:textId="77777777" w:rsidR="00B159BF" w:rsidRPr="00FF652A"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IV. OPIS PRZEDMIOTU ZAMÓWIENIA</w:t>
      </w:r>
    </w:p>
    <w:p w14:paraId="0AA57B25" w14:textId="77777777" w:rsidR="00B159BF" w:rsidRPr="00FF652A" w:rsidRDefault="0038765F">
      <w:pPr>
        <w:pStyle w:val="Standard"/>
        <w:spacing w:line="360" w:lineRule="auto"/>
        <w:rPr>
          <w:rFonts w:ascii="Arial" w:hAnsi="Arial" w:cs="Arial"/>
          <w:sz w:val="22"/>
          <w:szCs w:val="22"/>
        </w:rPr>
      </w:pPr>
      <w:r w:rsidRPr="00FF652A">
        <w:rPr>
          <w:rFonts w:ascii="Arial" w:hAnsi="Arial" w:cs="Arial"/>
          <w:b/>
          <w:sz w:val="22"/>
          <w:szCs w:val="22"/>
        </w:rPr>
        <w:t>1. Opis przedmiotu zamówienia:</w:t>
      </w:r>
    </w:p>
    <w:p w14:paraId="1436CF68" w14:textId="57FDA993" w:rsidR="001465F2" w:rsidRPr="00004D83" w:rsidRDefault="001465F2" w:rsidP="001465F2">
      <w:pPr>
        <w:shd w:val="clear" w:color="auto" w:fill="FFFFFF"/>
        <w:jc w:val="both"/>
        <w:rPr>
          <w:rFonts w:ascii="Arial" w:hAnsi="Arial" w:cs="Arial"/>
        </w:rPr>
      </w:pPr>
      <w:r w:rsidRPr="00004D83">
        <w:rPr>
          <w:rFonts w:ascii="Arial" w:hAnsi="Arial" w:cs="Arial"/>
        </w:rPr>
        <w:t>Przedmiotem umowy są roboty budowlane polegające na wykonaniu kompletnej i gotowej do użytkowania instalacji fotowoltaicznej na terenie Miasta i Gminy Górzno zasilających budynki:</w:t>
      </w:r>
    </w:p>
    <w:p w14:paraId="15BF8853" w14:textId="77777777" w:rsidR="001465F2" w:rsidRPr="00004D83" w:rsidRDefault="001465F2" w:rsidP="001465F2">
      <w:pPr>
        <w:pStyle w:val="Standard"/>
        <w:spacing w:line="276" w:lineRule="auto"/>
        <w:ind w:right="-283"/>
        <w:rPr>
          <w:rFonts w:ascii="Arial" w:hAnsi="Arial" w:cs="Arial"/>
          <w:iCs/>
          <w:sz w:val="22"/>
          <w:szCs w:val="22"/>
        </w:rPr>
      </w:pPr>
      <w:r w:rsidRPr="00004D83">
        <w:rPr>
          <w:rFonts w:ascii="Arial" w:hAnsi="Arial" w:cs="Arial"/>
          <w:sz w:val="22"/>
          <w:szCs w:val="22"/>
        </w:rPr>
        <w:t xml:space="preserve">- </w:t>
      </w:r>
      <w:r w:rsidRPr="00004D83">
        <w:rPr>
          <w:rFonts w:ascii="Arial" w:hAnsi="Arial" w:cs="Arial"/>
          <w:iCs/>
          <w:sz w:val="22"/>
          <w:szCs w:val="22"/>
        </w:rPr>
        <w:t>Stację Uzdatniania Wody w Górznie na działce nr 444/1 w obrębie Górzno Wybudowanie</w:t>
      </w:r>
    </w:p>
    <w:p w14:paraId="6FDD8CD3" w14:textId="77777777" w:rsidR="001465F2" w:rsidRPr="00004D83" w:rsidRDefault="001465F2" w:rsidP="001465F2">
      <w:pPr>
        <w:pStyle w:val="Standard"/>
        <w:spacing w:line="276" w:lineRule="auto"/>
        <w:ind w:right="-283"/>
        <w:rPr>
          <w:rFonts w:ascii="Arial" w:hAnsi="Arial" w:cs="Arial"/>
          <w:iCs/>
          <w:sz w:val="22"/>
          <w:szCs w:val="22"/>
        </w:rPr>
      </w:pPr>
      <w:r w:rsidRPr="00004D83">
        <w:rPr>
          <w:rFonts w:ascii="Arial" w:hAnsi="Arial" w:cs="Arial"/>
          <w:iCs/>
          <w:sz w:val="22"/>
          <w:szCs w:val="22"/>
        </w:rPr>
        <w:t>-</w:t>
      </w:r>
      <w:r w:rsidRPr="00004D83">
        <w:rPr>
          <w:rFonts w:ascii="Arial" w:hAnsi="Arial" w:cs="Arial"/>
          <w:sz w:val="22"/>
          <w:szCs w:val="22"/>
        </w:rPr>
        <w:t xml:space="preserve"> </w:t>
      </w:r>
      <w:r w:rsidRPr="00004D83">
        <w:rPr>
          <w:rFonts w:ascii="Arial" w:hAnsi="Arial" w:cs="Arial"/>
          <w:iCs/>
          <w:sz w:val="22"/>
          <w:szCs w:val="22"/>
        </w:rPr>
        <w:t>Tłocznię w Górznie na działce nr 8 w obrębie Górzno Miasto 2</w:t>
      </w:r>
    </w:p>
    <w:p w14:paraId="21706F18" w14:textId="07DBD7EB" w:rsidR="001465F2" w:rsidRPr="00004D83" w:rsidRDefault="001465F2" w:rsidP="001465F2">
      <w:pPr>
        <w:pStyle w:val="Standard"/>
        <w:spacing w:line="276" w:lineRule="auto"/>
        <w:ind w:right="-283"/>
        <w:rPr>
          <w:rFonts w:ascii="Arial" w:hAnsi="Arial" w:cs="Arial"/>
          <w:iCs/>
          <w:sz w:val="22"/>
          <w:szCs w:val="22"/>
        </w:rPr>
      </w:pPr>
      <w:r w:rsidRPr="00004D83">
        <w:rPr>
          <w:rFonts w:ascii="Arial" w:hAnsi="Arial" w:cs="Arial"/>
          <w:iCs/>
          <w:sz w:val="22"/>
          <w:szCs w:val="22"/>
        </w:rPr>
        <w:t>Wykonana instalacja musi być kompletna i gotowa do użytkowania, w zakresie Wykonawcy jest dokonanie niezbędnych uzgodnień</w:t>
      </w:r>
      <w:r w:rsidR="004135E3" w:rsidRPr="00004D83">
        <w:rPr>
          <w:rFonts w:ascii="Arial" w:hAnsi="Arial" w:cs="Arial"/>
          <w:iCs/>
          <w:sz w:val="22"/>
          <w:szCs w:val="22"/>
        </w:rPr>
        <w:t>, pozwoleń</w:t>
      </w:r>
      <w:r w:rsidRPr="00004D83">
        <w:rPr>
          <w:rFonts w:ascii="Arial" w:hAnsi="Arial" w:cs="Arial"/>
          <w:iCs/>
          <w:sz w:val="22"/>
          <w:szCs w:val="22"/>
        </w:rPr>
        <w:t xml:space="preserve"> i powiadomień innych podmiotów (Straży </w:t>
      </w:r>
      <w:r w:rsidRPr="00004D83">
        <w:rPr>
          <w:rFonts w:ascii="Arial" w:hAnsi="Arial" w:cs="Arial"/>
          <w:iCs/>
          <w:sz w:val="22"/>
          <w:szCs w:val="22"/>
        </w:rPr>
        <w:lastRenderedPageBreak/>
        <w:t>Pożarnej, Operatora Energetycznego</w:t>
      </w:r>
      <w:r w:rsidR="00831280">
        <w:rPr>
          <w:rFonts w:ascii="Arial" w:hAnsi="Arial" w:cs="Arial"/>
          <w:iCs/>
          <w:sz w:val="22"/>
          <w:szCs w:val="22"/>
        </w:rPr>
        <w:t>,</w:t>
      </w:r>
      <w:r w:rsidRPr="00004D83">
        <w:rPr>
          <w:rFonts w:ascii="Arial" w:hAnsi="Arial" w:cs="Arial"/>
          <w:iCs/>
          <w:sz w:val="22"/>
          <w:szCs w:val="22"/>
        </w:rPr>
        <w:t xml:space="preserve"> itp.)</w:t>
      </w:r>
    </w:p>
    <w:p w14:paraId="7162A9AF" w14:textId="77777777" w:rsidR="001465F2" w:rsidRPr="00004D83" w:rsidRDefault="001465F2" w:rsidP="001465F2">
      <w:pPr>
        <w:shd w:val="clear" w:color="auto" w:fill="FFFFFF"/>
        <w:jc w:val="both"/>
        <w:rPr>
          <w:rFonts w:ascii="Arial" w:hAnsi="Arial" w:cs="Arial"/>
          <w:i/>
          <w:iCs/>
          <w:u w:val="single"/>
        </w:rPr>
      </w:pPr>
      <w:r w:rsidRPr="00004D83">
        <w:rPr>
          <w:rFonts w:ascii="Arial" w:hAnsi="Arial" w:cs="Arial"/>
        </w:rPr>
        <w:t>Szczegóły zakresu i rozwiązań znajdują się w załączonych dokumentacjach technicznych.</w:t>
      </w:r>
    </w:p>
    <w:p w14:paraId="3A9B5DFA" w14:textId="40DBC3FF" w:rsidR="001465F2" w:rsidRDefault="001465F2" w:rsidP="001465F2">
      <w:pPr>
        <w:shd w:val="clear" w:color="auto" w:fill="FFFFFF"/>
        <w:jc w:val="both"/>
        <w:rPr>
          <w:rFonts w:ascii="Arial" w:hAnsi="Arial" w:cs="Arial"/>
        </w:rPr>
      </w:pPr>
      <w:r w:rsidRPr="00004D83">
        <w:rPr>
          <w:rFonts w:ascii="Arial" w:hAnsi="Arial" w:cs="Arial"/>
        </w:rPr>
        <w:t>Wykonawca zrealizuje przedmiot umowy w zakresie i w sposób określony w dokumentacjach projektowych, specyfikacji warunków zamówienia oraz warunkami</w:t>
      </w:r>
      <w:r w:rsidRPr="00004D83">
        <w:rPr>
          <w:rFonts w:cs="Calibri"/>
        </w:rPr>
        <w:t xml:space="preserve"> </w:t>
      </w:r>
      <w:r w:rsidRPr="00004D83">
        <w:rPr>
          <w:rFonts w:ascii="Arial" w:hAnsi="Arial" w:cs="Arial"/>
        </w:rPr>
        <w:t>wynikającymi z obowiązujących norm, przepisów technicznych i prawa budowlanego.</w:t>
      </w:r>
    </w:p>
    <w:p w14:paraId="283C71B9" w14:textId="7B6282F8" w:rsidR="00004D83" w:rsidRDefault="00004D83" w:rsidP="001465F2">
      <w:pPr>
        <w:shd w:val="clear" w:color="auto" w:fill="FFFFFF"/>
        <w:jc w:val="both"/>
        <w:rPr>
          <w:rFonts w:ascii="Arial" w:hAnsi="Arial" w:cs="Arial"/>
        </w:rPr>
      </w:pPr>
      <w:r>
        <w:rPr>
          <w:rFonts w:ascii="Arial" w:hAnsi="Arial" w:cs="Arial"/>
        </w:rPr>
        <w:t>Wszystkie instalowane elementy muszą być nowe.</w:t>
      </w:r>
    </w:p>
    <w:p w14:paraId="3A9812EA" w14:textId="50249988" w:rsidR="00054255" w:rsidRPr="00004D83" w:rsidRDefault="00054255" w:rsidP="001465F2">
      <w:pPr>
        <w:shd w:val="clear" w:color="auto" w:fill="FFFFFF"/>
        <w:jc w:val="both"/>
        <w:rPr>
          <w:rFonts w:cs="Calibri"/>
        </w:rPr>
      </w:pPr>
      <w:r>
        <w:rPr>
          <w:rFonts w:ascii="Arial" w:hAnsi="Arial" w:cs="Arial"/>
        </w:rPr>
        <w:t>Uwaga: Z powodu innego przebiegu nowego ogrodzenia przy obiekcie SUW w Górznie</w:t>
      </w:r>
      <w:r w:rsidR="00515801">
        <w:rPr>
          <w:rFonts w:ascii="Arial" w:hAnsi="Arial" w:cs="Arial"/>
        </w:rPr>
        <w:t xml:space="preserve"> niż ma to miejsce na mapie zasadniczej załączonej d</w:t>
      </w:r>
      <w:r w:rsidR="00EA5E19">
        <w:rPr>
          <w:rFonts w:ascii="Arial" w:hAnsi="Arial" w:cs="Arial"/>
        </w:rPr>
        <w:t>o projektu</w:t>
      </w:r>
      <w:r>
        <w:rPr>
          <w:rFonts w:ascii="Arial" w:hAnsi="Arial" w:cs="Arial"/>
        </w:rPr>
        <w:t xml:space="preserve">, zmieniona zostanie lokalizacja części paneli fv. Dokładna lokalizacja zostanie uzgodniona przed rozpoczęciem robót. Zmiana lokalizacji </w:t>
      </w:r>
      <w:r w:rsidR="00935D2D">
        <w:rPr>
          <w:rFonts w:ascii="Arial" w:hAnsi="Arial" w:cs="Arial"/>
        </w:rPr>
        <w:t>ma</w:t>
      </w:r>
      <w:r>
        <w:rPr>
          <w:rFonts w:ascii="Arial" w:hAnsi="Arial" w:cs="Arial"/>
        </w:rPr>
        <w:t xml:space="preserve"> na celu zlokalizowani</w:t>
      </w:r>
      <w:r w:rsidR="00935D2D">
        <w:rPr>
          <w:rFonts w:ascii="Arial" w:hAnsi="Arial" w:cs="Arial"/>
        </w:rPr>
        <w:t>e</w:t>
      </w:r>
      <w:r>
        <w:rPr>
          <w:rFonts w:ascii="Arial" w:hAnsi="Arial" w:cs="Arial"/>
        </w:rPr>
        <w:t xml:space="preserve"> wszystkich paneli fv na terenie ogrodzonym.</w:t>
      </w:r>
    </w:p>
    <w:p w14:paraId="3907EB12" w14:textId="77777777" w:rsidR="001465F2" w:rsidRPr="001465F2" w:rsidRDefault="001465F2" w:rsidP="001465F2">
      <w:pPr>
        <w:shd w:val="clear" w:color="auto" w:fill="FFFFFF"/>
        <w:jc w:val="both"/>
        <w:rPr>
          <w:rFonts w:cs="Calibri"/>
          <w:sz w:val="24"/>
          <w:szCs w:val="24"/>
        </w:rPr>
      </w:pPr>
    </w:p>
    <w:p w14:paraId="75AC806A" w14:textId="46EBE455" w:rsidR="00B159BF" w:rsidRPr="00FF652A" w:rsidRDefault="0038765F">
      <w:pPr>
        <w:pStyle w:val="Akapitzlist"/>
        <w:numPr>
          <w:ilvl w:val="1"/>
          <w:numId w:val="15"/>
        </w:numPr>
        <w:spacing w:after="200"/>
        <w:jc w:val="both"/>
        <w:rPr>
          <w:rFonts w:ascii="Arial" w:hAnsi="Arial" w:cs="Arial"/>
          <w:sz w:val="22"/>
          <w:szCs w:val="22"/>
        </w:rPr>
      </w:pPr>
      <w:r w:rsidRPr="00FF652A">
        <w:rPr>
          <w:rFonts w:ascii="Arial" w:eastAsia="TimesNewRomanPS-BoldMT" w:hAnsi="Arial" w:cs="Arial"/>
          <w:b/>
          <w:bCs/>
          <w:color w:val="000000"/>
          <w:sz w:val="22"/>
          <w:szCs w:val="22"/>
        </w:rPr>
        <w:t>Zakres robót</w:t>
      </w:r>
    </w:p>
    <w:p w14:paraId="083CBB89" w14:textId="7FD1ECCC" w:rsidR="00305F41" w:rsidRPr="00FF652A" w:rsidRDefault="0038765F" w:rsidP="00F80AFF">
      <w:pPr>
        <w:pStyle w:val="Standard"/>
        <w:spacing w:line="360" w:lineRule="auto"/>
        <w:jc w:val="both"/>
        <w:rPr>
          <w:rFonts w:ascii="Arial" w:eastAsia="TimesNewRomanPSMT" w:hAnsi="Arial" w:cs="Arial"/>
          <w:color w:val="000000"/>
          <w:sz w:val="22"/>
          <w:szCs w:val="22"/>
        </w:rPr>
      </w:pPr>
      <w:bookmarkStart w:id="0" w:name="_Hlk107393612"/>
      <w:r w:rsidRPr="00FF652A">
        <w:rPr>
          <w:rFonts w:ascii="Arial" w:eastAsia="TimesNewRomanPSMT" w:hAnsi="Arial" w:cs="Arial"/>
          <w:color w:val="000000"/>
          <w:sz w:val="22"/>
          <w:szCs w:val="22"/>
        </w:rPr>
        <w:t>Zakres robót obejmuje w szczególności roboty budowlane</w:t>
      </w:r>
      <w:r w:rsidR="00EA78FE" w:rsidRPr="00FF652A">
        <w:rPr>
          <w:rFonts w:ascii="Arial" w:eastAsia="TimesNewRomanPSMT" w:hAnsi="Arial" w:cs="Arial"/>
          <w:color w:val="000000"/>
          <w:sz w:val="22"/>
          <w:szCs w:val="22"/>
        </w:rPr>
        <w:t>.</w:t>
      </w:r>
      <w:r w:rsidR="00526544" w:rsidRPr="00FF652A">
        <w:rPr>
          <w:rFonts w:ascii="Arial" w:eastAsia="TimesNewRomanPSMT" w:hAnsi="Arial" w:cs="Arial"/>
          <w:color w:val="000000"/>
          <w:sz w:val="22"/>
          <w:szCs w:val="22"/>
        </w:rPr>
        <w:t xml:space="preserve"> </w:t>
      </w:r>
      <w:bookmarkStart w:id="1" w:name="_Hlk107393727"/>
      <w:r w:rsidRPr="00FF652A">
        <w:rPr>
          <w:rFonts w:ascii="Arial" w:eastAsia="TimesNewRomanPSMT" w:hAnsi="Arial" w:cs="Arial"/>
          <w:color w:val="000000"/>
          <w:sz w:val="22"/>
          <w:szCs w:val="22"/>
        </w:rPr>
        <w:t>Szczegóły</w:t>
      </w:r>
      <w:r w:rsidR="00E14141" w:rsidRPr="00FF652A">
        <w:rPr>
          <w:rFonts w:ascii="Arial" w:eastAsia="TimesNewRomanPSMT" w:hAnsi="Arial" w:cs="Arial"/>
          <w:color w:val="000000"/>
          <w:sz w:val="22"/>
          <w:szCs w:val="22"/>
        </w:rPr>
        <w:t xml:space="preserve"> zakresu i</w:t>
      </w:r>
      <w:r w:rsidRPr="00FF652A">
        <w:rPr>
          <w:rFonts w:ascii="Arial" w:eastAsia="TimesNewRomanPSMT" w:hAnsi="Arial" w:cs="Arial"/>
          <w:color w:val="000000"/>
          <w:sz w:val="22"/>
          <w:szCs w:val="22"/>
        </w:rPr>
        <w:t xml:space="preserve"> rozwiązań znajdują się w załączon</w:t>
      </w:r>
      <w:r w:rsidR="00E028D2">
        <w:rPr>
          <w:rFonts w:ascii="Arial" w:eastAsia="TimesNewRomanPSMT" w:hAnsi="Arial" w:cs="Arial"/>
          <w:color w:val="000000"/>
          <w:sz w:val="22"/>
          <w:szCs w:val="22"/>
        </w:rPr>
        <w:t>ych</w:t>
      </w:r>
      <w:r w:rsidRPr="00FF652A">
        <w:rPr>
          <w:rFonts w:ascii="Arial" w:eastAsia="TimesNewRomanPSMT" w:hAnsi="Arial" w:cs="Arial"/>
          <w:color w:val="000000"/>
          <w:sz w:val="22"/>
          <w:szCs w:val="22"/>
        </w:rPr>
        <w:t xml:space="preserve"> dokumentacj</w:t>
      </w:r>
      <w:r w:rsidR="00E028D2">
        <w:rPr>
          <w:rFonts w:ascii="Arial" w:eastAsia="TimesNewRomanPSMT" w:hAnsi="Arial" w:cs="Arial"/>
          <w:color w:val="000000"/>
          <w:sz w:val="22"/>
          <w:szCs w:val="22"/>
        </w:rPr>
        <w:t>ach</w:t>
      </w:r>
      <w:r w:rsidRPr="00FF652A">
        <w:rPr>
          <w:rFonts w:ascii="Arial" w:eastAsia="TimesNewRomanPSMT" w:hAnsi="Arial" w:cs="Arial"/>
          <w:color w:val="000000"/>
          <w:sz w:val="22"/>
          <w:szCs w:val="22"/>
        </w:rPr>
        <w:t xml:space="preserve"> techniczn</w:t>
      </w:r>
      <w:r w:rsidR="00E028D2">
        <w:rPr>
          <w:rFonts w:ascii="Arial" w:eastAsia="TimesNewRomanPSMT" w:hAnsi="Arial" w:cs="Arial"/>
          <w:color w:val="000000"/>
          <w:sz w:val="22"/>
          <w:szCs w:val="22"/>
        </w:rPr>
        <w:t>ych</w:t>
      </w:r>
      <w:r w:rsidRPr="00FF652A">
        <w:rPr>
          <w:rFonts w:ascii="Arial" w:eastAsia="TimesNewRomanPSMT" w:hAnsi="Arial" w:cs="Arial"/>
          <w:color w:val="000000"/>
          <w:sz w:val="22"/>
          <w:szCs w:val="22"/>
        </w:rPr>
        <w:t>.</w:t>
      </w:r>
      <w:bookmarkEnd w:id="1"/>
      <w:r w:rsidR="00B6791C" w:rsidRPr="00FF652A">
        <w:rPr>
          <w:rFonts w:ascii="Arial" w:eastAsia="TimesNewRomanPSMT" w:hAnsi="Arial" w:cs="Arial"/>
          <w:b/>
          <w:bCs/>
          <w:color w:val="000000"/>
          <w:sz w:val="22"/>
          <w:szCs w:val="22"/>
        </w:rPr>
        <w:t xml:space="preserve"> </w:t>
      </w:r>
      <w:r w:rsidR="00305F41" w:rsidRPr="00FF652A">
        <w:rPr>
          <w:rFonts w:ascii="Arial" w:eastAsia="TimesNewRomanPSMT" w:hAnsi="Arial" w:cs="Arial"/>
          <w:color w:val="000000"/>
          <w:sz w:val="22"/>
          <w:szCs w:val="22"/>
        </w:rPr>
        <w:t>Wykonawca zrealizuje przedmiot umowy w zakresie i w sposób określony w dokumentacj</w:t>
      </w:r>
      <w:r w:rsidR="00E028D2">
        <w:rPr>
          <w:rFonts w:ascii="Arial" w:eastAsia="TimesNewRomanPSMT" w:hAnsi="Arial" w:cs="Arial"/>
          <w:color w:val="000000"/>
          <w:sz w:val="22"/>
          <w:szCs w:val="22"/>
        </w:rPr>
        <w:t>ach</w:t>
      </w:r>
      <w:r w:rsidR="00305F41" w:rsidRPr="00FF652A">
        <w:rPr>
          <w:rFonts w:ascii="Arial" w:eastAsia="TimesNewRomanPSMT" w:hAnsi="Arial" w:cs="Arial"/>
          <w:color w:val="000000"/>
          <w:sz w:val="22"/>
          <w:szCs w:val="22"/>
        </w:rPr>
        <w:t xml:space="preserve"> projektow</w:t>
      </w:r>
      <w:r w:rsidR="00E028D2">
        <w:rPr>
          <w:rFonts w:ascii="Arial" w:eastAsia="TimesNewRomanPSMT" w:hAnsi="Arial" w:cs="Arial"/>
          <w:color w:val="000000"/>
          <w:sz w:val="22"/>
          <w:szCs w:val="22"/>
        </w:rPr>
        <w:t>ych</w:t>
      </w:r>
      <w:r w:rsidR="00305F41" w:rsidRPr="00FF652A">
        <w:rPr>
          <w:rFonts w:ascii="Arial" w:eastAsia="TimesNewRomanPSMT" w:hAnsi="Arial" w:cs="Arial"/>
          <w:color w:val="000000"/>
          <w:sz w:val="22"/>
          <w:szCs w:val="22"/>
        </w:rPr>
        <w:t>,</w:t>
      </w:r>
      <w:r w:rsidR="008F3762" w:rsidRPr="00FF652A">
        <w:rPr>
          <w:rFonts w:ascii="Arial" w:eastAsia="TimesNewRomanPSMT" w:hAnsi="Arial" w:cs="Arial"/>
          <w:color w:val="000000"/>
          <w:sz w:val="22"/>
          <w:szCs w:val="22"/>
        </w:rPr>
        <w:t xml:space="preserve"> w tym zgodnie z </w:t>
      </w:r>
      <w:r w:rsidR="008F3762" w:rsidRPr="00FF652A">
        <w:rPr>
          <w:rFonts w:ascii="Arial" w:eastAsia="TimesNewRomanPSMT" w:hAnsi="Arial" w:cs="Arial"/>
          <w:color w:val="000000"/>
          <w:sz w:val="22"/>
          <w:szCs w:val="22"/>
          <w:u w:val="single"/>
        </w:rPr>
        <w:t>Specyfikacją Wykonania i Odbioru Robót Budowlanych,</w:t>
      </w:r>
      <w:r w:rsidR="00305F41" w:rsidRPr="00FF652A">
        <w:rPr>
          <w:rFonts w:ascii="Arial" w:eastAsia="TimesNewRomanPSMT" w:hAnsi="Arial" w:cs="Arial"/>
          <w:color w:val="000000"/>
          <w:sz w:val="22"/>
          <w:szCs w:val="22"/>
          <w:u w:val="single"/>
        </w:rPr>
        <w:t xml:space="preserve"> </w:t>
      </w:r>
      <w:r w:rsidR="008F3762" w:rsidRPr="00FF652A">
        <w:rPr>
          <w:rFonts w:ascii="Arial" w:eastAsia="TimesNewRomanPSMT" w:hAnsi="Arial" w:cs="Arial"/>
          <w:color w:val="000000"/>
          <w:sz w:val="22"/>
          <w:szCs w:val="22"/>
          <w:u w:val="single"/>
        </w:rPr>
        <w:t>S</w:t>
      </w:r>
      <w:r w:rsidR="00305F41" w:rsidRPr="00FF652A">
        <w:rPr>
          <w:rFonts w:ascii="Arial" w:eastAsia="TimesNewRomanPSMT" w:hAnsi="Arial" w:cs="Arial"/>
          <w:color w:val="000000"/>
          <w:sz w:val="22"/>
          <w:szCs w:val="22"/>
          <w:u w:val="single"/>
        </w:rPr>
        <w:t xml:space="preserve">pecyfikacji </w:t>
      </w:r>
      <w:r w:rsidR="008F3762" w:rsidRPr="00FF652A">
        <w:rPr>
          <w:rFonts w:ascii="Arial" w:eastAsia="TimesNewRomanPSMT" w:hAnsi="Arial" w:cs="Arial"/>
          <w:color w:val="000000"/>
          <w:sz w:val="22"/>
          <w:szCs w:val="22"/>
          <w:u w:val="single"/>
        </w:rPr>
        <w:t>W</w:t>
      </w:r>
      <w:r w:rsidR="00305F41" w:rsidRPr="00FF652A">
        <w:rPr>
          <w:rFonts w:ascii="Arial" w:eastAsia="TimesNewRomanPSMT" w:hAnsi="Arial" w:cs="Arial"/>
          <w:color w:val="000000"/>
          <w:sz w:val="22"/>
          <w:szCs w:val="22"/>
          <w:u w:val="single"/>
        </w:rPr>
        <w:t xml:space="preserve">arunków </w:t>
      </w:r>
      <w:r w:rsidR="008F3762" w:rsidRPr="00FF652A">
        <w:rPr>
          <w:rFonts w:ascii="Arial" w:eastAsia="TimesNewRomanPSMT" w:hAnsi="Arial" w:cs="Arial"/>
          <w:color w:val="000000"/>
          <w:sz w:val="22"/>
          <w:szCs w:val="22"/>
          <w:u w:val="single"/>
        </w:rPr>
        <w:t>Z</w:t>
      </w:r>
      <w:r w:rsidR="00305F41" w:rsidRPr="00FF652A">
        <w:rPr>
          <w:rFonts w:ascii="Arial" w:eastAsia="TimesNewRomanPSMT" w:hAnsi="Arial" w:cs="Arial"/>
          <w:color w:val="000000"/>
          <w:sz w:val="22"/>
          <w:szCs w:val="22"/>
          <w:u w:val="single"/>
        </w:rPr>
        <w:t>amówienia oraz warunkami wynikającymi z obowiązujących norm, przepisów technicznych i prawa budowlanego</w:t>
      </w:r>
      <w:r w:rsidR="00526544" w:rsidRPr="00FF652A">
        <w:rPr>
          <w:rFonts w:ascii="Arial" w:eastAsia="TimesNewRomanPSMT" w:hAnsi="Arial" w:cs="Arial"/>
          <w:color w:val="000000"/>
          <w:sz w:val="22"/>
          <w:szCs w:val="22"/>
          <w:u w:val="single"/>
        </w:rPr>
        <w:t>.</w:t>
      </w:r>
    </w:p>
    <w:bookmarkEnd w:id="0"/>
    <w:p w14:paraId="234EB471" w14:textId="41E1611D" w:rsidR="00B159BF" w:rsidRDefault="0038765F">
      <w:pPr>
        <w:pStyle w:val="Standard"/>
        <w:spacing w:line="360" w:lineRule="auto"/>
        <w:jc w:val="both"/>
        <w:rPr>
          <w:rFonts w:ascii="Arial" w:eastAsia="TimesNewRomanPSMT" w:hAnsi="Arial" w:cs="Arial"/>
          <w:color w:val="000000"/>
          <w:sz w:val="22"/>
          <w:szCs w:val="22"/>
        </w:rPr>
      </w:pPr>
      <w:r w:rsidRPr="00FF652A">
        <w:rPr>
          <w:rFonts w:ascii="Arial" w:eastAsia="TimesNewRomanPSMT" w:hAnsi="Arial" w:cs="Arial"/>
          <w:color w:val="000000"/>
          <w:sz w:val="22"/>
          <w:szCs w:val="22"/>
        </w:rPr>
        <w:t xml:space="preserve">1.1.1 </w:t>
      </w:r>
      <w:r w:rsidR="004135E3" w:rsidRPr="004135E3">
        <w:rPr>
          <w:rFonts w:ascii="Arial" w:eastAsia="TimesNewRomanPSMT" w:hAnsi="Arial" w:cs="Arial"/>
          <w:color w:val="000000"/>
          <w:sz w:val="22"/>
          <w:szCs w:val="22"/>
        </w:rPr>
        <w:t>Wykonawca oświadcza, że przed złożeniem oferty  zapoznał się  ze  wszystkimi  warunkami lokalizacyjnymi, terenowymi i realizacyjnymi placu budowy oraz z całym zakresem prac budowlanych oraz z istniejącym stanem technicznym obiektów budowlanych i uwzględnił je w wynagrodzeniu ryczałtowym. Wykonawca powinien przed złożeniem oferty dokonać wizji sieci elektrycznej, przyłączy elektrycznej oraz wewnętrznych instalacji zasilania oraz jeżeli uzna to za zasadne innych elementów mających wpływ na wykonanie zadania.</w:t>
      </w:r>
    </w:p>
    <w:p w14:paraId="1D6D0914" w14:textId="1041844A" w:rsidR="00B159BF" w:rsidRPr="00FF652A" w:rsidRDefault="0038765F">
      <w:pPr>
        <w:pStyle w:val="Standard"/>
        <w:spacing w:line="360" w:lineRule="auto"/>
        <w:jc w:val="both"/>
        <w:rPr>
          <w:rFonts w:ascii="Arial" w:hAnsi="Arial" w:cs="Arial"/>
          <w:sz w:val="22"/>
          <w:szCs w:val="22"/>
        </w:rPr>
      </w:pPr>
      <w:r w:rsidRPr="00FF652A">
        <w:rPr>
          <w:rFonts w:ascii="Arial" w:eastAsia="TimesNewRomanPSMT" w:hAnsi="Arial" w:cs="Arial"/>
          <w:color w:val="000000"/>
          <w:sz w:val="22"/>
          <w:szCs w:val="22"/>
        </w:rPr>
        <w:t>1.1.2 Dokumentacja projektowa stanowi zał. nr 8</w:t>
      </w:r>
      <w:r w:rsidR="0062069C">
        <w:rPr>
          <w:rFonts w:ascii="Arial" w:eastAsia="TimesNewRomanPSMT" w:hAnsi="Arial" w:cs="Arial"/>
          <w:color w:val="000000"/>
          <w:sz w:val="22"/>
          <w:szCs w:val="22"/>
        </w:rPr>
        <w:t>.1, 8.2</w:t>
      </w:r>
      <w:r w:rsidR="004135E3">
        <w:rPr>
          <w:rFonts w:ascii="Arial" w:eastAsia="TimesNewRomanPSMT" w:hAnsi="Arial" w:cs="Arial"/>
          <w:color w:val="000000"/>
          <w:sz w:val="22"/>
          <w:szCs w:val="22"/>
        </w:rPr>
        <w:t xml:space="preserve"> </w:t>
      </w:r>
      <w:r w:rsidRPr="00FF652A">
        <w:rPr>
          <w:rFonts w:ascii="Arial" w:eastAsia="TimesNewRomanPSMT" w:hAnsi="Arial" w:cs="Arial"/>
          <w:color w:val="000000"/>
          <w:sz w:val="22"/>
          <w:szCs w:val="22"/>
        </w:rPr>
        <w:t>SWZ - do wglądu na stronie internetowej.</w:t>
      </w:r>
    </w:p>
    <w:p w14:paraId="7B01F650" w14:textId="6F133710" w:rsidR="00B159BF" w:rsidRPr="00FF652A" w:rsidRDefault="0038765F">
      <w:pPr>
        <w:pStyle w:val="Standard"/>
        <w:spacing w:line="360" w:lineRule="auto"/>
        <w:jc w:val="both"/>
        <w:rPr>
          <w:rFonts w:ascii="Arial" w:eastAsia="TimesNewRomanPSMT" w:hAnsi="Arial" w:cs="Arial"/>
          <w:color w:val="000000"/>
          <w:sz w:val="22"/>
          <w:szCs w:val="22"/>
        </w:rPr>
      </w:pPr>
      <w:r w:rsidRPr="00FF652A">
        <w:rPr>
          <w:rFonts w:ascii="Arial" w:eastAsia="TimesNewRomanPSMT" w:hAnsi="Arial" w:cs="Arial"/>
          <w:color w:val="000000"/>
          <w:sz w:val="22"/>
          <w:szCs w:val="22"/>
        </w:rPr>
        <w:t>1.1.3</w:t>
      </w:r>
      <w:r w:rsidR="003D4661" w:rsidRPr="00FF652A">
        <w:rPr>
          <w:rFonts w:ascii="Arial" w:eastAsia="TimesNewRomanPSMT" w:hAnsi="Arial" w:cs="Arial"/>
          <w:color w:val="000000"/>
          <w:sz w:val="22"/>
          <w:szCs w:val="22"/>
        </w:rPr>
        <w:t> </w:t>
      </w:r>
      <w:r w:rsidRPr="00FF652A">
        <w:rPr>
          <w:rFonts w:ascii="Arial" w:eastAsia="TimesNewRomanPSMT" w:hAnsi="Arial" w:cs="Arial"/>
          <w:color w:val="000000"/>
          <w:sz w:val="22"/>
          <w:szCs w:val="22"/>
        </w:rPr>
        <w:t>Przedmiary robót zawarte we wzorach kosztorysów ofertowych, (zał. nr 9</w:t>
      </w:r>
      <w:r w:rsidR="00F80AFF" w:rsidRPr="00FF652A">
        <w:rPr>
          <w:rFonts w:ascii="Arial" w:eastAsia="TimesNewRomanPSMT" w:hAnsi="Arial" w:cs="Arial"/>
          <w:color w:val="000000"/>
          <w:sz w:val="22"/>
          <w:szCs w:val="22"/>
        </w:rPr>
        <w:t>.</w:t>
      </w:r>
      <w:r w:rsidR="0075789A" w:rsidRPr="00FF652A">
        <w:rPr>
          <w:rFonts w:ascii="Arial" w:eastAsia="TimesNewRomanPSMT" w:hAnsi="Arial" w:cs="Arial"/>
          <w:color w:val="000000"/>
          <w:sz w:val="22"/>
          <w:szCs w:val="22"/>
        </w:rPr>
        <w:t xml:space="preserve">1, </w:t>
      </w:r>
      <w:r w:rsidR="00F80AFF" w:rsidRPr="00FF652A">
        <w:rPr>
          <w:rFonts w:ascii="Arial" w:eastAsia="TimesNewRomanPSMT" w:hAnsi="Arial" w:cs="Arial"/>
          <w:color w:val="000000"/>
          <w:sz w:val="22"/>
          <w:szCs w:val="22"/>
        </w:rPr>
        <w:t>9.2</w:t>
      </w:r>
      <w:r w:rsidRPr="00FF652A">
        <w:rPr>
          <w:rFonts w:ascii="Arial" w:eastAsia="TimesNewRomanPSMT" w:hAnsi="Arial" w:cs="Arial"/>
          <w:color w:val="000000"/>
          <w:sz w:val="22"/>
          <w:szCs w:val="22"/>
        </w:rPr>
        <w:t xml:space="preserve"> SWZ) należy zweryfikować i traktować, jako materiały pomocnicze do określenia wynagrodzenia ryczałtowego oraz sporządzenia kosztorysów ofertowych.</w:t>
      </w:r>
      <w:r w:rsidR="00305F41" w:rsidRPr="00FF652A">
        <w:rPr>
          <w:rFonts w:ascii="Arial" w:eastAsia="TimesNewRomanPSMT" w:hAnsi="Arial" w:cs="Arial"/>
          <w:color w:val="000000"/>
          <w:sz w:val="22"/>
          <w:szCs w:val="22"/>
        </w:rPr>
        <w:t xml:space="preserve"> W przypadku zaistnienia sytuacji braku w przedmiarze niezbędnych pozycji do prawidłowego zrealizowania zadania, Wykonawca na etapie trwania przetargu powinien wystąpić z pytaniem do Zamawiającego o rozstrzygnięcie jakichkolwiek wątpliwości dotyczących zakresu, wielkości lub rodzaju robót. Wykonawca powinien być świadomy, że cena ryczałtowa zawiera w sobie wszystkie składniki niezbędne do prawidłowego zrealizowania inwestycji.</w:t>
      </w:r>
    </w:p>
    <w:p w14:paraId="15536828" w14:textId="640F39AD" w:rsidR="00B159BF" w:rsidRPr="00FF652A" w:rsidRDefault="00B159BF">
      <w:pPr>
        <w:pStyle w:val="Standard"/>
        <w:spacing w:line="360" w:lineRule="auto"/>
        <w:rPr>
          <w:rFonts w:ascii="Arial" w:hAnsi="Arial" w:cs="Arial"/>
          <w:sz w:val="22"/>
          <w:szCs w:val="22"/>
        </w:rPr>
      </w:pPr>
    </w:p>
    <w:p w14:paraId="3BCF7B3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
          <w:bCs/>
          <w:sz w:val="22"/>
          <w:szCs w:val="22"/>
          <w:lang w:eastAsia="ar-SA"/>
        </w:rPr>
        <w:t>2.Rozwiązania równoważne</w:t>
      </w:r>
    </w:p>
    <w:p w14:paraId="21B66E55" w14:textId="01A6EA0A" w:rsidR="00B159BF" w:rsidRPr="00FF652A" w:rsidRDefault="0038765F">
      <w:pPr>
        <w:pStyle w:val="Standard"/>
        <w:spacing w:line="360" w:lineRule="auto"/>
        <w:jc w:val="both"/>
        <w:rPr>
          <w:rFonts w:ascii="Arial" w:hAnsi="Arial" w:cs="Arial"/>
          <w:sz w:val="22"/>
          <w:szCs w:val="22"/>
        </w:rPr>
      </w:pPr>
      <w:r w:rsidRPr="00FF652A">
        <w:rPr>
          <w:rFonts w:ascii="Arial" w:eastAsia="Calibri" w:hAnsi="Arial" w:cs="Arial"/>
          <w:sz w:val="22"/>
          <w:szCs w:val="22"/>
        </w:rPr>
        <w:t xml:space="preserve">2.1.Wszędzie tam, gdzie przedmiot zamówienia został opisany poprzez wskazanie znaków </w:t>
      </w:r>
      <w:r w:rsidRPr="00FF652A">
        <w:rPr>
          <w:rFonts w:ascii="Arial" w:eastAsia="Calibri" w:hAnsi="Arial" w:cs="Arial"/>
          <w:sz w:val="22"/>
          <w:szCs w:val="22"/>
        </w:rPr>
        <w:lastRenderedPageBreak/>
        <w:t xml:space="preserve">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FF652A">
        <w:rPr>
          <w:rFonts w:ascii="Arial" w:eastAsia="Calibri" w:hAnsi="Arial" w:cs="Arial"/>
          <w:i/>
          <w:sz w:val="22"/>
          <w:szCs w:val="22"/>
        </w:rPr>
        <w:t xml:space="preserve">dokumentacji technicznej </w:t>
      </w:r>
      <w:r w:rsidRPr="00FF652A">
        <w:rPr>
          <w:rFonts w:ascii="Arial" w:eastAsia="Calibri" w:hAnsi="Arial" w:cs="Arial"/>
          <w:sz w:val="22"/>
          <w:szCs w:val="22"/>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FF652A">
        <w:rPr>
          <w:rFonts w:ascii="Arial" w:hAnsi="Arial" w:cs="Arial"/>
          <w:i/>
          <w:sz w:val="22"/>
          <w:szCs w:val="22"/>
        </w:rPr>
        <w:t>Prawa zamówień publicznych</w:t>
      </w:r>
      <w:r w:rsidRPr="00FF652A">
        <w:rPr>
          <w:rFonts w:ascii="Arial" w:eastAsia="Calibri" w:hAnsi="Arial" w:cs="Arial"/>
          <w:sz w:val="22"/>
          <w:szCs w:val="22"/>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6EB370B1" w14:textId="77777777" w:rsidR="00B159BF" w:rsidRPr="00FF652A" w:rsidRDefault="0038765F">
      <w:pPr>
        <w:pStyle w:val="Standard"/>
        <w:spacing w:line="360" w:lineRule="auto"/>
        <w:jc w:val="both"/>
        <w:rPr>
          <w:rFonts w:ascii="Arial" w:hAnsi="Arial" w:cs="Arial"/>
          <w:sz w:val="22"/>
          <w:szCs w:val="22"/>
        </w:rPr>
      </w:pPr>
      <w:r w:rsidRPr="00FF652A">
        <w:rPr>
          <w:rFonts w:ascii="Arial" w:eastAsia="Calibri" w:hAnsi="Arial" w:cs="Arial"/>
          <w:sz w:val="22"/>
          <w:szCs w:val="22"/>
        </w:rPr>
        <w:t xml:space="preserve">2.2.W przypadku, gdy Wykonawca zaproponuje rozwiązania równoważne, w tym materiały, urządzenia i inne elementy, </w:t>
      </w:r>
      <w:r w:rsidRPr="00FF652A">
        <w:rPr>
          <w:rFonts w:ascii="Arial" w:eastAsia="Calibri" w:hAnsi="Arial" w:cs="Arial"/>
          <w:sz w:val="22"/>
          <w:szCs w:val="22"/>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FF652A">
        <w:rPr>
          <w:rFonts w:ascii="Arial" w:eastAsia="Calibri" w:hAnsi="Arial" w:cs="Arial"/>
          <w:i/>
          <w:sz w:val="22"/>
          <w:szCs w:val="22"/>
          <w:u w:val="single"/>
        </w:rPr>
        <w:t>,</w:t>
      </w:r>
      <w:r w:rsidRPr="00FF652A">
        <w:rPr>
          <w:rFonts w:ascii="Arial" w:eastAsia="Calibri" w:hAnsi="Arial" w:cs="Arial"/>
          <w:sz w:val="22"/>
          <w:szCs w:val="22"/>
          <w:u w:val="single"/>
        </w:rPr>
        <w:t xml:space="preserve"> których dotyczy.</w:t>
      </w:r>
    </w:p>
    <w:p w14:paraId="74F730E1" w14:textId="77777777" w:rsidR="00B159BF" w:rsidRPr="00FF652A" w:rsidRDefault="0038765F">
      <w:pPr>
        <w:pStyle w:val="Standard"/>
        <w:spacing w:line="360" w:lineRule="auto"/>
        <w:jc w:val="both"/>
        <w:rPr>
          <w:rFonts w:ascii="Arial" w:hAnsi="Arial" w:cs="Arial"/>
          <w:sz w:val="22"/>
          <w:szCs w:val="22"/>
        </w:rPr>
      </w:pPr>
      <w:r w:rsidRPr="00FF652A">
        <w:rPr>
          <w:rFonts w:ascii="Arial" w:eastAsia="Calibri" w:hAnsi="Arial" w:cs="Arial"/>
          <w:sz w:val="22"/>
          <w:szCs w:val="22"/>
          <w:u w:val="single"/>
        </w:rPr>
        <w:t>Opis zaproponowanych rozwiązań równoważnych powinien być dołączony do oferty i musi być na tyle szczegółowy,</w:t>
      </w:r>
      <w:r w:rsidRPr="00FF652A">
        <w:rPr>
          <w:rFonts w:ascii="Arial" w:eastAsia="Calibri" w:hAnsi="Arial" w:cs="Arial"/>
          <w:sz w:val="22"/>
          <w:szCs w:val="22"/>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4A1B2E3C" w14:textId="77777777" w:rsidR="00B159BF" w:rsidRPr="00FF652A" w:rsidRDefault="0038765F">
      <w:pPr>
        <w:pStyle w:val="Standard"/>
        <w:spacing w:line="360" w:lineRule="auto"/>
        <w:jc w:val="both"/>
        <w:rPr>
          <w:rFonts w:ascii="Arial" w:hAnsi="Arial" w:cs="Arial"/>
          <w:sz w:val="22"/>
          <w:szCs w:val="22"/>
        </w:rPr>
      </w:pPr>
      <w:r w:rsidRPr="00FF652A">
        <w:rPr>
          <w:rFonts w:ascii="Arial" w:eastAsia="Calibri" w:hAnsi="Arial" w:cs="Arial"/>
          <w:sz w:val="22"/>
          <w:szCs w:val="22"/>
        </w:rPr>
        <w:t xml:space="preserve">2.3. 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w:t>
      </w:r>
      <w:r w:rsidRPr="00FF652A">
        <w:rPr>
          <w:rFonts w:ascii="Arial" w:eastAsia="Calibri" w:hAnsi="Arial" w:cs="Arial"/>
          <w:sz w:val="22"/>
          <w:szCs w:val="22"/>
        </w:rPr>
        <w:lastRenderedPageBreak/>
        <w:t>Zamawiającego. Wszystkie przewidziane w dokumentacji przetargowej parametry i wymogi techniczne przykładowych materiałów, urządzeń są parametrami minimalnymi chyba, że zapis mówi inaczej.</w:t>
      </w:r>
    </w:p>
    <w:p w14:paraId="0FC98F70" w14:textId="77777777" w:rsidR="00B159BF" w:rsidRPr="00FF652A" w:rsidRDefault="0038765F">
      <w:pPr>
        <w:pStyle w:val="Standard"/>
        <w:spacing w:line="360" w:lineRule="auto"/>
        <w:jc w:val="both"/>
        <w:rPr>
          <w:rFonts w:ascii="Arial" w:hAnsi="Arial" w:cs="Arial"/>
          <w:sz w:val="22"/>
          <w:szCs w:val="22"/>
        </w:rPr>
      </w:pPr>
      <w:r w:rsidRPr="00FF652A">
        <w:rPr>
          <w:rFonts w:ascii="Arial" w:eastAsia="Calibri" w:hAnsi="Arial" w:cs="Arial"/>
          <w:sz w:val="22"/>
          <w:szCs w:val="22"/>
        </w:rPr>
        <w:t>2.4. 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429074C8" w14:textId="77777777" w:rsidR="00B159BF" w:rsidRPr="00FF652A" w:rsidRDefault="0038765F">
      <w:pPr>
        <w:pStyle w:val="Standard"/>
        <w:spacing w:line="360" w:lineRule="auto"/>
        <w:jc w:val="both"/>
        <w:rPr>
          <w:rFonts w:ascii="Arial" w:hAnsi="Arial" w:cs="Arial"/>
          <w:sz w:val="22"/>
          <w:szCs w:val="22"/>
        </w:rPr>
      </w:pPr>
      <w:r w:rsidRPr="00FF652A">
        <w:rPr>
          <w:rFonts w:ascii="Arial" w:eastAsia="TimesNewRomanPSMT" w:hAnsi="Arial" w:cs="Arial"/>
          <w:color w:val="000000"/>
          <w:sz w:val="22"/>
          <w:szCs w:val="22"/>
        </w:rPr>
        <w:t>2.5 Wszystkie nazwy własne materiałów budowlanych, sprzętu lub wyposażenia podane w dokumentacji projektowej są podane jedynie w celu określenia parametrów technicznych danego materiału. Inwestor nie narzuca wykorzystania materiałów, sprzętu lub wyposażenia konkretnych producentów. Wykonawca może użyć innych materiałów, sprzętów lub wyposażenia, z zastrzeżeniem, że nie mogą one być zamienione na przedmioty gorszej jakości lub charakteryzujące się gorszymi parametrami technicznymi, bądź użytkowymi.</w:t>
      </w:r>
    </w:p>
    <w:p w14:paraId="3ADD063B" w14:textId="4E736C20" w:rsidR="00B159BF" w:rsidRPr="00FF652A" w:rsidRDefault="0038765F">
      <w:pPr>
        <w:pStyle w:val="Teksttreci21"/>
        <w:tabs>
          <w:tab w:val="left" w:pos="452"/>
        </w:tabs>
        <w:spacing w:before="0" w:line="360" w:lineRule="auto"/>
        <w:ind w:firstLine="0"/>
        <w:jc w:val="both"/>
        <w:rPr>
          <w:b/>
          <w:bCs/>
          <w:sz w:val="22"/>
          <w:szCs w:val="22"/>
          <w:u w:val="single"/>
        </w:rPr>
      </w:pPr>
      <w:r w:rsidRPr="00FF652A">
        <w:rPr>
          <w:sz w:val="22"/>
          <w:szCs w:val="22"/>
        </w:rPr>
        <w:t xml:space="preserve">3. Zamawiający na podstawie art. 95 PZP, wymaga zatrudnienia przez Wykonawcę  lub Podwykonawcę na podstawie stosunku pracy w rozumieniu ustawy z dnia 26 czerwca 1974 r. Kodeks pracy </w:t>
      </w:r>
      <w:r w:rsidRPr="00FF652A">
        <w:rPr>
          <w:color w:val="000000"/>
          <w:sz w:val="22"/>
          <w:szCs w:val="22"/>
        </w:rPr>
        <w:t>(t.j. Dz.U z 202</w:t>
      </w:r>
      <w:r w:rsidR="0065778C" w:rsidRPr="00FF652A">
        <w:rPr>
          <w:color w:val="000000"/>
          <w:sz w:val="22"/>
          <w:szCs w:val="22"/>
        </w:rPr>
        <w:t>2</w:t>
      </w:r>
      <w:r w:rsidRPr="00FF652A">
        <w:rPr>
          <w:color w:val="000000"/>
          <w:sz w:val="22"/>
          <w:szCs w:val="22"/>
        </w:rPr>
        <w:t xml:space="preserve"> poz. </w:t>
      </w:r>
      <w:r w:rsidR="0065778C" w:rsidRPr="00FF652A">
        <w:rPr>
          <w:color w:val="000000"/>
          <w:sz w:val="22"/>
          <w:szCs w:val="22"/>
        </w:rPr>
        <w:t xml:space="preserve">1510 z późn. zm. </w:t>
      </w:r>
      <w:r w:rsidRPr="00FF652A">
        <w:rPr>
          <w:color w:val="000000"/>
          <w:sz w:val="22"/>
          <w:szCs w:val="22"/>
        </w:rPr>
        <w:t>) osób wykonujących</w:t>
      </w:r>
      <w:r w:rsidRPr="00FF652A">
        <w:rPr>
          <w:color w:val="FF0000"/>
          <w:sz w:val="22"/>
          <w:szCs w:val="22"/>
        </w:rPr>
        <w:t xml:space="preserve"> </w:t>
      </w:r>
      <w:r w:rsidRPr="00FF652A">
        <w:rPr>
          <w:sz w:val="22"/>
          <w:szCs w:val="22"/>
        </w:rPr>
        <w:t>czynności fizyczne i obsługa maszyn przy robotach budowlanych przez cały okres wykonywania tych czynności w ramach zamówienia.</w:t>
      </w:r>
    </w:p>
    <w:p w14:paraId="4C44DCA6" w14:textId="77777777" w:rsidR="00B159BF" w:rsidRPr="00FF652A" w:rsidRDefault="0038765F">
      <w:pPr>
        <w:pStyle w:val="Teksttreci21"/>
        <w:tabs>
          <w:tab w:val="left" w:pos="452"/>
        </w:tabs>
        <w:spacing w:before="0" w:line="360" w:lineRule="auto"/>
        <w:ind w:firstLine="0"/>
        <w:jc w:val="both"/>
        <w:rPr>
          <w:sz w:val="22"/>
          <w:szCs w:val="22"/>
        </w:rPr>
      </w:pPr>
      <w:r w:rsidRPr="00FF652A">
        <w:rPr>
          <w:sz w:val="22"/>
          <w:szCs w:val="22"/>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08D1B6A2"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 tym dane osobowe, niezbędne do weryfikacji zatrudnienia na podstawie umowy o pracę, w szczególności imię i nazwisko zatrudnionego pracownika, data zawarcia umowy o pracę, rodzaj umowy o pracę i zakres obowiązków pracownika oraz podpis osoby uprawnionej do składania oświadczeń w imieniu Wykonawcy lub podwykonawcy;</w:t>
      </w:r>
    </w:p>
    <w:p w14:paraId="70580EA9"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 xml:space="preserve">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w:t>
      </w:r>
      <w:r w:rsidRPr="00FF652A">
        <w:rPr>
          <w:rFonts w:ascii="Arial" w:hAnsi="Arial" w:cs="Arial"/>
          <w:sz w:val="22"/>
          <w:szCs w:val="22"/>
        </w:rPr>
        <w:lastRenderedPageBreak/>
        <w:t>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7D3750DE"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w:t>
      </w:r>
    </w:p>
    <w:p w14:paraId="4E264F01"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EB1CB08"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5) inny dokument niezbędny do weryfikacji zatrudnienia na podstawie umowy o pracę, w tym notatkę lub protokół z kontroli Państwowej Inspekcji Pracy.</w:t>
      </w:r>
    </w:p>
    <w:p w14:paraId="75C6BA6F" w14:textId="340C10A4"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3. Zamawiający</w:t>
      </w:r>
      <w:r w:rsidR="008D5241" w:rsidRPr="00FF652A">
        <w:rPr>
          <w:rFonts w:ascii="Arial" w:hAnsi="Arial" w:cs="Arial"/>
          <w:b/>
          <w:bCs/>
          <w:sz w:val="22"/>
          <w:szCs w:val="22"/>
        </w:rPr>
        <w:t xml:space="preserve"> nie</w:t>
      </w:r>
      <w:r w:rsidRPr="00FF652A">
        <w:rPr>
          <w:rFonts w:ascii="Arial" w:hAnsi="Arial" w:cs="Arial"/>
          <w:b/>
          <w:bCs/>
          <w:sz w:val="22"/>
          <w:szCs w:val="22"/>
        </w:rPr>
        <w:t xml:space="preserve"> dopuszcza składania ofert częściowych.</w:t>
      </w:r>
    </w:p>
    <w:p w14:paraId="63EB2DEE" w14:textId="11DCF03F"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informuje, że</w:t>
      </w:r>
      <w:r w:rsidR="008D5241" w:rsidRPr="00FF652A">
        <w:rPr>
          <w:rFonts w:ascii="Arial" w:hAnsi="Arial" w:cs="Arial"/>
          <w:sz w:val="22"/>
          <w:szCs w:val="22"/>
        </w:rPr>
        <w:t xml:space="preserve"> nie</w:t>
      </w:r>
      <w:r w:rsidRPr="00FF652A">
        <w:rPr>
          <w:rFonts w:ascii="Arial" w:hAnsi="Arial" w:cs="Arial"/>
          <w:sz w:val="22"/>
          <w:szCs w:val="22"/>
        </w:rPr>
        <w:t xml:space="preserve"> dokonano podziału zamówienia na części z uwagi n</w:t>
      </w:r>
      <w:r w:rsidR="008D5241" w:rsidRPr="00FF652A">
        <w:rPr>
          <w:rFonts w:ascii="Arial" w:hAnsi="Arial" w:cs="Arial"/>
          <w:sz w:val="22"/>
          <w:szCs w:val="22"/>
        </w:rPr>
        <w:t>a to, że zamówienie stanowić ma jedną, z punktu widzenia celu, całość</w:t>
      </w:r>
      <w:r w:rsidRPr="00FF652A">
        <w:rPr>
          <w:rFonts w:ascii="Arial" w:hAnsi="Arial" w:cs="Arial"/>
          <w:sz w:val="22"/>
          <w:szCs w:val="22"/>
        </w:rPr>
        <w:t>. Zamówienie jest o wartości nieprzekraczającej progów UE i z dotychczasowych doświadczeń Zamawiającego wynika, iż ubiegają się o takie zamówienia głownie małe i średnie przedsiębiorstwa, a więc zakres zamówienia jest dostosowany do potrzeb sektora MŚP bez konieczności dalszego rozdrobnienia zakresu zamówienia.</w:t>
      </w:r>
    </w:p>
    <w:p w14:paraId="504DFC2B"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4. Zamówienia o których mowa w art. 214 ust. 1 pkt. 7</w:t>
      </w:r>
    </w:p>
    <w:p w14:paraId="5ACFEF5C"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przewiduje zamówień na podstawie art. 214 ust. 1 pkt. 7 ustawy Pzp.</w:t>
      </w:r>
    </w:p>
    <w:p w14:paraId="761E9248"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5. Oferty wariantowe</w:t>
      </w:r>
    </w:p>
    <w:p w14:paraId="0DDEC9A6"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dopuszcza możliwości składania ofert wariantowych.</w:t>
      </w:r>
    </w:p>
    <w:p w14:paraId="36EA9197"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6. Katalogi elektroniczne</w:t>
      </w:r>
    </w:p>
    <w:p w14:paraId="5FE00EBE"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wymaga  i nie dopuszcza złożenia ofert w postaci katalogów elektronicznych.</w:t>
      </w:r>
    </w:p>
    <w:p w14:paraId="31A27467"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7. Aukcja elektroniczna</w:t>
      </w:r>
    </w:p>
    <w:p w14:paraId="4058640B"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przewiduje prowadzenia aukcji elektronicznej.</w:t>
      </w:r>
    </w:p>
    <w:p w14:paraId="1A02BE8F"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8. Umowa ramowa</w:t>
      </w:r>
    </w:p>
    <w:p w14:paraId="76552F24"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przewiduje  zawarcia umowy ramowej</w:t>
      </w:r>
    </w:p>
    <w:p w14:paraId="3CFE64F3" w14:textId="67038E47" w:rsidR="00B159BF" w:rsidRPr="00FF652A" w:rsidRDefault="00B54CBD">
      <w:pPr>
        <w:pStyle w:val="Textbody"/>
        <w:jc w:val="both"/>
        <w:rPr>
          <w:rFonts w:ascii="Arial" w:hAnsi="Arial" w:cs="Arial"/>
          <w:sz w:val="22"/>
          <w:szCs w:val="22"/>
        </w:rPr>
      </w:pPr>
      <w:r w:rsidRPr="00FF652A">
        <w:rPr>
          <w:rFonts w:ascii="Arial" w:hAnsi="Arial" w:cs="Arial"/>
          <w:b/>
          <w:sz w:val="22"/>
          <w:szCs w:val="22"/>
          <w:lang w:val="pl-PL"/>
        </w:rPr>
        <w:t>9</w:t>
      </w:r>
      <w:r w:rsidR="0038765F" w:rsidRPr="00FF652A">
        <w:rPr>
          <w:rFonts w:ascii="Arial" w:hAnsi="Arial" w:cs="Arial"/>
          <w:b/>
          <w:sz w:val="22"/>
          <w:szCs w:val="22"/>
          <w:lang w:val="pl-PL"/>
        </w:rPr>
        <w:t>. Wspólny słownik zamówień CPV:</w:t>
      </w:r>
    </w:p>
    <w:p w14:paraId="59BC24CB" w14:textId="63593348" w:rsidR="00BD5A37" w:rsidRDefault="00745211">
      <w:pPr>
        <w:pStyle w:val="Textbody"/>
        <w:jc w:val="both"/>
        <w:rPr>
          <w:rFonts w:ascii="Arial" w:hAnsi="Arial" w:cs="Arial"/>
          <w:bCs/>
          <w:sz w:val="22"/>
          <w:szCs w:val="22"/>
          <w:lang w:val="pl-PL"/>
        </w:rPr>
      </w:pPr>
      <w:r w:rsidRPr="00745211">
        <w:rPr>
          <w:rFonts w:ascii="Arial" w:hAnsi="Arial" w:cs="Arial"/>
          <w:bCs/>
          <w:sz w:val="22"/>
          <w:szCs w:val="22"/>
          <w:lang w:val="pl-PL"/>
        </w:rPr>
        <w:lastRenderedPageBreak/>
        <w:t>09331200-0</w:t>
      </w:r>
      <w:r>
        <w:rPr>
          <w:rFonts w:ascii="Arial" w:hAnsi="Arial" w:cs="Arial"/>
          <w:bCs/>
          <w:sz w:val="22"/>
          <w:szCs w:val="22"/>
          <w:lang w:val="pl-PL"/>
        </w:rPr>
        <w:t xml:space="preserve"> - </w:t>
      </w:r>
      <w:r w:rsidRPr="00745211">
        <w:rPr>
          <w:rFonts w:ascii="Arial" w:hAnsi="Arial" w:cs="Arial"/>
          <w:bCs/>
          <w:sz w:val="22"/>
          <w:szCs w:val="22"/>
          <w:lang w:val="pl-PL"/>
        </w:rPr>
        <w:t>Słoneczne moduły fotoelektryczne</w:t>
      </w:r>
    </w:p>
    <w:p w14:paraId="63260B32" w14:textId="3F83F91E" w:rsidR="00745211" w:rsidRDefault="00745211">
      <w:pPr>
        <w:pStyle w:val="Textbody"/>
        <w:jc w:val="both"/>
        <w:rPr>
          <w:rFonts w:ascii="Arial" w:hAnsi="Arial" w:cs="Arial"/>
          <w:bCs/>
          <w:sz w:val="22"/>
          <w:szCs w:val="22"/>
          <w:lang w:val="pl-PL"/>
        </w:rPr>
      </w:pPr>
      <w:r w:rsidRPr="00745211">
        <w:rPr>
          <w:rFonts w:ascii="Arial" w:hAnsi="Arial" w:cs="Arial"/>
          <w:bCs/>
          <w:sz w:val="22"/>
          <w:szCs w:val="22"/>
          <w:lang w:val="pl-PL"/>
        </w:rPr>
        <w:t>31712331-9</w:t>
      </w:r>
      <w:r>
        <w:rPr>
          <w:rFonts w:ascii="Arial" w:hAnsi="Arial" w:cs="Arial"/>
          <w:bCs/>
          <w:sz w:val="22"/>
          <w:szCs w:val="22"/>
          <w:lang w:val="pl-PL"/>
        </w:rPr>
        <w:t xml:space="preserve"> - </w:t>
      </w:r>
      <w:r w:rsidRPr="00745211">
        <w:rPr>
          <w:rFonts w:ascii="Arial" w:hAnsi="Arial" w:cs="Arial"/>
          <w:bCs/>
          <w:sz w:val="22"/>
          <w:szCs w:val="22"/>
          <w:lang w:val="pl-PL"/>
        </w:rPr>
        <w:t>Fotoogniwa</w:t>
      </w:r>
    </w:p>
    <w:p w14:paraId="1CD6C476" w14:textId="77777777" w:rsidR="00745211" w:rsidRPr="00FF652A" w:rsidRDefault="00745211">
      <w:pPr>
        <w:pStyle w:val="Textbody"/>
        <w:jc w:val="both"/>
        <w:rPr>
          <w:rFonts w:ascii="Arial" w:hAnsi="Arial" w:cs="Arial"/>
          <w:bCs/>
          <w:sz w:val="22"/>
          <w:szCs w:val="22"/>
          <w:lang w:val="pl-PL"/>
        </w:rPr>
      </w:pPr>
    </w:p>
    <w:p w14:paraId="42D1C34A" w14:textId="0010BE54" w:rsidR="009549D6" w:rsidRPr="00FF652A"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 TERMIN WYKONANIA ZAMÓWIENIA</w:t>
      </w:r>
    </w:p>
    <w:p w14:paraId="59C050D6" w14:textId="0752402E" w:rsidR="009549D6" w:rsidRPr="00FF652A" w:rsidRDefault="009549D6" w:rsidP="009B5B63">
      <w:pPr>
        <w:pStyle w:val="Textbody"/>
        <w:spacing w:after="0" w:line="360" w:lineRule="auto"/>
        <w:jc w:val="both"/>
        <w:rPr>
          <w:rFonts w:ascii="Arial" w:hAnsi="Arial" w:cs="Arial"/>
          <w:bCs/>
          <w:color w:val="000000"/>
          <w:sz w:val="22"/>
          <w:szCs w:val="22"/>
          <w:lang w:val="pl-PL"/>
        </w:rPr>
      </w:pPr>
      <w:r w:rsidRPr="00FF652A">
        <w:rPr>
          <w:rFonts w:ascii="Arial" w:hAnsi="Arial" w:cs="Arial"/>
          <w:bCs/>
          <w:color w:val="000000"/>
          <w:sz w:val="22"/>
          <w:szCs w:val="22"/>
          <w:lang w:val="pl-PL"/>
        </w:rPr>
        <w:t>Terminy realizacji przedmiotu umowy</w:t>
      </w:r>
      <w:r w:rsidR="00193C44" w:rsidRPr="00FF652A">
        <w:rPr>
          <w:rFonts w:ascii="Arial" w:hAnsi="Arial" w:cs="Arial"/>
          <w:bCs/>
          <w:color w:val="000000"/>
          <w:sz w:val="22"/>
          <w:szCs w:val="22"/>
          <w:lang w:val="pl-PL"/>
        </w:rPr>
        <w:t>:</w:t>
      </w:r>
    </w:p>
    <w:p w14:paraId="4787FEC2" w14:textId="6644456C" w:rsidR="009549D6" w:rsidRPr="00FF652A" w:rsidRDefault="009549D6" w:rsidP="009B5B63">
      <w:pPr>
        <w:pStyle w:val="Textbody"/>
        <w:spacing w:after="0" w:line="360" w:lineRule="auto"/>
        <w:jc w:val="both"/>
        <w:rPr>
          <w:rFonts w:ascii="Arial" w:hAnsi="Arial" w:cs="Arial"/>
          <w:bCs/>
          <w:color w:val="000000"/>
          <w:sz w:val="22"/>
          <w:szCs w:val="22"/>
          <w:lang w:val="pl-PL"/>
        </w:rPr>
      </w:pPr>
      <w:r w:rsidRPr="00FF652A">
        <w:rPr>
          <w:rFonts w:ascii="Arial" w:hAnsi="Arial" w:cs="Arial"/>
          <w:bCs/>
          <w:color w:val="000000"/>
          <w:sz w:val="22"/>
          <w:szCs w:val="22"/>
          <w:lang w:val="pl-PL"/>
        </w:rPr>
        <w:t xml:space="preserve">- protokolarne przekazanie placu budowy w terminie </w:t>
      </w:r>
      <w:r w:rsidR="00916138" w:rsidRPr="00FF652A">
        <w:rPr>
          <w:rFonts w:ascii="Arial" w:hAnsi="Arial" w:cs="Arial"/>
          <w:bCs/>
          <w:color w:val="000000"/>
          <w:sz w:val="22"/>
          <w:szCs w:val="22"/>
          <w:lang w:val="pl-PL"/>
        </w:rPr>
        <w:t>7</w:t>
      </w:r>
      <w:r w:rsidRPr="00FF652A">
        <w:rPr>
          <w:rFonts w:ascii="Arial" w:hAnsi="Arial" w:cs="Arial"/>
          <w:bCs/>
          <w:color w:val="000000"/>
          <w:sz w:val="22"/>
          <w:szCs w:val="22"/>
          <w:lang w:val="pl-PL"/>
        </w:rPr>
        <w:t xml:space="preserve"> dni od podpisania umowy</w:t>
      </w:r>
    </w:p>
    <w:p w14:paraId="47453C48" w14:textId="0D34A72B" w:rsidR="009549D6" w:rsidRPr="00FF652A" w:rsidRDefault="009549D6" w:rsidP="009B5B63">
      <w:pPr>
        <w:pStyle w:val="Textbody"/>
        <w:spacing w:after="0" w:line="360" w:lineRule="auto"/>
        <w:jc w:val="both"/>
        <w:rPr>
          <w:rFonts w:ascii="Arial" w:hAnsi="Arial" w:cs="Arial"/>
          <w:bCs/>
          <w:color w:val="000000"/>
          <w:sz w:val="22"/>
          <w:szCs w:val="22"/>
          <w:lang w:val="pl-PL"/>
        </w:rPr>
      </w:pPr>
      <w:r w:rsidRPr="00FF652A">
        <w:rPr>
          <w:rFonts w:ascii="Arial" w:hAnsi="Arial" w:cs="Arial"/>
          <w:bCs/>
          <w:color w:val="000000"/>
          <w:sz w:val="22"/>
          <w:szCs w:val="22"/>
          <w:lang w:val="pl-PL"/>
        </w:rPr>
        <w:t>- zakończenie prac budowlan</w:t>
      </w:r>
      <w:r w:rsidR="00916138" w:rsidRPr="00FF652A">
        <w:rPr>
          <w:rFonts w:ascii="Arial" w:hAnsi="Arial" w:cs="Arial"/>
          <w:bCs/>
          <w:color w:val="000000"/>
          <w:sz w:val="22"/>
          <w:szCs w:val="22"/>
          <w:lang w:val="pl-PL"/>
        </w:rPr>
        <w:t>ych</w:t>
      </w:r>
      <w:r w:rsidR="003656E5" w:rsidRPr="00FF652A">
        <w:rPr>
          <w:rFonts w:ascii="Arial" w:hAnsi="Arial" w:cs="Arial"/>
          <w:bCs/>
          <w:color w:val="000000"/>
          <w:sz w:val="22"/>
          <w:szCs w:val="22"/>
          <w:lang w:val="pl-PL"/>
        </w:rPr>
        <w:t xml:space="preserve"> </w:t>
      </w:r>
      <w:r w:rsidR="00EF1369">
        <w:rPr>
          <w:rFonts w:ascii="Arial" w:hAnsi="Arial" w:cs="Arial"/>
          <w:bCs/>
          <w:color w:val="000000"/>
          <w:sz w:val="22"/>
          <w:szCs w:val="22"/>
          <w:lang w:val="pl-PL"/>
        </w:rPr>
        <w:t>50</w:t>
      </w:r>
      <w:r w:rsidR="00B3177E" w:rsidRPr="00FF652A">
        <w:rPr>
          <w:rFonts w:ascii="Arial" w:hAnsi="Arial" w:cs="Arial"/>
          <w:bCs/>
          <w:color w:val="000000"/>
          <w:sz w:val="22"/>
          <w:szCs w:val="22"/>
          <w:lang w:val="pl-PL"/>
        </w:rPr>
        <w:t xml:space="preserve"> dni </w:t>
      </w:r>
      <w:r w:rsidR="00EA7182" w:rsidRPr="00FF652A">
        <w:rPr>
          <w:rFonts w:ascii="Arial" w:hAnsi="Arial" w:cs="Arial"/>
          <w:bCs/>
          <w:color w:val="000000"/>
          <w:sz w:val="22"/>
          <w:szCs w:val="22"/>
          <w:lang w:val="pl-PL"/>
        </w:rPr>
        <w:t>od podpisania umowy</w:t>
      </w:r>
      <w:r w:rsidRPr="00FF652A">
        <w:rPr>
          <w:rFonts w:ascii="Arial" w:hAnsi="Arial" w:cs="Arial"/>
          <w:bCs/>
          <w:color w:val="000000"/>
          <w:sz w:val="22"/>
          <w:szCs w:val="22"/>
          <w:lang w:val="pl-PL"/>
        </w:rPr>
        <w:t>,</w:t>
      </w:r>
    </w:p>
    <w:p w14:paraId="6041BB1A" w14:textId="77777777" w:rsidR="00916138" w:rsidRPr="00FF652A" w:rsidRDefault="00916138" w:rsidP="009B5B63">
      <w:pPr>
        <w:pStyle w:val="Textbody"/>
        <w:spacing w:after="0" w:line="360" w:lineRule="auto"/>
        <w:jc w:val="both"/>
        <w:rPr>
          <w:rFonts w:ascii="Arial" w:hAnsi="Arial" w:cs="Arial"/>
          <w:bCs/>
          <w:color w:val="000000"/>
          <w:sz w:val="22"/>
          <w:szCs w:val="22"/>
          <w:lang w:val="pl-PL"/>
        </w:rPr>
      </w:pPr>
    </w:p>
    <w:p w14:paraId="3FC39116"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VI. PROJEKTOWANE POSTANOWIENIA UMOWY W SPRAWIE ZAMÓWIENIA PUBLICZNEGO, KTÓRE ZOSTANĄ WPROWADZONE DO TRESCI UMOWY</w:t>
      </w:r>
    </w:p>
    <w:p w14:paraId="4CA1DF45" w14:textId="536979D7" w:rsidR="00B159BF" w:rsidRPr="00FF652A" w:rsidRDefault="0038765F">
      <w:pPr>
        <w:pStyle w:val="Textbody"/>
        <w:spacing w:line="360" w:lineRule="auto"/>
        <w:jc w:val="both"/>
        <w:rPr>
          <w:rFonts w:ascii="Arial" w:hAnsi="Arial" w:cs="Arial"/>
          <w:sz w:val="22"/>
          <w:szCs w:val="22"/>
        </w:rPr>
      </w:pPr>
      <w:r w:rsidRPr="00FF652A">
        <w:rPr>
          <w:rFonts w:ascii="Arial" w:hAnsi="Arial" w:cs="Arial"/>
          <w:bCs/>
          <w:color w:val="000000"/>
          <w:sz w:val="22"/>
          <w:szCs w:val="22"/>
          <w:lang w:val="pl-PL"/>
        </w:rPr>
        <w:t>Projektowane postanowienia umowy w sprawie zamówienia publicznego, określone zostały w załączniku nr 7 do SWZ</w:t>
      </w:r>
      <w:r w:rsidR="00313FEF" w:rsidRPr="00FF652A">
        <w:rPr>
          <w:rFonts w:ascii="Arial" w:hAnsi="Arial" w:cs="Arial"/>
          <w:bCs/>
          <w:color w:val="000000"/>
          <w:sz w:val="22"/>
          <w:szCs w:val="22"/>
          <w:lang w:val="pl-PL"/>
        </w:rPr>
        <w:t>.</w:t>
      </w:r>
    </w:p>
    <w:p w14:paraId="78FF3194" w14:textId="77777777" w:rsidR="00B159BF" w:rsidRPr="00FF652A" w:rsidRDefault="00B159BF">
      <w:pPr>
        <w:pStyle w:val="Textbody"/>
        <w:jc w:val="both"/>
        <w:rPr>
          <w:rFonts w:ascii="Arial" w:hAnsi="Arial" w:cs="Arial"/>
          <w:b/>
          <w:sz w:val="22"/>
          <w:szCs w:val="22"/>
          <w:lang w:val="pl-PL"/>
        </w:rPr>
      </w:pPr>
    </w:p>
    <w:p w14:paraId="711E00F6"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VII. INFORMACJE O ŚRODKACH KOMUNIKACJI ELEKTRONICZNEJ, PRZY UŻYCIU KTÓRYCH ZAMAWIAJĄCY BĘDZIE KOMUNIKOWAŁ SIĘ Z WYKONAWCAMI</w:t>
      </w:r>
    </w:p>
    <w:p w14:paraId="2717C37F" w14:textId="77777777" w:rsidR="00B159BF" w:rsidRPr="00FF652A" w:rsidRDefault="0038765F">
      <w:pPr>
        <w:pStyle w:val="Standard"/>
        <w:spacing w:after="5" w:line="360" w:lineRule="auto"/>
        <w:ind w:right="12"/>
        <w:jc w:val="both"/>
        <w:rPr>
          <w:rFonts w:ascii="Arial" w:hAnsi="Arial" w:cs="Arial"/>
          <w:sz w:val="22"/>
          <w:szCs w:val="22"/>
        </w:rPr>
      </w:pPr>
      <w:bookmarkStart w:id="2" w:name="_Hlk65587131"/>
      <w:r w:rsidRPr="00FF652A">
        <w:rPr>
          <w:rFonts w:ascii="Arial" w:hAnsi="Arial" w:cs="Arial"/>
          <w:sz w:val="22"/>
          <w:szCs w:val="22"/>
        </w:rPr>
        <w:t>1. Komunikacja między Zamawiającym a Wykonawcami odbywać się będzie wyłącznie przy użyciu środków komunikacji elektronicznej w rozumieniu ustawy z dnia 18 lipca 2002 r. o świadczeniu usług drogą elektroniczną (Dz.U. z 2020 r. poz. 344), tj: poprzez</w:t>
      </w:r>
      <w:r w:rsidRPr="00FF652A">
        <w:rPr>
          <w:rFonts w:ascii="Arial" w:hAnsi="Arial" w:cs="Arial"/>
          <w:b/>
          <w:sz w:val="22"/>
          <w:szCs w:val="22"/>
        </w:rPr>
        <w:t xml:space="preserve"> </w:t>
      </w:r>
      <w:r w:rsidRPr="00FF652A">
        <w:rPr>
          <w:rFonts w:ascii="Arial" w:hAnsi="Arial" w:cs="Arial"/>
          <w:sz w:val="22"/>
          <w:szCs w:val="22"/>
        </w:rPr>
        <w:t xml:space="preserve">Platformę zakupową pod adresem: </w:t>
      </w:r>
      <w:r w:rsidRPr="00FF652A">
        <w:rPr>
          <w:rFonts w:ascii="Arial" w:hAnsi="Arial" w:cs="Arial"/>
          <w:color w:val="0000FF"/>
          <w:sz w:val="22"/>
          <w:szCs w:val="22"/>
          <w:u w:val="single" w:color="000000"/>
        </w:rPr>
        <w:t>https://josephine.proebiz.com/pl/</w:t>
      </w:r>
      <w:r w:rsidRPr="00FF652A">
        <w:rPr>
          <w:rFonts w:ascii="Arial" w:hAnsi="Arial" w:cs="Arial"/>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upoważniona/ upoważnione</w:t>
      </w:r>
    </w:p>
    <w:p w14:paraId="55B3A8CA"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 Zamawiający, najpóźniej przed otwarciem ofert, udostępnia na Platformie  informację o kwocie, jaka zamierza przeznaczyć na sfinansowanie zamówienia.</w:t>
      </w:r>
    </w:p>
    <w:p w14:paraId="289E02C8"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4. Niezwłocznie po otwarciu złożonych ofert, Zamawiający zamieści na Platformie zakupowej informacje dotyczące:</w:t>
      </w:r>
    </w:p>
    <w:p w14:paraId="50DD7CAF"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 nazwach albo imionach i nazwiskach oraz siedzibach lub miejscach prowadzonej działalności gospodarczej albo miejscach zamieszkania Wykonawców, których oferty zostały otwarte;</w:t>
      </w:r>
    </w:p>
    <w:p w14:paraId="5C053118" w14:textId="5181F5C0" w:rsidR="00B159BF" w:rsidRPr="00FF652A" w:rsidRDefault="00B0296F" w:rsidP="00B0296F">
      <w:pPr>
        <w:pStyle w:val="Standard"/>
        <w:spacing w:line="360" w:lineRule="auto"/>
        <w:ind w:right="12"/>
        <w:rPr>
          <w:rFonts w:ascii="Arial" w:hAnsi="Arial" w:cs="Arial"/>
          <w:sz w:val="22"/>
          <w:szCs w:val="22"/>
        </w:rPr>
      </w:pPr>
      <w:r w:rsidRPr="00FF652A">
        <w:rPr>
          <w:rFonts w:ascii="Arial" w:hAnsi="Arial" w:cs="Arial"/>
          <w:sz w:val="22"/>
          <w:szCs w:val="22"/>
        </w:rPr>
        <w:t>2) </w:t>
      </w:r>
      <w:r w:rsidR="0038765F" w:rsidRPr="00FF652A">
        <w:rPr>
          <w:rFonts w:ascii="Arial" w:hAnsi="Arial" w:cs="Arial"/>
          <w:sz w:val="22"/>
          <w:szCs w:val="22"/>
        </w:rPr>
        <w:t>cenach zawartych w ofertach;</w:t>
      </w:r>
    </w:p>
    <w:p w14:paraId="4E3958A9" w14:textId="3BD184BA" w:rsidR="00B159BF" w:rsidRPr="00FF652A" w:rsidRDefault="00B0296F" w:rsidP="00B0296F">
      <w:pPr>
        <w:pStyle w:val="Standard"/>
        <w:spacing w:line="360" w:lineRule="auto"/>
        <w:ind w:right="12"/>
        <w:rPr>
          <w:rFonts w:ascii="Arial" w:hAnsi="Arial" w:cs="Arial"/>
          <w:sz w:val="22"/>
          <w:szCs w:val="22"/>
        </w:rPr>
      </w:pPr>
      <w:r w:rsidRPr="00FF652A">
        <w:rPr>
          <w:rFonts w:ascii="Arial" w:hAnsi="Arial" w:cs="Arial"/>
          <w:sz w:val="22"/>
          <w:szCs w:val="22"/>
        </w:rPr>
        <w:t>3) </w:t>
      </w:r>
      <w:r w:rsidR="0038765F" w:rsidRPr="00FF652A">
        <w:rPr>
          <w:rFonts w:ascii="Arial" w:hAnsi="Arial" w:cs="Arial"/>
          <w:sz w:val="22"/>
          <w:szCs w:val="22"/>
        </w:rPr>
        <w:t>okres gwarancji zawarty w ofertach.</w:t>
      </w:r>
    </w:p>
    <w:p w14:paraId="090B174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5. Informację o wyborze oferty najkorzystniejszej bądź o unieważnieniu postępowania </w:t>
      </w:r>
      <w:r w:rsidRPr="00FF652A">
        <w:rPr>
          <w:rFonts w:ascii="Arial" w:hAnsi="Arial" w:cs="Arial"/>
          <w:sz w:val="22"/>
          <w:szCs w:val="22"/>
        </w:rPr>
        <w:lastRenderedPageBreak/>
        <w:t>Zamawiający zamieści na Platformie zakupowej.</w:t>
      </w:r>
    </w:p>
    <w:p w14:paraId="09899887" w14:textId="77777777" w:rsidR="00B159BF" w:rsidRPr="00FF652A" w:rsidRDefault="0038765F">
      <w:pPr>
        <w:pStyle w:val="Standard"/>
        <w:spacing w:after="1" w:line="360" w:lineRule="auto"/>
        <w:ind w:right="12"/>
        <w:jc w:val="both"/>
        <w:rPr>
          <w:rFonts w:ascii="Arial" w:hAnsi="Arial" w:cs="Arial"/>
          <w:sz w:val="22"/>
          <w:szCs w:val="22"/>
        </w:rPr>
      </w:pPr>
      <w:r w:rsidRPr="00FF652A">
        <w:rPr>
          <w:rFonts w:ascii="Arial" w:hAnsi="Arial" w:cs="Arial"/>
          <w:b/>
          <w:sz w:val="22"/>
          <w:szCs w:val="22"/>
        </w:rPr>
        <w:t>6. Przyjmuje się, że dokument wysłany przy użyciu Platformy zakupowej został doręczony Wykonawcy w sposób umożliwiający zapoznanie się z jego treścią</w:t>
      </w:r>
      <w:bookmarkEnd w:id="2"/>
      <w:r w:rsidRPr="00FF652A">
        <w:rPr>
          <w:rFonts w:ascii="Arial" w:hAnsi="Arial" w:cs="Arial"/>
          <w:b/>
          <w:sz w:val="22"/>
          <w:szCs w:val="22"/>
        </w:rPr>
        <w:t>.</w:t>
      </w:r>
    </w:p>
    <w:p w14:paraId="7EAD2551"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VIII. INFORMACJA O WYMAGANIACH TECHNICZNYCH I ORGANIZACYJNYCH SPORZĄDZANIA, WYSYŁANIA I ODBIERANIA KORESPONDENCJI ELEKTRONICZNEJ</w:t>
      </w:r>
    </w:p>
    <w:p w14:paraId="537D900E"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 Wykonawca zamierzający złożyć ofertę (wyłącznie poprzez Platformę zakupową) – zobowiązany jest zapoznać się  z instrukcjami użytkowników Platformy zakupowej -  dostępnymi pod adresem </w:t>
      </w:r>
      <w:r w:rsidRPr="00FF652A">
        <w:rPr>
          <w:rFonts w:ascii="Arial" w:hAnsi="Arial" w:cs="Arial"/>
          <w:color w:val="0000FF"/>
          <w:sz w:val="22"/>
          <w:szCs w:val="22"/>
          <w:u w:val="single" w:color="000000"/>
        </w:rPr>
        <w:t xml:space="preserve">https://josephine.proebiz.com/pl/ </w:t>
      </w:r>
      <w:r w:rsidRPr="00FF652A">
        <w:rPr>
          <w:rFonts w:ascii="Arial" w:hAnsi="Arial" w:cs="Arial"/>
          <w:sz w:val="22"/>
          <w:szCs w:val="22"/>
        </w:rPr>
        <w:t>, znajdującymi się w prawym górnym rogu strony, oznaczonymi symbolem w postaci książki (Skrócona instrukcja dla Wykonawcy).</w:t>
      </w:r>
    </w:p>
    <w:p w14:paraId="130C5E34"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2. Złożenie oferty poprzez Platformę zakupową oznacza akceptację regulaminu, o którym mowa w ust. 1 niniejszego rozdziału SWZ.</w:t>
      </w:r>
    </w:p>
    <w:p w14:paraId="5C86A0B2"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3. Wymagania techniczne związane z korzystaniem z Platformy przetargowej – wskazane są na stronie internetowej Platformy zakupowej - pod adresem: </w:t>
      </w:r>
      <w:r w:rsidRPr="00FF652A">
        <w:rPr>
          <w:rFonts w:ascii="Arial" w:hAnsi="Arial" w:cs="Arial"/>
          <w:color w:val="0000FF"/>
          <w:sz w:val="22"/>
          <w:szCs w:val="22"/>
          <w:u w:val="single" w:color="000000"/>
        </w:rPr>
        <w:t>https://josephine.proebiz.com/pl/</w:t>
      </w:r>
      <w:r w:rsidRPr="00FF652A">
        <w:rPr>
          <w:rFonts w:ascii="Arial" w:hAnsi="Arial" w:cs="Arial"/>
          <w:sz w:val="22"/>
          <w:szCs w:val="22"/>
        </w:rPr>
        <w:t xml:space="preserve"> znajdującymi się w prawym górnym rogu strony, oznaczonymi symbolem w postaci książki, w zakładce inne.</w:t>
      </w:r>
    </w:p>
    <w:p w14:paraId="3F8CBC09" w14:textId="67F840D3" w:rsidR="00B159BF" w:rsidRPr="00FF652A" w:rsidRDefault="0038765F" w:rsidP="00463686">
      <w:pPr>
        <w:pStyle w:val="Standard"/>
        <w:spacing w:after="1" w:line="360" w:lineRule="auto"/>
        <w:ind w:right="12"/>
        <w:jc w:val="both"/>
        <w:rPr>
          <w:rFonts w:ascii="Arial" w:hAnsi="Arial" w:cs="Arial"/>
          <w:sz w:val="22"/>
          <w:szCs w:val="22"/>
        </w:rPr>
      </w:pPr>
      <w:r w:rsidRPr="00FF652A">
        <w:rPr>
          <w:rFonts w:ascii="Arial" w:hAnsi="Arial" w:cs="Arial"/>
          <w:sz w:val="22"/>
          <w:szCs w:val="22"/>
        </w:rPr>
        <w:t xml:space="preserve"> 4.Wsparcia technicznego w zakresie działania Platformy zakupowej udziela jej dostawca, tj. PROEBIZ s.r.o., Masarykovo náměstí 52/33, CZ - 702 00 Ostrava - Moravská Ostrava, C.9176, nr tel. +48 222 139 900, e-mail: </w:t>
      </w:r>
      <w:r w:rsidRPr="00FF652A">
        <w:rPr>
          <w:rFonts w:ascii="Arial" w:hAnsi="Arial" w:cs="Arial"/>
          <w:sz w:val="22"/>
          <w:szCs w:val="22"/>
          <w:u w:val="single" w:color="000000"/>
        </w:rPr>
        <w:t>houston@proebiz.com</w:t>
      </w:r>
      <w:r w:rsidRPr="00FF652A">
        <w:rPr>
          <w:rFonts w:ascii="Arial" w:hAnsi="Arial" w:cs="Arial"/>
          <w:sz w:val="22"/>
          <w:szCs w:val="22"/>
        </w:rPr>
        <w:t xml:space="preserve"> od poniedziałku do piątku (dni robocze) w godz. 8.00 – 16.00.  </w:t>
      </w:r>
    </w:p>
    <w:p w14:paraId="15168781"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p>
    <w:p w14:paraId="2108599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7. Zamawiający informuje, iż w przypadku przesyłania przez Wykonawcę dokumentów elektronicznych skompresowanych (w tym oferty przetargowej) dopuszczone są wyłącznie formaty danych wskazane w Rozporządzeniu Rady Ministrów z dnia 12 kwietnia 2012 r. (t.j. Dz. U. z 2017 r., poz. 2247) w sprawie Krajowych Ram Interoperacyjności, minimalnych </w:t>
      </w:r>
      <w:r w:rsidRPr="00FF652A">
        <w:rPr>
          <w:rFonts w:ascii="Arial" w:hAnsi="Arial" w:cs="Arial"/>
          <w:sz w:val="22"/>
          <w:szCs w:val="22"/>
        </w:rPr>
        <w:lastRenderedPageBreak/>
        <w:t>wymagań dla rejestrów publicznych i wymiany informacji w postaci elektronicznej oraz minimalnych wymagań dla systemów teleinformatycznych. Powyższe oznacza, iż Zamawiający nie dopuszcza przysyłania dokumentów elektronicznych (w tym oferty) skompresowanych formatem .rar</w:t>
      </w:r>
    </w:p>
    <w:p w14:paraId="5862ADDB"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34C8E515"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w:t>
      </w:r>
      <w:r w:rsidR="009C0697" w:rsidRPr="00FF652A">
        <w:rPr>
          <w:rFonts w:ascii="Arial" w:hAnsi="Arial" w:cs="Arial"/>
          <w:sz w:val="22"/>
          <w:szCs w:val="22"/>
        </w:rPr>
        <w:t>2</w:t>
      </w:r>
      <w:r w:rsidRPr="00FF652A">
        <w:rPr>
          <w:rFonts w:ascii="Arial" w:hAnsi="Arial" w:cs="Arial"/>
          <w:sz w:val="22"/>
          <w:szCs w:val="22"/>
        </w:rPr>
        <w:t xml:space="preserve"> r. poz. </w:t>
      </w:r>
      <w:r w:rsidR="009C0697" w:rsidRPr="00FF652A">
        <w:rPr>
          <w:rFonts w:ascii="Arial" w:hAnsi="Arial" w:cs="Arial"/>
          <w:sz w:val="22"/>
          <w:szCs w:val="22"/>
        </w:rPr>
        <w:t>1233</w:t>
      </w:r>
      <w:r w:rsidRPr="00FF652A">
        <w:rPr>
          <w:rFonts w:ascii="Arial" w:hAnsi="Arial" w:cs="Arial"/>
          <w:sz w:val="22"/>
          <w:szCs w:val="22"/>
        </w:rPr>
        <w:t>), Wykonawca, w celu utrzymania w poufności tych informacji, przekazuje je w wydzielonym i odpowiednio oznaczonym pliku.</w:t>
      </w:r>
    </w:p>
    <w:p w14:paraId="164D7773" w14:textId="3816CE5C"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10.</w:t>
      </w:r>
      <w:r w:rsidR="008171AB" w:rsidRPr="00FF652A">
        <w:rPr>
          <w:rFonts w:ascii="Arial" w:hAnsi="Arial" w:cs="Arial"/>
          <w:sz w:val="22"/>
          <w:szCs w:val="22"/>
        </w:rPr>
        <w:t> </w:t>
      </w:r>
      <w:r w:rsidRPr="00FF652A">
        <w:rPr>
          <w:rFonts w:ascii="Arial" w:hAnsi="Arial" w:cs="Arial"/>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11.</w:t>
      </w:r>
      <w:r w:rsidR="00A0191E" w:rsidRPr="00FF652A">
        <w:rPr>
          <w:rFonts w:ascii="Arial" w:hAnsi="Arial" w:cs="Arial"/>
          <w:sz w:val="22"/>
          <w:szCs w:val="22"/>
        </w:rPr>
        <w:t> </w:t>
      </w:r>
      <w:r w:rsidRPr="00FF652A">
        <w:rPr>
          <w:rFonts w:ascii="Arial" w:hAnsi="Arial" w:cs="Arial"/>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F652A" w:rsidRDefault="0038765F">
      <w:pPr>
        <w:pStyle w:val="Akapitzlist"/>
        <w:spacing w:after="5" w:line="360" w:lineRule="auto"/>
        <w:ind w:left="0" w:right="12"/>
        <w:jc w:val="both"/>
        <w:rPr>
          <w:rFonts w:ascii="Arial" w:hAnsi="Arial" w:cs="Arial"/>
          <w:sz w:val="22"/>
          <w:szCs w:val="22"/>
        </w:rPr>
      </w:pPr>
      <w:r w:rsidRPr="00FF652A">
        <w:rPr>
          <w:rFonts w:ascii="Arial" w:hAnsi="Arial" w:cs="Arial"/>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0FD2F348"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11.2. Poświadczenia zgodności cyfrowego odwzorowania z dokumentem w postaci papierowej, o którym mowa w ust. 11.1. niniejszego rozdziału SWZ, dokonuje w przypadku:</w:t>
      </w:r>
    </w:p>
    <w:p w14:paraId="0CF07A99"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1) podmiotowych środków dowodowych oraz dokumentów potwierdzających umocowanie do </w:t>
      </w:r>
      <w:r w:rsidRPr="00FF652A">
        <w:rPr>
          <w:rFonts w:ascii="Arial" w:hAnsi="Arial" w:cs="Arial"/>
          <w:sz w:val="22"/>
          <w:szCs w:val="22"/>
        </w:rPr>
        <w:lastRenderedPageBreak/>
        <w:t>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2) przedmiotowych środków dowodowych – odpowiednio Wykonawca lub Wykonawca wspólnie ubiegający się o udzielenie zamówienia;</w:t>
      </w:r>
    </w:p>
    <w:p w14:paraId="79A019EE"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3) innych dokumentów – odpowiednio Wykonawca lub Wykonawca wspólnie ubiegający się                               o udzielenie zamówienia, w zakresie dokumentów, które każdego z nich dotyczą.</w:t>
      </w:r>
    </w:p>
    <w:p w14:paraId="0E0FAC30" w14:textId="0D0F3270"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11.3. Poświadczenia zgodności cyfrowego odwzorowania z dokumentem w postaci papierowej, o którym mowa w ust. 11.1. niniejszego rozdziału SWZ, może dokonać również notariusz.</w:t>
      </w:r>
    </w:p>
    <w:p w14:paraId="0A4D5BAC"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22C3389E"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12.2. Poświadczenia zgodności cyfrowego odwzorowania z dokumentem w postaci papierowej, o którym mowa w ust. 12.1. niniejszego rozdziału SWZ, dokonuje w przypadku:</w:t>
      </w:r>
    </w:p>
    <w:p w14:paraId="5DC3AFE8"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3)  pełnomocnictwa – mocodawca.</w:t>
      </w:r>
    </w:p>
    <w:p w14:paraId="6A2E77DF"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lastRenderedPageBreak/>
        <w:t xml:space="preserve">12.3. Poświadczenia zgodności cyfrowego odwzorowania z dokumentem w postaci papierowej, o którym mowa w ust. 12.1. niniejszego rozdziału SWZ, może dokonać również notariusz.  </w:t>
      </w:r>
    </w:p>
    <w:p w14:paraId="13B9A1F2"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14. Dokumenty elektroniczne w postępowaniu spełniają łącznie następujące wymagania:</w:t>
      </w:r>
    </w:p>
    <w:p w14:paraId="6AAA154A"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2) umożliwiają prezentację treści w postaci elektronicznej, w szczególności przez wyświetlenie tej treści na monitorze ekranowym;  </w:t>
      </w:r>
    </w:p>
    <w:p w14:paraId="7D552E90" w14:textId="77777777" w:rsidR="00B159BF" w:rsidRPr="00FF652A" w:rsidRDefault="0038765F">
      <w:pPr>
        <w:pStyle w:val="Standard"/>
        <w:numPr>
          <w:ilvl w:val="0"/>
          <w:numId w:val="18"/>
        </w:numPr>
        <w:spacing w:after="5" w:line="360" w:lineRule="auto"/>
        <w:ind w:left="0" w:right="12" w:firstLine="0"/>
        <w:jc w:val="both"/>
        <w:rPr>
          <w:rFonts w:ascii="Arial" w:hAnsi="Arial" w:cs="Arial"/>
          <w:sz w:val="22"/>
          <w:szCs w:val="22"/>
        </w:rPr>
      </w:pPr>
      <w:r w:rsidRPr="00FF652A">
        <w:rPr>
          <w:rFonts w:ascii="Arial" w:hAnsi="Arial" w:cs="Arial"/>
          <w:sz w:val="22"/>
          <w:szCs w:val="22"/>
        </w:rPr>
        <w:t xml:space="preserve">umożliwiają prezentację treści w postaci papierowej, w szczególności za pomocą wydruku;  </w:t>
      </w:r>
    </w:p>
    <w:p w14:paraId="47E85441" w14:textId="77777777" w:rsidR="00B159BF" w:rsidRPr="00FF652A" w:rsidRDefault="0038765F">
      <w:pPr>
        <w:pStyle w:val="Standard"/>
        <w:numPr>
          <w:ilvl w:val="0"/>
          <w:numId w:val="6"/>
        </w:numPr>
        <w:spacing w:after="5" w:line="360" w:lineRule="auto"/>
        <w:ind w:left="0" w:right="12" w:firstLine="0"/>
        <w:jc w:val="both"/>
        <w:rPr>
          <w:rFonts w:ascii="Arial" w:hAnsi="Arial" w:cs="Arial"/>
          <w:sz w:val="22"/>
          <w:szCs w:val="22"/>
        </w:rPr>
      </w:pPr>
      <w:r w:rsidRPr="00FF652A">
        <w:rPr>
          <w:rFonts w:ascii="Arial" w:hAnsi="Arial" w:cs="Arial"/>
          <w:sz w:val="22"/>
          <w:szCs w:val="22"/>
        </w:rPr>
        <w:t>zawierają dane w układzie niepozostawiającym wątpliwości co do treści i kontekstu zapisanych informacji.</w:t>
      </w:r>
    </w:p>
    <w:p w14:paraId="36F52AE3"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F652A" w:rsidRDefault="00B159BF">
      <w:pPr>
        <w:pStyle w:val="Standard"/>
        <w:spacing w:line="360" w:lineRule="auto"/>
        <w:jc w:val="both"/>
        <w:rPr>
          <w:rFonts w:ascii="Arial" w:hAnsi="Arial" w:cs="Arial"/>
          <w:sz w:val="22"/>
          <w:szCs w:val="22"/>
        </w:rPr>
      </w:pPr>
    </w:p>
    <w:p w14:paraId="1E6DEEB7"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IX. OPIS SPOSOBU UDZIELANIA WYJAŚNIEŃ DO SWZ</w:t>
      </w:r>
    </w:p>
    <w:p w14:paraId="7A6B925B" w14:textId="069A072F" w:rsidR="00B159BF" w:rsidRPr="00FF652A" w:rsidRDefault="00F54DE8" w:rsidP="00F54DE8">
      <w:pPr>
        <w:pStyle w:val="Standard"/>
        <w:spacing w:after="5" w:line="360" w:lineRule="auto"/>
        <w:ind w:right="12"/>
        <w:jc w:val="both"/>
        <w:rPr>
          <w:rFonts w:ascii="Arial" w:hAnsi="Arial" w:cs="Arial"/>
          <w:sz w:val="22"/>
          <w:szCs w:val="22"/>
        </w:rPr>
      </w:pPr>
      <w:r w:rsidRPr="00FF652A">
        <w:rPr>
          <w:rFonts w:ascii="Arial" w:hAnsi="Arial" w:cs="Arial"/>
          <w:sz w:val="22"/>
          <w:szCs w:val="22"/>
        </w:rPr>
        <w:t>1. </w:t>
      </w:r>
      <w:r w:rsidR="0038765F" w:rsidRPr="00FF652A">
        <w:rPr>
          <w:rFonts w:ascii="Arial" w:hAnsi="Arial" w:cs="Arial"/>
          <w:sz w:val="22"/>
          <w:szCs w:val="22"/>
        </w:rPr>
        <w:t>Treść SWZ wraz z załącznikami zamieszczona jest na Platformie zakupowej.</w:t>
      </w:r>
    </w:p>
    <w:p w14:paraId="0BDAAFE3" w14:textId="241FD7C2" w:rsidR="00B159BF" w:rsidRPr="00FF652A" w:rsidRDefault="00F54DE8" w:rsidP="00F54DE8">
      <w:pPr>
        <w:pStyle w:val="Standard"/>
        <w:spacing w:after="5" w:line="360" w:lineRule="auto"/>
        <w:ind w:right="12"/>
        <w:jc w:val="both"/>
        <w:rPr>
          <w:rFonts w:ascii="Arial" w:hAnsi="Arial" w:cs="Arial"/>
          <w:sz w:val="22"/>
          <w:szCs w:val="22"/>
        </w:rPr>
      </w:pPr>
      <w:r w:rsidRPr="00FF652A">
        <w:rPr>
          <w:rFonts w:ascii="Arial" w:hAnsi="Arial" w:cs="Arial"/>
          <w:sz w:val="22"/>
          <w:szCs w:val="22"/>
        </w:rPr>
        <w:t>2. </w:t>
      </w:r>
      <w:r w:rsidR="0038765F" w:rsidRPr="00FF652A">
        <w:rPr>
          <w:rFonts w:ascii="Arial" w:hAnsi="Arial" w:cs="Arial"/>
          <w:sz w:val="22"/>
          <w:szCs w:val="22"/>
        </w:rPr>
        <w:t>Wykonawca może zwrócić się do Zamawiającego z wnioskiem o wyjaśnienie treści SWZ.</w:t>
      </w:r>
    </w:p>
    <w:p w14:paraId="5F9A50A2" w14:textId="74A4E2E6"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w:t>
      </w:r>
      <w:r w:rsidR="00F54DE8" w:rsidRPr="00FF652A">
        <w:rPr>
          <w:rFonts w:ascii="Arial" w:hAnsi="Arial" w:cs="Arial"/>
          <w:sz w:val="22"/>
          <w:szCs w:val="22"/>
        </w:rPr>
        <w:t> </w:t>
      </w:r>
      <w:r w:rsidRPr="00FF652A">
        <w:rPr>
          <w:rFonts w:ascii="Arial" w:hAnsi="Arial" w:cs="Arial"/>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7290119B"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lastRenderedPageBreak/>
        <w:t>4.</w:t>
      </w:r>
      <w:r w:rsidR="00F54DE8" w:rsidRPr="00FF652A">
        <w:rPr>
          <w:rFonts w:ascii="Arial" w:hAnsi="Arial" w:cs="Arial"/>
          <w:sz w:val="22"/>
          <w:szCs w:val="22"/>
        </w:rPr>
        <w:t> </w:t>
      </w:r>
      <w:r w:rsidRPr="00FF652A">
        <w:rPr>
          <w:rFonts w:ascii="Arial" w:hAnsi="Arial" w:cs="Arial"/>
          <w:sz w:val="22"/>
          <w:szCs w:val="22"/>
        </w:rPr>
        <w:t xml:space="preserve">Wszelkie wyjaśnienia, modyfikacje treści SWZ oraz inne informacje związane z niniejszym postępowaniem, Zamawiający będzie zamieszczał na Platformie zakupowej oraz na stronie Zamawiającego </w:t>
      </w:r>
      <w:hyperlink r:id="rId10" w:history="1">
        <w:r w:rsidRPr="00FF652A">
          <w:rPr>
            <w:rFonts w:ascii="Arial" w:hAnsi="Arial" w:cs="Arial"/>
            <w:bCs/>
            <w:sz w:val="22"/>
            <w:szCs w:val="22"/>
          </w:rPr>
          <w:t>https://mst-gorzno.rbip.mojregion.info/typy-tresci/zamowienia-publiczne/</w:t>
        </w:r>
      </w:hyperlink>
    </w:p>
    <w:p w14:paraId="2B03C0CA" w14:textId="564AE170"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5.</w:t>
      </w:r>
      <w:r w:rsidR="00F54DE8" w:rsidRPr="00FF652A">
        <w:rPr>
          <w:rFonts w:ascii="Arial" w:hAnsi="Arial" w:cs="Arial"/>
          <w:sz w:val="22"/>
          <w:szCs w:val="22"/>
        </w:rPr>
        <w:t> </w:t>
      </w:r>
      <w:r w:rsidRPr="00FF652A">
        <w:rPr>
          <w:rFonts w:ascii="Arial" w:hAnsi="Arial" w:cs="Arial"/>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4A07C9B8" w14:textId="47257E2F"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6.</w:t>
      </w:r>
      <w:r w:rsidR="00F54DE8" w:rsidRPr="00FF652A">
        <w:rPr>
          <w:rFonts w:ascii="Arial" w:hAnsi="Arial" w:cs="Arial"/>
          <w:sz w:val="22"/>
          <w:szCs w:val="22"/>
        </w:rPr>
        <w:t> </w:t>
      </w:r>
      <w:r w:rsidRPr="00FF652A">
        <w:rPr>
          <w:rFonts w:ascii="Arial" w:hAnsi="Arial" w:cs="Arial"/>
          <w:sz w:val="22"/>
          <w:szCs w:val="22"/>
        </w:rPr>
        <w:t>Zamawiający oświadcza, iż nie zamierza zwoływać zebrania Wykonawców w celu wyjaśnienia treści SWZ.</w:t>
      </w:r>
    </w:p>
    <w:p w14:paraId="27D2647F" w14:textId="77777777" w:rsidR="00B159BF" w:rsidRPr="00FF652A" w:rsidRDefault="00B159BF">
      <w:pPr>
        <w:pStyle w:val="Standard"/>
        <w:spacing w:line="360" w:lineRule="auto"/>
        <w:rPr>
          <w:rFonts w:ascii="Arial" w:hAnsi="Arial" w:cs="Arial"/>
          <w:sz w:val="22"/>
          <w:szCs w:val="22"/>
        </w:rPr>
      </w:pPr>
    </w:p>
    <w:p w14:paraId="4D662F02"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X. OPIS SPOSOBU PRZYGOTOWANIA OFERTY</w:t>
      </w:r>
    </w:p>
    <w:p w14:paraId="64263584" w14:textId="4F57B8A9"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28E00855" w14:textId="3FEDACAB"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F652A">
        <w:rPr>
          <w:rFonts w:ascii="Arial" w:hAnsi="Arial" w:cs="Arial"/>
          <w:color w:val="FF0000"/>
          <w:sz w:val="22"/>
          <w:szCs w:val="22"/>
        </w:rPr>
        <w:t xml:space="preserve"> </w:t>
      </w:r>
      <w:r w:rsidR="00C42EB7" w:rsidRPr="00FF652A">
        <w:rPr>
          <w:rFonts w:ascii="Arial" w:hAnsi="Arial" w:cs="Arial"/>
          <w:b/>
          <w:bCs/>
          <w:sz w:val="22"/>
          <w:szCs w:val="22"/>
        </w:rPr>
        <w:t>Wraz z ofertą należy dołączyć kosztorys ofertowy sporządzony na podstawie zamieszczonego Przedmiaru.</w:t>
      </w:r>
      <w:r w:rsidR="00A00035" w:rsidRPr="00FF652A">
        <w:rPr>
          <w:rFonts w:ascii="Arial" w:hAnsi="Arial" w:cs="Arial"/>
          <w:b/>
          <w:bCs/>
          <w:sz w:val="22"/>
          <w:szCs w:val="22"/>
        </w:rPr>
        <w:t xml:space="preserve"> Wykonawca przed złożeniem oferty powinien sprawdzić ilości oraz zakresy wynikłe z Przedmiaru. Zauważone rozbieżności powinny być zgłoszone Zamawiającemu przed złożeniem ofert</w:t>
      </w:r>
      <w:r w:rsidR="00CB0439" w:rsidRPr="00FF652A">
        <w:rPr>
          <w:rFonts w:ascii="Arial" w:hAnsi="Arial" w:cs="Arial"/>
          <w:b/>
          <w:bCs/>
          <w:sz w:val="22"/>
          <w:szCs w:val="22"/>
        </w:rPr>
        <w:t>y</w:t>
      </w:r>
      <w:r w:rsidR="00A00035" w:rsidRPr="00FF652A">
        <w:rPr>
          <w:rFonts w:ascii="Arial" w:hAnsi="Arial" w:cs="Arial"/>
          <w:b/>
          <w:bCs/>
          <w:sz w:val="22"/>
          <w:szCs w:val="22"/>
        </w:rPr>
        <w:t>.</w:t>
      </w:r>
      <w:r w:rsidR="00C42EB7" w:rsidRPr="00FF652A">
        <w:rPr>
          <w:rFonts w:ascii="Arial" w:hAnsi="Arial" w:cs="Arial"/>
          <w:sz w:val="22"/>
          <w:szCs w:val="22"/>
        </w:rPr>
        <w:t xml:space="preserve"> </w:t>
      </w:r>
    </w:p>
    <w:p w14:paraId="35AC76A0"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 Do oferty należy dołączyć:</w:t>
      </w:r>
    </w:p>
    <w:p w14:paraId="344FB87C" w14:textId="68484E56"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3.1.</w:t>
      </w:r>
      <w:r w:rsidR="00E43576" w:rsidRPr="00FF652A">
        <w:rPr>
          <w:rFonts w:ascii="Arial" w:hAnsi="Arial" w:cs="Arial"/>
          <w:sz w:val="22"/>
          <w:szCs w:val="22"/>
        </w:rPr>
        <w:t> </w:t>
      </w:r>
      <w:r w:rsidRPr="00FF652A">
        <w:rPr>
          <w:rFonts w:ascii="Arial" w:hAnsi="Arial" w:cs="Arial"/>
          <w:sz w:val="22"/>
          <w:szCs w:val="22"/>
        </w:rPr>
        <w:t>Pełnomocnictwo upoważniające do złożenia oferty, o ile ofertę składa pełnomocnik.</w:t>
      </w:r>
    </w:p>
    <w:p w14:paraId="71653726" w14:textId="56C38074"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3.2.</w:t>
      </w:r>
      <w:r w:rsidR="00E43576" w:rsidRPr="00FF652A">
        <w:rPr>
          <w:rFonts w:ascii="Arial" w:hAnsi="Arial" w:cs="Arial"/>
          <w:sz w:val="22"/>
          <w:szCs w:val="22"/>
        </w:rPr>
        <w:t> </w:t>
      </w:r>
      <w:r w:rsidRPr="00FF652A">
        <w:rPr>
          <w:rFonts w:ascii="Arial" w:hAnsi="Arial" w:cs="Arial"/>
          <w:sz w:val="22"/>
          <w:szCs w:val="22"/>
        </w:rPr>
        <w:t>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w:t>
      </w:r>
      <w:r w:rsidRPr="00FF652A">
        <w:rPr>
          <w:rFonts w:ascii="Arial" w:hAnsi="Arial" w:cs="Arial"/>
          <w:sz w:val="22"/>
          <w:szCs w:val="22"/>
        </w:rPr>
        <w:lastRenderedPageBreak/>
        <w:t>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09082B75"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1977D789"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3. Każdy Wykonawca może złożyć tylko jedną ofertę. Ofertę należy sporządzić zgodnie z wymaganiami SWZ.  </w:t>
      </w:r>
    </w:p>
    <w:p w14:paraId="2594752F"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FF652A" w:rsidRDefault="0038765F">
      <w:pPr>
        <w:pStyle w:val="Standard"/>
        <w:spacing w:before="120" w:line="360" w:lineRule="auto"/>
        <w:jc w:val="both"/>
        <w:rPr>
          <w:rFonts w:ascii="Arial" w:hAnsi="Arial" w:cs="Arial"/>
          <w:sz w:val="22"/>
          <w:szCs w:val="22"/>
        </w:rPr>
      </w:pPr>
      <w:r w:rsidRPr="00FF652A">
        <w:rPr>
          <w:rFonts w:ascii="Arial" w:hAnsi="Arial" w:cs="Arial"/>
          <w:sz w:val="22"/>
          <w:szCs w:val="22"/>
        </w:rPr>
        <w:t>7. Przed terminem składania ofert Wykonawca może zmienić lub wycofać ofertę. ZMIANA</w:t>
      </w:r>
      <w:r w:rsidRPr="00FF652A">
        <w:rPr>
          <w:rFonts w:ascii="Arial" w:hAnsi="Arial" w:cs="Arial"/>
          <w:sz w:val="22"/>
          <w:szCs w:val="22"/>
        </w:rPr>
        <w:br/>
      </w:r>
      <w:r w:rsidRPr="00FF652A">
        <w:rPr>
          <w:rFonts w:ascii="Arial" w:hAnsi="Arial" w:cs="Arial"/>
          <w:sz w:val="22"/>
          <w:szCs w:val="22"/>
        </w:rPr>
        <w:lastRenderedPageBreak/>
        <w:t xml:space="preserve">i WYCOFANIE oferty jest dokonywane poprzez zalogowanie się Wykonawcy na stronę </w:t>
      </w:r>
      <w:hyperlink r:id="rId11" w:history="1">
        <w:r w:rsidRPr="00FF652A">
          <w:rPr>
            <w:rFonts w:ascii="Arial" w:hAnsi="Arial" w:cs="Arial"/>
            <w:sz w:val="22"/>
            <w:szCs w:val="22"/>
          </w:rPr>
          <w:t>https://josephine.proebiz.com/pl/</w:t>
        </w:r>
      </w:hyperlink>
      <w:r w:rsidRPr="00FF652A">
        <w:rPr>
          <w:rFonts w:ascii="Arial" w:hAnsi="Arial" w:cs="Arial"/>
          <w:sz w:val="22"/>
          <w:szCs w:val="22"/>
        </w:rPr>
        <w:t xml:space="preserve">, wejście na dane postępowanie i w zakładce „Oferta/ wnioski” przyciśnięcie przycisku „Usuń”.  </w:t>
      </w:r>
    </w:p>
    <w:p w14:paraId="6D946390"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6B217360"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8.1. W przypadku, gdy Wykonawca nie wykaże, że zastrzeżone informacje stanowią tajemnicę przedsiębiorstwa w rozumieniu art. 11 ust. 2 ustawy z dnia 16.04.1993 r. o zwalczaniu nieuczciwej konkurencji (tj. Dz. U. z 202</w:t>
      </w:r>
      <w:r w:rsidR="003D689E" w:rsidRPr="00FF652A">
        <w:rPr>
          <w:rFonts w:ascii="Arial" w:hAnsi="Arial" w:cs="Arial"/>
          <w:sz w:val="22"/>
          <w:szCs w:val="22"/>
        </w:rPr>
        <w:t xml:space="preserve">2 </w:t>
      </w:r>
      <w:r w:rsidRPr="00FF652A">
        <w:rPr>
          <w:rFonts w:ascii="Arial" w:hAnsi="Arial" w:cs="Arial"/>
          <w:sz w:val="22"/>
          <w:szCs w:val="22"/>
        </w:rPr>
        <w:t xml:space="preserve">r. poz. </w:t>
      </w:r>
      <w:r w:rsidR="003D689E" w:rsidRPr="00FF652A">
        <w:rPr>
          <w:rFonts w:ascii="Arial" w:hAnsi="Arial" w:cs="Arial"/>
          <w:sz w:val="22"/>
          <w:szCs w:val="22"/>
        </w:rPr>
        <w:t>1233</w:t>
      </w:r>
      <w:r w:rsidRPr="00FF652A">
        <w:rPr>
          <w:rFonts w:ascii="Arial" w:hAnsi="Arial" w:cs="Arial"/>
          <w:sz w:val="22"/>
          <w:szCs w:val="22"/>
        </w:rPr>
        <w:t>) Zamawiający uzna zastrzeżenie tajemnicy za bezskuteczne,      o czym poinformuje Wykonawcę.</w:t>
      </w:r>
    </w:p>
    <w:p w14:paraId="0BE7FCA3"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8.3. Protokół postępowania wraz z załącznikami, w tym oferty wraz z załącznikami, udostępnia się na wniosek.</w:t>
      </w:r>
    </w:p>
    <w:p w14:paraId="1E6C3EC4"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XI. INFORMACJA NA TEMAT WSPÓLNEGO UBIEGANIA SIĘ WYKONAWCÓW                   O UDZIELENIE ZAMÓWIENIA</w:t>
      </w:r>
    </w:p>
    <w:p w14:paraId="39B0A6EA"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 Wykonawcy mogą wspólnie ubiegać się o udzielenie zamówienia.  </w:t>
      </w:r>
    </w:p>
    <w:p w14:paraId="49004450"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4. Oferta musi być podpisana w taki sposób, by prawnie zobowiązywała wszystkich Wykonawców występujących wspólnie (przez każdego z Wykonawców lub upoważnionego </w:t>
      </w:r>
      <w:r w:rsidRPr="00FF652A">
        <w:rPr>
          <w:rFonts w:ascii="Arial" w:hAnsi="Arial" w:cs="Arial"/>
          <w:sz w:val="22"/>
          <w:szCs w:val="22"/>
        </w:rPr>
        <w:lastRenderedPageBreak/>
        <w:t xml:space="preserve">pełnomocnika).  </w:t>
      </w:r>
    </w:p>
    <w:p w14:paraId="2622BE51"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FF652A">
        <w:rPr>
          <w:rFonts w:ascii="Arial" w:hAnsi="Arial" w:cs="Arial"/>
          <w:color w:val="FF0000"/>
          <w:sz w:val="22"/>
          <w:szCs w:val="22"/>
        </w:rPr>
        <w:t xml:space="preserve"> </w:t>
      </w:r>
    </w:p>
    <w:p w14:paraId="1DEBEE96"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6. Wszelka korespondencja prowadzona będzie wyłącznie z podmiotem występującym jako pełnomocnik Wykonawców wspólnie ubiegających się o udzielenie zamówienia.</w:t>
      </w:r>
    </w:p>
    <w:p w14:paraId="7F2CBD11" w14:textId="77777777" w:rsidR="00B159BF" w:rsidRPr="00FF652A" w:rsidRDefault="00B159BF">
      <w:pPr>
        <w:pStyle w:val="Standard"/>
        <w:spacing w:after="7" w:line="360" w:lineRule="auto"/>
        <w:jc w:val="both"/>
        <w:rPr>
          <w:rFonts w:ascii="Arial" w:hAnsi="Arial" w:cs="Arial"/>
          <w:sz w:val="22"/>
          <w:szCs w:val="22"/>
        </w:rPr>
      </w:pPr>
    </w:p>
    <w:p w14:paraId="725E2770"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sz w:val="22"/>
          <w:szCs w:val="22"/>
        </w:rPr>
        <w:t xml:space="preserve"> </w:t>
      </w:r>
      <w:r w:rsidRPr="00FF652A">
        <w:rPr>
          <w:rFonts w:ascii="Arial" w:hAnsi="Arial" w:cs="Arial"/>
          <w:b/>
          <w:bCs/>
          <w:sz w:val="22"/>
          <w:szCs w:val="22"/>
        </w:rPr>
        <w:t>XII. INFORMACJA NA TEMAT PODWYKONAWCÓW</w:t>
      </w:r>
    </w:p>
    <w:p w14:paraId="211BF40B" w14:textId="77777777"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1. Wykonawca może powierzyć wykonanie części zamówienia podwykonawcy.  </w:t>
      </w:r>
    </w:p>
    <w:p w14:paraId="486E0351" w14:textId="249D1286"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FF652A" w:rsidRDefault="008171AB" w:rsidP="008171AB">
      <w:pPr>
        <w:pStyle w:val="Standard"/>
        <w:spacing w:after="5" w:line="360" w:lineRule="auto"/>
        <w:ind w:right="285"/>
        <w:jc w:val="both"/>
        <w:rPr>
          <w:rFonts w:ascii="Arial" w:hAnsi="Arial" w:cs="Arial"/>
          <w:sz w:val="22"/>
          <w:szCs w:val="22"/>
        </w:rPr>
      </w:pPr>
      <w:r w:rsidRPr="00FF652A">
        <w:rPr>
          <w:rFonts w:ascii="Arial" w:hAnsi="Arial" w:cs="Arial"/>
          <w:sz w:val="22"/>
          <w:szCs w:val="22"/>
        </w:rPr>
        <w:lastRenderedPageBreak/>
        <w:t>5. </w:t>
      </w:r>
      <w:r w:rsidR="0038765F" w:rsidRPr="00FF652A">
        <w:rPr>
          <w:rFonts w:ascii="Arial" w:hAnsi="Arial" w:cs="Arial"/>
          <w:sz w:val="22"/>
          <w:szCs w:val="22"/>
        </w:rPr>
        <w:t>Powierzenie wykonania części zamówienia podwykonawcom nie zwalnia Wykonawcy z odpowiedzialności za należyte wykonanie tego zamówienia.</w:t>
      </w:r>
    </w:p>
    <w:p w14:paraId="4BBD8C6A" w14:textId="05E3736F" w:rsidR="00B159BF" w:rsidRPr="00FF652A" w:rsidRDefault="008171AB" w:rsidP="008171AB">
      <w:pPr>
        <w:pStyle w:val="Standard"/>
        <w:spacing w:after="5" w:line="360" w:lineRule="auto"/>
        <w:jc w:val="both"/>
        <w:rPr>
          <w:rFonts w:ascii="Arial" w:hAnsi="Arial" w:cs="Arial"/>
          <w:sz w:val="22"/>
          <w:szCs w:val="22"/>
        </w:rPr>
      </w:pPr>
      <w:r w:rsidRPr="00FF652A">
        <w:rPr>
          <w:rFonts w:ascii="Arial" w:hAnsi="Arial" w:cs="Arial"/>
          <w:sz w:val="22"/>
          <w:szCs w:val="22"/>
        </w:rPr>
        <w:t>6. </w:t>
      </w:r>
      <w:r w:rsidR="0038765F" w:rsidRPr="00FF652A">
        <w:rPr>
          <w:rFonts w:ascii="Arial" w:hAnsi="Arial" w:cs="Arial"/>
          <w:sz w:val="22"/>
          <w:szCs w:val="22"/>
        </w:rPr>
        <w:t xml:space="preserve">Wykonawca, w terminach co miesiąc od zawarcia umowy, zobowiązany jest do przedkładania </w:t>
      </w:r>
      <w:r w:rsidR="0038765F" w:rsidRPr="00FF652A">
        <w:rPr>
          <w:rFonts w:ascii="Arial" w:hAnsi="Arial" w:cs="Arial"/>
          <w:b/>
          <w:sz w:val="22"/>
          <w:szCs w:val="22"/>
        </w:rPr>
        <w:t>Oświadczenia</w:t>
      </w:r>
      <w:r w:rsidR="0038765F" w:rsidRPr="00FF652A">
        <w:rPr>
          <w:rFonts w:ascii="Arial" w:hAnsi="Arial" w:cs="Arial"/>
          <w:sz w:val="22"/>
          <w:szCs w:val="22"/>
        </w:rPr>
        <w:t xml:space="preserve"> Zamawiającemu, zawierającego informację czy Wykonawca zawarł lub zamierza zawrzeć umowę z podwykonawcą/podwykonawcami i czy podwykonawca/podwykonawcy zawarł/zawarli lub zamierzają zawrzeć umowę z dalszym podwykonawcą.</w:t>
      </w:r>
    </w:p>
    <w:p w14:paraId="41C09C78" w14:textId="77777777" w:rsidR="00B159BF" w:rsidRPr="00FF652A" w:rsidRDefault="00B159BF">
      <w:pPr>
        <w:pStyle w:val="Standard"/>
        <w:spacing w:after="5" w:line="360" w:lineRule="auto"/>
        <w:ind w:right="285"/>
        <w:jc w:val="both"/>
        <w:rPr>
          <w:rFonts w:ascii="Arial" w:hAnsi="Arial" w:cs="Arial"/>
          <w:sz w:val="22"/>
          <w:szCs w:val="22"/>
        </w:rPr>
      </w:pPr>
    </w:p>
    <w:p w14:paraId="153F78E5"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bookmarkStart w:id="3" w:name="_Hlk65707489"/>
      <w:r w:rsidRPr="00FF652A">
        <w:rPr>
          <w:rFonts w:ascii="Arial" w:hAnsi="Arial" w:cs="Arial"/>
          <w:b/>
          <w:bCs/>
          <w:sz w:val="22"/>
          <w:szCs w:val="22"/>
        </w:rPr>
        <w:t xml:space="preserve">XIII. INFORMACJA O WARUNKACH UDZIAŁU W POSTĘPOWANIU O UDZIELENIE </w:t>
      </w:r>
      <w:bookmarkEnd w:id="3"/>
      <w:r w:rsidRPr="00FF652A">
        <w:rPr>
          <w:rFonts w:ascii="Arial" w:hAnsi="Arial" w:cs="Arial"/>
          <w:b/>
          <w:bCs/>
          <w:sz w:val="22"/>
          <w:szCs w:val="22"/>
        </w:rPr>
        <w:t>ZAMÓWIENIA</w:t>
      </w:r>
    </w:p>
    <w:p w14:paraId="3F0D9FBD" w14:textId="77777777" w:rsidR="00B159BF" w:rsidRPr="00FF652A" w:rsidRDefault="0038765F" w:rsidP="005037AB">
      <w:pPr>
        <w:pStyle w:val="Standard"/>
        <w:tabs>
          <w:tab w:val="left" w:pos="966"/>
        </w:tabs>
        <w:spacing w:line="360" w:lineRule="auto"/>
        <w:jc w:val="both"/>
        <w:rPr>
          <w:rFonts w:ascii="Arial" w:hAnsi="Arial" w:cs="Arial"/>
          <w:sz w:val="22"/>
          <w:szCs w:val="22"/>
        </w:rPr>
      </w:pPr>
      <w:r w:rsidRPr="00FF652A">
        <w:rPr>
          <w:rFonts w:ascii="Arial" w:hAnsi="Arial" w:cs="Arial"/>
          <w:sz w:val="22"/>
          <w:szCs w:val="22"/>
        </w:rPr>
        <w:t xml:space="preserve">Na podstawie art. 112 ustawy Pzp, zamawiający określa warunek/warunki udziału w postępowaniu </w:t>
      </w:r>
      <w:r w:rsidRPr="00FF652A">
        <w:rPr>
          <w:rFonts w:ascii="Arial" w:hAnsi="Arial" w:cs="Arial"/>
          <w:b/>
          <w:sz w:val="22"/>
          <w:szCs w:val="22"/>
        </w:rPr>
        <w:t>dotyczące:</w:t>
      </w:r>
    </w:p>
    <w:p w14:paraId="08B5F87F" w14:textId="77777777" w:rsidR="00B159BF" w:rsidRPr="00FF652A" w:rsidRDefault="0038765F" w:rsidP="005037AB">
      <w:pPr>
        <w:pStyle w:val="Standard"/>
        <w:numPr>
          <w:ilvl w:val="0"/>
          <w:numId w:val="21"/>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xml:space="preserve"> zdolności do występowania w obrocie gospodarczym – zamawiający nie stawia szczegółowego warunku w tym zakresie ;</w:t>
      </w:r>
    </w:p>
    <w:p w14:paraId="480AC3A7" w14:textId="77777777" w:rsidR="00B159BF" w:rsidRPr="00FF652A" w:rsidRDefault="0038765F" w:rsidP="005037AB">
      <w:pPr>
        <w:pStyle w:val="Standard"/>
        <w:numPr>
          <w:ilvl w:val="0"/>
          <w:numId w:val="8"/>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F652A" w:rsidRDefault="0038765F" w:rsidP="005037AB">
      <w:pPr>
        <w:pStyle w:val="Standard"/>
        <w:numPr>
          <w:ilvl w:val="0"/>
          <w:numId w:val="8"/>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xml:space="preserve"> sytuacji ekonomicznej lub finansowej – zamawiający nie stawia szczegółowego warunku w tym zakresie;</w:t>
      </w:r>
    </w:p>
    <w:p w14:paraId="171C816F" w14:textId="77777777" w:rsidR="00B159BF" w:rsidRPr="00FF652A" w:rsidRDefault="0038765F" w:rsidP="005037AB">
      <w:pPr>
        <w:pStyle w:val="Standard"/>
        <w:numPr>
          <w:ilvl w:val="0"/>
          <w:numId w:val="8"/>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zdolności technicznej lub zawodowej:</w:t>
      </w:r>
    </w:p>
    <w:p w14:paraId="18FDC692" w14:textId="77777777" w:rsidR="00574E07" w:rsidRPr="00574E07" w:rsidRDefault="0038765F" w:rsidP="005037AB">
      <w:pPr>
        <w:pStyle w:val="Standard"/>
        <w:numPr>
          <w:ilvl w:val="0"/>
          <w:numId w:val="33"/>
        </w:numPr>
        <w:tabs>
          <w:tab w:val="left" w:pos="966"/>
        </w:tabs>
        <w:spacing w:line="360" w:lineRule="auto"/>
        <w:jc w:val="both"/>
        <w:rPr>
          <w:rFonts w:ascii="Arial" w:hAnsi="Arial" w:cs="Arial"/>
          <w:sz w:val="22"/>
          <w:szCs w:val="22"/>
          <w:u w:val="single"/>
        </w:rPr>
      </w:pPr>
      <w:r w:rsidRPr="00FF652A">
        <w:rPr>
          <w:rFonts w:ascii="Arial" w:hAnsi="Arial" w:cs="Arial"/>
          <w:sz w:val="22"/>
          <w:szCs w:val="22"/>
        </w:rPr>
        <w:t xml:space="preserve">Wykonawca spełni ten warunek jeżeli  </w:t>
      </w:r>
      <w:r w:rsidRPr="00FF652A">
        <w:rPr>
          <w:rFonts w:ascii="Arial" w:hAnsi="Arial" w:cs="Arial"/>
          <w:color w:val="000000"/>
          <w:sz w:val="22"/>
          <w:szCs w:val="22"/>
        </w:rPr>
        <w:t xml:space="preserve">wykaże, </w:t>
      </w:r>
      <w:r w:rsidRPr="00FF652A">
        <w:rPr>
          <w:rFonts w:ascii="Arial" w:hAnsi="Arial" w:cs="Arial"/>
          <w:sz w:val="22"/>
          <w:szCs w:val="22"/>
        </w:rPr>
        <w:t>że w okresie ostatnich 5 lat przed upływem terminu składania ofert, a jeżeli okres prowadzenia działalności jest krótszy – w tym okresie, wykona</w:t>
      </w:r>
      <w:r w:rsidR="00B55C46" w:rsidRPr="00FF652A">
        <w:rPr>
          <w:rFonts w:ascii="Arial" w:hAnsi="Arial" w:cs="Arial"/>
          <w:sz w:val="22"/>
          <w:szCs w:val="22"/>
        </w:rPr>
        <w:t>ł</w:t>
      </w:r>
      <w:r w:rsidRPr="00FF652A">
        <w:rPr>
          <w:rFonts w:ascii="Arial" w:hAnsi="Arial" w:cs="Arial"/>
          <w:sz w:val="22"/>
          <w:szCs w:val="22"/>
        </w:rPr>
        <w:t xml:space="preserve"> </w:t>
      </w:r>
      <w:r w:rsidRPr="00FF652A">
        <w:rPr>
          <w:rFonts w:ascii="Arial" w:hAnsi="Arial" w:cs="Arial"/>
          <w:b/>
          <w:bCs/>
          <w:sz w:val="22"/>
          <w:szCs w:val="22"/>
          <w:u w:val="single"/>
        </w:rPr>
        <w:t xml:space="preserve">co najmniej </w:t>
      </w:r>
      <w:r w:rsidR="00F614D0" w:rsidRPr="00FF652A">
        <w:rPr>
          <w:rFonts w:ascii="Arial" w:hAnsi="Arial" w:cs="Arial"/>
          <w:b/>
          <w:bCs/>
          <w:sz w:val="22"/>
          <w:szCs w:val="22"/>
          <w:u w:val="single"/>
        </w:rPr>
        <w:t>dwie</w:t>
      </w:r>
      <w:r w:rsidRPr="00FF652A">
        <w:rPr>
          <w:rFonts w:ascii="Arial" w:hAnsi="Arial" w:cs="Arial"/>
          <w:b/>
          <w:bCs/>
          <w:sz w:val="22"/>
          <w:szCs w:val="22"/>
          <w:u w:val="single"/>
        </w:rPr>
        <w:t xml:space="preserve"> robot</w:t>
      </w:r>
      <w:r w:rsidR="00F614D0" w:rsidRPr="00FF652A">
        <w:rPr>
          <w:rFonts w:ascii="Arial" w:hAnsi="Arial" w:cs="Arial"/>
          <w:b/>
          <w:bCs/>
          <w:sz w:val="22"/>
          <w:szCs w:val="22"/>
          <w:u w:val="single"/>
        </w:rPr>
        <w:t>y</w:t>
      </w:r>
      <w:r w:rsidRPr="00FF652A">
        <w:rPr>
          <w:rFonts w:ascii="Arial" w:hAnsi="Arial" w:cs="Arial"/>
          <w:b/>
          <w:bCs/>
          <w:sz w:val="22"/>
          <w:szCs w:val="22"/>
          <w:u w:val="single"/>
        </w:rPr>
        <w:t xml:space="preserve"> budowlan</w:t>
      </w:r>
      <w:r w:rsidR="00F614D0" w:rsidRPr="00FF652A">
        <w:rPr>
          <w:rFonts w:ascii="Arial" w:hAnsi="Arial" w:cs="Arial"/>
          <w:b/>
          <w:bCs/>
          <w:sz w:val="22"/>
          <w:szCs w:val="22"/>
          <w:u w:val="single"/>
        </w:rPr>
        <w:t>e</w:t>
      </w:r>
      <w:r w:rsidRPr="00FF652A">
        <w:rPr>
          <w:rFonts w:ascii="Arial" w:hAnsi="Arial" w:cs="Arial"/>
          <w:b/>
          <w:bCs/>
          <w:sz w:val="22"/>
          <w:szCs w:val="22"/>
          <w:u w:val="single"/>
        </w:rPr>
        <w:t xml:space="preserve"> odpowiadającą swoim rodzajem przedmiotowi zamówienia tj</w:t>
      </w:r>
      <w:r w:rsidR="00B55C46" w:rsidRPr="00FF652A">
        <w:rPr>
          <w:rFonts w:ascii="Arial" w:hAnsi="Arial" w:cs="Arial"/>
          <w:b/>
          <w:bCs/>
          <w:sz w:val="22"/>
          <w:szCs w:val="22"/>
          <w:u w:val="single"/>
        </w:rPr>
        <w:t>.</w:t>
      </w:r>
      <w:r w:rsidRPr="00FF652A">
        <w:rPr>
          <w:rFonts w:ascii="Arial" w:hAnsi="Arial" w:cs="Arial"/>
          <w:b/>
          <w:bCs/>
          <w:sz w:val="22"/>
          <w:szCs w:val="22"/>
          <w:u w:val="single"/>
        </w:rPr>
        <w:t xml:space="preserve"> </w:t>
      </w:r>
    </w:p>
    <w:p w14:paraId="3B9E4A7A" w14:textId="2A41ED2D" w:rsidR="00B159BF" w:rsidRPr="00FF652A" w:rsidRDefault="00574E07" w:rsidP="005037AB">
      <w:pPr>
        <w:pStyle w:val="Standard"/>
        <w:numPr>
          <w:ilvl w:val="0"/>
          <w:numId w:val="33"/>
        </w:numPr>
        <w:tabs>
          <w:tab w:val="left" w:pos="966"/>
        </w:tabs>
        <w:spacing w:line="360" w:lineRule="auto"/>
        <w:jc w:val="both"/>
        <w:rPr>
          <w:rFonts w:ascii="Arial" w:hAnsi="Arial" w:cs="Arial"/>
          <w:sz w:val="22"/>
          <w:szCs w:val="22"/>
          <w:u w:val="single"/>
        </w:rPr>
      </w:pPr>
      <w:r w:rsidRPr="00574E07">
        <w:rPr>
          <w:rFonts w:ascii="Arial" w:hAnsi="Arial" w:cs="Arial"/>
          <w:b/>
          <w:bCs/>
          <w:sz w:val="22"/>
          <w:szCs w:val="22"/>
          <w:u w:val="single"/>
        </w:rPr>
        <w:t xml:space="preserve">wykonanie instalacji fotowoltaicznej o mocy minimum 49kW </w:t>
      </w:r>
      <w:r w:rsidR="001A0A95" w:rsidRPr="00FF652A">
        <w:rPr>
          <w:rFonts w:ascii="Arial" w:hAnsi="Arial" w:cs="Arial"/>
          <w:b/>
          <w:bCs/>
          <w:sz w:val="22"/>
          <w:szCs w:val="22"/>
          <w:u w:val="single"/>
        </w:rPr>
        <w:t>poparte dokumentem, że robota ta została wykonana zgodnie z zasadami sztuki budowlanej oraz prawidłowo ukończon</w:t>
      </w:r>
      <w:r w:rsidR="00872B80" w:rsidRPr="00FF652A">
        <w:rPr>
          <w:rFonts w:ascii="Arial" w:hAnsi="Arial" w:cs="Arial"/>
          <w:b/>
          <w:bCs/>
          <w:sz w:val="22"/>
          <w:szCs w:val="22"/>
          <w:u w:val="single"/>
        </w:rPr>
        <w:t>a</w:t>
      </w:r>
    </w:p>
    <w:p w14:paraId="429C0B47" w14:textId="05BF8F90" w:rsidR="00B159BF" w:rsidRPr="00FF652A" w:rsidRDefault="0038765F" w:rsidP="005037AB">
      <w:pPr>
        <w:pStyle w:val="Standard"/>
        <w:tabs>
          <w:tab w:val="left" w:pos="966"/>
        </w:tabs>
        <w:spacing w:line="360" w:lineRule="auto"/>
        <w:jc w:val="both"/>
        <w:rPr>
          <w:rFonts w:ascii="Arial" w:hAnsi="Arial" w:cs="Arial"/>
          <w:color w:val="000000"/>
          <w:sz w:val="22"/>
          <w:szCs w:val="22"/>
        </w:rPr>
      </w:pPr>
      <w:r w:rsidRPr="00FF652A">
        <w:rPr>
          <w:rFonts w:ascii="Arial" w:hAnsi="Arial" w:cs="Arial"/>
          <w:color w:val="000000"/>
          <w:sz w:val="22"/>
          <w:szCs w:val="22"/>
        </w:rPr>
        <w:t>b)</w:t>
      </w:r>
      <w:r w:rsidR="00230552" w:rsidRPr="00FF652A">
        <w:rPr>
          <w:rFonts w:ascii="Arial" w:hAnsi="Arial" w:cs="Arial"/>
          <w:color w:val="000000"/>
          <w:sz w:val="22"/>
          <w:szCs w:val="22"/>
        </w:rPr>
        <w:t xml:space="preserve"> </w:t>
      </w:r>
      <w:r w:rsidRPr="00FF652A">
        <w:rPr>
          <w:rFonts w:ascii="Arial" w:hAnsi="Arial" w:cs="Arial"/>
          <w:color w:val="000000"/>
          <w:sz w:val="22"/>
          <w:szCs w:val="22"/>
        </w:rPr>
        <w:t xml:space="preserve">dysponuje lub będzie dysponować przynajmniej jedną osoba, której zostanie powierzona funkcja </w:t>
      </w:r>
      <w:r w:rsidRPr="00FF652A">
        <w:rPr>
          <w:rFonts w:ascii="Arial" w:hAnsi="Arial" w:cs="Arial"/>
          <w:b/>
          <w:bCs/>
          <w:color w:val="000000"/>
          <w:sz w:val="22"/>
          <w:szCs w:val="22"/>
        </w:rPr>
        <w:t>kierownika budowy</w:t>
      </w:r>
      <w:r w:rsidRPr="00FF652A">
        <w:rPr>
          <w:rFonts w:ascii="Arial" w:hAnsi="Arial" w:cs="Arial"/>
          <w:color w:val="000000"/>
          <w:sz w:val="22"/>
          <w:szCs w:val="22"/>
        </w:rPr>
        <w:t xml:space="preserve">, posiadająca uprawnienia do kierowania robotami w </w:t>
      </w:r>
      <w:r w:rsidRPr="00FF652A">
        <w:rPr>
          <w:rFonts w:ascii="Arial" w:hAnsi="Arial" w:cs="Arial"/>
          <w:b/>
          <w:bCs/>
          <w:color w:val="000000"/>
          <w:sz w:val="22"/>
          <w:szCs w:val="22"/>
        </w:rPr>
        <w:t>specjalności</w:t>
      </w:r>
      <w:r w:rsidR="00AE0A8D">
        <w:rPr>
          <w:rFonts w:ascii="Arial" w:hAnsi="Arial" w:cs="Arial"/>
          <w:b/>
          <w:bCs/>
          <w:color w:val="000000"/>
          <w:sz w:val="22"/>
          <w:szCs w:val="22"/>
        </w:rPr>
        <w:t xml:space="preserve"> instalacyjnej w zakresie sieci, instalacji i urządzeń elektrycznych i elektroenergetycznych </w:t>
      </w:r>
      <w:r w:rsidRPr="00FF652A">
        <w:rPr>
          <w:rFonts w:ascii="Arial" w:hAnsi="Arial" w:cs="Arial"/>
          <w:color w:val="000000"/>
          <w:sz w:val="22"/>
          <w:szCs w:val="22"/>
        </w:rPr>
        <w:t>lub odpowiadające im równoważne uprawnienia w tej specjalności</w:t>
      </w:r>
      <w:r w:rsidR="000A6984" w:rsidRPr="00FF652A">
        <w:rPr>
          <w:rFonts w:ascii="Arial" w:hAnsi="Arial" w:cs="Arial"/>
          <w:color w:val="000000"/>
          <w:sz w:val="22"/>
          <w:szCs w:val="22"/>
        </w:rPr>
        <w:t>,</w:t>
      </w:r>
    </w:p>
    <w:p w14:paraId="1C45533F" w14:textId="77777777" w:rsidR="000A6984" w:rsidRPr="00FF652A" w:rsidRDefault="000A6984" w:rsidP="005037AB">
      <w:pPr>
        <w:pStyle w:val="Standard"/>
        <w:tabs>
          <w:tab w:val="left" w:pos="966"/>
        </w:tabs>
        <w:spacing w:line="360" w:lineRule="auto"/>
        <w:jc w:val="both"/>
        <w:rPr>
          <w:rFonts w:ascii="Arial" w:hAnsi="Arial" w:cs="Arial"/>
          <w:sz w:val="22"/>
          <w:szCs w:val="22"/>
        </w:rPr>
      </w:pPr>
    </w:p>
    <w:p w14:paraId="77697E47" w14:textId="77777777" w:rsidR="00B159BF" w:rsidRPr="00FF652A" w:rsidRDefault="0038765F" w:rsidP="005037AB">
      <w:pPr>
        <w:pStyle w:val="Standard"/>
        <w:tabs>
          <w:tab w:val="left" w:pos="966"/>
        </w:tabs>
        <w:spacing w:line="360" w:lineRule="auto"/>
        <w:jc w:val="both"/>
        <w:rPr>
          <w:rFonts w:ascii="Arial" w:hAnsi="Arial" w:cs="Arial"/>
          <w:sz w:val="22"/>
          <w:szCs w:val="22"/>
        </w:rPr>
      </w:pPr>
      <w:r w:rsidRPr="00FF652A">
        <w:rPr>
          <w:rFonts w:ascii="Arial" w:hAnsi="Arial" w:cs="Arial"/>
          <w:b/>
          <w:bCs/>
          <w:sz w:val="22"/>
          <w:szCs w:val="22"/>
        </w:rPr>
        <w:t>Uwaga:</w:t>
      </w:r>
    </w:p>
    <w:p w14:paraId="251E61AE" w14:textId="11F51A6F" w:rsidR="00B159BF" w:rsidRPr="00FF652A" w:rsidRDefault="0038765F" w:rsidP="005037AB">
      <w:pPr>
        <w:pStyle w:val="Standard"/>
        <w:tabs>
          <w:tab w:val="left" w:pos="966"/>
        </w:tabs>
        <w:spacing w:line="360" w:lineRule="auto"/>
        <w:jc w:val="both"/>
        <w:rPr>
          <w:rFonts w:ascii="Arial" w:hAnsi="Arial" w:cs="Arial"/>
          <w:sz w:val="22"/>
          <w:szCs w:val="22"/>
        </w:rPr>
      </w:pPr>
      <w:r w:rsidRPr="00FF652A">
        <w:rPr>
          <w:rFonts w:ascii="Arial" w:hAnsi="Arial" w:cs="Arial"/>
          <w:sz w:val="22"/>
          <w:szCs w:val="22"/>
        </w:rPr>
        <w:t>1. Osoby odpowiedzialne za kierowanie robotami budowlanymi</w:t>
      </w:r>
      <w:r w:rsidR="00FC2F6F" w:rsidRPr="00FF652A">
        <w:rPr>
          <w:rFonts w:ascii="Arial" w:hAnsi="Arial" w:cs="Arial"/>
          <w:sz w:val="22"/>
          <w:szCs w:val="22"/>
        </w:rPr>
        <w:t xml:space="preserve"> (kierownik budowy oraz kierownicy robót)</w:t>
      </w:r>
      <w:r w:rsidRPr="00FF652A">
        <w:rPr>
          <w:rFonts w:ascii="Arial" w:hAnsi="Arial" w:cs="Arial"/>
          <w:sz w:val="22"/>
          <w:szCs w:val="22"/>
        </w:rPr>
        <w:t xml:space="preserve"> muszą posiadać uprawnienia do wykonywania samodzielnych funkcji technicznych w budownictwie odpowiadające wymaganiom określonym w ustawie – Prawo budowlane (Dz. U. z 20</w:t>
      </w:r>
      <w:r w:rsidR="009328D0" w:rsidRPr="00FF652A">
        <w:rPr>
          <w:rFonts w:ascii="Arial" w:hAnsi="Arial" w:cs="Arial"/>
          <w:sz w:val="22"/>
          <w:szCs w:val="22"/>
        </w:rPr>
        <w:t>23</w:t>
      </w:r>
      <w:r w:rsidRPr="00FF652A">
        <w:rPr>
          <w:rFonts w:ascii="Arial" w:hAnsi="Arial" w:cs="Arial"/>
          <w:sz w:val="22"/>
          <w:szCs w:val="22"/>
        </w:rPr>
        <w:t xml:space="preserve"> r. poz. </w:t>
      </w:r>
      <w:r w:rsidR="009328D0" w:rsidRPr="00FF652A">
        <w:rPr>
          <w:rFonts w:ascii="Arial" w:hAnsi="Arial" w:cs="Arial"/>
          <w:sz w:val="22"/>
          <w:szCs w:val="22"/>
        </w:rPr>
        <w:t>553</w:t>
      </w:r>
      <w:r w:rsidRPr="00FF652A">
        <w:rPr>
          <w:rFonts w:ascii="Arial" w:hAnsi="Arial" w:cs="Arial"/>
          <w:sz w:val="22"/>
          <w:szCs w:val="22"/>
        </w:rPr>
        <w:t xml:space="preserve">z późn. zm.) lub odpowiadające im ważne uprawnienia, które zostały wydane na podstawie wcześniej obowiązujących przepisów oraz odpowiadające </w:t>
      </w:r>
      <w:r w:rsidRPr="00FF652A">
        <w:rPr>
          <w:rFonts w:ascii="Arial" w:hAnsi="Arial" w:cs="Arial"/>
          <w:sz w:val="22"/>
          <w:szCs w:val="22"/>
        </w:rPr>
        <w:lastRenderedPageBreak/>
        <w:t>wymogom określonym w ustawie o samorządach zawodowych architektów oraz inżynierów budownictwa (Dz. U. z 20</w:t>
      </w:r>
      <w:r w:rsidR="009328D0" w:rsidRPr="00FF652A">
        <w:rPr>
          <w:rFonts w:ascii="Arial" w:hAnsi="Arial" w:cs="Arial"/>
          <w:sz w:val="22"/>
          <w:szCs w:val="22"/>
        </w:rPr>
        <w:t>23</w:t>
      </w:r>
      <w:r w:rsidRPr="00FF652A">
        <w:rPr>
          <w:rFonts w:ascii="Arial" w:hAnsi="Arial" w:cs="Arial"/>
          <w:sz w:val="22"/>
          <w:szCs w:val="22"/>
        </w:rPr>
        <w:t xml:space="preserve"> r., poz. </w:t>
      </w:r>
      <w:r w:rsidR="009328D0" w:rsidRPr="00FF652A">
        <w:rPr>
          <w:rFonts w:ascii="Arial" w:hAnsi="Arial" w:cs="Arial"/>
          <w:sz w:val="22"/>
          <w:szCs w:val="22"/>
        </w:rPr>
        <w:t>551</w:t>
      </w:r>
      <w:r w:rsidRPr="00FF652A">
        <w:rPr>
          <w:rFonts w:ascii="Arial" w:hAnsi="Arial" w:cs="Arial"/>
          <w:sz w:val="22"/>
          <w:szCs w:val="22"/>
        </w:rPr>
        <w:t xml:space="preserve"> z późn. zm.). W przypadku uprawnień budowlanych wydanych na podstawie wcześniej obowiązujących przepisów – uprawnienia muszą obejmować zakres zamówienia.</w:t>
      </w:r>
    </w:p>
    <w:p w14:paraId="19961BAB" w14:textId="6850ABA8" w:rsidR="00B159BF" w:rsidRPr="00FF652A" w:rsidRDefault="0038765F" w:rsidP="005037AB">
      <w:pPr>
        <w:pStyle w:val="StylNagwek1Stosujkerningprzy12pt"/>
        <w:shd w:val="clear" w:color="auto" w:fill="FFFFFF"/>
        <w:tabs>
          <w:tab w:val="left" w:pos="966"/>
        </w:tabs>
        <w:spacing w:after="0" w:line="360" w:lineRule="auto"/>
        <w:outlineLvl w:val="9"/>
        <w:rPr>
          <w:sz w:val="22"/>
          <w:szCs w:val="22"/>
        </w:rPr>
      </w:pPr>
      <w:r w:rsidRPr="00FF652A">
        <w:rPr>
          <w:rFonts w:eastAsia="Times New Roman"/>
          <w:b w:val="0"/>
          <w:sz w:val="22"/>
          <w:szCs w:val="22"/>
          <w:lang w:val="pl-PL"/>
        </w:rPr>
        <w:t>2. W przypadku, gdy Wykonawca wykazuje osoby, które nabyły kwalifikacje wymagane do wykonywania działalności w budownictwie poza terytorium RP, osoby te muszą posiadać decyzje o uznaniu kwalifikacji zawodowych w danej branży budowlanej zgodnie z ustawą z dnia 22 grudnia 2015 r. o zawodach uznawania kwalifikacji zawodowych nabytych w państwach członkowskich Unii Europejskiej (t.j. Dz. U. z 20</w:t>
      </w:r>
      <w:r w:rsidR="009328D0" w:rsidRPr="00FF652A">
        <w:rPr>
          <w:rFonts w:eastAsia="Times New Roman"/>
          <w:b w:val="0"/>
          <w:sz w:val="22"/>
          <w:szCs w:val="22"/>
          <w:lang w:val="pl-PL"/>
        </w:rPr>
        <w:t>23</w:t>
      </w:r>
      <w:r w:rsidRPr="00FF652A">
        <w:rPr>
          <w:rFonts w:eastAsia="Times New Roman"/>
          <w:b w:val="0"/>
          <w:sz w:val="22"/>
          <w:szCs w:val="22"/>
          <w:lang w:val="pl-PL"/>
        </w:rPr>
        <w:t xml:space="preserve"> r., poz. </w:t>
      </w:r>
      <w:r w:rsidR="009328D0" w:rsidRPr="00FF652A">
        <w:rPr>
          <w:rFonts w:eastAsia="Times New Roman"/>
          <w:b w:val="0"/>
          <w:sz w:val="22"/>
          <w:szCs w:val="22"/>
          <w:lang w:val="pl-PL"/>
        </w:rPr>
        <w:t>334</w:t>
      </w:r>
      <w:r w:rsidRPr="00FF652A">
        <w:rPr>
          <w:rFonts w:eastAsia="Times New Roman"/>
          <w:b w:val="0"/>
          <w:sz w:val="22"/>
          <w:szCs w:val="22"/>
          <w:lang w:val="pl-PL"/>
        </w:rPr>
        <w:t>) lub posiadać prawo do świadczenia usług transgranicznych zgodnie z ustawą z dnia 15 grudnia 2000 r. o samorządach zawodowych architektów oraz inżynierów budownictwa (Dz.U. z 20</w:t>
      </w:r>
      <w:r w:rsidR="009328D0" w:rsidRPr="00FF652A">
        <w:rPr>
          <w:rFonts w:eastAsia="Times New Roman"/>
          <w:b w:val="0"/>
          <w:sz w:val="22"/>
          <w:szCs w:val="22"/>
          <w:lang w:val="pl-PL"/>
        </w:rPr>
        <w:t>23</w:t>
      </w:r>
      <w:r w:rsidRPr="00FF652A">
        <w:rPr>
          <w:rFonts w:eastAsia="Times New Roman"/>
          <w:b w:val="0"/>
          <w:sz w:val="22"/>
          <w:szCs w:val="22"/>
          <w:lang w:val="pl-PL"/>
        </w:rPr>
        <w:t xml:space="preserve"> r., poz. </w:t>
      </w:r>
      <w:r w:rsidR="009328D0" w:rsidRPr="00FF652A">
        <w:rPr>
          <w:rFonts w:eastAsia="Times New Roman"/>
          <w:b w:val="0"/>
          <w:sz w:val="22"/>
          <w:szCs w:val="22"/>
          <w:lang w:val="pl-PL"/>
        </w:rPr>
        <w:t>551</w:t>
      </w:r>
      <w:r w:rsidRPr="00FF652A">
        <w:rPr>
          <w:rFonts w:eastAsia="Times New Roman"/>
          <w:b w:val="0"/>
          <w:sz w:val="22"/>
          <w:szCs w:val="22"/>
          <w:lang w:val="pl-PL"/>
        </w:rPr>
        <w:t xml:space="preserve"> z późn. zm.)</w:t>
      </w:r>
    </w:p>
    <w:p w14:paraId="2EB01F3A" w14:textId="77777777" w:rsidR="00B159BF" w:rsidRPr="00FF652A" w:rsidRDefault="00B159BF">
      <w:pPr>
        <w:pStyle w:val="Standard"/>
        <w:jc w:val="both"/>
        <w:rPr>
          <w:rFonts w:ascii="Arial" w:hAnsi="Arial" w:cs="Arial"/>
          <w:sz w:val="22"/>
          <w:szCs w:val="22"/>
        </w:rPr>
      </w:pPr>
    </w:p>
    <w:p w14:paraId="35AABF13"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XIV. PODSTAWY WYKLUCZENIA Z POSTĘPOWANIA, WYKAZ PODMIOTOWYCH ŚRODKÓW DOWODOWYCH</w:t>
      </w:r>
    </w:p>
    <w:p w14:paraId="72710EEC"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1.Zamawiający wykluczy z postępowania wykonawców, wobec których zachodzą podstawy wykluczenia, o których mowa w art. 108 ust. 1 oraz art. 109 ust. 1 pkt. 4  ustawy Pzp.</w:t>
      </w:r>
    </w:p>
    <w:p w14:paraId="76565776"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Z postępowania o udzielenie zamówienia wyklucza się wykonawcę:</w:t>
      </w:r>
    </w:p>
    <w:p w14:paraId="69664113"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 będącego osobą fizyczną, którego prawomocnie skazano za przestępstwo:</w:t>
      </w:r>
    </w:p>
    <w:p w14:paraId="12DB75CF"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a) udziału w zorganizowanej grupie przestępczej albo związku mającym na celu popełnienie przestępstwa lub przestępstwa skarbowego, o którym mowa wart. 258 Kodeksu karnego,</w:t>
      </w:r>
    </w:p>
    <w:p w14:paraId="08433C00"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b) handlu ludźmi, o którym mowa wart.189a Kodeksu karnego,</w:t>
      </w:r>
    </w:p>
    <w:p w14:paraId="16618F83"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c) o którym mowa wart.228–230a, art.250a Kodeksu karnego lub wart.46 lub art.48 ustawy z dnia 25czerwca 2010r. o sporcie,</w:t>
      </w:r>
    </w:p>
    <w:p w14:paraId="37CB615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d) finansowania przestępstwa o charakterze terrorystycznym, o którym mowa wart.165a Kodeksu karnego, lub przestępstwo udaremniania lub utrudniania stwierdzenia przestępnego po-chodzenia pieniędzy lub ukrywania ich pochodzenia, o którym mowa wart.299 Kodeksu karnego,</w:t>
      </w:r>
    </w:p>
    <w:p w14:paraId="10613A4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e) o charakterze terrorystycznym, o którym mowa wart. 115§20 Kodeksu karnego, lub mające na celu popełnienie tego przestępstwa,</w:t>
      </w:r>
    </w:p>
    <w:p w14:paraId="7D05145F"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f) wykonywania pracy małoletniemu cudzoziemców i, o którym mowa wart.9ust.2 ustawy z dnia 15czerwca 2012r. o skutkach powierzania wykonywania pracy cudzoziemcom przebywającym wbrew przepisom na terytorium Rzeczypospolitej Polskiej (Dz.U. poz.769),</w:t>
      </w:r>
    </w:p>
    <w:p w14:paraId="46EB8044"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lastRenderedPageBreak/>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3AA73FD9"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 wobec którego prawomocnie orzeczono zakaz ubiegania się o zamówienia publiczne;</w:t>
      </w:r>
    </w:p>
    <w:p w14:paraId="3F85C85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6) 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p>
    <w:p w14:paraId="3B30E809" w14:textId="577E977D"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E5E1CC0" w14:textId="54749CBD" w:rsidR="006829FD" w:rsidRPr="00FF652A" w:rsidRDefault="006829FD" w:rsidP="006829FD">
      <w:pPr>
        <w:pStyle w:val="Textbody"/>
        <w:tabs>
          <w:tab w:val="left" w:pos="426"/>
          <w:tab w:val="left" w:pos="567"/>
        </w:tabs>
        <w:spacing w:after="0" w:line="360" w:lineRule="auto"/>
        <w:ind w:right="20"/>
        <w:jc w:val="both"/>
        <w:rPr>
          <w:rFonts w:ascii="Arial" w:hAnsi="Arial" w:cs="Arial"/>
          <w:b/>
          <w:bCs/>
          <w:sz w:val="22"/>
          <w:szCs w:val="22"/>
          <w:lang w:val="pl-PL"/>
        </w:rPr>
      </w:pPr>
      <w:r w:rsidRPr="00FF652A">
        <w:rPr>
          <w:rFonts w:ascii="Arial" w:hAnsi="Arial" w:cs="Arial"/>
          <w:sz w:val="22"/>
          <w:szCs w:val="22"/>
          <w:lang w:val="pl-PL"/>
        </w:rPr>
        <w:t>Z postępowania o udzielenie zamówienia wyklucza się Wykonawców, w stosunku do których zachodzi którakolwiek z okoliczności wskazanych:</w:t>
      </w:r>
    </w:p>
    <w:p w14:paraId="5B81E716" w14:textId="6839E320"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 xml:space="preserve">- w art. 7 ust. 1 ustawy o szczególnych rozwiązaniach w </w:t>
      </w:r>
      <w:r w:rsidRPr="00FF652A">
        <w:rPr>
          <w:rFonts w:ascii="Arial" w:hAnsi="Arial" w:cs="Arial"/>
          <w:b/>
          <w:bCs/>
          <w:sz w:val="22"/>
          <w:szCs w:val="22"/>
          <w:lang w:val="pl-PL"/>
        </w:rPr>
        <w:t xml:space="preserve">zakresie przeciwdziałania </w:t>
      </w:r>
      <w:r w:rsidRPr="00FF652A">
        <w:rPr>
          <w:rFonts w:ascii="Arial" w:hAnsi="Arial" w:cs="Arial"/>
          <w:b/>
          <w:bCs/>
          <w:sz w:val="22"/>
          <w:szCs w:val="22"/>
          <w:lang w:val="pl-PL"/>
        </w:rPr>
        <w:lastRenderedPageBreak/>
        <w:t>wspierania agresji na Ukrainę oraz służących ochronie bezpieczeństwa narodowego</w:t>
      </w:r>
      <w:r w:rsidRPr="00FF652A">
        <w:rPr>
          <w:rFonts w:ascii="Arial" w:hAnsi="Arial" w:cs="Arial"/>
          <w:sz w:val="22"/>
          <w:szCs w:val="22"/>
          <w:lang w:val="pl-PL"/>
        </w:rPr>
        <w:t xml:space="preserve"> (Dz. U. z 202</w:t>
      </w:r>
      <w:r w:rsidR="00963ED3" w:rsidRPr="00FF652A">
        <w:rPr>
          <w:rFonts w:ascii="Arial" w:hAnsi="Arial" w:cs="Arial"/>
          <w:sz w:val="22"/>
          <w:szCs w:val="22"/>
          <w:lang w:val="pl-PL"/>
        </w:rPr>
        <w:t>3</w:t>
      </w:r>
      <w:r w:rsidRPr="00FF652A">
        <w:rPr>
          <w:rFonts w:ascii="Arial" w:hAnsi="Arial" w:cs="Arial"/>
          <w:sz w:val="22"/>
          <w:szCs w:val="22"/>
          <w:lang w:val="pl-PL"/>
        </w:rPr>
        <w:t xml:space="preserve"> poz. </w:t>
      </w:r>
      <w:r w:rsidR="00963ED3" w:rsidRPr="00FF652A">
        <w:rPr>
          <w:rFonts w:ascii="Arial" w:hAnsi="Arial" w:cs="Arial"/>
          <w:sz w:val="22"/>
          <w:szCs w:val="22"/>
          <w:lang w:val="pl-PL"/>
        </w:rPr>
        <w:t>129</w:t>
      </w:r>
      <w:r w:rsidRPr="00FF652A">
        <w:rPr>
          <w:rFonts w:ascii="Arial" w:hAnsi="Arial" w:cs="Arial"/>
          <w:sz w:val="22"/>
          <w:szCs w:val="22"/>
          <w:lang w:val="pl-PL"/>
        </w:rPr>
        <w:t>)tj.</w:t>
      </w:r>
    </w:p>
    <w:p w14:paraId="218B2211" w14:textId="77777777"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71A6AF4E" w14:textId="6D479950"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 xml:space="preserve">2) wykonawcę oraz uczestnika konkursu, którego beneficjentem rzeczywistym w rozumieniu ustawy z dnia 1 marca 2018 r. o przeciwdziałaniu praniu pieniędzy oraz finansowaniu terroryzmu (Dz. U. z 2022 r. poz. 593 </w:t>
      </w:r>
      <w:r w:rsidR="00963ED3" w:rsidRPr="00FF652A">
        <w:rPr>
          <w:rFonts w:ascii="Arial" w:hAnsi="Arial" w:cs="Arial"/>
          <w:sz w:val="22"/>
          <w:szCs w:val="22"/>
          <w:lang w:val="pl-PL"/>
        </w:rPr>
        <w:t>z póżn. zm.</w:t>
      </w:r>
      <w:r w:rsidRPr="00FF652A">
        <w:rPr>
          <w:rFonts w:ascii="Arial" w:hAnsi="Arial" w:cs="Arial"/>
          <w:sz w:val="22"/>
          <w:szCs w:val="22"/>
          <w:lang w:val="pl-PL"/>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2A027F7" w14:textId="7C1AA854"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3) wykonawcę oraz uczestnika konkursu, którego jednostką dominującą w rozumieniu art. 3 ust. 1 pkt 37 ustawy z dnia 29 września 1994 r. o rachunkowości (Dz. U. z 2021 r. poz. 217</w:t>
      </w:r>
      <w:r w:rsidR="00963ED3" w:rsidRPr="00FF652A">
        <w:rPr>
          <w:rFonts w:ascii="Arial" w:hAnsi="Arial" w:cs="Arial"/>
          <w:sz w:val="22"/>
          <w:szCs w:val="22"/>
          <w:lang w:val="pl-PL"/>
        </w:rPr>
        <w:t xml:space="preserve"> z póżń. Zm.</w:t>
      </w:r>
      <w:r w:rsidRPr="00FF652A">
        <w:rPr>
          <w:rFonts w:ascii="Arial" w:hAnsi="Arial" w:cs="Arial"/>
          <w:sz w:val="22"/>
          <w:szCs w:val="22"/>
          <w:lang w:val="pl-PL"/>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E4269A6"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sz w:val="22"/>
          <w:szCs w:val="22"/>
        </w:rPr>
        <w:t>2. Podmiotowe środki dowodowe</w:t>
      </w:r>
    </w:p>
    <w:p w14:paraId="34DBF0FA" w14:textId="77777777" w:rsidR="00B159BF" w:rsidRPr="00FF652A" w:rsidRDefault="0038765F">
      <w:pPr>
        <w:pStyle w:val="Textbody"/>
        <w:spacing w:after="0" w:line="360" w:lineRule="auto"/>
        <w:ind w:right="20"/>
        <w:jc w:val="both"/>
        <w:rPr>
          <w:rFonts w:ascii="Arial" w:hAnsi="Arial" w:cs="Arial"/>
          <w:sz w:val="22"/>
          <w:szCs w:val="22"/>
          <w:lang w:val="pl-PL"/>
        </w:rPr>
      </w:pPr>
      <w:r w:rsidRPr="00FF652A">
        <w:rPr>
          <w:rFonts w:ascii="Arial" w:hAnsi="Arial" w:cs="Arial"/>
          <w:sz w:val="22"/>
          <w:szCs w:val="22"/>
          <w:lang w:val="pl-PL"/>
        </w:rPr>
        <w:t xml:space="preserve">Zgodnie z art. 274 ust. 1 ustawy Pzp, Zamawiający przed wyborem najkorzystniejszej oferty wezwie wykonawcę, którego oferta została najwyżej oceniona, do złożenia w wyznaczonym terminie, nie krótszym niż 5 dni, aktualnych na dzień złożenia, </w:t>
      </w:r>
      <w:r w:rsidRPr="00FF652A">
        <w:rPr>
          <w:rFonts w:ascii="Arial" w:hAnsi="Arial" w:cs="Arial"/>
          <w:sz w:val="22"/>
          <w:szCs w:val="22"/>
          <w:u w:val="single"/>
          <w:lang w:val="pl-PL"/>
        </w:rPr>
        <w:t>następujących podmiotowych środków dowodowych:</w:t>
      </w:r>
    </w:p>
    <w:p w14:paraId="74B88155" w14:textId="77777777" w:rsidR="00B159BF" w:rsidRPr="00FF652A" w:rsidRDefault="0038765F">
      <w:pPr>
        <w:pStyle w:val="Textbody"/>
        <w:spacing w:after="0" w:line="360" w:lineRule="auto"/>
        <w:ind w:right="20"/>
        <w:jc w:val="both"/>
        <w:rPr>
          <w:rFonts w:ascii="Arial" w:hAnsi="Arial" w:cs="Arial"/>
          <w:sz w:val="22"/>
          <w:szCs w:val="22"/>
          <w:lang w:val="pl-PL"/>
        </w:rPr>
      </w:pPr>
      <w:r w:rsidRPr="00FF652A">
        <w:rPr>
          <w:rFonts w:ascii="Arial" w:hAnsi="Arial" w:cs="Arial"/>
          <w:sz w:val="22"/>
          <w:szCs w:val="22"/>
          <w:lang w:val="pl-PL"/>
        </w:rPr>
        <w:t>a) Odpis lub informacje z Krajowego Rejestru Sądowego lub Centralnej Ewidencji i Informacji działalności Gospodarczej, w zakresie art. 109 ust. 1 pkt 4 ustawy Pzp, sporządzonych nie wcześniej niż 3 miesiące przed jego złożeniem, jeżeli odrębne przepisy wymagają wpisu do rejestru lub ewidencji;</w:t>
      </w:r>
    </w:p>
    <w:p w14:paraId="654683E7" w14:textId="38316915" w:rsidR="00B159BF" w:rsidRPr="00FF652A" w:rsidRDefault="0038765F">
      <w:pPr>
        <w:pStyle w:val="Standard"/>
        <w:spacing w:line="360" w:lineRule="auto"/>
        <w:jc w:val="both"/>
        <w:rPr>
          <w:rFonts w:ascii="Arial" w:hAnsi="Arial" w:cs="Arial"/>
          <w:sz w:val="22"/>
          <w:szCs w:val="22"/>
        </w:rPr>
      </w:pPr>
      <w:r w:rsidRPr="00FF652A">
        <w:rPr>
          <w:rFonts w:ascii="Arial" w:hAnsi="Arial" w:cs="Arial"/>
          <w:iCs/>
          <w:sz w:val="22"/>
          <w:szCs w:val="22"/>
        </w:rPr>
        <w:t xml:space="preserve">b)   </w:t>
      </w:r>
      <w:r w:rsidRPr="00FF652A">
        <w:rPr>
          <w:rFonts w:ascii="Arial" w:hAnsi="Arial" w:cs="Arial"/>
          <w:iCs/>
          <w:color w:val="000000"/>
          <w:sz w:val="22"/>
          <w:szCs w:val="22"/>
        </w:rPr>
        <w:t>Oświadczenie Wykonawcy o aktualności informacji zawartych w oświadczeniu o którym mowa</w:t>
      </w:r>
      <w:r w:rsidR="00F10CF4">
        <w:rPr>
          <w:rFonts w:ascii="Arial" w:hAnsi="Arial" w:cs="Arial"/>
          <w:iCs/>
          <w:color w:val="000000"/>
          <w:sz w:val="22"/>
          <w:szCs w:val="22"/>
        </w:rPr>
        <w:t xml:space="preserve"> </w:t>
      </w:r>
      <w:r w:rsidRPr="00FF652A">
        <w:rPr>
          <w:rFonts w:ascii="Arial" w:hAnsi="Arial" w:cs="Arial"/>
          <w:iCs/>
          <w:color w:val="000000"/>
          <w:sz w:val="22"/>
          <w:szCs w:val="22"/>
        </w:rPr>
        <w:t xml:space="preserve">w art. 125 ust. 1 ustawy,  w zakresie podstaw wykluczenia z postępowania, wskazanych w art. 108 ust.1 i art. 109 ust. 1 pkt. 4 ustawy Pzp </w:t>
      </w:r>
      <w:r w:rsidRPr="00FF652A">
        <w:rPr>
          <w:rFonts w:ascii="Arial" w:hAnsi="Arial" w:cs="Arial"/>
          <w:iCs/>
          <w:sz w:val="22"/>
          <w:szCs w:val="22"/>
        </w:rPr>
        <w:t xml:space="preserve">–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w:t>
      </w:r>
      <w:r w:rsidRPr="00FF652A">
        <w:rPr>
          <w:rFonts w:ascii="Arial" w:hAnsi="Arial" w:cs="Arial"/>
          <w:iCs/>
          <w:sz w:val="22"/>
          <w:szCs w:val="22"/>
        </w:rPr>
        <w:lastRenderedPageBreak/>
        <w:t>podstawy wykluczenia z postępowania.</w:t>
      </w:r>
    </w:p>
    <w:p w14:paraId="5D3F0FA8" w14:textId="3E753426" w:rsidR="00B159BF" w:rsidRPr="00FF652A" w:rsidRDefault="0038765F">
      <w:pPr>
        <w:pStyle w:val="Textbody"/>
        <w:tabs>
          <w:tab w:val="left" w:pos="0"/>
          <w:tab w:val="left" w:pos="284"/>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c) Wykazu robót budowlanych wykonanych nie wcześniej niż w okresie ostatnich 5 lat, a jeżeli okres prowadzenia działalności jest krótszy –w tym okresie, wraz z podaniem ich rodzaju, wartości,</w:t>
      </w:r>
      <w:r w:rsidR="00F10CF4">
        <w:rPr>
          <w:rFonts w:ascii="Arial" w:hAnsi="Arial" w:cs="Arial"/>
          <w:sz w:val="22"/>
          <w:szCs w:val="22"/>
          <w:lang w:val="pl-PL"/>
        </w:rPr>
        <w:t xml:space="preserve"> </w:t>
      </w:r>
      <w:r w:rsidRPr="00FF652A">
        <w:rPr>
          <w:rFonts w:ascii="Arial" w:hAnsi="Arial" w:cs="Arial"/>
          <w:sz w:val="22"/>
          <w:szCs w:val="22"/>
          <w:lang w:val="pl-PL"/>
        </w:rPr>
        <w:t xml:space="preserve">daty </w:t>
      </w:r>
      <w:r w:rsidRPr="00FF652A">
        <w:rPr>
          <w:rFonts w:ascii="Arial" w:hAnsi="Arial" w:cs="Arial"/>
          <w:sz w:val="22"/>
          <w:szCs w:val="22"/>
          <w:lang w:val="pl-PL"/>
        </w:rPr>
        <w:br/>
        <w:t xml:space="preserve">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wstanie uzyskać tych dokumentów – inne odpowiednie dokumenty  - wypełniony załącznik do SWZ nr </w:t>
      </w:r>
    </w:p>
    <w:p w14:paraId="57487898" w14:textId="77777777" w:rsidR="00B159BF" w:rsidRPr="00FF652A" w:rsidRDefault="0038765F">
      <w:pPr>
        <w:pStyle w:val="Textbody"/>
        <w:tabs>
          <w:tab w:val="left" w:pos="0"/>
          <w:tab w:val="left" w:pos="284"/>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d)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wraz z informacją o podstawie do dysponowania tymi osobami – oświadczenie wykonawcy, zgodnie z warunkiem określonym przez Zamawiającego w pkt. 4 b rozdz. XIII SWZ  ( załącznik do SWZ nr 5) . Wykaz należy złożyć w formie elektronicznej, w postaci elektronicznej opatrzonej podpisem kwalifikowanym lub podpisem zaufanym lub podpisem osobistym;</w:t>
      </w:r>
    </w:p>
    <w:p w14:paraId="124753E3" w14:textId="186FAB59" w:rsidR="00B159BF" w:rsidRPr="00FF652A" w:rsidRDefault="0038765F">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Zamawiający, na podstawie § 3 Rozporządzenia Ministra Transportu, Rozwoju, Pracy</w:t>
      </w:r>
      <w:r w:rsidRPr="00FF652A">
        <w:rPr>
          <w:rFonts w:ascii="Arial" w:hAnsi="Arial" w:cs="Arial"/>
          <w:sz w:val="22"/>
          <w:szCs w:val="22"/>
          <w:lang w:val="pl-PL"/>
        </w:rPr>
        <w:br/>
        <w:t xml:space="preserve"> i Technologii z dnia 23 grudnia 2020 r. w sprawie podmiotowych środków dowodowych oraz innych dokumentów lub oświadczeń, jakich może żądać zamawiający od wykonawcy, żąda od wykonawcy złożenia oświadczenia o aktualności informacji zawartych w zakresie podstaw wykluczenia z postępowania zawartych w oświadczeniu, o którym mowa w pkt 14.1 b  SWZ. 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0F0D2A89" w14:textId="0BAC7804" w:rsidR="00B33854" w:rsidRPr="00FF652A" w:rsidRDefault="00B33854">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Wykazy należy złożyć w formie elektronicznej, w postaci elektronicznej opatrzonej podpisem kwalifikowanym lub podpisem zaufanym lub podpisem osobistym;</w:t>
      </w:r>
    </w:p>
    <w:p w14:paraId="1E9D2361" w14:textId="1670FE54" w:rsidR="006829FD" w:rsidRPr="00FF652A" w:rsidRDefault="006829FD">
      <w:pPr>
        <w:pStyle w:val="Textbody"/>
        <w:tabs>
          <w:tab w:val="left" w:pos="426"/>
          <w:tab w:val="left" w:pos="567"/>
        </w:tabs>
        <w:spacing w:after="0" w:line="360" w:lineRule="auto"/>
        <w:ind w:right="20"/>
        <w:jc w:val="both"/>
        <w:rPr>
          <w:rFonts w:ascii="Arial" w:hAnsi="Arial" w:cs="Arial"/>
          <w:sz w:val="22"/>
          <w:szCs w:val="22"/>
          <w:lang w:val="pl-PL"/>
        </w:rPr>
      </w:pPr>
    </w:p>
    <w:p w14:paraId="58898182" w14:textId="1089AC58"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XV. KORZYSTANIE PRZEZ WYKONAWCĘ Z ZASOBÓW INNYCH PODMIOTÓW W CELU POTWIERDZENIA SPEŁNIENIA WARUNKÓW UDZIAŁU W POSTĘPOWANIU</w:t>
      </w:r>
    </w:p>
    <w:p w14:paraId="2E3A397C" w14:textId="77777777" w:rsidR="00B159BF" w:rsidRPr="00FF652A" w:rsidRDefault="0038765F">
      <w:pPr>
        <w:pStyle w:val="Standard"/>
        <w:spacing w:after="5" w:line="360" w:lineRule="auto"/>
        <w:ind w:right="288"/>
        <w:jc w:val="both"/>
        <w:rPr>
          <w:rFonts w:ascii="Arial" w:hAnsi="Arial" w:cs="Arial"/>
          <w:sz w:val="22"/>
          <w:szCs w:val="22"/>
        </w:rPr>
      </w:pPr>
      <w:r w:rsidRPr="00FF652A">
        <w:rPr>
          <w:rFonts w:ascii="Arial" w:hAnsi="Arial" w:cs="Arial"/>
          <w:sz w:val="22"/>
          <w:szCs w:val="22"/>
        </w:rPr>
        <w:t xml:space="preserve">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pkt. 4 a rozdziału XIII SWZ).  </w:t>
      </w:r>
    </w:p>
    <w:p w14:paraId="0ABC1B0C" w14:textId="77777777" w:rsidR="00B159BF" w:rsidRPr="00FF652A" w:rsidRDefault="0038765F">
      <w:pPr>
        <w:pStyle w:val="Standard"/>
        <w:spacing w:after="5" w:line="360" w:lineRule="auto"/>
        <w:ind w:right="288"/>
        <w:jc w:val="both"/>
        <w:rPr>
          <w:rFonts w:ascii="Arial" w:hAnsi="Arial" w:cs="Arial"/>
          <w:sz w:val="22"/>
          <w:szCs w:val="22"/>
        </w:rPr>
      </w:pPr>
      <w:r w:rsidRPr="00FF652A">
        <w:rPr>
          <w:rFonts w:ascii="Arial" w:hAnsi="Arial" w:cs="Arial"/>
          <w:sz w:val="22"/>
          <w:szCs w:val="22"/>
        </w:rPr>
        <w:lastRenderedPageBreak/>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7777777" w:rsidR="00B159BF" w:rsidRPr="00FF652A" w:rsidRDefault="0038765F">
      <w:pPr>
        <w:pStyle w:val="Standard"/>
        <w:spacing w:after="5" w:line="360" w:lineRule="auto"/>
        <w:ind w:right="288"/>
        <w:jc w:val="both"/>
        <w:rPr>
          <w:rFonts w:ascii="Arial" w:hAnsi="Arial" w:cs="Arial"/>
          <w:sz w:val="22"/>
          <w:szCs w:val="22"/>
        </w:rPr>
      </w:pPr>
      <w:r w:rsidRPr="00FF652A">
        <w:rPr>
          <w:rFonts w:ascii="Arial" w:hAnsi="Arial" w:cs="Arial"/>
          <w:sz w:val="22"/>
          <w:szCs w:val="22"/>
        </w:rPr>
        <w:t>3.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FF652A" w:rsidRDefault="0038765F">
      <w:pPr>
        <w:pStyle w:val="Standard"/>
        <w:spacing w:line="360" w:lineRule="auto"/>
        <w:ind w:right="287"/>
        <w:jc w:val="both"/>
        <w:rPr>
          <w:rFonts w:ascii="Arial" w:hAnsi="Arial" w:cs="Arial"/>
          <w:sz w:val="22"/>
          <w:szCs w:val="22"/>
        </w:rPr>
      </w:pPr>
      <w:r w:rsidRPr="00FF652A">
        <w:rPr>
          <w:rFonts w:ascii="Arial" w:hAnsi="Arial" w:cs="Arial"/>
          <w:sz w:val="22"/>
          <w:szCs w:val="22"/>
        </w:rPr>
        <w:t>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w:t>
      </w:r>
    </w:p>
    <w:p w14:paraId="3ACF4F2F" w14:textId="267D851B" w:rsidR="00B159BF" w:rsidRPr="00FF652A" w:rsidRDefault="002F6AE9" w:rsidP="002F6AE9">
      <w:pPr>
        <w:pStyle w:val="Standard"/>
        <w:spacing w:after="5" w:line="360" w:lineRule="auto"/>
        <w:ind w:right="150"/>
        <w:jc w:val="both"/>
        <w:rPr>
          <w:rFonts w:ascii="Arial" w:hAnsi="Arial" w:cs="Arial"/>
          <w:sz w:val="22"/>
          <w:szCs w:val="22"/>
        </w:rPr>
      </w:pPr>
      <w:r w:rsidRPr="00FF652A">
        <w:rPr>
          <w:rFonts w:ascii="Arial" w:hAnsi="Arial" w:cs="Arial"/>
          <w:sz w:val="22"/>
          <w:szCs w:val="22"/>
        </w:rPr>
        <w:t>- </w:t>
      </w:r>
      <w:r w:rsidR="0038765F" w:rsidRPr="00FF652A">
        <w:rPr>
          <w:rFonts w:ascii="Arial" w:hAnsi="Arial" w:cs="Arial"/>
          <w:sz w:val="22"/>
          <w:szCs w:val="22"/>
        </w:rPr>
        <w:t>sposób i okres udostępnienia Wykonawcy i wykorzystania przez niego zasobów podmiotu      udostępniającego te zasoby przy wykonywaniu zamówienia;</w:t>
      </w:r>
    </w:p>
    <w:p w14:paraId="3E1D8A5A" w14:textId="0E730D98" w:rsidR="00B159BF" w:rsidRPr="00FF652A" w:rsidRDefault="002F6AE9" w:rsidP="002F6AE9">
      <w:pPr>
        <w:pStyle w:val="Standard"/>
        <w:spacing w:after="5" w:line="360" w:lineRule="auto"/>
        <w:ind w:right="150"/>
        <w:jc w:val="both"/>
        <w:rPr>
          <w:rFonts w:ascii="Arial" w:hAnsi="Arial" w:cs="Arial"/>
          <w:sz w:val="22"/>
          <w:szCs w:val="22"/>
        </w:rPr>
      </w:pPr>
      <w:r w:rsidRPr="00FF652A">
        <w:rPr>
          <w:rFonts w:ascii="Arial" w:hAnsi="Arial" w:cs="Arial"/>
          <w:sz w:val="22"/>
          <w:szCs w:val="22"/>
        </w:rPr>
        <w:t>- </w:t>
      </w:r>
      <w:r w:rsidR="0038765F" w:rsidRPr="00FF652A">
        <w:rPr>
          <w:rFonts w:ascii="Arial" w:hAnsi="Arial" w:cs="Arial"/>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01DB9D54" w:rsidR="00B159BF" w:rsidRPr="00FF652A" w:rsidRDefault="0038765F">
      <w:pPr>
        <w:pStyle w:val="Standard"/>
        <w:spacing w:after="5" w:line="360" w:lineRule="auto"/>
        <w:ind w:right="286"/>
        <w:jc w:val="both"/>
        <w:rPr>
          <w:rFonts w:ascii="Arial" w:hAnsi="Arial" w:cs="Arial"/>
          <w:sz w:val="22"/>
          <w:szCs w:val="22"/>
        </w:rPr>
      </w:pPr>
      <w:r w:rsidRPr="00FF652A">
        <w:rPr>
          <w:rFonts w:ascii="Arial" w:hAnsi="Arial" w:cs="Arial"/>
          <w:sz w:val="22"/>
          <w:szCs w:val="22"/>
        </w:rPr>
        <w:t>4.</w:t>
      </w:r>
      <w:r w:rsidR="00442555" w:rsidRPr="00FF652A">
        <w:rPr>
          <w:rFonts w:ascii="Arial" w:hAnsi="Arial" w:cs="Arial"/>
          <w:sz w:val="22"/>
          <w:szCs w:val="22"/>
        </w:rPr>
        <w:t> </w:t>
      </w:r>
      <w:r w:rsidRPr="00FF652A">
        <w:rPr>
          <w:rFonts w:ascii="Arial" w:hAnsi="Arial" w:cs="Arial"/>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rozdziału X SWZ, składanego wraz z ofertą).  </w:t>
      </w:r>
    </w:p>
    <w:p w14:paraId="6605B763" w14:textId="77777777" w:rsidR="00B159BF" w:rsidRPr="00FF652A" w:rsidRDefault="0038765F">
      <w:pPr>
        <w:pStyle w:val="Standard"/>
        <w:spacing w:after="5" w:line="360" w:lineRule="auto"/>
        <w:ind w:right="286"/>
        <w:jc w:val="both"/>
        <w:rPr>
          <w:rFonts w:ascii="Arial" w:hAnsi="Arial" w:cs="Arial"/>
          <w:sz w:val="22"/>
          <w:szCs w:val="22"/>
        </w:rPr>
      </w:pPr>
      <w:r w:rsidRPr="00FF652A">
        <w:rPr>
          <w:rFonts w:ascii="Arial" w:hAnsi="Arial" w:cs="Arial"/>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F652A" w:rsidRDefault="0038765F">
      <w:pPr>
        <w:pStyle w:val="Standard"/>
        <w:spacing w:after="5" w:line="360" w:lineRule="auto"/>
        <w:ind w:right="286"/>
        <w:jc w:val="both"/>
        <w:rPr>
          <w:rFonts w:ascii="Arial" w:hAnsi="Arial" w:cs="Arial"/>
          <w:sz w:val="22"/>
          <w:szCs w:val="22"/>
        </w:rPr>
      </w:pPr>
      <w:r w:rsidRPr="00FF652A">
        <w:rPr>
          <w:rFonts w:ascii="Arial" w:hAnsi="Arial" w:cs="Arial"/>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F652A" w:rsidRDefault="00B159BF">
      <w:pPr>
        <w:pStyle w:val="Standard"/>
        <w:spacing w:after="5"/>
        <w:ind w:right="286"/>
        <w:jc w:val="both"/>
        <w:rPr>
          <w:rFonts w:ascii="Arial" w:hAnsi="Arial" w:cs="Arial"/>
          <w:b/>
          <w:bCs/>
          <w:sz w:val="22"/>
          <w:szCs w:val="22"/>
        </w:rPr>
      </w:pPr>
    </w:p>
    <w:p w14:paraId="15102293"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XVI. PROCEDURA SANACYJNA - SAMOOCZYSZCZENIE</w:t>
      </w:r>
    </w:p>
    <w:p w14:paraId="270B2238" w14:textId="77777777" w:rsidR="00B159BF" w:rsidRPr="00FF652A" w:rsidRDefault="0038765F">
      <w:pPr>
        <w:pStyle w:val="Standard"/>
        <w:spacing w:line="360" w:lineRule="auto"/>
        <w:ind w:right="12"/>
        <w:jc w:val="both"/>
        <w:rPr>
          <w:rFonts w:ascii="Arial" w:hAnsi="Arial" w:cs="Arial"/>
          <w:sz w:val="22"/>
          <w:szCs w:val="22"/>
        </w:rPr>
      </w:pPr>
      <w:r w:rsidRPr="00FF652A">
        <w:rPr>
          <w:rFonts w:ascii="Arial" w:hAnsi="Arial" w:cs="Arial"/>
          <w:sz w:val="22"/>
          <w:szCs w:val="22"/>
        </w:rPr>
        <w:t xml:space="preserve"> Wykonawca nie podlega wykluczeniu w okolicznościach określonych w art. 108 pkt 1, 2 i 5  </w:t>
      </w:r>
      <w:r w:rsidRPr="00FF652A">
        <w:rPr>
          <w:rFonts w:ascii="Arial" w:hAnsi="Arial" w:cs="Arial"/>
          <w:sz w:val="22"/>
          <w:szCs w:val="22"/>
        </w:rPr>
        <w:lastRenderedPageBreak/>
        <w:t>jeżeli udowodni Zamawiającemu, że spełnił łącznie następujące przesłanki:</w:t>
      </w:r>
    </w:p>
    <w:p w14:paraId="712C7663"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3) podjął konkretne środki techniczne, organizacyjne i kadrowe, odpowiednie dla zapobiegania dalszym przestępstwom, wykroczeniom lub nieprawidłowemu postępowaniu, w szczególności:</w:t>
      </w:r>
    </w:p>
    <w:p w14:paraId="363F80F1" w14:textId="2C5F9CDD" w:rsidR="00B159BF" w:rsidRPr="00FF652A" w:rsidRDefault="0038765F">
      <w:pPr>
        <w:pStyle w:val="Standard"/>
        <w:spacing w:line="360" w:lineRule="auto"/>
        <w:ind w:left="-5"/>
        <w:jc w:val="both"/>
        <w:rPr>
          <w:rFonts w:ascii="Arial" w:hAnsi="Arial" w:cs="Arial"/>
          <w:sz w:val="22"/>
          <w:szCs w:val="22"/>
        </w:rPr>
      </w:pPr>
      <w:r w:rsidRPr="00FF652A">
        <w:rPr>
          <w:rFonts w:ascii="Arial" w:hAnsi="Arial" w:cs="Arial"/>
          <w:sz w:val="22"/>
          <w:szCs w:val="22"/>
        </w:rPr>
        <w:t>a) zerwał wszelkie powiązania z osobami lub podmiotami odpowiedzialnymi za nieprawidłowe       postępowanie Wykonawcy,</w:t>
      </w:r>
    </w:p>
    <w:p w14:paraId="3D42748B" w14:textId="77777777" w:rsidR="00B159BF" w:rsidRPr="00FF652A" w:rsidRDefault="0038765F">
      <w:pPr>
        <w:pStyle w:val="Standard"/>
        <w:spacing w:line="360" w:lineRule="auto"/>
        <w:ind w:left="-5"/>
        <w:jc w:val="both"/>
        <w:rPr>
          <w:rFonts w:ascii="Arial" w:hAnsi="Arial" w:cs="Arial"/>
          <w:sz w:val="22"/>
          <w:szCs w:val="22"/>
        </w:rPr>
      </w:pPr>
      <w:r w:rsidRPr="00FF652A">
        <w:rPr>
          <w:rFonts w:ascii="Arial" w:hAnsi="Arial" w:cs="Arial"/>
          <w:sz w:val="22"/>
          <w:szCs w:val="22"/>
        </w:rPr>
        <w:t>b)  zreorganizował personel,</w:t>
      </w:r>
    </w:p>
    <w:p w14:paraId="397DCDEA" w14:textId="77777777" w:rsidR="00B159BF" w:rsidRPr="00FF652A" w:rsidRDefault="0038765F">
      <w:pPr>
        <w:pStyle w:val="Standard"/>
        <w:numPr>
          <w:ilvl w:val="0"/>
          <w:numId w:val="23"/>
        </w:numPr>
        <w:spacing w:after="5" w:line="360" w:lineRule="auto"/>
        <w:ind w:left="0" w:right="12" w:hanging="278"/>
        <w:jc w:val="both"/>
        <w:rPr>
          <w:rFonts w:ascii="Arial" w:hAnsi="Arial" w:cs="Arial"/>
          <w:sz w:val="22"/>
          <w:szCs w:val="22"/>
        </w:rPr>
      </w:pPr>
      <w:r w:rsidRPr="00FF652A">
        <w:rPr>
          <w:rFonts w:ascii="Arial" w:hAnsi="Arial" w:cs="Arial"/>
          <w:sz w:val="22"/>
          <w:szCs w:val="22"/>
        </w:rPr>
        <w:t>wdrożył system sprawozdawczości i kontroli,</w:t>
      </w:r>
    </w:p>
    <w:p w14:paraId="2A51668C" w14:textId="77777777" w:rsidR="00B159BF" w:rsidRPr="00FF652A" w:rsidRDefault="0038765F">
      <w:pPr>
        <w:pStyle w:val="Standard"/>
        <w:numPr>
          <w:ilvl w:val="0"/>
          <w:numId w:val="10"/>
        </w:numPr>
        <w:spacing w:after="5" w:line="360" w:lineRule="auto"/>
        <w:ind w:left="0" w:right="12" w:hanging="278"/>
        <w:jc w:val="both"/>
        <w:rPr>
          <w:rFonts w:ascii="Arial" w:hAnsi="Arial" w:cs="Arial"/>
          <w:sz w:val="22"/>
          <w:szCs w:val="22"/>
        </w:rPr>
      </w:pPr>
      <w:r w:rsidRPr="00FF652A">
        <w:rPr>
          <w:rFonts w:ascii="Arial" w:hAnsi="Arial" w:cs="Arial"/>
          <w:sz w:val="22"/>
          <w:szCs w:val="22"/>
        </w:rPr>
        <w:t>utworzył struktury audytu wewnętrznego do monitorowania przestrzegania przepisów, wewnętrznych regulacji lub standardów,</w:t>
      </w:r>
    </w:p>
    <w:p w14:paraId="0FD7C8DA" w14:textId="77777777" w:rsidR="00B159BF" w:rsidRPr="00FF652A" w:rsidRDefault="0038765F">
      <w:pPr>
        <w:pStyle w:val="Standard"/>
        <w:numPr>
          <w:ilvl w:val="0"/>
          <w:numId w:val="10"/>
        </w:numPr>
        <w:spacing w:after="5" w:line="360" w:lineRule="auto"/>
        <w:ind w:left="0" w:right="12" w:hanging="278"/>
        <w:jc w:val="both"/>
        <w:rPr>
          <w:rFonts w:ascii="Arial" w:hAnsi="Arial" w:cs="Arial"/>
          <w:sz w:val="22"/>
          <w:szCs w:val="22"/>
        </w:rPr>
      </w:pPr>
      <w:r w:rsidRPr="00FF652A">
        <w:rPr>
          <w:rFonts w:ascii="Arial" w:hAnsi="Arial" w:cs="Arial"/>
          <w:sz w:val="22"/>
          <w:szCs w:val="22"/>
        </w:rPr>
        <w:t xml:space="preserve">wprowadził wewnętrzne regulacje dotyczące odpowiedzialności i odszkodowań za nieprzestrzeganie       przepisów, wewnętrznych regulacji lub standardów.  </w:t>
      </w:r>
    </w:p>
    <w:p w14:paraId="64410B51" w14:textId="77777777" w:rsidR="00B159BF" w:rsidRPr="00FF652A" w:rsidRDefault="0038765F">
      <w:pPr>
        <w:pStyle w:val="WW-Domy3flnie"/>
        <w:spacing w:after="0" w:line="360" w:lineRule="auto"/>
        <w:jc w:val="both"/>
        <w:rPr>
          <w:rFonts w:ascii="Arial" w:hAnsi="Arial" w:cs="Arial"/>
        </w:rPr>
      </w:pPr>
      <w:r w:rsidRPr="00FF652A">
        <w:rPr>
          <w:rFonts w:ascii="Arial" w:hAnsi="Arial" w:cs="Arial"/>
        </w:rPr>
        <w:t>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F652A" w:rsidRDefault="00B159BF">
      <w:pPr>
        <w:pStyle w:val="WW-Domy3flnie"/>
        <w:spacing w:after="0" w:line="360" w:lineRule="auto"/>
        <w:jc w:val="both"/>
        <w:rPr>
          <w:rFonts w:ascii="Arial" w:hAnsi="Arial" w:cs="Arial"/>
        </w:rPr>
      </w:pPr>
    </w:p>
    <w:p w14:paraId="1A316B25"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XVII. WADIUM</w:t>
      </w:r>
    </w:p>
    <w:p w14:paraId="74E82987" w14:textId="68610884" w:rsidR="00B159BF" w:rsidRPr="00FF652A" w:rsidRDefault="0038765F" w:rsidP="000F7480">
      <w:pPr>
        <w:pStyle w:val="Standard"/>
        <w:spacing w:line="360" w:lineRule="auto"/>
        <w:jc w:val="both"/>
        <w:rPr>
          <w:rFonts w:ascii="Arial" w:hAnsi="Arial" w:cs="Arial"/>
          <w:sz w:val="22"/>
          <w:szCs w:val="22"/>
        </w:rPr>
      </w:pPr>
      <w:r w:rsidRPr="00FF652A">
        <w:rPr>
          <w:rFonts w:ascii="Arial" w:hAnsi="Arial" w:cs="Arial"/>
          <w:sz w:val="22"/>
          <w:szCs w:val="22"/>
        </w:rPr>
        <w:t xml:space="preserve">Wykonawca przystępujący do postępowania jest zobowiązany, przed upływem terminu składania ofert, wnieść wadium w kwocie: </w:t>
      </w:r>
      <w:r w:rsidR="000126FF" w:rsidRPr="00FF652A">
        <w:rPr>
          <w:rFonts w:ascii="Arial" w:hAnsi="Arial" w:cs="Arial"/>
          <w:sz w:val="22"/>
          <w:szCs w:val="22"/>
        </w:rPr>
        <w:t xml:space="preserve">wartość </w:t>
      </w:r>
      <w:r w:rsidR="00F65B0D" w:rsidRPr="00FF652A">
        <w:rPr>
          <w:rFonts w:ascii="Arial" w:hAnsi="Arial" w:cs="Arial"/>
          <w:sz w:val="22"/>
          <w:szCs w:val="22"/>
        </w:rPr>
        <w:t xml:space="preserve">zamówienia - </w:t>
      </w:r>
      <w:r w:rsidR="001D0FD5">
        <w:rPr>
          <w:rFonts w:ascii="Arial" w:hAnsi="Arial" w:cs="Arial"/>
          <w:b/>
          <w:bCs/>
          <w:sz w:val="22"/>
          <w:szCs w:val="22"/>
        </w:rPr>
        <w:t>2</w:t>
      </w:r>
      <w:r w:rsidR="00C911A7" w:rsidRPr="00FF652A">
        <w:rPr>
          <w:rFonts w:ascii="Arial" w:hAnsi="Arial" w:cs="Arial"/>
          <w:b/>
          <w:bCs/>
          <w:sz w:val="22"/>
          <w:szCs w:val="22"/>
        </w:rPr>
        <w:t xml:space="preserve"> 000</w:t>
      </w:r>
      <w:r w:rsidRPr="00FF652A">
        <w:rPr>
          <w:rFonts w:ascii="Arial" w:hAnsi="Arial" w:cs="Arial"/>
          <w:b/>
          <w:bCs/>
          <w:sz w:val="22"/>
          <w:szCs w:val="22"/>
        </w:rPr>
        <w:t xml:space="preserve">,00 zł (słownie: </w:t>
      </w:r>
      <w:r w:rsidR="001D0FD5">
        <w:rPr>
          <w:rFonts w:ascii="Arial" w:hAnsi="Arial" w:cs="Arial"/>
          <w:b/>
          <w:bCs/>
          <w:sz w:val="22"/>
          <w:szCs w:val="22"/>
        </w:rPr>
        <w:t>dwa</w:t>
      </w:r>
      <w:r w:rsidR="00DF60B5" w:rsidRPr="00FF652A">
        <w:rPr>
          <w:rFonts w:ascii="Arial" w:hAnsi="Arial" w:cs="Arial"/>
          <w:b/>
          <w:bCs/>
          <w:sz w:val="22"/>
          <w:szCs w:val="22"/>
        </w:rPr>
        <w:t xml:space="preserve"> </w:t>
      </w:r>
      <w:r w:rsidR="003B0A20" w:rsidRPr="00FF652A">
        <w:rPr>
          <w:rFonts w:ascii="Arial" w:hAnsi="Arial" w:cs="Arial"/>
          <w:b/>
          <w:bCs/>
          <w:sz w:val="22"/>
          <w:szCs w:val="22"/>
        </w:rPr>
        <w:t>tysi</w:t>
      </w:r>
      <w:r w:rsidR="00DF60B5" w:rsidRPr="00FF652A">
        <w:rPr>
          <w:rFonts w:ascii="Arial" w:hAnsi="Arial" w:cs="Arial"/>
          <w:b/>
          <w:bCs/>
          <w:sz w:val="22"/>
          <w:szCs w:val="22"/>
        </w:rPr>
        <w:t>ące</w:t>
      </w:r>
      <w:r w:rsidR="003B0A20" w:rsidRPr="00FF652A">
        <w:rPr>
          <w:rFonts w:ascii="Arial" w:hAnsi="Arial" w:cs="Arial"/>
          <w:b/>
          <w:bCs/>
          <w:sz w:val="22"/>
          <w:szCs w:val="22"/>
        </w:rPr>
        <w:t xml:space="preserve"> złotych 0</w:t>
      </w:r>
      <w:r w:rsidRPr="00FF652A">
        <w:rPr>
          <w:rFonts w:ascii="Arial" w:hAnsi="Arial" w:cs="Arial"/>
          <w:b/>
          <w:bCs/>
          <w:sz w:val="22"/>
          <w:szCs w:val="22"/>
        </w:rPr>
        <w:t>0/100).</w:t>
      </w:r>
    </w:p>
    <w:p w14:paraId="098E1E00" w14:textId="77777777" w:rsidR="00B159BF" w:rsidRPr="00FF652A" w:rsidRDefault="0038765F" w:rsidP="000F7480">
      <w:pPr>
        <w:pStyle w:val="Standard"/>
        <w:spacing w:line="360" w:lineRule="auto"/>
        <w:jc w:val="both"/>
        <w:rPr>
          <w:rFonts w:ascii="Arial" w:hAnsi="Arial" w:cs="Arial"/>
          <w:sz w:val="22"/>
          <w:szCs w:val="22"/>
        </w:rPr>
      </w:pPr>
      <w:r w:rsidRPr="00FF652A">
        <w:rPr>
          <w:rFonts w:ascii="Arial" w:hAnsi="Arial" w:cs="Arial"/>
          <w:sz w:val="22"/>
          <w:szCs w:val="22"/>
        </w:rPr>
        <w:t>2) Wadium musi obejmować pełen okres związania ofertą.</w:t>
      </w:r>
    </w:p>
    <w:p w14:paraId="2C21A684" w14:textId="77777777" w:rsidR="00B159BF" w:rsidRPr="00FF652A" w:rsidRDefault="0038765F" w:rsidP="000F7480">
      <w:pPr>
        <w:pStyle w:val="Standard"/>
        <w:spacing w:line="360" w:lineRule="auto"/>
        <w:jc w:val="both"/>
        <w:rPr>
          <w:rFonts w:ascii="Arial" w:hAnsi="Arial" w:cs="Arial"/>
          <w:sz w:val="22"/>
          <w:szCs w:val="22"/>
        </w:rPr>
      </w:pPr>
      <w:r w:rsidRPr="00FF652A">
        <w:rPr>
          <w:rFonts w:ascii="Arial" w:hAnsi="Arial" w:cs="Arial"/>
          <w:sz w:val="22"/>
          <w:szCs w:val="22"/>
        </w:rPr>
        <w:t xml:space="preserve">3) Wadium może być wniesione w jednej lub kilku formach wskazanych w art. 97 ust. 7 ustawy Pzp. 4) Wadium wnoszone w pieniądzu należy wpłacić przelewem na rachunek bankowy w banku Bank Spółdzielczy Brodnica/Oddział Górzno, nr rachunku: </w:t>
      </w:r>
      <w:r w:rsidRPr="00FF652A">
        <w:rPr>
          <w:rFonts w:ascii="Arial" w:hAnsi="Arial" w:cs="Arial"/>
          <w:b/>
          <w:i/>
          <w:color w:val="000000"/>
          <w:sz w:val="22"/>
          <w:szCs w:val="22"/>
          <w:shd w:val="clear" w:color="auto" w:fill="FFFFFF"/>
        </w:rPr>
        <w:t xml:space="preserve">78 9484 1150 2213 1300 </w:t>
      </w:r>
      <w:r w:rsidRPr="00FF652A">
        <w:rPr>
          <w:rFonts w:ascii="Arial" w:hAnsi="Arial" w:cs="Arial"/>
          <w:b/>
          <w:i/>
          <w:color w:val="000000"/>
          <w:sz w:val="22"/>
          <w:szCs w:val="22"/>
          <w:shd w:val="clear" w:color="auto" w:fill="FFFFFF"/>
        </w:rPr>
        <w:lastRenderedPageBreak/>
        <w:t>1007 0005</w:t>
      </w:r>
      <w:r w:rsidRPr="00FF652A">
        <w:rPr>
          <w:rFonts w:ascii="Arial" w:hAnsi="Arial" w:cs="Arial"/>
          <w:sz w:val="22"/>
          <w:szCs w:val="22"/>
        </w:rPr>
        <w:t>. Wadium musi wpłynąć na wskazany rachunek bankowy zamawiającego najpóźniej przed upływem terminu składania ofert (decyduje data wpływu na rachunek bankowy zamawiającego).</w:t>
      </w:r>
    </w:p>
    <w:p w14:paraId="21FDD87E" w14:textId="77777777" w:rsidR="00B159BF" w:rsidRPr="00FF652A" w:rsidRDefault="0038765F" w:rsidP="000F7480">
      <w:pPr>
        <w:pStyle w:val="Standard"/>
        <w:spacing w:line="360" w:lineRule="auto"/>
        <w:jc w:val="both"/>
        <w:rPr>
          <w:rFonts w:ascii="Arial" w:hAnsi="Arial" w:cs="Arial"/>
          <w:sz w:val="22"/>
          <w:szCs w:val="22"/>
        </w:rPr>
      </w:pPr>
      <w:r w:rsidRPr="00FF652A">
        <w:rPr>
          <w:rFonts w:ascii="Arial" w:hAnsi="Arial" w:cs="Arial"/>
          <w:sz w:val="22"/>
          <w:szCs w:val="22"/>
        </w:rPr>
        <w:t>5) Wadium wnoszone w poręczeniach lub gwarancjach należy załączyć do oferty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 w sytuacjach określonych w art. 98 ust. 6 ustawy Pzp.</w:t>
      </w:r>
    </w:p>
    <w:p w14:paraId="226718A4" w14:textId="77777777" w:rsidR="00B159BF" w:rsidRPr="00FF652A" w:rsidRDefault="0038765F" w:rsidP="000F7480">
      <w:pPr>
        <w:pStyle w:val="Standard"/>
        <w:spacing w:line="360" w:lineRule="auto"/>
        <w:jc w:val="both"/>
        <w:rPr>
          <w:rFonts w:ascii="Arial" w:hAnsi="Arial" w:cs="Arial"/>
          <w:sz w:val="22"/>
          <w:szCs w:val="22"/>
        </w:rPr>
      </w:pPr>
      <w:r w:rsidRPr="00FF652A">
        <w:rPr>
          <w:rFonts w:ascii="Arial" w:hAnsi="Arial" w:cs="Arial"/>
          <w:sz w:val="22"/>
          <w:szCs w:val="22"/>
        </w:rPr>
        <w:t>6) W przypadku, gdy wykonawca nie wniósł wadium lub wniósł w sposób nieprawidłowy lub nie utrzymywał wadium nieprzerwanie do upływu terminu związania ofertą lub złożył wniosek o zwrot wadium, w przypadku, o którym mowa w art. 98 ust. 2 pkt 3) ustawy Pzp, zamawiający odrzuci ofertę na podstawie art. 226 ust. 1 pkt 14) ustawy Pzp.</w:t>
      </w:r>
    </w:p>
    <w:p w14:paraId="68290E43" w14:textId="77777777" w:rsidR="00B159BF" w:rsidRPr="00FF652A" w:rsidRDefault="0038765F" w:rsidP="000F7480">
      <w:pPr>
        <w:pStyle w:val="Standard"/>
        <w:spacing w:line="360" w:lineRule="auto"/>
        <w:jc w:val="both"/>
        <w:rPr>
          <w:rFonts w:ascii="Arial" w:hAnsi="Arial" w:cs="Arial"/>
          <w:sz w:val="22"/>
          <w:szCs w:val="22"/>
        </w:rPr>
      </w:pPr>
      <w:r w:rsidRPr="00FF652A">
        <w:rPr>
          <w:rFonts w:ascii="Arial" w:hAnsi="Arial" w:cs="Arial"/>
          <w:sz w:val="22"/>
          <w:szCs w:val="22"/>
        </w:rPr>
        <w:t>7) Zamawiający dokona zwrotu wadium na zasadach określonych w art. 98 ust. 1-5 ustawy Pzp. 8) Zamawiający zatrzymuje wadium wraz z odsetkami na podstawie art. 98 ust. 6 ustawy Pzp.</w:t>
      </w:r>
    </w:p>
    <w:p w14:paraId="0A151382" w14:textId="77777777" w:rsidR="00B159BF" w:rsidRPr="00FF652A" w:rsidRDefault="00B159BF">
      <w:pPr>
        <w:pStyle w:val="Standard"/>
        <w:rPr>
          <w:rFonts w:ascii="Arial" w:hAnsi="Arial" w:cs="Arial"/>
          <w:sz w:val="22"/>
          <w:szCs w:val="22"/>
        </w:rPr>
      </w:pPr>
    </w:p>
    <w:p w14:paraId="659A1CAB"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XVIII. SPOSÓB I TERMIN SKLADANIA OFERT</w:t>
      </w:r>
    </w:p>
    <w:p w14:paraId="644AC009" w14:textId="4D80F624" w:rsidR="00B159BF" w:rsidRPr="00FF652A" w:rsidRDefault="0038765F" w:rsidP="000F7480">
      <w:pPr>
        <w:pStyle w:val="Standard"/>
        <w:spacing w:line="360" w:lineRule="auto"/>
        <w:ind w:left="-5" w:right="12"/>
        <w:jc w:val="both"/>
        <w:rPr>
          <w:rFonts w:ascii="Arial" w:hAnsi="Arial" w:cs="Arial"/>
          <w:sz w:val="22"/>
          <w:szCs w:val="22"/>
        </w:rPr>
      </w:pPr>
      <w:r w:rsidRPr="00FF652A">
        <w:rPr>
          <w:rFonts w:ascii="Arial" w:hAnsi="Arial" w:cs="Arial"/>
          <w:sz w:val="22"/>
          <w:szCs w:val="22"/>
        </w:rPr>
        <w:t>1.Ofertę należy złożyć za pośrednictwem Platformy zakupowej</w:t>
      </w:r>
      <w:r w:rsidR="000D6429" w:rsidRPr="00FF652A">
        <w:rPr>
          <w:rFonts w:ascii="Arial" w:hAnsi="Arial" w:cs="Arial"/>
          <w:sz w:val="22"/>
          <w:szCs w:val="22"/>
        </w:rPr>
        <w:t xml:space="preserve"> w terminie </w:t>
      </w:r>
      <w:r w:rsidRPr="00FF652A">
        <w:rPr>
          <w:rFonts w:ascii="Arial" w:hAnsi="Arial" w:cs="Arial"/>
          <w:sz w:val="22"/>
          <w:szCs w:val="22"/>
        </w:rPr>
        <w:t>nie później niż do dn</w:t>
      </w:r>
      <w:r w:rsidR="000D6429" w:rsidRPr="00FF652A">
        <w:rPr>
          <w:rFonts w:ascii="Arial" w:hAnsi="Arial" w:cs="Arial"/>
          <w:sz w:val="22"/>
          <w:szCs w:val="22"/>
        </w:rPr>
        <w:t>ia</w:t>
      </w:r>
      <w:r w:rsidRPr="00FF652A">
        <w:rPr>
          <w:rFonts w:ascii="Arial" w:hAnsi="Arial" w:cs="Arial"/>
          <w:sz w:val="22"/>
          <w:szCs w:val="22"/>
        </w:rPr>
        <w:t xml:space="preserve"> </w:t>
      </w:r>
      <w:r w:rsidR="00CC5578">
        <w:rPr>
          <w:rFonts w:ascii="Arial" w:hAnsi="Arial" w:cs="Arial"/>
          <w:b/>
          <w:bCs/>
          <w:sz w:val="22"/>
          <w:szCs w:val="22"/>
        </w:rPr>
        <w:t>12</w:t>
      </w:r>
      <w:r w:rsidR="004F5BC1">
        <w:rPr>
          <w:rFonts w:ascii="Arial" w:hAnsi="Arial" w:cs="Arial"/>
          <w:b/>
          <w:bCs/>
          <w:sz w:val="22"/>
          <w:szCs w:val="22"/>
        </w:rPr>
        <w:t>.0</w:t>
      </w:r>
      <w:r w:rsidR="00CC5578">
        <w:rPr>
          <w:rFonts w:ascii="Arial" w:hAnsi="Arial" w:cs="Arial"/>
          <w:b/>
          <w:bCs/>
          <w:sz w:val="22"/>
          <w:szCs w:val="22"/>
        </w:rPr>
        <w:t>2</w:t>
      </w:r>
      <w:r w:rsidR="004F5BC1">
        <w:rPr>
          <w:rFonts w:ascii="Arial" w:hAnsi="Arial" w:cs="Arial"/>
          <w:b/>
          <w:bCs/>
          <w:sz w:val="22"/>
          <w:szCs w:val="22"/>
        </w:rPr>
        <w:t>.202</w:t>
      </w:r>
      <w:r w:rsidR="00CC5578">
        <w:rPr>
          <w:rFonts w:ascii="Arial" w:hAnsi="Arial" w:cs="Arial"/>
          <w:b/>
          <w:bCs/>
          <w:sz w:val="22"/>
          <w:szCs w:val="22"/>
        </w:rPr>
        <w:t>4</w:t>
      </w:r>
      <w:r w:rsidRPr="00FF652A">
        <w:rPr>
          <w:rFonts w:ascii="Arial" w:hAnsi="Arial" w:cs="Arial"/>
          <w:b/>
          <w:bCs/>
          <w:sz w:val="22"/>
          <w:szCs w:val="22"/>
        </w:rPr>
        <w:t xml:space="preserve"> r. do godziny </w:t>
      </w:r>
      <w:r w:rsidR="00FC144B" w:rsidRPr="00FF652A">
        <w:rPr>
          <w:rFonts w:ascii="Arial" w:hAnsi="Arial" w:cs="Arial"/>
          <w:b/>
          <w:bCs/>
          <w:sz w:val="22"/>
          <w:szCs w:val="22"/>
        </w:rPr>
        <w:t>9</w:t>
      </w:r>
      <w:r w:rsidRPr="00FF652A">
        <w:rPr>
          <w:rFonts w:ascii="Arial" w:hAnsi="Arial" w:cs="Arial"/>
          <w:b/>
          <w:bCs/>
          <w:sz w:val="22"/>
          <w:szCs w:val="22"/>
        </w:rPr>
        <w:t xml:space="preserve">:00 </w:t>
      </w:r>
      <w:r w:rsidRPr="00FF652A">
        <w:rPr>
          <w:rFonts w:ascii="Arial" w:hAnsi="Arial" w:cs="Arial"/>
          <w:sz w:val="22"/>
          <w:szCs w:val="22"/>
        </w:rPr>
        <w:t xml:space="preserve"> </w:t>
      </w:r>
    </w:p>
    <w:p w14:paraId="22B5F309" w14:textId="77777777" w:rsidR="00B159BF" w:rsidRPr="00FF652A" w:rsidRDefault="0038765F" w:rsidP="000F7480">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FF652A" w:rsidRDefault="0038765F" w:rsidP="000F7480">
      <w:pPr>
        <w:pStyle w:val="Default"/>
        <w:spacing w:line="360" w:lineRule="auto"/>
        <w:jc w:val="both"/>
        <w:rPr>
          <w:rFonts w:ascii="Arial" w:hAnsi="Arial" w:cs="Arial"/>
          <w:sz w:val="22"/>
          <w:szCs w:val="22"/>
        </w:rPr>
      </w:pPr>
      <w:r w:rsidRPr="00FF652A">
        <w:rPr>
          <w:rFonts w:ascii="Arial" w:hAnsi="Arial" w:cs="Arial"/>
          <w:sz w:val="22"/>
          <w:szCs w:val="22"/>
        </w:rPr>
        <w:t>2. W przypadku otrzymania przez Zamawiającego oferty po terminie podanym w ust. 1 niniejszego rozdziału SWZ, oferta zostanie odrzucona.</w:t>
      </w:r>
    </w:p>
    <w:p w14:paraId="6AC9AFF7" w14:textId="77777777" w:rsidR="00B159BF" w:rsidRPr="00FF652A" w:rsidRDefault="00B159BF">
      <w:pPr>
        <w:pStyle w:val="Standard"/>
        <w:tabs>
          <w:tab w:val="left" w:pos="720"/>
        </w:tabs>
        <w:jc w:val="both"/>
        <w:rPr>
          <w:rFonts w:ascii="Arial" w:hAnsi="Arial" w:cs="Arial"/>
          <w:sz w:val="22"/>
          <w:szCs w:val="22"/>
        </w:rPr>
      </w:pPr>
    </w:p>
    <w:p w14:paraId="56708AF1"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XIX. TERMIN ZWIĄZANIA OFERTĄ</w:t>
      </w:r>
    </w:p>
    <w:p w14:paraId="368F3544" w14:textId="5D0CE5EF" w:rsidR="00B159BF" w:rsidRPr="00FF652A" w:rsidRDefault="0038765F">
      <w:pPr>
        <w:pStyle w:val="Standard"/>
        <w:spacing w:line="360" w:lineRule="auto"/>
        <w:ind w:left="-6" w:right="284"/>
        <w:jc w:val="both"/>
        <w:rPr>
          <w:rFonts w:ascii="Arial" w:hAnsi="Arial" w:cs="Arial"/>
          <w:b/>
          <w:sz w:val="22"/>
          <w:szCs w:val="22"/>
        </w:rPr>
      </w:pPr>
      <w:r w:rsidRPr="00FF652A">
        <w:rPr>
          <w:rFonts w:ascii="Arial" w:hAnsi="Arial" w:cs="Arial"/>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CC5578">
        <w:rPr>
          <w:rFonts w:ascii="Arial" w:hAnsi="Arial" w:cs="Arial"/>
          <w:b/>
          <w:bCs/>
          <w:sz w:val="22"/>
          <w:szCs w:val="22"/>
        </w:rPr>
        <w:t>12</w:t>
      </w:r>
      <w:r w:rsidR="004F5BC1">
        <w:rPr>
          <w:rFonts w:ascii="Arial" w:hAnsi="Arial" w:cs="Arial"/>
          <w:b/>
          <w:bCs/>
          <w:sz w:val="22"/>
          <w:szCs w:val="22"/>
        </w:rPr>
        <w:t>.</w:t>
      </w:r>
      <w:r w:rsidR="00CC5578">
        <w:rPr>
          <w:rFonts w:ascii="Arial" w:hAnsi="Arial" w:cs="Arial"/>
          <w:b/>
          <w:bCs/>
          <w:sz w:val="22"/>
          <w:szCs w:val="22"/>
        </w:rPr>
        <w:t>03</w:t>
      </w:r>
      <w:r w:rsidR="004F5BC1">
        <w:rPr>
          <w:rFonts w:ascii="Arial" w:hAnsi="Arial" w:cs="Arial"/>
          <w:b/>
          <w:bCs/>
          <w:sz w:val="22"/>
          <w:szCs w:val="22"/>
        </w:rPr>
        <w:t>.202</w:t>
      </w:r>
      <w:r w:rsidR="00CC5578">
        <w:rPr>
          <w:rFonts w:ascii="Arial" w:hAnsi="Arial" w:cs="Arial"/>
          <w:b/>
          <w:bCs/>
          <w:sz w:val="22"/>
          <w:szCs w:val="22"/>
        </w:rPr>
        <w:t>4</w:t>
      </w:r>
    </w:p>
    <w:p w14:paraId="474DF39E" w14:textId="77777777" w:rsidR="00313EF5" w:rsidRPr="00FF652A" w:rsidRDefault="00313EF5">
      <w:pPr>
        <w:pStyle w:val="Standard"/>
        <w:spacing w:line="360" w:lineRule="auto"/>
        <w:ind w:left="-6" w:right="284"/>
        <w:jc w:val="both"/>
        <w:rPr>
          <w:rFonts w:ascii="Arial" w:hAnsi="Arial" w:cs="Arial"/>
          <w:sz w:val="22"/>
          <w:szCs w:val="22"/>
        </w:rPr>
      </w:pPr>
    </w:p>
    <w:p w14:paraId="2EFB32E4"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XX. TERMIN OTWARCIA OFERT, CZYNNOŚCI ZWIĄZANE Z OTWARCIEM OFERT</w:t>
      </w:r>
    </w:p>
    <w:p w14:paraId="75DC2FB7" w14:textId="37F3E6C6" w:rsidR="00B159BF" w:rsidRPr="00FF652A" w:rsidRDefault="0038765F">
      <w:pPr>
        <w:pStyle w:val="Standard"/>
        <w:numPr>
          <w:ilvl w:val="0"/>
          <w:numId w:val="24"/>
        </w:numPr>
        <w:spacing w:after="5" w:line="360" w:lineRule="auto"/>
        <w:ind w:left="0" w:right="12" w:hanging="221"/>
        <w:jc w:val="both"/>
        <w:rPr>
          <w:rFonts w:ascii="Arial" w:hAnsi="Arial" w:cs="Arial"/>
          <w:sz w:val="22"/>
          <w:szCs w:val="22"/>
        </w:rPr>
      </w:pPr>
      <w:r w:rsidRPr="00FF652A">
        <w:rPr>
          <w:rFonts w:ascii="Arial" w:hAnsi="Arial" w:cs="Arial"/>
          <w:sz w:val="22"/>
          <w:szCs w:val="22"/>
        </w:rPr>
        <w:t xml:space="preserve">Otwarcie ofert nastąpi w </w:t>
      </w:r>
      <w:r w:rsidR="00F9033E" w:rsidRPr="00FF652A">
        <w:rPr>
          <w:rFonts w:ascii="Arial" w:hAnsi="Arial" w:cs="Arial"/>
          <w:sz w:val="22"/>
          <w:szCs w:val="22"/>
        </w:rPr>
        <w:t xml:space="preserve">dniu </w:t>
      </w:r>
      <w:r w:rsidRPr="00FF652A">
        <w:rPr>
          <w:rFonts w:ascii="Arial" w:hAnsi="Arial" w:cs="Arial"/>
          <w:b/>
          <w:sz w:val="22"/>
          <w:szCs w:val="22"/>
        </w:rPr>
        <w:t xml:space="preserve"> </w:t>
      </w:r>
      <w:r w:rsidR="00CC5578">
        <w:rPr>
          <w:rFonts w:ascii="Arial" w:hAnsi="Arial" w:cs="Arial"/>
          <w:b/>
          <w:sz w:val="22"/>
          <w:szCs w:val="22"/>
        </w:rPr>
        <w:t>12</w:t>
      </w:r>
      <w:r w:rsidR="004F5BC1">
        <w:rPr>
          <w:rFonts w:ascii="Arial" w:hAnsi="Arial" w:cs="Arial"/>
          <w:b/>
          <w:sz w:val="22"/>
          <w:szCs w:val="22"/>
        </w:rPr>
        <w:t>.0</w:t>
      </w:r>
      <w:r w:rsidR="00CC5578">
        <w:rPr>
          <w:rFonts w:ascii="Arial" w:hAnsi="Arial" w:cs="Arial"/>
          <w:b/>
          <w:sz w:val="22"/>
          <w:szCs w:val="22"/>
        </w:rPr>
        <w:t>2</w:t>
      </w:r>
      <w:r w:rsidR="004F5BC1">
        <w:rPr>
          <w:rFonts w:ascii="Arial" w:hAnsi="Arial" w:cs="Arial"/>
          <w:b/>
          <w:sz w:val="22"/>
          <w:szCs w:val="22"/>
        </w:rPr>
        <w:t>.202</w:t>
      </w:r>
      <w:r w:rsidR="00CC5578">
        <w:rPr>
          <w:rFonts w:ascii="Arial" w:hAnsi="Arial" w:cs="Arial"/>
          <w:b/>
          <w:sz w:val="22"/>
          <w:szCs w:val="22"/>
        </w:rPr>
        <w:t>4</w:t>
      </w:r>
      <w:r w:rsidRPr="00FF652A">
        <w:rPr>
          <w:rFonts w:ascii="Arial" w:hAnsi="Arial" w:cs="Arial"/>
          <w:b/>
          <w:sz w:val="22"/>
          <w:szCs w:val="22"/>
        </w:rPr>
        <w:t xml:space="preserve"> o godzinie </w:t>
      </w:r>
      <w:r w:rsidR="00812844" w:rsidRPr="00FF652A">
        <w:rPr>
          <w:rFonts w:ascii="Arial" w:hAnsi="Arial" w:cs="Arial"/>
          <w:b/>
          <w:sz w:val="22"/>
          <w:szCs w:val="22"/>
        </w:rPr>
        <w:t>11:00</w:t>
      </w:r>
      <w:r w:rsidRPr="00FF652A">
        <w:rPr>
          <w:rFonts w:ascii="Arial" w:hAnsi="Arial" w:cs="Arial"/>
          <w:sz w:val="22"/>
          <w:szCs w:val="22"/>
        </w:rPr>
        <w:t xml:space="preserve"> w pokoju NR 16, na komputerze Zamawiającego, po odszyfrowaniu i pobraniu z Platformy zakupowej złożonych ofert.</w:t>
      </w:r>
    </w:p>
    <w:p w14:paraId="1B1F65FC" w14:textId="77777777" w:rsidR="00B159BF" w:rsidRPr="00FF652A" w:rsidRDefault="0038765F">
      <w:pPr>
        <w:pStyle w:val="Standard"/>
        <w:numPr>
          <w:ilvl w:val="0"/>
          <w:numId w:val="11"/>
        </w:numPr>
        <w:spacing w:after="5" w:line="360" w:lineRule="auto"/>
        <w:ind w:left="0" w:right="12" w:hanging="221"/>
        <w:jc w:val="both"/>
        <w:rPr>
          <w:rFonts w:ascii="Arial" w:hAnsi="Arial" w:cs="Arial"/>
          <w:sz w:val="22"/>
          <w:szCs w:val="22"/>
        </w:rPr>
      </w:pPr>
      <w:r w:rsidRPr="00FF652A">
        <w:rPr>
          <w:rFonts w:ascii="Arial" w:hAnsi="Arial" w:cs="Arial"/>
          <w:sz w:val="22"/>
          <w:szCs w:val="22"/>
        </w:rPr>
        <w:lastRenderedPageBreak/>
        <w:t>Otwarcie ofert jest niejawne.</w:t>
      </w:r>
    </w:p>
    <w:p w14:paraId="1E983A9B" w14:textId="7CA131FC" w:rsidR="00B159BF" w:rsidRPr="00FF652A" w:rsidRDefault="0038765F">
      <w:pPr>
        <w:pStyle w:val="Standard"/>
        <w:numPr>
          <w:ilvl w:val="0"/>
          <w:numId w:val="11"/>
        </w:numPr>
        <w:spacing w:after="5" w:line="360" w:lineRule="auto"/>
        <w:ind w:left="0" w:right="12" w:hanging="221"/>
        <w:jc w:val="both"/>
        <w:rPr>
          <w:rFonts w:ascii="Arial" w:hAnsi="Arial" w:cs="Arial"/>
          <w:sz w:val="22"/>
          <w:szCs w:val="22"/>
        </w:rPr>
      </w:pPr>
      <w:r w:rsidRPr="00FF652A">
        <w:rPr>
          <w:rFonts w:ascii="Arial" w:hAnsi="Arial" w:cs="Arial"/>
          <w:sz w:val="22"/>
          <w:szCs w:val="22"/>
        </w:rPr>
        <w:t>Najpóźniej przed otwarciem ofert, Zamawiający udostępni na Platformie zakupowej informację</w:t>
      </w:r>
      <w:r w:rsidR="00483D30" w:rsidRPr="00FF652A">
        <w:rPr>
          <w:rFonts w:ascii="Arial" w:hAnsi="Arial" w:cs="Arial"/>
          <w:sz w:val="22"/>
          <w:szCs w:val="22"/>
        </w:rPr>
        <w:t xml:space="preserve"> </w:t>
      </w:r>
      <w:r w:rsidRPr="00FF652A">
        <w:rPr>
          <w:rFonts w:ascii="Arial" w:hAnsi="Arial" w:cs="Arial"/>
          <w:sz w:val="22"/>
          <w:szCs w:val="22"/>
        </w:rPr>
        <w:t>o kwocie, jaką zamierza przeznaczyć na sfinansowanie niniejszego zamówienia (kwota brutto, wraz</w:t>
      </w:r>
      <w:r w:rsidR="00483D30" w:rsidRPr="00FF652A">
        <w:rPr>
          <w:rFonts w:ascii="Arial" w:hAnsi="Arial" w:cs="Arial"/>
          <w:sz w:val="22"/>
          <w:szCs w:val="22"/>
        </w:rPr>
        <w:t xml:space="preserve"> </w:t>
      </w:r>
      <w:r w:rsidRPr="00FF652A">
        <w:rPr>
          <w:rFonts w:ascii="Arial" w:hAnsi="Arial" w:cs="Arial"/>
          <w:sz w:val="22"/>
          <w:szCs w:val="22"/>
        </w:rPr>
        <w:t xml:space="preserve">z podatkiem VAT).  </w:t>
      </w:r>
    </w:p>
    <w:p w14:paraId="510D1FC7" w14:textId="77777777" w:rsidR="00B159BF" w:rsidRPr="00FF652A" w:rsidRDefault="0038765F">
      <w:pPr>
        <w:pStyle w:val="Standard"/>
        <w:numPr>
          <w:ilvl w:val="0"/>
          <w:numId w:val="11"/>
        </w:numPr>
        <w:spacing w:after="5" w:line="360" w:lineRule="auto"/>
        <w:ind w:left="0" w:right="12" w:hanging="221"/>
        <w:jc w:val="both"/>
        <w:rPr>
          <w:rFonts w:ascii="Arial" w:hAnsi="Arial" w:cs="Arial"/>
          <w:sz w:val="22"/>
          <w:szCs w:val="22"/>
        </w:rPr>
      </w:pPr>
      <w:r w:rsidRPr="00FF652A">
        <w:rPr>
          <w:rFonts w:ascii="Arial" w:hAnsi="Arial" w:cs="Arial"/>
          <w:sz w:val="22"/>
          <w:szCs w:val="22"/>
        </w:rPr>
        <w:t>Niezwłocznie po otwarciu ofert Zamawiający udostępni na Platformie zakupowej informacje o:</w:t>
      </w:r>
    </w:p>
    <w:p w14:paraId="7F88FC77"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nazwach albo imionach i nazwiskach oraz siedzibach lub miejscach prowadzonej działalności         gospodarczej albo miejscach zamieszkania wykonawców, których oferty zostały otwarte;</w:t>
      </w:r>
    </w:p>
    <w:p w14:paraId="454A660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cenach lub kosztach zawartych w ofertach okresie gwarancji zawartych w ofertach</w:t>
      </w:r>
      <w:r w:rsidRPr="00FF652A">
        <w:rPr>
          <w:rFonts w:ascii="Arial" w:hAnsi="Arial" w:cs="Arial"/>
          <w:b/>
          <w:bCs/>
          <w:sz w:val="22"/>
          <w:szCs w:val="22"/>
        </w:rPr>
        <w:t xml:space="preserve">. </w:t>
      </w:r>
      <w:r w:rsidRPr="00FF652A">
        <w:rPr>
          <w:rFonts w:ascii="Arial" w:hAnsi="Arial" w:cs="Arial"/>
          <w:sz w:val="22"/>
          <w:szCs w:val="22"/>
        </w:rPr>
        <w:t>Informacja zostanie opublikowana w sekcji „komunikaty”</w:t>
      </w:r>
    </w:p>
    <w:p w14:paraId="5238091B" w14:textId="77777777" w:rsidR="00B159BF" w:rsidRPr="00FF652A" w:rsidRDefault="00B159BF">
      <w:pPr>
        <w:pStyle w:val="Standard"/>
        <w:spacing w:line="276" w:lineRule="auto"/>
        <w:jc w:val="both"/>
        <w:rPr>
          <w:rFonts w:ascii="Arial" w:hAnsi="Arial" w:cs="Arial"/>
          <w:b/>
          <w:bCs/>
          <w:sz w:val="22"/>
          <w:szCs w:val="22"/>
        </w:rPr>
      </w:pPr>
    </w:p>
    <w:p w14:paraId="4AC23B5B"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XXI. OPIS SPOSOBU OBLICZENIA CENY</w:t>
      </w:r>
    </w:p>
    <w:p w14:paraId="186BF724" w14:textId="77777777" w:rsidR="00B159BF" w:rsidRPr="00FF652A" w:rsidRDefault="0038765F">
      <w:pPr>
        <w:pStyle w:val="WW-Domy3flnie"/>
        <w:spacing w:after="0" w:line="360" w:lineRule="auto"/>
        <w:jc w:val="both"/>
        <w:rPr>
          <w:rFonts w:ascii="Arial" w:hAnsi="Arial" w:cs="Arial"/>
        </w:rPr>
      </w:pPr>
      <w:r w:rsidRPr="00FF652A">
        <w:rPr>
          <w:rFonts w:ascii="Arial" w:hAnsi="Arial" w:cs="Arial"/>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F652A" w:rsidRDefault="0038765F">
      <w:pPr>
        <w:pStyle w:val="NormalnyWeb"/>
        <w:tabs>
          <w:tab w:val="left" w:pos="0"/>
        </w:tabs>
        <w:spacing w:before="0" w:after="0" w:line="360" w:lineRule="auto"/>
        <w:jc w:val="both"/>
        <w:rPr>
          <w:rFonts w:ascii="Arial" w:hAnsi="Arial" w:cs="Arial"/>
          <w:sz w:val="22"/>
          <w:szCs w:val="22"/>
        </w:rPr>
      </w:pPr>
      <w:r w:rsidRPr="00FF652A">
        <w:rPr>
          <w:rFonts w:ascii="Arial" w:hAnsi="Arial" w:cs="Arial"/>
          <w:sz w:val="22"/>
          <w:szCs w:val="22"/>
          <w:lang w:eastAsia="en-US"/>
        </w:rPr>
        <w:t>2.  Zgodnie z art. 225 ustawy Pzp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 poinformowania zamawiającego, że wybór jego oferty będzie prowadził do powstania u zamawiającego obowiązku podatkowego;</w:t>
      </w:r>
    </w:p>
    <w:p w14:paraId="45DD8582"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 wskazania nazwy (rodzaju) towaru lub usługi, których dostawa lub świadczenie będą prowadziły do powstania obowiązku podatkowego;</w:t>
      </w:r>
    </w:p>
    <w:p w14:paraId="5E57AC48"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3) wskazania wartości towaru lub usługi objętego obowiązkiem podatkowym zamawiającego, bez kwoty podatku;</w:t>
      </w:r>
    </w:p>
    <w:p w14:paraId="6479411D"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 wskazania stawki podatku od towarów i usług, która zgodnie z wiedzą wykonawcy, będzie miała zastosowanie.</w:t>
      </w:r>
    </w:p>
    <w:p w14:paraId="1AC3D226"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 xml:space="preserve">Informację w powyższym zakresie wykonawca składa w formularzu ofertowym stanowiącym </w:t>
      </w:r>
      <w:r w:rsidRPr="00FF652A">
        <w:rPr>
          <w:rFonts w:ascii="Arial" w:hAnsi="Arial" w:cs="Arial"/>
          <w:sz w:val="22"/>
          <w:szCs w:val="22"/>
          <w:u w:val="single"/>
        </w:rPr>
        <w:t>załącznik nr 1 do SWZ</w:t>
      </w:r>
      <w:r w:rsidRPr="00FF652A">
        <w:rPr>
          <w:rFonts w:ascii="Arial" w:hAnsi="Arial" w:cs="Arial"/>
          <w:sz w:val="22"/>
          <w:szCs w:val="22"/>
        </w:rPr>
        <w:t>. Brak złożenia ww. informacji będzie postrzegany jako brak powstania obowiązku podatkowego u zamawiającego.</w:t>
      </w:r>
    </w:p>
    <w:p w14:paraId="6561C2C3" w14:textId="77777777" w:rsidR="00B159BF" w:rsidRPr="00FF652A" w:rsidRDefault="00B159BF">
      <w:pPr>
        <w:pStyle w:val="Standard"/>
        <w:tabs>
          <w:tab w:val="left" w:pos="720"/>
        </w:tabs>
        <w:spacing w:line="360" w:lineRule="auto"/>
        <w:jc w:val="both"/>
        <w:rPr>
          <w:rFonts w:ascii="Arial" w:hAnsi="Arial" w:cs="Arial"/>
          <w:sz w:val="22"/>
          <w:szCs w:val="22"/>
        </w:rPr>
      </w:pPr>
    </w:p>
    <w:p w14:paraId="72798D33"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XXII. INFORMACJE DOTYCZĄCE WALUT OBCYCH, W JAKICH MOGĄ BYĆ PROWADZONE ROZLICZENIA MIĘDZY ZAMAWIAJĄCYM A WYKONAWCĄ</w:t>
      </w:r>
    </w:p>
    <w:p w14:paraId="3C2ADFF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F652A" w:rsidRDefault="00B159BF">
      <w:pPr>
        <w:pStyle w:val="Standard"/>
        <w:tabs>
          <w:tab w:val="left" w:pos="720"/>
        </w:tabs>
        <w:jc w:val="both"/>
        <w:rPr>
          <w:rFonts w:ascii="Arial" w:hAnsi="Arial" w:cs="Arial"/>
          <w:sz w:val="22"/>
          <w:szCs w:val="22"/>
        </w:rPr>
      </w:pPr>
    </w:p>
    <w:p w14:paraId="3AF7FC4A"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rFonts w:ascii="Arial" w:hAnsi="Arial" w:cs="Arial"/>
          <w:sz w:val="22"/>
          <w:szCs w:val="22"/>
        </w:rPr>
      </w:pPr>
      <w:r w:rsidRPr="00FF652A">
        <w:rPr>
          <w:rFonts w:ascii="Arial" w:hAnsi="Arial" w:cs="Arial"/>
          <w:b/>
          <w:bCs/>
          <w:sz w:val="22"/>
          <w:szCs w:val="22"/>
        </w:rPr>
        <w:lastRenderedPageBreak/>
        <w:t>XXIII. OPIS KRYTERIÓW OCENY OFERT</w:t>
      </w:r>
    </w:p>
    <w:p w14:paraId="5696783A" w14:textId="77777777" w:rsidR="00B159BF" w:rsidRPr="00FF652A" w:rsidRDefault="00B159BF">
      <w:pPr>
        <w:pStyle w:val="Standard"/>
        <w:tabs>
          <w:tab w:val="left" w:pos="568"/>
        </w:tabs>
        <w:spacing w:line="276" w:lineRule="auto"/>
        <w:ind w:left="284" w:hanging="284"/>
        <w:jc w:val="both"/>
        <w:rPr>
          <w:rFonts w:ascii="Arial" w:hAnsi="Arial" w:cs="Arial"/>
          <w:sz w:val="22"/>
          <w:szCs w:val="22"/>
        </w:rPr>
      </w:pPr>
    </w:p>
    <w:p w14:paraId="658F1EA3" w14:textId="77777777" w:rsidR="00B159BF" w:rsidRPr="00FF652A" w:rsidRDefault="0038765F">
      <w:pPr>
        <w:pStyle w:val="Standard"/>
        <w:tabs>
          <w:tab w:val="left" w:pos="568"/>
        </w:tabs>
        <w:spacing w:line="276" w:lineRule="auto"/>
        <w:ind w:left="284" w:hanging="284"/>
        <w:jc w:val="both"/>
        <w:rPr>
          <w:rFonts w:ascii="Arial" w:hAnsi="Arial" w:cs="Arial"/>
          <w:sz w:val="22"/>
          <w:szCs w:val="22"/>
        </w:rPr>
      </w:pPr>
      <w:r w:rsidRPr="00FF652A">
        <w:rPr>
          <w:rFonts w:ascii="Arial" w:hAnsi="Arial" w:cs="Arial"/>
          <w:sz w:val="22"/>
          <w:szCs w:val="22"/>
        </w:rPr>
        <w:t xml:space="preserve">1. Przy wyborze oferty Zamawiający będzie się kierował </w:t>
      </w:r>
      <w:r w:rsidRPr="00FF652A">
        <w:rPr>
          <w:rFonts w:ascii="Arial" w:hAnsi="Arial" w:cs="Arial"/>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FF652A" w14:paraId="510B99E3" w14:textId="77777777" w:rsidTr="00ED396C">
        <w:trPr>
          <w:trHeight w:val="504"/>
        </w:trPr>
        <w:tc>
          <w:tcPr>
            <w:tcW w:w="1198" w:type="dxa"/>
          </w:tcPr>
          <w:p w14:paraId="3E973DB0"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b/>
                <w:sz w:val="22"/>
                <w:szCs w:val="22"/>
              </w:rPr>
              <w:t>Lp.</w:t>
            </w:r>
          </w:p>
        </w:tc>
        <w:tc>
          <w:tcPr>
            <w:tcW w:w="4731" w:type="dxa"/>
          </w:tcPr>
          <w:p w14:paraId="4B26670C"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b/>
                <w:bCs/>
                <w:sz w:val="22"/>
                <w:szCs w:val="22"/>
              </w:rPr>
              <w:t>Nazwa kryterium</w:t>
            </w:r>
          </w:p>
        </w:tc>
        <w:tc>
          <w:tcPr>
            <w:tcW w:w="2968" w:type="dxa"/>
          </w:tcPr>
          <w:p w14:paraId="1B4C1699"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b/>
                <w:sz w:val="22"/>
                <w:szCs w:val="22"/>
              </w:rPr>
              <w:t xml:space="preserve">Waga kryterium </w:t>
            </w:r>
            <w:r w:rsidRPr="00FF652A">
              <w:rPr>
                <w:rFonts w:ascii="Arial" w:hAnsi="Arial" w:cs="Arial"/>
                <w:b/>
                <w:sz w:val="22"/>
                <w:szCs w:val="22"/>
              </w:rPr>
              <w:br/>
              <w:t>w ocenie ofert</w:t>
            </w:r>
          </w:p>
        </w:tc>
      </w:tr>
      <w:tr w:rsidR="00B159BF" w:rsidRPr="00FF652A" w14:paraId="7FD6267B" w14:textId="77777777" w:rsidTr="00ED396C">
        <w:trPr>
          <w:trHeight w:val="427"/>
        </w:trPr>
        <w:tc>
          <w:tcPr>
            <w:tcW w:w="1198" w:type="dxa"/>
          </w:tcPr>
          <w:p w14:paraId="451B7D0B"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sz w:val="22"/>
                <w:szCs w:val="22"/>
              </w:rPr>
              <w:t>1.</w:t>
            </w:r>
          </w:p>
        </w:tc>
        <w:tc>
          <w:tcPr>
            <w:tcW w:w="4731" w:type="dxa"/>
          </w:tcPr>
          <w:p w14:paraId="4A98F832" w14:textId="77777777" w:rsidR="00B159BF" w:rsidRPr="00FF652A" w:rsidRDefault="0038765F">
            <w:pPr>
              <w:pStyle w:val="Standard"/>
              <w:spacing w:line="360" w:lineRule="auto"/>
              <w:jc w:val="center"/>
              <w:rPr>
                <w:rFonts w:ascii="Arial" w:hAnsi="Arial" w:cs="Arial"/>
                <w:sz w:val="22"/>
                <w:szCs w:val="22"/>
              </w:rPr>
            </w:pPr>
            <w:r w:rsidRPr="00FF652A">
              <w:rPr>
                <w:rFonts w:ascii="Arial" w:hAnsi="Arial" w:cs="Arial"/>
                <w:sz w:val="22"/>
                <w:szCs w:val="22"/>
              </w:rPr>
              <w:t>Cena oferty</w:t>
            </w:r>
          </w:p>
        </w:tc>
        <w:tc>
          <w:tcPr>
            <w:tcW w:w="2968" w:type="dxa"/>
          </w:tcPr>
          <w:p w14:paraId="697670E6" w14:textId="77777777" w:rsidR="00B159BF" w:rsidRPr="00FF652A" w:rsidRDefault="0038765F">
            <w:pPr>
              <w:pStyle w:val="Standard"/>
              <w:spacing w:line="276" w:lineRule="auto"/>
              <w:ind w:left="1080"/>
              <w:rPr>
                <w:rFonts w:ascii="Arial" w:hAnsi="Arial" w:cs="Arial"/>
                <w:sz w:val="22"/>
                <w:szCs w:val="22"/>
              </w:rPr>
            </w:pPr>
            <w:r w:rsidRPr="00FF652A">
              <w:rPr>
                <w:rFonts w:ascii="Arial" w:hAnsi="Arial" w:cs="Arial"/>
                <w:sz w:val="22"/>
                <w:szCs w:val="22"/>
              </w:rPr>
              <w:t xml:space="preserve"> 60 %</w:t>
            </w:r>
          </w:p>
        </w:tc>
      </w:tr>
      <w:tr w:rsidR="00B159BF" w:rsidRPr="00FF652A" w14:paraId="2F01EEB3" w14:textId="77777777" w:rsidTr="00ED396C">
        <w:trPr>
          <w:trHeight w:val="427"/>
        </w:trPr>
        <w:tc>
          <w:tcPr>
            <w:tcW w:w="1198" w:type="dxa"/>
          </w:tcPr>
          <w:p w14:paraId="558F3159"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sz w:val="22"/>
                <w:szCs w:val="22"/>
              </w:rPr>
              <w:t>2.</w:t>
            </w:r>
          </w:p>
        </w:tc>
        <w:tc>
          <w:tcPr>
            <w:tcW w:w="4731" w:type="dxa"/>
          </w:tcPr>
          <w:p w14:paraId="7164F620" w14:textId="77777777" w:rsidR="00B159BF" w:rsidRPr="00FF652A" w:rsidRDefault="0038765F">
            <w:pPr>
              <w:pStyle w:val="Standard"/>
              <w:spacing w:line="360" w:lineRule="auto"/>
              <w:jc w:val="center"/>
              <w:rPr>
                <w:rFonts w:ascii="Arial" w:hAnsi="Arial" w:cs="Arial"/>
                <w:sz w:val="22"/>
                <w:szCs w:val="22"/>
              </w:rPr>
            </w:pPr>
            <w:r w:rsidRPr="00FF652A">
              <w:rPr>
                <w:rFonts w:ascii="Arial" w:hAnsi="Arial" w:cs="Arial"/>
                <w:sz w:val="22"/>
                <w:szCs w:val="22"/>
              </w:rPr>
              <w:t>Okres gwarancji</w:t>
            </w:r>
          </w:p>
        </w:tc>
        <w:tc>
          <w:tcPr>
            <w:tcW w:w="2968" w:type="dxa"/>
          </w:tcPr>
          <w:p w14:paraId="49431ED0"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sz w:val="22"/>
                <w:szCs w:val="22"/>
              </w:rPr>
              <w:t>40 %</w:t>
            </w:r>
          </w:p>
        </w:tc>
      </w:tr>
    </w:tbl>
    <w:p w14:paraId="782F1A65" w14:textId="77777777" w:rsidR="00B159BF" w:rsidRPr="00FF652A" w:rsidRDefault="00B159BF">
      <w:pPr>
        <w:pStyle w:val="Standard"/>
        <w:tabs>
          <w:tab w:val="left" w:pos="5521"/>
        </w:tabs>
        <w:spacing w:line="276" w:lineRule="auto"/>
        <w:jc w:val="both"/>
        <w:rPr>
          <w:rFonts w:ascii="Arial" w:hAnsi="Arial" w:cs="Arial"/>
          <w:sz w:val="22"/>
          <w:szCs w:val="22"/>
        </w:rPr>
      </w:pPr>
    </w:p>
    <w:p w14:paraId="42149EEF" w14:textId="77777777" w:rsidR="00B159BF" w:rsidRPr="00FF652A" w:rsidRDefault="0038765F">
      <w:pPr>
        <w:pStyle w:val="Standard"/>
        <w:spacing w:line="276" w:lineRule="auto"/>
        <w:jc w:val="both"/>
        <w:rPr>
          <w:rFonts w:ascii="Arial" w:hAnsi="Arial" w:cs="Arial"/>
          <w:sz w:val="22"/>
          <w:szCs w:val="22"/>
        </w:rPr>
      </w:pPr>
      <w:r w:rsidRPr="00FF652A">
        <w:rPr>
          <w:rFonts w:ascii="Arial" w:hAnsi="Arial" w:cs="Arial"/>
          <w:sz w:val="22"/>
          <w:szCs w:val="22"/>
        </w:rPr>
        <w:t>2. Sposób oceny ofert:</w:t>
      </w:r>
    </w:p>
    <w:p w14:paraId="2C22159C" w14:textId="77777777" w:rsidR="00B159BF" w:rsidRPr="00FF652A" w:rsidRDefault="0038765F">
      <w:pPr>
        <w:pStyle w:val="Standard"/>
        <w:spacing w:line="276" w:lineRule="auto"/>
        <w:ind w:left="284"/>
        <w:jc w:val="both"/>
        <w:rPr>
          <w:rFonts w:ascii="Arial" w:hAnsi="Arial" w:cs="Arial"/>
          <w:sz w:val="22"/>
          <w:szCs w:val="22"/>
        </w:rPr>
      </w:pPr>
      <w:r w:rsidRPr="00FF652A">
        <w:rPr>
          <w:rFonts w:ascii="Arial" w:hAnsi="Arial" w:cs="Arial"/>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F652A" w:rsidRDefault="0038765F">
      <w:pPr>
        <w:pStyle w:val="Akapitzlist"/>
        <w:numPr>
          <w:ilvl w:val="1"/>
          <w:numId w:val="5"/>
        </w:numPr>
        <w:spacing w:line="276" w:lineRule="auto"/>
        <w:jc w:val="both"/>
        <w:rPr>
          <w:rFonts w:ascii="Arial" w:hAnsi="Arial" w:cs="Arial"/>
          <w:sz w:val="22"/>
          <w:szCs w:val="22"/>
        </w:rPr>
      </w:pPr>
      <w:r w:rsidRPr="00FF652A">
        <w:rPr>
          <w:rFonts w:ascii="Arial" w:hAnsi="Arial" w:cs="Arial"/>
          <w:sz w:val="22"/>
          <w:szCs w:val="22"/>
        </w:rPr>
        <w:t xml:space="preserve">Punkty za </w:t>
      </w:r>
      <w:r w:rsidRPr="00FF652A">
        <w:rPr>
          <w:rFonts w:ascii="Arial" w:hAnsi="Arial" w:cs="Arial"/>
          <w:b/>
          <w:sz w:val="22"/>
          <w:szCs w:val="22"/>
        </w:rPr>
        <w:t>kryterium „cena” (C)</w:t>
      </w:r>
      <w:r w:rsidRPr="00FF652A">
        <w:rPr>
          <w:rFonts w:ascii="Arial" w:hAnsi="Arial" w:cs="Arial"/>
          <w:sz w:val="22"/>
          <w:szCs w:val="22"/>
        </w:rPr>
        <w:t xml:space="preserve"> zostaną obliczone wg następującego wzoru:</w:t>
      </w:r>
    </w:p>
    <w:p w14:paraId="51DE7122" w14:textId="77777777" w:rsidR="00B159BF" w:rsidRPr="00FF652A" w:rsidRDefault="00B159BF">
      <w:pPr>
        <w:pStyle w:val="Standard"/>
        <w:spacing w:line="276" w:lineRule="auto"/>
        <w:jc w:val="both"/>
        <w:rPr>
          <w:rFonts w:ascii="Arial" w:hAnsi="Arial" w:cs="Arial"/>
          <w:sz w:val="22"/>
          <w:szCs w:val="22"/>
        </w:rPr>
      </w:pPr>
    </w:p>
    <w:p w14:paraId="5DA70C4D" w14:textId="77777777" w:rsidR="00B159BF" w:rsidRPr="00FF652A" w:rsidRDefault="0038765F">
      <w:pPr>
        <w:pStyle w:val="Standard"/>
        <w:spacing w:line="276" w:lineRule="auto"/>
        <w:ind w:firstLine="708"/>
        <w:jc w:val="both"/>
        <w:rPr>
          <w:rFonts w:ascii="Arial" w:hAnsi="Arial" w:cs="Arial"/>
          <w:sz w:val="22"/>
          <w:szCs w:val="22"/>
        </w:rPr>
      </w:pPr>
      <w:r w:rsidRPr="00FF652A">
        <w:rPr>
          <w:rFonts w:ascii="Arial" w:hAnsi="Arial" w:cs="Arial"/>
          <w:sz w:val="22"/>
          <w:szCs w:val="22"/>
        </w:rPr>
        <w:t>Cena brutto</w:t>
      </w:r>
    </w:p>
    <w:p w14:paraId="6C8FD5D7"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 xml:space="preserve">oferty najniższej </w:t>
      </w:r>
      <w:bookmarkStart w:id="4" w:name="_Hlk1420109"/>
      <w:r w:rsidRPr="00FF652A">
        <w:rPr>
          <w:rFonts w:ascii="Arial" w:hAnsi="Arial" w:cs="Arial"/>
          <w:sz w:val="22"/>
          <w:szCs w:val="22"/>
        </w:rPr>
        <w:t>niepodlegającej odrzuceniu</w:t>
      </w:r>
      <w:bookmarkEnd w:id="4"/>
    </w:p>
    <w:p w14:paraId="650B7A36"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  x100  x  60 %  (waga kryterium) = ilość punktów</w:t>
      </w:r>
    </w:p>
    <w:p w14:paraId="045C530C"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Cena brutto</w:t>
      </w:r>
    </w:p>
    <w:p w14:paraId="64EA9646"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oferty badanej niepodlegającej odrzuceniu</w:t>
      </w:r>
    </w:p>
    <w:p w14:paraId="1693EDFF" w14:textId="77777777" w:rsidR="00B159BF" w:rsidRPr="00FF652A" w:rsidRDefault="00B159BF">
      <w:pPr>
        <w:pStyle w:val="Standard"/>
        <w:spacing w:line="276" w:lineRule="auto"/>
        <w:ind w:left="709"/>
        <w:jc w:val="both"/>
        <w:rPr>
          <w:rFonts w:ascii="Arial" w:hAnsi="Arial" w:cs="Arial"/>
          <w:sz w:val="22"/>
          <w:szCs w:val="22"/>
        </w:rPr>
      </w:pPr>
    </w:p>
    <w:p w14:paraId="441E1F10" w14:textId="77777777" w:rsidR="00B159BF" w:rsidRPr="00FF652A" w:rsidRDefault="0038765F">
      <w:pPr>
        <w:pStyle w:val="Standard"/>
        <w:spacing w:line="276" w:lineRule="auto"/>
        <w:jc w:val="both"/>
        <w:rPr>
          <w:rFonts w:ascii="Arial" w:hAnsi="Arial" w:cs="Arial"/>
          <w:sz w:val="22"/>
          <w:szCs w:val="22"/>
        </w:rPr>
      </w:pPr>
      <w:r w:rsidRPr="00FF652A">
        <w:rPr>
          <w:rFonts w:ascii="Arial" w:hAnsi="Arial" w:cs="Arial"/>
          <w:sz w:val="22"/>
          <w:szCs w:val="22"/>
        </w:rPr>
        <w:t>Końcowy wynik powyższego działania zostanie zaokrąglony do 2 miejsc po przecinku.</w:t>
      </w:r>
    </w:p>
    <w:p w14:paraId="529A70F8"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Cs/>
          <w:color w:val="000000"/>
          <w:sz w:val="22"/>
          <w:szCs w:val="22"/>
        </w:rPr>
        <w:t xml:space="preserve">2.1. Punkty za kryterium </w:t>
      </w:r>
      <w:bookmarkStart w:id="5" w:name="_Hlk17960242"/>
      <w:r w:rsidRPr="00FF652A">
        <w:rPr>
          <w:rFonts w:ascii="Arial" w:hAnsi="Arial" w:cs="Arial"/>
          <w:bCs/>
          <w:color w:val="000000"/>
          <w:sz w:val="22"/>
          <w:szCs w:val="22"/>
        </w:rPr>
        <w:t>„</w:t>
      </w:r>
      <w:r w:rsidRPr="00FF652A">
        <w:rPr>
          <w:rFonts w:ascii="Arial" w:hAnsi="Arial" w:cs="Arial"/>
          <w:b/>
          <w:bCs/>
          <w:color w:val="000000"/>
          <w:sz w:val="22"/>
          <w:szCs w:val="22"/>
        </w:rPr>
        <w:t>Okres gwarancji” (</w:t>
      </w:r>
      <w:bookmarkEnd w:id="5"/>
      <w:r w:rsidRPr="00FF652A">
        <w:rPr>
          <w:rFonts w:ascii="Arial" w:hAnsi="Arial" w:cs="Arial"/>
          <w:b/>
          <w:bCs/>
          <w:color w:val="000000"/>
          <w:sz w:val="22"/>
          <w:szCs w:val="22"/>
        </w:rPr>
        <w:t>G)</w:t>
      </w:r>
      <w:r w:rsidRPr="00FF652A">
        <w:rPr>
          <w:rFonts w:ascii="Arial" w:hAnsi="Arial" w:cs="Arial"/>
          <w:bCs/>
          <w:color w:val="000000"/>
          <w:sz w:val="22"/>
          <w:szCs w:val="22"/>
        </w:rPr>
        <w:t xml:space="preserve"> zostaną przyznane przez Zamawiającego, w skali punktowej od 0 do 40. 40  punktów odpowiada 40% wadze tego kryterium (1 pkt =1% wagi).</w:t>
      </w:r>
    </w:p>
    <w:p w14:paraId="09ECB0DD" w14:textId="77777777" w:rsidR="00B159BF" w:rsidRPr="00FF652A" w:rsidRDefault="0038765F">
      <w:pPr>
        <w:pStyle w:val="Standard"/>
        <w:spacing w:line="360" w:lineRule="auto"/>
        <w:jc w:val="both"/>
        <w:rPr>
          <w:rFonts w:ascii="Arial" w:hAnsi="Arial" w:cs="Arial"/>
          <w:sz w:val="22"/>
          <w:szCs w:val="22"/>
        </w:rPr>
      </w:pPr>
      <w:bookmarkStart w:id="6" w:name="_Hlk17960315"/>
      <w:r w:rsidRPr="00FF652A">
        <w:rPr>
          <w:rFonts w:ascii="Arial" w:hAnsi="Arial" w:cs="Arial"/>
          <w:bCs/>
          <w:color w:val="000000"/>
          <w:sz w:val="22"/>
          <w:szCs w:val="22"/>
        </w:rPr>
        <w:t>Wykonawca oferuje termin okres gwarancji:</w:t>
      </w:r>
    </w:p>
    <w:p w14:paraId="5849CECC"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
          <w:color w:val="000000"/>
          <w:sz w:val="22"/>
          <w:szCs w:val="22"/>
        </w:rPr>
        <w:t>- 36 miesięcy – 0 pkt.</w:t>
      </w:r>
    </w:p>
    <w:p w14:paraId="228F5103"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
          <w:color w:val="000000"/>
          <w:sz w:val="22"/>
          <w:szCs w:val="22"/>
        </w:rPr>
        <w:t>- 42 miesiące – 10 pkt.</w:t>
      </w:r>
    </w:p>
    <w:p w14:paraId="6F239EF4" w14:textId="6BC52174" w:rsidR="00B159BF" w:rsidRPr="00FF652A" w:rsidRDefault="0038765F">
      <w:pPr>
        <w:pStyle w:val="Standard"/>
        <w:spacing w:line="360" w:lineRule="auto"/>
        <w:jc w:val="both"/>
        <w:rPr>
          <w:rFonts w:ascii="Arial" w:hAnsi="Arial" w:cs="Arial"/>
          <w:sz w:val="22"/>
          <w:szCs w:val="22"/>
        </w:rPr>
      </w:pPr>
      <w:r w:rsidRPr="00FF652A">
        <w:rPr>
          <w:rFonts w:ascii="Arial" w:hAnsi="Arial" w:cs="Arial"/>
          <w:b/>
          <w:color w:val="000000"/>
          <w:sz w:val="22"/>
          <w:szCs w:val="22"/>
        </w:rPr>
        <w:t>- 48 miesięcy – 20 pkt</w:t>
      </w:r>
      <w:r w:rsidR="00254B17" w:rsidRPr="00FF652A">
        <w:rPr>
          <w:rFonts w:ascii="Arial" w:hAnsi="Arial" w:cs="Arial"/>
          <w:b/>
          <w:color w:val="000000"/>
          <w:sz w:val="22"/>
          <w:szCs w:val="22"/>
        </w:rPr>
        <w:t>.</w:t>
      </w:r>
    </w:p>
    <w:p w14:paraId="4495DFB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
          <w:color w:val="000000"/>
          <w:sz w:val="22"/>
          <w:szCs w:val="22"/>
        </w:rPr>
        <w:t>- 54 miesiące – 30 pkt.</w:t>
      </w:r>
    </w:p>
    <w:p w14:paraId="44B3564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
          <w:color w:val="000000"/>
          <w:sz w:val="22"/>
          <w:szCs w:val="22"/>
        </w:rPr>
        <w:t>- 60 miesięcy -  40 pkt</w:t>
      </w:r>
    </w:p>
    <w:bookmarkEnd w:id="6"/>
    <w:p w14:paraId="2F00C3FF" w14:textId="77777777" w:rsidR="00B159BF" w:rsidRPr="00FF652A" w:rsidRDefault="0038765F">
      <w:pPr>
        <w:pStyle w:val="Standard"/>
        <w:spacing w:line="360" w:lineRule="auto"/>
        <w:ind w:firstLine="708"/>
        <w:jc w:val="both"/>
        <w:rPr>
          <w:rFonts w:ascii="Arial" w:hAnsi="Arial" w:cs="Arial"/>
          <w:sz w:val="22"/>
          <w:szCs w:val="22"/>
        </w:rPr>
      </w:pPr>
      <w:r w:rsidRPr="00FF652A">
        <w:rPr>
          <w:rFonts w:ascii="Arial" w:hAnsi="Arial" w:cs="Arial"/>
          <w:bCs/>
          <w:color w:val="000000"/>
          <w:sz w:val="22"/>
          <w:szCs w:val="22"/>
        </w:rPr>
        <w:t>Zaoferowany okres gwarancji nie może być krótszy niż 36 miesięcy.</w:t>
      </w:r>
    </w:p>
    <w:p w14:paraId="4B6BD2F2" w14:textId="77777777" w:rsidR="00B159BF" w:rsidRPr="00FF652A" w:rsidRDefault="0038765F">
      <w:pPr>
        <w:pStyle w:val="Standard"/>
        <w:spacing w:line="360" w:lineRule="auto"/>
        <w:ind w:firstLine="708"/>
        <w:jc w:val="both"/>
        <w:rPr>
          <w:rFonts w:ascii="Arial" w:hAnsi="Arial" w:cs="Arial"/>
          <w:sz w:val="22"/>
          <w:szCs w:val="22"/>
        </w:rPr>
      </w:pPr>
      <w:r w:rsidRPr="00FF652A">
        <w:rPr>
          <w:rFonts w:ascii="Arial" w:hAnsi="Arial" w:cs="Arial"/>
          <w:bCs/>
          <w:color w:val="000000"/>
          <w:sz w:val="22"/>
          <w:szCs w:val="22"/>
        </w:rPr>
        <w:t>W przypadku niepodania przez Wykonawcę okresu gwarancji skutkować będzie odrzuceniem oferty na podstawie art. 226 ust. 1 pkt. 5 ustawy Pzp.</w:t>
      </w:r>
    </w:p>
    <w:p w14:paraId="0288686E" w14:textId="77777777" w:rsidR="00B159BF" w:rsidRPr="00FF652A" w:rsidRDefault="0038765F">
      <w:pPr>
        <w:pStyle w:val="Standard"/>
        <w:spacing w:line="360" w:lineRule="auto"/>
        <w:rPr>
          <w:rFonts w:ascii="Arial" w:hAnsi="Arial" w:cs="Arial"/>
          <w:sz w:val="22"/>
          <w:szCs w:val="22"/>
        </w:rPr>
      </w:pPr>
      <w:r w:rsidRPr="00FF652A">
        <w:rPr>
          <w:rFonts w:ascii="Arial" w:hAnsi="Arial" w:cs="Arial"/>
          <w:bCs/>
          <w:color w:val="000000"/>
          <w:sz w:val="22"/>
          <w:szCs w:val="22"/>
        </w:rPr>
        <w:t>2.3. Punkty za wszystkie kryteria podlegają zsumowaniu tj. C+G = Łączna liczba punktów</w:t>
      </w:r>
    </w:p>
    <w:p w14:paraId="461B079F"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F652A" w:rsidRDefault="0038765F">
      <w:pPr>
        <w:pStyle w:val="Standard"/>
        <w:spacing w:after="5" w:line="360" w:lineRule="auto"/>
        <w:ind w:right="287"/>
        <w:jc w:val="both"/>
        <w:rPr>
          <w:rFonts w:ascii="Arial" w:hAnsi="Arial" w:cs="Arial"/>
          <w:sz w:val="22"/>
          <w:szCs w:val="22"/>
        </w:rPr>
      </w:pPr>
      <w:r w:rsidRPr="00FF652A">
        <w:rPr>
          <w:rFonts w:ascii="Arial" w:hAnsi="Arial" w:cs="Arial"/>
          <w:sz w:val="22"/>
          <w:szCs w:val="22"/>
        </w:rPr>
        <w:t xml:space="preserve">5. Zgodnie art. 224. ust. 1 Zamawiający w celu ustalenia, czy oferta zawiera rażąco niską </w:t>
      </w:r>
      <w:r w:rsidRPr="00FF652A">
        <w:rPr>
          <w:rFonts w:ascii="Arial" w:hAnsi="Arial" w:cs="Arial"/>
          <w:sz w:val="22"/>
          <w:szCs w:val="22"/>
        </w:rPr>
        <w:lastRenderedPageBreak/>
        <w:t>cenę lub części składowe ceny wydają się rażąco niskie w stosunku do przedmiotu zamówienia, zwróci się do wykonawcy o udzielenie wyjaśnień, w tym złożenie dowodów dotyczących wyliczenia ceny.</w:t>
      </w:r>
    </w:p>
    <w:p w14:paraId="21A7F333"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6. Zamawiający poprawi w ofercie omyłki wskazane w art. 223 ust. 2 ustawy, niezwłocznie zawiadamiając o tym Wykonawcę, którego oferta zostanie poprawiona.</w:t>
      </w:r>
    </w:p>
    <w:p w14:paraId="4329B4E2"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 xml:space="preserve">7. Zamawiający odrzuci złożoną ofertę, w przypadku wystąpienia przynajmniej jednej z okoliczności,  o których mowa w art. 226 ust. 1 ustawy.  </w:t>
      </w:r>
    </w:p>
    <w:p w14:paraId="320D1546"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F652A">
        <w:rPr>
          <w:rFonts w:ascii="Arial" w:hAnsi="Arial" w:cs="Arial"/>
          <w:color w:val="FF0000"/>
          <w:sz w:val="22"/>
          <w:szCs w:val="22"/>
        </w:rPr>
        <w:t xml:space="preserve"> </w:t>
      </w:r>
    </w:p>
    <w:p w14:paraId="3C5E2D43"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03FB359D" w14:textId="77777777" w:rsidR="00B159BF" w:rsidRPr="00FF652A" w:rsidRDefault="00B159BF">
      <w:pPr>
        <w:pStyle w:val="Standard"/>
        <w:spacing w:line="360" w:lineRule="auto"/>
        <w:jc w:val="both"/>
        <w:rPr>
          <w:rFonts w:ascii="Arial" w:hAnsi="Arial" w:cs="Arial"/>
          <w:sz w:val="22"/>
          <w:szCs w:val="22"/>
        </w:rPr>
      </w:pPr>
    </w:p>
    <w:p w14:paraId="57448C72"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XIV. INFORMACA O FORMALNOŚCIACH, JAKIE POWINNY ZOSTAĆ DOPEŁNIONE PO WYBORZE OFERTY W CELU ZAWARCIA UMOWY W SPRAWIE ZAMÓWIENIA PUBLICZNEGO</w:t>
      </w:r>
    </w:p>
    <w:p w14:paraId="7BCCC508" w14:textId="77777777" w:rsidR="00B159BF" w:rsidRPr="00FF652A" w:rsidRDefault="0038765F">
      <w:pPr>
        <w:pStyle w:val="Standard"/>
        <w:numPr>
          <w:ilvl w:val="0"/>
          <w:numId w:val="25"/>
        </w:numPr>
        <w:tabs>
          <w:tab w:val="left" w:pos="426"/>
        </w:tabs>
        <w:spacing w:line="360" w:lineRule="auto"/>
        <w:ind w:left="0" w:right="-108" w:firstLine="0"/>
        <w:jc w:val="both"/>
        <w:rPr>
          <w:rFonts w:ascii="Arial" w:hAnsi="Arial" w:cs="Arial"/>
          <w:sz w:val="22"/>
          <w:szCs w:val="22"/>
        </w:rPr>
      </w:pPr>
      <w:r w:rsidRPr="00FF652A">
        <w:rPr>
          <w:rFonts w:ascii="Arial" w:hAnsi="Arial" w:cs="Arial"/>
          <w:sz w:val="22"/>
          <w:szCs w:val="22"/>
        </w:rPr>
        <w:t>Zamawiający poinformuje wykonawcę, któremu zostanie udzielone zamówienie, o miejscu                           i terminie zawarcia umowy.</w:t>
      </w:r>
      <w:bookmarkStart w:id="7" w:name="_Toc42045493"/>
    </w:p>
    <w:p w14:paraId="79AFB904" w14:textId="77777777" w:rsidR="00B159BF" w:rsidRPr="00FF652A" w:rsidRDefault="0038765F">
      <w:pPr>
        <w:pStyle w:val="Standard"/>
        <w:numPr>
          <w:ilvl w:val="0"/>
          <w:numId w:val="12"/>
        </w:numPr>
        <w:spacing w:line="360" w:lineRule="auto"/>
        <w:ind w:left="0" w:right="-108" w:firstLine="0"/>
        <w:jc w:val="both"/>
        <w:rPr>
          <w:rFonts w:ascii="Arial" w:hAnsi="Arial" w:cs="Arial"/>
          <w:sz w:val="22"/>
          <w:szCs w:val="22"/>
        </w:rPr>
      </w:pPr>
      <w:r w:rsidRPr="00FF652A">
        <w:rPr>
          <w:rFonts w:ascii="Arial" w:hAnsi="Arial" w:cs="Arial"/>
          <w:sz w:val="22"/>
          <w:szCs w:val="22"/>
        </w:rPr>
        <w:t>Wykonawca przed zawarciem umowy:</w:t>
      </w:r>
    </w:p>
    <w:p w14:paraId="40CFDAFC" w14:textId="1479FD02" w:rsidR="00B159BF" w:rsidRPr="00F10CF4" w:rsidRDefault="0038765F" w:rsidP="00F10CF4">
      <w:pPr>
        <w:pStyle w:val="Standard"/>
        <w:numPr>
          <w:ilvl w:val="1"/>
          <w:numId w:val="13"/>
        </w:numPr>
        <w:spacing w:line="360" w:lineRule="auto"/>
        <w:ind w:left="0" w:right="-108" w:firstLine="0"/>
        <w:jc w:val="both"/>
        <w:rPr>
          <w:rFonts w:ascii="Arial" w:hAnsi="Arial" w:cs="Arial"/>
          <w:sz w:val="22"/>
          <w:szCs w:val="22"/>
        </w:rPr>
      </w:pPr>
      <w:r w:rsidRPr="00FF652A">
        <w:rPr>
          <w:rFonts w:ascii="Arial" w:hAnsi="Arial" w:cs="Arial"/>
          <w:sz w:val="22"/>
          <w:szCs w:val="22"/>
        </w:rPr>
        <w:t xml:space="preserve">poda wszelkie informacje niezbędne do wypełnienia treści umowy na wezwanie </w:t>
      </w:r>
      <w:r w:rsidR="00B630C4" w:rsidRPr="00FF652A">
        <w:rPr>
          <w:rFonts w:ascii="Arial" w:hAnsi="Arial" w:cs="Arial"/>
          <w:sz w:val="22"/>
          <w:szCs w:val="22"/>
        </w:rPr>
        <w:t>Z</w:t>
      </w:r>
      <w:r w:rsidRPr="00FF652A">
        <w:rPr>
          <w:rFonts w:ascii="Arial" w:hAnsi="Arial" w:cs="Arial"/>
          <w:sz w:val="22"/>
          <w:szCs w:val="22"/>
        </w:rPr>
        <w:t>amawiającego,</w:t>
      </w:r>
      <w:r w:rsidR="00F10CF4">
        <w:rPr>
          <w:rFonts w:ascii="Arial" w:hAnsi="Arial" w:cs="Arial"/>
          <w:sz w:val="22"/>
          <w:szCs w:val="22"/>
        </w:rPr>
        <w:t xml:space="preserve"> </w:t>
      </w:r>
      <w:r w:rsidRPr="00F10CF4">
        <w:rPr>
          <w:rFonts w:ascii="Arial" w:hAnsi="Arial" w:cs="Arial"/>
          <w:sz w:val="22"/>
          <w:szCs w:val="22"/>
        </w:rPr>
        <w:t>wniesie zabezpieczenie należytego wykonania umowy, o ile było wymagane.</w:t>
      </w:r>
    </w:p>
    <w:p w14:paraId="7ED0E509" w14:textId="4771B29E" w:rsidR="00B159BF" w:rsidRPr="00FF652A" w:rsidRDefault="0038765F">
      <w:pPr>
        <w:pStyle w:val="Standard"/>
        <w:spacing w:line="360" w:lineRule="auto"/>
        <w:ind w:right="-108"/>
        <w:jc w:val="both"/>
        <w:rPr>
          <w:rFonts w:ascii="Arial" w:hAnsi="Arial" w:cs="Arial"/>
          <w:sz w:val="22"/>
          <w:szCs w:val="22"/>
        </w:rPr>
      </w:pPr>
      <w:r w:rsidRPr="00FF652A">
        <w:rPr>
          <w:rFonts w:ascii="Arial" w:hAnsi="Arial" w:cs="Arial"/>
          <w:sz w:val="22"/>
          <w:szCs w:val="22"/>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7"/>
      <w:r w:rsidR="00F10CF4">
        <w:rPr>
          <w:rFonts w:ascii="Arial" w:hAnsi="Arial" w:cs="Arial"/>
          <w:sz w:val="22"/>
          <w:szCs w:val="22"/>
        </w:rPr>
        <w:t xml:space="preserve"> </w:t>
      </w:r>
      <w:r w:rsidRPr="00FF652A">
        <w:rPr>
          <w:rFonts w:ascii="Arial" w:hAnsi="Arial" w:cs="Arial"/>
          <w:sz w:val="22"/>
          <w:szCs w:val="22"/>
        </w:rPr>
        <w:t xml:space="preserve">Niedopełnienie powyższych formalności przez wybranego wykonawcę będzie potraktowane przez zamawiającego jako niemożność </w:t>
      </w:r>
      <w:r w:rsidRPr="00FF652A">
        <w:rPr>
          <w:rFonts w:ascii="Arial" w:hAnsi="Arial" w:cs="Arial"/>
          <w:sz w:val="22"/>
          <w:szCs w:val="22"/>
        </w:rPr>
        <w:lastRenderedPageBreak/>
        <w:t>zawarcia umowy w sprawie zamówienia publicznego z przyczyn leżących po stronie wykonawcy i zgodnie z art. 98 ust. 6 pkt 3 ustawy Pzp, będzie skutkowało zatrzymaniem przez zamawiającego wadium wraz z odsetkami, o ile wybyło wymagane.</w:t>
      </w:r>
    </w:p>
    <w:p w14:paraId="2EEF8C59" w14:textId="77777777" w:rsidR="00B159BF" w:rsidRPr="00FF652A" w:rsidRDefault="00B159BF">
      <w:pPr>
        <w:pStyle w:val="Standard"/>
        <w:jc w:val="both"/>
        <w:rPr>
          <w:rFonts w:ascii="Arial" w:hAnsi="Arial" w:cs="Arial"/>
          <w:color w:val="000000"/>
          <w:sz w:val="22"/>
          <w:szCs w:val="22"/>
        </w:rPr>
      </w:pPr>
    </w:p>
    <w:p w14:paraId="36E7FDF0"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XXV. WSKAZANIE OSÓB UPRAWNIONYCH DO KOMUNIKOWANIA SIĘ Z WYKONAWCAMI</w:t>
      </w:r>
    </w:p>
    <w:p w14:paraId="7D059E3A" w14:textId="77777777" w:rsidR="00B159BF" w:rsidRPr="00FF652A" w:rsidRDefault="0038765F">
      <w:pPr>
        <w:pStyle w:val="Standard"/>
        <w:spacing w:line="360" w:lineRule="auto"/>
        <w:ind w:right="-108"/>
        <w:jc w:val="both"/>
        <w:rPr>
          <w:rFonts w:ascii="Arial" w:hAnsi="Arial" w:cs="Arial"/>
          <w:sz w:val="22"/>
          <w:szCs w:val="22"/>
        </w:rPr>
      </w:pPr>
      <w:r w:rsidRPr="00FF652A">
        <w:rPr>
          <w:rFonts w:ascii="Arial" w:hAnsi="Arial" w:cs="Arial"/>
          <w:sz w:val="22"/>
          <w:szCs w:val="22"/>
        </w:rPr>
        <w:t>Do kontaktu z Wykonawcami Zamawiający wyznacza:</w:t>
      </w:r>
    </w:p>
    <w:p w14:paraId="57D85202" w14:textId="4D36C317" w:rsidR="00B159BF" w:rsidRPr="00FF652A" w:rsidRDefault="0038765F">
      <w:pPr>
        <w:pStyle w:val="Standard"/>
        <w:spacing w:line="360" w:lineRule="auto"/>
        <w:ind w:right="-108"/>
        <w:jc w:val="both"/>
        <w:rPr>
          <w:rFonts w:ascii="Arial" w:hAnsi="Arial" w:cs="Arial"/>
          <w:sz w:val="22"/>
          <w:szCs w:val="22"/>
        </w:rPr>
      </w:pPr>
      <w:r w:rsidRPr="00FF652A">
        <w:rPr>
          <w:rFonts w:ascii="Arial" w:hAnsi="Arial" w:cs="Arial"/>
          <w:sz w:val="22"/>
          <w:szCs w:val="22"/>
        </w:rPr>
        <w:t>Łukasza Lachowskiego</w:t>
      </w:r>
      <w:r w:rsidR="00812844" w:rsidRPr="00FF652A">
        <w:rPr>
          <w:rFonts w:ascii="Arial" w:hAnsi="Arial" w:cs="Arial"/>
          <w:sz w:val="22"/>
          <w:szCs w:val="22"/>
        </w:rPr>
        <w:t xml:space="preserve">, </w:t>
      </w:r>
      <w:r w:rsidRPr="00FF652A">
        <w:rPr>
          <w:rFonts w:ascii="Arial" w:hAnsi="Arial" w:cs="Arial"/>
          <w:sz w:val="22"/>
          <w:szCs w:val="22"/>
        </w:rPr>
        <w:t>Agnieszkę Nadolską</w:t>
      </w:r>
    </w:p>
    <w:p w14:paraId="20CEFA62" w14:textId="77777777" w:rsidR="00B159BF" w:rsidRPr="00FF652A" w:rsidRDefault="00B159BF">
      <w:pPr>
        <w:pStyle w:val="Standard"/>
        <w:jc w:val="both"/>
        <w:rPr>
          <w:rFonts w:ascii="Arial" w:hAnsi="Arial" w:cs="Arial"/>
          <w:color w:val="000000"/>
          <w:sz w:val="22"/>
          <w:szCs w:val="22"/>
        </w:rPr>
      </w:pPr>
    </w:p>
    <w:p w14:paraId="3F684B68"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XXVI. WYMAGANIA DOTYCZĄCE ZABEZPIECZENIA NALEŻYTEGO WYKONANIA UMOWY</w:t>
      </w:r>
    </w:p>
    <w:p w14:paraId="1549F05A" w14:textId="1A5BC5E4" w:rsidR="0038765F" w:rsidRPr="00FF652A" w:rsidRDefault="00B630C4" w:rsidP="004E08BC">
      <w:pPr>
        <w:pStyle w:val="Standard"/>
        <w:spacing w:line="360" w:lineRule="auto"/>
        <w:jc w:val="both"/>
        <w:rPr>
          <w:rFonts w:ascii="Arial" w:hAnsi="Arial" w:cs="Arial"/>
          <w:b/>
          <w:bCs/>
          <w:color w:val="000000"/>
          <w:sz w:val="22"/>
          <w:szCs w:val="22"/>
        </w:rPr>
      </w:pPr>
      <w:r w:rsidRPr="00FF652A">
        <w:rPr>
          <w:rFonts w:ascii="Arial" w:hAnsi="Arial" w:cs="Arial"/>
          <w:color w:val="000000"/>
          <w:sz w:val="22"/>
          <w:szCs w:val="22"/>
        </w:rPr>
        <w:t>Wykonawca wniesie do dnia podpisania umowy zabezpieczenie należytego wykonania umowy w wysokości 5% kwoty wynagrodzenia brutto. Część zabezpieczenia w wysokości 70% ustalonej kwoty zostanie zwrócona w ciągu 30 dni od dnia wykonania zamówienia i uznania przez Zamawiającego za należycie wykonanie, natomiast pozostałe 30% zostanie zwrócone nie później niż w 15 dniu po upływie okresu gwarancji.</w:t>
      </w:r>
    </w:p>
    <w:p w14:paraId="3A7B26E5" w14:textId="77777777" w:rsidR="00B630C4" w:rsidRPr="00FF652A" w:rsidRDefault="00B630C4" w:rsidP="00B630C4">
      <w:pPr>
        <w:pStyle w:val="Standard"/>
        <w:jc w:val="both"/>
        <w:rPr>
          <w:rFonts w:ascii="Arial" w:hAnsi="Arial" w:cs="Arial"/>
          <w:color w:val="000000"/>
          <w:sz w:val="22"/>
          <w:szCs w:val="22"/>
        </w:rPr>
      </w:pPr>
    </w:p>
    <w:p w14:paraId="02FF416B"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XXVII. POUCZENIE O ŚRODKACH OCHRONY PRAWNEJ</w:t>
      </w:r>
    </w:p>
    <w:p w14:paraId="157D63FD" w14:textId="77777777" w:rsidR="00B159BF" w:rsidRPr="00FF652A" w:rsidRDefault="00B159BF">
      <w:pPr>
        <w:pStyle w:val="Standard"/>
        <w:rPr>
          <w:rFonts w:ascii="Arial" w:hAnsi="Arial" w:cs="Arial"/>
          <w:color w:val="000000"/>
          <w:sz w:val="22"/>
          <w:szCs w:val="22"/>
        </w:rPr>
      </w:pPr>
    </w:p>
    <w:p w14:paraId="0671AAA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51AC3C3B" w14:textId="50F4FEEF"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2. 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578F776D"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3. Odwołanie przysługuje na:</w:t>
      </w:r>
    </w:p>
    <w:p w14:paraId="35E58231" w14:textId="3B78E882"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w:t>
      </w:r>
      <w:r w:rsidR="00E16F63" w:rsidRPr="00FF652A">
        <w:rPr>
          <w:rFonts w:ascii="Arial" w:hAnsi="Arial" w:cs="Arial"/>
          <w:sz w:val="22"/>
          <w:szCs w:val="22"/>
        </w:rPr>
        <w:t> </w:t>
      </w:r>
      <w:r w:rsidRPr="00FF652A">
        <w:rPr>
          <w:rFonts w:ascii="Arial" w:hAnsi="Arial" w:cs="Arial"/>
          <w:sz w:val="22"/>
          <w:szCs w:val="22"/>
        </w:rPr>
        <w:t>niezgodną z przepisami ustawy czynność Zamawiającego, podjętą w postępowaniu o udzielenie zamówienia, w tym na projektowane postanowienie umowy;</w:t>
      </w:r>
    </w:p>
    <w:p w14:paraId="40C0535D" w14:textId="516E5228"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w:t>
      </w:r>
      <w:r w:rsidR="00E16F63" w:rsidRPr="00FF652A">
        <w:rPr>
          <w:rFonts w:ascii="Arial" w:hAnsi="Arial" w:cs="Arial"/>
          <w:sz w:val="22"/>
          <w:szCs w:val="22"/>
        </w:rPr>
        <w:t> </w:t>
      </w:r>
      <w:r w:rsidRPr="00FF652A">
        <w:rPr>
          <w:rFonts w:ascii="Arial" w:hAnsi="Arial" w:cs="Arial"/>
          <w:sz w:val="22"/>
          <w:szCs w:val="22"/>
        </w:rPr>
        <w:t>zaniechanie czynności w postępowaniu o udzielenie zamówienia do której zamawiający był obowiązany na podstawie ustawy;</w:t>
      </w:r>
    </w:p>
    <w:p w14:paraId="2D4AEE27"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Cs/>
          <w:sz w:val="22"/>
          <w:szCs w:val="22"/>
        </w:rPr>
        <w:t xml:space="preserve">5. </w:t>
      </w:r>
      <w:r w:rsidRPr="00FF652A">
        <w:rPr>
          <w:rFonts w:ascii="Arial" w:hAnsi="Arial" w:cs="Arial"/>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Cs/>
          <w:sz w:val="22"/>
          <w:szCs w:val="22"/>
        </w:rPr>
        <w:t xml:space="preserve">6. </w:t>
      </w:r>
      <w:r w:rsidRPr="00FF652A">
        <w:rPr>
          <w:rFonts w:ascii="Arial" w:hAnsi="Arial" w:cs="Arial"/>
          <w:sz w:val="22"/>
          <w:szCs w:val="22"/>
        </w:rPr>
        <w:t>Odwołanie wnosi się w terminie:</w:t>
      </w:r>
    </w:p>
    <w:p w14:paraId="2BAA9809" w14:textId="4C06B560"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lastRenderedPageBreak/>
        <w:t>1)</w:t>
      </w:r>
      <w:r w:rsidR="00E16F63" w:rsidRPr="00FF652A">
        <w:rPr>
          <w:rFonts w:ascii="Arial" w:hAnsi="Arial" w:cs="Arial"/>
          <w:sz w:val="22"/>
          <w:szCs w:val="22"/>
        </w:rPr>
        <w:t> </w:t>
      </w:r>
      <w:r w:rsidRPr="00FF652A">
        <w:rPr>
          <w:rFonts w:ascii="Arial" w:hAnsi="Arial" w:cs="Arial"/>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w:t>
      </w:r>
      <w:r w:rsidR="00E16F63" w:rsidRPr="00FF652A">
        <w:rPr>
          <w:rFonts w:ascii="Arial" w:hAnsi="Arial" w:cs="Arial"/>
          <w:sz w:val="22"/>
          <w:szCs w:val="22"/>
        </w:rPr>
        <w:t> </w:t>
      </w:r>
      <w:r w:rsidRPr="00FF652A">
        <w:rPr>
          <w:rFonts w:ascii="Arial" w:hAnsi="Arial" w:cs="Arial"/>
          <w:sz w:val="22"/>
          <w:szCs w:val="22"/>
        </w:rPr>
        <w:t>10 dni od dnia przekazania informacji o czynności zamawiającego stanowiącej podstawę jego wniesienia, jeżeli informacja została przekazana w sposób inny niż określony w pkt 1).</w:t>
      </w:r>
    </w:p>
    <w:p w14:paraId="2C039938" w14:textId="25261205" w:rsidR="00B159BF" w:rsidRPr="00FF652A" w:rsidRDefault="0038765F">
      <w:pPr>
        <w:pStyle w:val="Standard"/>
        <w:spacing w:line="360" w:lineRule="auto"/>
        <w:jc w:val="both"/>
        <w:rPr>
          <w:rFonts w:ascii="Arial" w:hAnsi="Arial" w:cs="Arial"/>
          <w:sz w:val="22"/>
          <w:szCs w:val="22"/>
        </w:rPr>
      </w:pPr>
      <w:r w:rsidRPr="00FF652A">
        <w:rPr>
          <w:rFonts w:ascii="Arial" w:hAnsi="Arial" w:cs="Arial"/>
          <w:bCs/>
          <w:sz w:val="22"/>
          <w:szCs w:val="22"/>
        </w:rPr>
        <w:t xml:space="preserve">7. </w:t>
      </w:r>
      <w:r w:rsidRPr="00FF652A">
        <w:rPr>
          <w:rFonts w:ascii="Arial" w:hAnsi="Arial" w:cs="Arial"/>
          <w:sz w:val="22"/>
          <w:szCs w:val="22"/>
        </w:rPr>
        <w:t>Odwołanie w przypadkach innych niż określone w pkt 5 i 6 wnosi się w terminie 5 dni od dnia,</w:t>
      </w:r>
      <w:r w:rsidR="00F81778">
        <w:rPr>
          <w:rFonts w:ascii="Arial" w:hAnsi="Arial" w:cs="Arial"/>
          <w:sz w:val="22"/>
          <w:szCs w:val="22"/>
        </w:rPr>
        <w:t xml:space="preserve"> </w:t>
      </w:r>
      <w:r w:rsidRPr="00FF652A">
        <w:rPr>
          <w:rFonts w:ascii="Arial" w:hAnsi="Arial" w:cs="Arial"/>
          <w:sz w:val="22"/>
          <w:szCs w:val="22"/>
        </w:rPr>
        <w:t>w którym powzięto lub przy zachowaniu należytej staranności można było powziąć wiadomość o okolicznościach stanowiących podstawę jego wniesienia</w:t>
      </w:r>
    </w:p>
    <w:p w14:paraId="2119C2C7"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8. Na orzeczenie Izby oraz postanowienie Prezesa Izby, o którym mowa w art. 519 ust. 1 ustawy p.z.p., stronom oraz uczestnikom postępowania odwoławczego przysługuje skarga do sądu.</w:t>
      </w:r>
    </w:p>
    <w:p w14:paraId="74520011" w14:textId="4BD6BFDF"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9. W postępowaniu toczącym się wskutek wniesienia skargi stosuje się odpowiednio przepisy ustawy z dnia 17 listopada 1964 r. - Kodeks postępowania cywilnego o apelacji, jeżeli przepisy niniejszego rozdziału nie stanowią inaczej.</w:t>
      </w:r>
    </w:p>
    <w:p w14:paraId="08D979B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10. Skargę wnosi się do Sądu Okręgowego w Warszawie - sądu zamówień publicznych, zwanego dalej "sądem zamówień publicznych".</w:t>
      </w:r>
    </w:p>
    <w:p w14:paraId="1A1F7744"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11. 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12. Prezes Izby przekazuje skargę wraz z aktami postępowania odwoławczego do sądu zamówień publicznych w terminie 7 dni od dnia jej otrzymania.</w:t>
      </w:r>
    </w:p>
    <w:p w14:paraId="5F5E92C9" w14:textId="4FCF5C3E"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13. Szczegółowe zasady wnoszenia środków ochrony prawnej zawiera dział IX ustawy Pzp..</w:t>
      </w:r>
    </w:p>
    <w:p w14:paraId="1FAC37CC" w14:textId="23043A7E" w:rsidR="00BB21C1" w:rsidRPr="00FF652A" w:rsidRDefault="00BB21C1" w:rsidP="00BB21C1">
      <w:pPr>
        <w:tabs>
          <w:tab w:val="num" w:pos="0"/>
          <w:tab w:val="left" w:pos="284"/>
        </w:tabs>
        <w:jc w:val="both"/>
        <w:rPr>
          <w:rFonts w:ascii="Arial" w:hAnsi="Arial" w:cs="Arial"/>
        </w:rPr>
      </w:pPr>
      <w:r w:rsidRPr="00FF652A">
        <w:rPr>
          <w:rFonts w:ascii="Arial" w:hAnsi="Arial" w:cs="Arial"/>
        </w:rPr>
        <w:t>14</w:t>
      </w:r>
      <w:r w:rsidR="00F31075" w:rsidRPr="00FF652A">
        <w:rPr>
          <w:rFonts w:ascii="Arial" w:hAnsi="Arial" w:cs="Arial"/>
        </w:rPr>
        <w:t>.</w:t>
      </w:r>
      <w:r w:rsidRPr="00FF652A">
        <w:rPr>
          <w:rFonts w:ascii="Arial" w:hAnsi="Arial" w:cs="Arial"/>
        </w:rPr>
        <w:t> Umowa zapewnia poddanie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A32166A" w14:textId="77777777" w:rsidR="00B159BF" w:rsidRPr="00FF652A" w:rsidRDefault="00B159BF">
      <w:pPr>
        <w:pStyle w:val="Standard"/>
        <w:spacing w:line="360" w:lineRule="auto"/>
        <w:jc w:val="both"/>
        <w:rPr>
          <w:rFonts w:ascii="Arial" w:hAnsi="Arial" w:cs="Arial"/>
          <w:sz w:val="22"/>
          <w:szCs w:val="22"/>
        </w:rPr>
      </w:pPr>
    </w:p>
    <w:p w14:paraId="7E92C1D6"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rFonts w:ascii="Arial" w:hAnsi="Arial" w:cs="Arial"/>
          <w:sz w:val="22"/>
          <w:szCs w:val="22"/>
        </w:rPr>
      </w:pPr>
      <w:r w:rsidRPr="00FF652A">
        <w:rPr>
          <w:rFonts w:ascii="Arial" w:hAnsi="Arial" w:cs="Arial"/>
          <w:b/>
          <w:bCs/>
          <w:sz w:val="22"/>
          <w:szCs w:val="22"/>
        </w:rPr>
        <w:t>XXVIII. KLAUZULA INFORMACYJNA Z ART. 13 RODO DOTYCZĄCA PRZETWARZANIA DANYCH OSOBOWYCH W CELU ZWIĄZANYM                                                           Z POSTĘPOWNAIEM O UDZIELENIE ZAMÓWIENIA PUBLICZNEGO</w:t>
      </w:r>
    </w:p>
    <w:p w14:paraId="5F232D12" w14:textId="77777777" w:rsidR="00B159BF" w:rsidRPr="00FF652A" w:rsidRDefault="0038765F">
      <w:pPr>
        <w:pStyle w:val="Standard"/>
        <w:spacing w:after="150" w:line="360" w:lineRule="auto"/>
        <w:ind w:firstLine="567"/>
        <w:jc w:val="both"/>
        <w:rPr>
          <w:rFonts w:ascii="Arial" w:hAnsi="Arial" w:cs="Arial"/>
          <w:sz w:val="22"/>
          <w:szCs w:val="22"/>
        </w:rPr>
      </w:pPr>
      <w:bookmarkStart w:id="8" w:name="_Hlk38372937"/>
      <w:r w:rsidRPr="00FF652A">
        <w:rPr>
          <w:rFonts w:ascii="Arial" w:hAnsi="Arial"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Pr="00FF652A">
        <w:rPr>
          <w:rFonts w:ascii="Arial" w:hAnsi="Arial" w:cs="Arial"/>
          <w:sz w:val="22"/>
          <w:szCs w:val="22"/>
        </w:rPr>
        <w:lastRenderedPageBreak/>
        <w:t xml:space="preserve">z 04.05.2016, str. 1), </w:t>
      </w:r>
      <w:bookmarkEnd w:id="8"/>
      <w:r w:rsidRPr="00FF652A">
        <w:rPr>
          <w:rFonts w:ascii="Arial" w:hAnsi="Arial" w:cs="Arial"/>
          <w:sz w:val="22"/>
          <w:szCs w:val="22"/>
        </w:rPr>
        <w:t>dalej „RODO”, informuję, że:</w:t>
      </w:r>
    </w:p>
    <w:p w14:paraId="6384EEF8" w14:textId="77777777" w:rsidR="00B159BF" w:rsidRPr="00FF652A" w:rsidRDefault="0038765F">
      <w:pPr>
        <w:pStyle w:val="Akapitzlist"/>
        <w:numPr>
          <w:ilvl w:val="0"/>
          <w:numId w:val="26"/>
        </w:numPr>
        <w:spacing w:after="150" w:line="360" w:lineRule="auto"/>
        <w:ind w:left="426" w:hanging="426"/>
        <w:jc w:val="both"/>
        <w:rPr>
          <w:rFonts w:ascii="Arial" w:hAnsi="Arial" w:cs="Arial"/>
          <w:sz w:val="22"/>
          <w:szCs w:val="22"/>
        </w:rPr>
      </w:pPr>
      <w:r w:rsidRPr="00FF652A">
        <w:rPr>
          <w:rFonts w:ascii="Arial" w:hAnsi="Arial" w:cs="Arial"/>
          <w:sz w:val="22"/>
          <w:szCs w:val="22"/>
        </w:rPr>
        <w:t xml:space="preserve">administratorem Pani/Pana danych osobowych jest </w:t>
      </w:r>
      <w:r w:rsidRPr="00FF652A">
        <w:rPr>
          <w:rFonts w:ascii="Arial" w:hAnsi="Arial" w:cs="Arial"/>
          <w:i/>
          <w:sz w:val="22"/>
          <w:szCs w:val="22"/>
        </w:rPr>
        <w:t>Miasto i Gmina Górzno, REGON: 871118419, NIP: 874-168-36-11 ,87-320 Górzno, ul. Rynek 1 woj. kujawsko-pomorskie tel. 56/ 644-83-51, fax: 56/ 644-83-63;</w:t>
      </w:r>
    </w:p>
    <w:p w14:paraId="7DD07B5A" w14:textId="08655C86" w:rsidR="00B159BF" w:rsidRPr="00FF652A" w:rsidRDefault="0038765F">
      <w:pPr>
        <w:pStyle w:val="Akapitzlist"/>
        <w:numPr>
          <w:ilvl w:val="0"/>
          <w:numId w:val="27"/>
        </w:numPr>
        <w:spacing w:after="150" w:line="360" w:lineRule="auto"/>
        <w:ind w:left="426" w:hanging="426"/>
        <w:jc w:val="both"/>
        <w:rPr>
          <w:rFonts w:ascii="Arial" w:hAnsi="Arial" w:cs="Arial"/>
          <w:sz w:val="22"/>
          <w:szCs w:val="22"/>
        </w:rPr>
      </w:pPr>
      <w:r w:rsidRPr="00FF652A">
        <w:rPr>
          <w:rFonts w:ascii="Arial" w:hAnsi="Arial" w:cs="Arial"/>
          <w:sz w:val="22"/>
          <w:szCs w:val="22"/>
        </w:rPr>
        <w:t xml:space="preserve">inspektorem ochrony danych osobowych w </w:t>
      </w:r>
      <w:r w:rsidRPr="00FF652A">
        <w:rPr>
          <w:rFonts w:ascii="Arial" w:hAnsi="Arial" w:cs="Arial"/>
          <w:i/>
          <w:sz w:val="22"/>
          <w:szCs w:val="22"/>
        </w:rPr>
        <w:t>Mieście i Gminie Górzno</w:t>
      </w:r>
      <w:r w:rsidRPr="00FF652A">
        <w:rPr>
          <w:rFonts w:ascii="Arial" w:hAnsi="Arial" w:cs="Arial"/>
          <w:sz w:val="22"/>
          <w:szCs w:val="22"/>
        </w:rPr>
        <w:t xml:space="preserve"> jest Pan </w:t>
      </w:r>
      <w:r w:rsidR="00353D73" w:rsidRPr="00FF652A">
        <w:rPr>
          <w:rFonts w:ascii="Arial" w:hAnsi="Arial" w:cs="Arial"/>
          <w:sz w:val="22"/>
          <w:szCs w:val="22"/>
        </w:rPr>
        <w:t>Michał Zieliński</w:t>
      </w:r>
      <w:r w:rsidRPr="00FF652A">
        <w:rPr>
          <w:rFonts w:ascii="Arial" w:hAnsi="Arial" w:cs="Arial"/>
          <w:i/>
          <w:sz w:val="22"/>
          <w:szCs w:val="22"/>
        </w:rPr>
        <w:t xml:space="preserve">, </w:t>
      </w:r>
      <w:r w:rsidRPr="00FF652A">
        <w:rPr>
          <w:rFonts w:ascii="Arial" w:hAnsi="Arial" w:cs="Arial"/>
          <w:sz w:val="22"/>
          <w:szCs w:val="22"/>
        </w:rPr>
        <w:t>z którym ma Pan/Pani prawo skontaktować się pod adresem email:iod@gorzno.pl</w:t>
      </w:r>
      <w:r w:rsidRPr="00FF652A">
        <w:rPr>
          <w:rFonts w:ascii="Arial" w:hAnsi="Arial" w:cs="Arial"/>
          <w:i/>
          <w:sz w:val="22"/>
          <w:szCs w:val="22"/>
        </w:rPr>
        <w:t xml:space="preserve"> </w:t>
      </w:r>
      <w:r w:rsidRPr="00FF652A">
        <w:rPr>
          <w:rFonts w:ascii="Arial" w:hAnsi="Arial" w:cs="Arial"/>
          <w:sz w:val="22"/>
          <w:szCs w:val="22"/>
        </w:rPr>
        <w:t>;</w:t>
      </w:r>
    </w:p>
    <w:p w14:paraId="4219350A" w14:textId="4F3BDDB2" w:rsidR="00B159BF" w:rsidRPr="00FF652A" w:rsidRDefault="0038765F" w:rsidP="00971F49">
      <w:pPr>
        <w:pStyle w:val="Akapitzlist"/>
        <w:numPr>
          <w:ilvl w:val="0"/>
          <w:numId w:val="2"/>
        </w:numPr>
        <w:spacing w:after="150" w:line="360" w:lineRule="auto"/>
        <w:jc w:val="both"/>
        <w:rPr>
          <w:rFonts w:ascii="Arial" w:hAnsi="Arial" w:cs="Arial"/>
          <w:b/>
          <w:iCs/>
          <w:sz w:val="22"/>
          <w:szCs w:val="22"/>
        </w:rPr>
      </w:pPr>
      <w:r w:rsidRPr="00FF652A">
        <w:rPr>
          <w:rFonts w:ascii="Arial" w:hAnsi="Arial" w:cs="Arial"/>
          <w:sz w:val="22"/>
          <w:szCs w:val="22"/>
        </w:rPr>
        <w:t>Pani/Pana dane osobowe przetwarzane będą na podstawie art. 6 ust. 1 lit. c</w:t>
      </w:r>
      <w:r w:rsidRPr="00FF652A">
        <w:rPr>
          <w:rFonts w:ascii="Arial" w:hAnsi="Arial" w:cs="Arial"/>
          <w:i/>
          <w:sz w:val="22"/>
          <w:szCs w:val="22"/>
        </w:rPr>
        <w:t xml:space="preserve"> </w:t>
      </w:r>
      <w:r w:rsidRPr="00FF652A">
        <w:rPr>
          <w:rFonts w:ascii="Arial" w:hAnsi="Arial" w:cs="Arial"/>
          <w:sz w:val="22"/>
          <w:szCs w:val="22"/>
        </w:rPr>
        <w:t>RODO w celu związanym z postępowaniem o udzielenie zamówienia publicznego pn</w:t>
      </w:r>
      <w:r w:rsidRPr="00FF652A">
        <w:rPr>
          <w:rFonts w:ascii="Arial" w:hAnsi="Arial" w:cs="Arial"/>
          <w:bCs/>
          <w:iCs/>
          <w:sz w:val="22"/>
          <w:szCs w:val="22"/>
        </w:rPr>
        <w:t>. „</w:t>
      </w:r>
      <w:r w:rsidR="00F81778" w:rsidRPr="00F81778">
        <w:rPr>
          <w:rFonts w:ascii="Arial" w:hAnsi="Arial" w:cs="Arial"/>
          <w:b/>
          <w:iCs/>
          <w:sz w:val="22"/>
          <w:szCs w:val="22"/>
        </w:rPr>
        <w:t>Wykonanie instalacji fotowoltaicznej do Stacji Uzdatniania Wody oraz do Tłoczni w Górznie</w:t>
      </w:r>
      <w:r w:rsidRPr="00FF652A">
        <w:rPr>
          <w:rFonts w:ascii="Arial" w:hAnsi="Arial" w:cs="Arial"/>
          <w:b/>
          <w:iCs/>
        </w:rPr>
        <w:t>”.</w:t>
      </w:r>
    </w:p>
    <w:p w14:paraId="5C149886" w14:textId="4CEE46A0"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odbiorcami Pani/Pana danych osobowych będą osoby lub podmioty, którym udostępniona zostanie dokumentacja postępowania w oparciu o art. 18 oraz art. 74ustawy z dnia 11 września 2019 r. Prawo zamówień publicznych (Dz. U. z 20</w:t>
      </w:r>
      <w:r w:rsidR="00812844" w:rsidRPr="00FF652A">
        <w:rPr>
          <w:rFonts w:ascii="Arial" w:hAnsi="Arial" w:cs="Arial"/>
          <w:sz w:val="22"/>
          <w:szCs w:val="22"/>
        </w:rPr>
        <w:t>21</w:t>
      </w:r>
      <w:r w:rsidRPr="00FF652A">
        <w:rPr>
          <w:rFonts w:ascii="Arial" w:hAnsi="Arial" w:cs="Arial"/>
          <w:sz w:val="22"/>
          <w:szCs w:val="22"/>
        </w:rPr>
        <w:t xml:space="preserve"> r., poz. </w:t>
      </w:r>
      <w:r w:rsidR="00812844" w:rsidRPr="00FF652A">
        <w:rPr>
          <w:rFonts w:ascii="Arial" w:hAnsi="Arial" w:cs="Arial"/>
          <w:sz w:val="22"/>
          <w:szCs w:val="22"/>
        </w:rPr>
        <w:t>1710</w:t>
      </w:r>
      <w:r w:rsidRPr="00FF652A">
        <w:rPr>
          <w:rFonts w:ascii="Arial" w:hAnsi="Arial" w:cs="Arial"/>
          <w:sz w:val="22"/>
          <w:szCs w:val="22"/>
        </w:rPr>
        <w:t xml:space="preserve"> ze zm.) dalej „ustawa Pzp”;  </w:t>
      </w:r>
    </w:p>
    <w:p w14:paraId="1D2C28FE"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422D69B8" w14:textId="75EEB27D"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obowiązek podania przez Panią/Pana danych osobowych bezpośrednio Pani/Pana dotyczących jest wymogiem ustawowym określonym w przepisach ustawy Pzp, związanym z udziałem</w:t>
      </w:r>
      <w:r w:rsidR="00D5529E">
        <w:rPr>
          <w:rFonts w:ascii="Arial" w:hAnsi="Arial" w:cs="Arial"/>
          <w:sz w:val="22"/>
          <w:szCs w:val="22"/>
        </w:rPr>
        <w:t xml:space="preserve"> </w:t>
      </w:r>
      <w:r w:rsidRPr="00FF652A">
        <w:rPr>
          <w:rFonts w:ascii="Arial" w:hAnsi="Arial" w:cs="Arial"/>
          <w:sz w:val="22"/>
          <w:szCs w:val="22"/>
        </w:rPr>
        <w:t xml:space="preserve">w postępowaniu o udzielenie zamówienia publicznego; konsekwencje niepodania określonych danych wynikają z ustawy Pzp;  </w:t>
      </w:r>
    </w:p>
    <w:p w14:paraId="633DA2B1"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w odniesieniu do Pani/Pana danych osobowych decyzje nie będą podejmowane w sposób zautomatyzowany, stosowanie do art. 22 RODO;</w:t>
      </w:r>
    </w:p>
    <w:p w14:paraId="4E973AE3"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posiada Pani/Pan:</w:t>
      </w:r>
    </w:p>
    <w:p w14:paraId="1ABB0776" w14:textId="77777777" w:rsidR="00B159BF" w:rsidRPr="00FF652A" w:rsidRDefault="0038765F">
      <w:pPr>
        <w:pStyle w:val="Akapitzlist"/>
        <w:numPr>
          <w:ilvl w:val="0"/>
          <w:numId w:val="28"/>
        </w:numPr>
        <w:spacing w:after="150" w:line="360" w:lineRule="auto"/>
        <w:ind w:left="709" w:hanging="283"/>
        <w:jc w:val="both"/>
        <w:rPr>
          <w:rFonts w:ascii="Arial" w:hAnsi="Arial" w:cs="Arial"/>
          <w:sz w:val="22"/>
          <w:szCs w:val="22"/>
        </w:rPr>
      </w:pPr>
      <w:r w:rsidRPr="00FF652A">
        <w:rPr>
          <w:rFonts w:ascii="Arial" w:hAnsi="Arial" w:cs="Arial"/>
          <w:sz w:val="22"/>
          <w:szCs w:val="22"/>
        </w:rPr>
        <w:t>na podstawie art. 15 RODO prawo dostępu do danych osobowych Pani/Pana dotyczących;</w:t>
      </w:r>
    </w:p>
    <w:p w14:paraId="1419EA0D" w14:textId="77777777" w:rsidR="00B159BF" w:rsidRPr="00FF652A" w:rsidRDefault="0038765F">
      <w:pPr>
        <w:pStyle w:val="Akapitzlist"/>
        <w:numPr>
          <w:ilvl w:val="0"/>
          <w:numId w:val="3"/>
        </w:numPr>
        <w:spacing w:after="150" w:line="360" w:lineRule="auto"/>
        <w:ind w:left="709" w:hanging="283"/>
        <w:jc w:val="both"/>
        <w:rPr>
          <w:rFonts w:ascii="Arial" w:hAnsi="Arial" w:cs="Arial"/>
          <w:sz w:val="22"/>
          <w:szCs w:val="22"/>
        </w:rPr>
      </w:pPr>
      <w:r w:rsidRPr="00FF652A">
        <w:rPr>
          <w:rFonts w:ascii="Arial" w:hAnsi="Arial" w:cs="Arial"/>
          <w:sz w:val="22"/>
          <w:szCs w:val="22"/>
        </w:rPr>
        <w:t>na podstawie art. 16 RODO prawo do sprostowania Pani/Pana danych osobowych;</w:t>
      </w:r>
    </w:p>
    <w:p w14:paraId="4134A055" w14:textId="77777777" w:rsidR="00B159BF" w:rsidRPr="00FF652A" w:rsidRDefault="0038765F">
      <w:pPr>
        <w:pStyle w:val="Akapitzlist"/>
        <w:numPr>
          <w:ilvl w:val="0"/>
          <w:numId w:val="3"/>
        </w:numPr>
        <w:spacing w:after="150" w:line="360" w:lineRule="auto"/>
        <w:ind w:left="709" w:hanging="283"/>
        <w:jc w:val="both"/>
        <w:rPr>
          <w:rFonts w:ascii="Arial" w:hAnsi="Arial" w:cs="Arial"/>
          <w:sz w:val="22"/>
          <w:szCs w:val="22"/>
        </w:rPr>
      </w:pPr>
      <w:r w:rsidRPr="00FF652A">
        <w:rPr>
          <w:rFonts w:ascii="Arial" w:hAnsi="Arial" w:cs="Arial"/>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F652A" w:rsidRDefault="0038765F">
      <w:pPr>
        <w:pStyle w:val="Akapitzlist"/>
        <w:numPr>
          <w:ilvl w:val="0"/>
          <w:numId w:val="3"/>
        </w:numPr>
        <w:spacing w:after="150" w:line="360" w:lineRule="auto"/>
        <w:ind w:left="709" w:hanging="283"/>
        <w:jc w:val="both"/>
        <w:rPr>
          <w:rFonts w:ascii="Arial" w:hAnsi="Arial" w:cs="Arial"/>
          <w:sz w:val="22"/>
          <w:szCs w:val="22"/>
        </w:rPr>
      </w:pPr>
      <w:r w:rsidRPr="00FF652A">
        <w:rPr>
          <w:rFonts w:ascii="Arial" w:hAnsi="Arial" w:cs="Arial"/>
          <w:sz w:val="22"/>
          <w:szCs w:val="22"/>
        </w:rPr>
        <w:lastRenderedPageBreak/>
        <w:t>prawo do wniesienia skargi do Prezesa Urzędu Ochrony Danych Osobowych, gdy uzna Pani/Pan, że przetwarzanie danych osobowych Pani/Pana dotyczących narusza przepisy RODO;</w:t>
      </w:r>
    </w:p>
    <w:p w14:paraId="2A85D566"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nie przysługuje Pani/Panu:</w:t>
      </w:r>
    </w:p>
    <w:p w14:paraId="6B58774E" w14:textId="77777777" w:rsidR="00B159BF" w:rsidRPr="00FF652A" w:rsidRDefault="0038765F">
      <w:pPr>
        <w:pStyle w:val="Akapitzlist"/>
        <w:numPr>
          <w:ilvl w:val="0"/>
          <w:numId w:val="29"/>
        </w:numPr>
        <w:spacing w:after="150" w:line="360" w:lineRule="auto"/>
        <w:ind w:left="709" w:hanging="283"/>
        <w:jc w:val="both"/>
        <w:rPr>
          <w:rFonts w:ascii="Arial" w:hAnsi="Arial" w:cs="Arial"/>
          <w:sz w:val="22"/>
          <w:szCs w:val="22"/>
        </w:rPr>
      </w:pPr>
      <w:r w:rsidRPr="00FF652A">
        <w:rPr>
          <w:rFonts w:ascii="Arial" w:hAnsi="Arial" w:cs="Arial"/>
          <w:sz w:val="22"/>
          <w:szCs w:val="22"/>
        </w:rPr>
        <w:t>w związku z art. 17 ust. 3 lit. b, d lub e RODO prawo do usunięcia danych osobowych;</w:t>
      </w:r>
    </w:p>
    <w:p w14:paraId="3BE5CF97" w14:textId="77777777" w:rsidR="00B159BF" w:rsidRPr="00FF652A" w:rsidRDefault="0038765F">
      <w:pPr>
        <w:pStyle w:val="Akapitzlist"/>
        <w:numPr>
          <w:ilvl w:val="0"/>
          <w:numId w:val="4"/>
        </w:numPr>
        <w:spacing w:after="150" w:line="360" w:lineRule="auto"/>
        <w:ind w:left="709" w:hanging="283"/>
        <w:jc w:val="both"/>
        <w:rPr>
          <w:rFonts w:ascii="Arial" w:hAnsi="Arial" w:cs="Arial"/>
          <w:sz w:val="22"/>
          <w:szCs w:val="22"/>
        </w:rPr>
      </w:pPr>
      <w:r w:rsidRPr="00FF652A">
        <w:rPr>
          <w:rFonts w:ascii="Arial" w:hAnsi="Arial" w:cs="Arial"/>
          <w:sz w:val="22"/>
          <w:szCs w:val="22"/>
        </w:rPr>
        <w:t>prawo do przenoszenia danych osobowych, o którym mowa w art. 20 RODO;</w:t>
      </w:r>
    </w:p>
    <w:p w14:paraId="7A59AF31" w14:textId="77777777" w:rsidR="00B159BF" w:rsidRPr="00FF652A" w:rsidRDefault="0038765F">
      <w:pPr>
        <w:pStyle w:val="Akapitzlist"/>
        <w:numPr>
          <w:ilvl w:val="0"/>
          <w:numId w:val="4"/>
        </w:numPr>
        <w:spacing w:after="150" w:line="360" w:lineRule="auto"/>
        <w:ind w:left="709" w:hanging="283"/>
        <w:jc w:val="both"/>
        <w:rPr>
          <w:rFonts w:ascii="Arial" w:hAnsi="Arial" w:cs="Arial"/>
          <w:sz w:val="22"/>
          <w:szCs w:val="22"/>
        </w:rPr>
      </w:pPr>
      <w:r w:rsidRPr="00FF652A">
        <w:rPr>
          <w:rFonts w:ascii="Arial" w:hAnsi="Arial" w:cs="Arial"/>
          <w:b/>
          <w:sz w:val="22"/>
          <w:szCs w:val="22"/>
        </w:rPr>
        <w:t>na podstawie art. 21 RODO prawo sprzeciwu, wobec przetwarzania danych osobowych, gdyż podstawą prawną przetwarzania Pani/Pana danych osobowych jest art. 6 ust. 1 lit. c RODO</w:t>
      </w:r>
      <w:r w:rsidRPr="00FF652A">
        <w:rPr>
          <w:rFonts w:ascii="Arial" w:hAnsi="Arial" w:cs="Arial"/>
          <w:sz w:val="22"/>
          <w:szCs w:val="22"/>
        </w:rPr>
        <w:t>.</w:t>
      </w:r>
    </w:p>
    <w:p w14:paraId="5DA2D4BF" w14:textId="77777777" w:rsidR="00B159BF" w:rsidRPr="00FF652A" w:rsidRDefault="0038765F">
      <w:pPr>
        <w:pStyle w:val="Standard"/>
        <w:spacing w:after="150" w:line="360" w:lineRule="auto"/>
        <w:jc w:val="both"/>
        <w:rPr>
          <w:rFonts w:ascii="Arial" w:hAnsi="Arial" w:cs="Arial"/>
          <w:sz w:val="22"/>
          <w:szCs w:val="22"/>
        </w:rPr>
      </w:pPr>
      <w:r w:rsidRPr="00FF652A">
        <w:rPr>
          <w:rFonts w:ascii="Arial" w:hAnsi="Arial" w:cs="Arial"/>
          <w:b/>
          <w:i/>
          <w:sz w:val="22"/>
          <w:szCs w:val="22"/>
        </w:rPr>
        <w:t>ZAŁĄCZNIKI</w:t>
      </w:r>
    </w:p>
    <w:p w14:paraId="4AC89D98" w14:textId="77777777" w:rsidR="00B159BF" w:rsidRPr="00FF652A" w:rsidRDefault="0038765F">
      <w:pPr>
        <w:pStyle w:val="Akapitzlist"/>
        <w:numPr>
          <w:ilvl w:val="0"/>
          <w:numId w:val="30"/>
        </w:numPr>
        <w:spacing w:after="150" w:line="360" w:lineRule="auto"/>
        <w:jc w:val="both"/>
        <w:rPr>
          <w:rFonts w:ascii="Arial" w:hAnsi="Arial" w:cs="Arial"/>
          <w:sz w:val="22"/>
          <w:szCs w:val="22"/>
        </w:rPr>
      </w:pPr>
      <w:r w:rsidRPr="00FF652A">
        <w:rPr>
          <w:rFonts w:ascii="Arial" w:hAnsi="Arial" w:cs="Arial"/>
          <w:b/>
          <w:i/>
          <w:sz w:val="22"/>
          <w:szCs w:val="22"/>
        </w:rPr>
        <w:t>Formularz ofertowy</w:t>
      </w:r>
    </w:p>
    <w:p w14:paraId="0D52B3E0"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Oświadczenia dotyczące spełnienia warunków w postępowaniu i niepodleganiu wykluczenia z postępowania</w:t>
      </w:r>
    </w:p>
    <w:p w14:paraId="38CB622E"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Oświadczenia Wykonawcy o aktualności informacji zawartych w oświadczeniu, o którym mowa w art. 125 ust. 1 ustawy z dnia 11 września 2019 r. Prawo zamówień publicznych</w:t>
      </w:r>
    </w:p>
    <w:p w14:paraId="6D825553"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Wykaz robót budowlanych</w:t>
      </w:r>
    </w:p>
    <w:p w14:paraId="3C105075"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Wykaz osób</w:t>
      </w:r>
    </w:p>
    <w:p w14:paraId="58EB635B"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Zobowiązanie podmiotu udostępniającego zasoby</w:t>
      </w:r>
    </w:p>
    <w:p w14:paraId="594F8581"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Wzór umowy</w:t>
      </w:r>
    </w:p>
    <w:p w14:paraId="5AC191D5" w14:textId="7306D3D1"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Dokumentacj</w:t>
      </w:r>
      <w:r w:rsidR="002649B7">
        <w:rPr>
          <w:rFonts w:ascii="Arial" w:hAnsi="Arial" w:cs="Arial"/>
          <w:b/>
          <w:i/>
          <w:sz w:val="22"/>
          <w:szCs w:val="22"/>
        </w:rPr>
        <w:t>e</w:t>
      </w:r>
      <w:r w:rsidRPr="00FF652A">
        <w:rPr>
          <w:rFonts w:ascii="Arial" w:hAnsi="Arial" w:cs="Arial"/>
          <w:b/>
          <w:i/>
          <w:sz w:val="22"/>
          <w:szCs w:val="22"/>
        </w:rPr>
        <w:t xml:space="preserve"> projektow</w:t>
      </w:r>
      <w:r w:rsidR="002649B7">
        <w:rPr>
          <w:rFonts w:ascii="Arial" w:hAnsi="Arial" w:cs="Arial"/>
          <w:b/>
          <w:i/>
          <w:sz w:val="22"/>
          <w:szCs w:val="22"/>
        </w:rPr>
        <w:t>e</w:t>
      </w:r>
    </w:p>
    <w:p w14:paraId="4F048EC4" w14:textId="68E4004E" w:rsidR="00B159BF" w:rsidRPr="00FF652A" w:rsidRDefault="008F3762" w:rsidP="008F3762">
      <w:pPr>
        <w:spacing w:after="150" w:line="360" w:lineRule="auto"/>
        <w:ind w:left="360"/>
        <w:jc w:val="both"/>
        <w:rPr>
          <w:rFonts w:ascii="Arial" w:hAnsi="Arial" w:cs="Arial"/>
        </w:rPr>
      </w:pPr>
      <w:r w:rsidRPr="00FF652A">
        <w:rPr>
          <w:rFonts w:ascii="Arial" w:hAnsi="Arial" w:cs="Arial"/>
          <w:bCs/>
          <w:iCs/>
        </w:rPr>
        <w:t>9</w:t>
      </w:r>
      <w:r w:rsidRPr="00FF652A">
        <w:rPr>
          <w:rFonts w:ascii="Arial" w:hAnsi="Arial" w:cs="Arial"/>
          <w:b/>
          <w:i/>
        </w:rPr>
        <w:t xml:space="preserve"> </w:t>
      </w:r>
      <w:r w:rsidR="002649B7">
        <w:rPr>
          <w:rFonts w:ascii="Arial" w:hAnsi="Arial" w:cs="Arial"/>
          <w:b/>
          <w:i/>
        </w:rPr>
        <w:t xml:space="preserve">   </w:t>
      </w:r>
      <w:r w:rsidR="0038765F" w:rsidRPr="00FF652A">
        <w:rPr>
          <w:rFonts w:ascii="Arial" w:hAnsi="Arial" w:cs="Arial"/>
          <w:b/>
          <w:i/>
        </w:rPr>
        <w:t>Przedmiar</w:t>
      </w:r>
      <w:r w:rsidR="002649B7">
        <w:rPr>
          <w:rFonts w:ascii="Arial" w:hAnsi="Arial" w:cs="Arial"/>
          <w:b/>
          <w:i/>
        </w:rPr>
        <w:t>y robót i kosztorysy</w:t>
      </w:r>
    </w:p>
    <w:p w14:paraId="7CE5CEBD" w14:textId="77777777" w:rsidR="00B159BF" w:rsidRPr="00FF652A" w:rsidRDefault="0038765F" w:rsidP="008F3762">
      <w:pPr>
        <w:pStyle w:val="Akapitzlist"/>
        <w:numPr>
          <w:ilvl w:val="0"/>
          <w:numId w:val="32"/>
        </w:numPr>
        <w:spacing w:after="150" w:line="360" w:lineRule="auto"/>
        <w:jc w:val="both"/>
        <w:rPr>
          <w:rFonts w:ascii="Arial" w:hAnsi="Arial" w:cs="Arial"/>
          <w:sz w:val="22"/>
          <w:szCs w:val="22"/>
        </w:rPr>
      </w:pPr>
      <w:r w:rsidRPr="00FF652A">
        <w:rPr>
          <w:rFonts w:ascii="Arial" w:hAnsi="Arial" w:cs="Arial"/>
          <w:b/>
          <w:i/>
          <w:sz w:val="22"/>
          <w:szCs w:val="22"/>
        </w:rPr>
        <w:t>Oświadczenie o podwykonawcy</w:t>
      </w:r>
    </w:p>
    <w:p w14:paraId="5A3A6C3B" w14:textId="52CC0F96" w:rsidR="001515EA" w:rsidRPr="00FF652A" w:rsidRDefault="0038765F" w:rsidP="001515EA">
      <w:pPr>
        <w:pStyle w:val="Akapitzlist"/>
        <w:numPr>
          <w:ilvl w:val="0"/>
          <w:numId w:val="32"/>
        </w:numPr>
        <w:spacing w:after="150" w:line="360" w:lineRule="auto"/>
        <w:jc w:val="both"/>
        <w:rPr>
          <w:rFonts w:ascii="Arial" w:hAnsi="Arial" w:cs="Arial"/>
          <w:sz w:val="22"/>
          <w:szCs w:val="22"/>
        </w:rPr>
      </w:pPr>
      <w:r w:rsidRPr="00FF652A">
        <w:rPr>
          <w:rFonts w:ascii="Arial" w:hAnsi="Arial" w:cs="Arial"/>
          <w:b/>
          <w:i/>
          <w:sz w:val="22"/>
          <w:szCs w:val="22"/>
        </w:rPr>
        <w:t xml:space="preserve">Oświadczenie o rozliczeniu z podwykonawcą </w:t>
      </w:r>
    </w:p>
    <w:p w14:paraId="6D505DBE" w14:textId="77777777" w:rsidR="00B159BF" w:rsidRPr="00FF652A" w:rsidRDefault="0038765F">
      <w:pPr>
        <w:pStyle w:val="Standard"/>
        <w:spacing w:after="150" w:line="360" w:lineRule="auto"/>
        <w:jc w:val="both"/>
        <w:rPr>
          <w:rFonts w:ascii="Arial" w:hAnsi="Arial" w:cs="Arial"/>
          <w:sz w:val="22"/>
          <w:szCs w:val="22"/>
        </w:rPr>
      </w:pPr>
      <w:r w:rsidRPr="00FF652A">
        <w:rPr>
          <w:rFonts w:ascii="Arial" w:hAnsi="Arial" w:cs="Arial"/>
          <w:i/>
          <w:sz w:val="22"/>
          <w:szCs w:val="22"/>
        </w:rPr>
        <w:t>Sporządzili:</w:t>
      </w:r>
    </w:p>
    <w:p w14:paraId="3F2939FC" w14:textId="77777777" w:rsidR="00B159BF" w:rsidRPr="00FF652A" w:rsidRDefault="0038765F">
      <w:pPr>
        <w:pStyle w:val="Standard"/>
        <w:spacing w:before="120" w:after="120" w:line="360" w:lineRule="auto"/>
        <w:rPr>
          <w:rFonts w:ascii="Arial" w:hAnsi="Arial" w:cs="Arial"/>
          <w:sz w:val="22"/>
          <w:szCs w:val="22"/>
        </w:rPr>
      </w:pPr>
      <w:r w:rsidRPr="00FF652A">
        <w:rPr>
          <w:rFonts w:ascii="Arial" w:hAnsi="Arial" w:cs="Arial"/>
          <w:i/>
          <w:sz w:val="22"/>
          <w:szCs w:val="22"/>
        </w:rPr>
        <w:t>Łukasz Lachowski – podinspektor ds. budownictwa</w:t>
      </w:r>
    </w:p>
    <w:p w14:paraId="2BA24B0B" w14:textId="77777777" w:rsidR="00B159BF" w:rsidRPr="00FF652A" w:rsidRDefault="0038765F">
      <w:pPr>
        <w:pStyle w:val="Standard"/>
        <w:spacing w:before="120" w:after="120" w:line="360" w:lineRule="auto"/>
        <w:rPr>
          <w:rFonts w:ascii="Arial" w:hAnsi="Arial" w:cs="Arial"/>
        </w:rPr>
      </w:pPr>
      <w:r w:rsidRPr="00FF652A">
        <w:rPr>
          <w:rFonts w:ascii="Arial" w:hAnsi="Arial" w:cs="Arial"/>
          <w:i/>
          <w:sz w:val="22"/>
          <w:szCs w:val="22"/>
        </w:rPr>
        <w:t>Agnieszka Nadolska – po</w:t>
      </w:r>
      <w:r w:rsidRPr="00FF652A">
        <w:rPr>
          <w:rFonts w:ascii="Arial" w:hAnsi="Arial" w:cs="Arial"/>
          <w:i/>
        </w:rPr>
        <w:t>dinspektor ds. pozyskiwania środków zewnętrznych i promocji</w:t>
      </w:r>
    </w:p>
    <w:sectPr w:rsidR="00B159BF" w:rsidRPr="00FF652A" w:rsidSect="00EE6E86">
      <w:headerReference w:type="default" r:id="rId12"/>
      <w:footerReference w:type="even" r:id="rId13"/>
      <w:footerReference w:type="default" r:id="rId14"/>
      <w:footerReference w:type="first" r:id="rId15"/>
      <w:pgSz w:w="11906" w:h="16838"/>
      <w:pgMar w:top="1152" w:right="1417" w:bottom="794" w:left="1417" w:header="705"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3B7C6" w14:textId="77777777" w:rsidR="00581572" w:rsidRDefault="00581572">
      <w:pPr>
        <w:spacing w:after="0" w:line="240" w:lineRule="auto"/>
      </w:pPr>
      <w:r>
        <w:separator/>
      </w:r>
    </w:p>
  </w:endnote>
  <w:endnote w:type="continuationSeparator" w:id="0">
    <w:p w14:paraId="3E995846" w14:textId="77777777" w:rsidR="00581572" w:rsidRDefault="00581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charset w:val="00"/>
    <w:family w:val="auto"/>
    <w:pitch w:val="variable"/>
  </w:font>
  <w:font w:name="TimesNewRomanPSMT">
    <w:charset w:val="EE"/>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57D6" w14:textId="77777777" w:rsidR="004F5BC1" w:rsidRDefault="004F5BC1">
    <w:pPr>
      <w:pStyle w:val="Stopka"/>
      <w:jc w:val="center"/>
      <w:rPr>
        <w:i/>
        <w:iCs/>
      </w:rPr>
    </w:pPr>
  </w:p>
  <w:p w14:paraId="3697B82F" w14:textId="77777777" w:rsidR="004F5BC1" w:rsidRDefault="004F5BC1">
    <w:pPr>
      <w:pStyle w:val="Stopka"/>
      <w:tabs>
        <w:tab w:val="clear" w:pos="4536"/>
        <w:tab w:val="clear" w:pos="9072"/>
        <w:tab w:val="left" w:pos="1305"/>
      </w:tabs>
      <w:rPr>
        <w:i/>
        <w:iCs/>
      </w:rPr>
    </w:pPr>
  </w:p>
  <w:p w14:paraId="7581BE42" w14:textId="77777777" w:rsidR="004F5BC1" w:rsidRDefault="0038765F">
    <w:pPr>
      <w:pStyle w:val="Stopka"/>
      <w:jc w:val="right"/>
    </w:pPr>
    <w:r>
      <w:fldChar w:fldCharType="begin"/>
    </w:r>
    <w:r>
      <w:instrText xml:space="preserve"> PAGE </w:instrText>
    </w:r>
    <w:r>
      <w:fldChar w:fldCharType="separate"/>
    </w:r>
    <w:r>
      <w:t>32</w:t>
    </w:r>
    <w:r>
      <w:fldChar w:fldCharType="end"/>
    </w:r>
  </w:p>
  <w:p w14:paraId="0D6CEC5B" w14:textId="77777777" w:rsidR="004F5BC1" w:rsidRDefault="004F5BC1">
    <w:pPr>
      <w:pStyle w:val="Stopka"/>
      <w:tabs>
        <w:tab w:val="clear" w:pos="4536"/>
        <w:tab w:val="clear" w:pos="9072"/>
        <w:tab w:val="left" w:pos="1305"/>
      </w:tabs>
      <w:rPr>
        <w:i/>
        <w:iCs/>
      </w:rPr>
    </w:pPr>
  </w:p>
  <w:p w14:paraId="26B414A2" w14:textId="77777777" w:rsidR="004F5BC1" w:rsidRDefault="004F5BC1">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D461" w14:textId="77777777" w:rsidR="004F5BC1" w:rsidRDefault="0038765F">
    <w:pPr>
      <w:pStyle w:val="Stopka"/>
      <w:jc w:val="center"/>
    </w:pPr>
    <w:r>
      <w:fldChar w:fldCharType="begin"/>
    </w:r>
    <w:r>
      <w:instrText xml:space="preserve"> PAGE </w:instrText>
    </w:r>
    <w:r>
      <w:fldChar w:fldCharType="separate"/>
    </w:r>
    <w:r>
      <w:t>31</w:t>
    </w:r>
    <w:r>
      <w:fldChar w:fldCharType="end"/>
    </w:r>
    <w:r>
      <w:tab/>
    </w:r>
  </w:p>
  <w:p w14:paraId="557065F4" w14:textId="77777777" w:rsidR="004F5BC1" w:rsidRDefault="004F5BC1">
    <w:pPr>
      <w:pStyle w:val="Stopka"/>
      <w:tabs>
        <w:tab w:val="clear" w:pos="4536"/>
        <w:tab w:val="clear" w:pos="9072"/>
        <w:tab w:val="left" w:pos="1305"/>
      </w:tabs>
      <w:rPr>
        <w:i/>
        <w:iCs/>
      </w:rPr>
    </w:pPr>
  </w:p>
  <w:p w14:paraId="54041DE0" w14:textId="77777777" w:rsidR="004F5BC1" w:rsidRDefault="004F5BC1">
    <w:pPr>
      <w:pStyle w:val="Stopka"/>
      <w:tabs>
        <w:tab w:val="clear" w:pos="4536"/>
        <w:tab w:val="clear" w:pos="9072"/>
        <w:tab w:val="left" w:pos="900"/>
      </w:tabs>
    </w:pPr>
  </w:p>
  <w:p w14:paraId="3CFB0B38" w14:textId="77777777" w:rsidR="004F5BC1" w:rsidRDefault="004F5BC1">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826EC" w14:textId="77777777" w:rsidR="004F5BC1" w:rsidRDefault="004F5BC1">
    <w:pPr>
      <w:pStyle w:val="Stopka"/>
      <w:tabs>
        <w:tab w:val="clear" w:pos="4536"/>
        <w:tab w:val="clear" w:pos="9072"/>
        <w:tab w:val="left" w:pos="1305"/>
      </w:tabs>
      <w:rPr>
        <w:i/>
        <w:iCs/>
      </w:rPr>
    </w:pPr>
  </w:p>
  <w:p w14:paraId="1EBA16E2" w14:textId="77777777" w:rsidR="004F5BC1" w:rsidRDefault="004F5BC1">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622A9" w14:textId="77777777" w:rsidR="00581572" w:rsidRDefault="00581572">
      <w:pPr>
        <w:spacing w:after="0" w:line="240" w:lineRule="auto"/>
      </w:pPr>
      <w:r>
        <w:rPr>
          <w:color w:val="000000"/>
        </w:rPr>
        <w:separator/>
      </w:r>
    </w:p>
  </w:footnote>
  <w:footnote w:type="continuationSeparator" w:id="0">
    <w:p w14:paraId="71200B35" w14:textId="77777777" w:rsidR="00581572" w:rsidRDefault="00581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7582" w14:textId="2929FAB7" w:rsidR="00AC53C7" w:rsidRDefault="00BB095D">
    <w:pPr>
      <w:pStyle w:val="Nagwek"/>
    </w:pPr>
    <w:r>
      <w:t xml:space="preserve">   </w:t>
    </w:r>
  </w:p>
  <w:p w14:paraId="46BCC8D3" w14:textId="37A4A02D" w:rsidR="00BB095D" w:rsidRDefault="00BB095D">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2430BA56"/>
    <w:lvl w:ilvl="0">
      <w:start w:val="10"/>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5"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7"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9"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0"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6"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9"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0"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76194287">
    <w:abstractNumId w:val="5"/>
  </w:num>
  <w:num w:numId="2" w16cid:durableId="195851615">
    <w:abstractNumId w:val="10"/>
  </w:num>
  <w:num w:numId="3" w16cid:durableId="1239174138">
    <w:abstractNumId w:val="9"/>
  </w:num>
  <w:num w:numId="4" w16cid:durableId="251135054">
    <w:abstractNumId w:val="0"/>
  </w:num>
  <w:num w:numId="5" w16cid:durableId="400374978">
    <w:abstractNumId w:val="17"/>
  </w:num>
  <w:num w:numId="6" w16cid:durableId="699279959">
    <w:abstractNumId w:val="15"/>
  </w:num>
  <w:num w:numId="7" w16cid:durableId="1548640119">
    <w:abstractNumId w:val="8"/>
  </w:num>
  <w:num w:numId="8" w16cid:durableId="2066757146">
    <w:abstractNumId w:val="6"/>
  </w:num>
  <w:num w:numId="9" w16cid:durableId="733162457">
    <w:abstractNumId w:val="2"/>
  </w:num>
  <w:num w:numId="10" w16cid:durableId="1005982491">
    <w:abstractNumId w:val="18"/>
  </w:num>
  <w:num w:numId="11" w16cid:durableId="819545122">
    <w:abstractNumId w:val="4"/>
  </w:num>
  <w:num w:numId="12" w16cid:durableId="204949655">
    <w:abstractNumId w:val="19"/>
  </w:num>
  <w:num w:numId="13" w16cid:durableId="668948181">
    <w:abstractNumId w:val="13"/>
  </w:num>
  <w:num w:numId="14" w16cid:durableId="527648717">
    <w:abstractNumId w:val="7"/>
  </w:num>
  <w:num w:numId="15" w16cid:durableId="916672452">
    <w:abstractNumId w:val="11"/>
  </w:num>
  <w:num w:numId="16" w16cid:durableId="136799106">
    <w:abstractNumId w:val="14"/>
  </w:num>
  <w:num w:numId="17" w16cid:durableId="1945962756">
    <w:abstractNumId w:val="20"/>
  </w:num>
  <w:num w:numId="18" w16cid:durableId="1182209050">
    <w:abstractNumId w:val="15"/>
    <w:lvlOverride w:ilvl="0">
      <w:startOverride w:val="3"/>
    </w:lvlOverride>
  </w:num>
  <w:num w:numId="19" w16cid:durableId="1357846606">
    <w:abstractNumId w:val="8"/>
    <w:lvlOverride w:ilvl="0">
      <w:startOverride w:val="1"/>
    </w:lvlOverride>
  </w:num>
  <w:num w:numId="20" w16cid:durableId="69356559">
    <w:abstractNumId w:val="12"/>
  </w:num>
  <w:num w:numId="21" w16cid:durableId="1016082753">
    <w:abstractNumId w:val="6"/>
    <w:lvlOverride w:ilvl="0">
      <w:startOverride w:val="1"/>
    </w:lvlOverride>
  </w:num>
  <w:num w:numId="22" w16cid:durableId="61409845">
    <w:abstractNumId w:val="2"/>
  </w:num>
  <w:num w:numId="23" w16cid:durableId="1449356963">
    <w:abstractNumId w:val="18"/>
    <w:lvlOverride w:ilvl="0">
      <w:startOverride w:val="3"/>
    </w:lvlOverride>
  </w:num>
  <w:num w:numId="24" w16cid:durableId="1286541362">
    <w:abstractNumId w:val="4"/>
    <w:lvlOverride w:ilvl="0">
      <w:startOverride w:val="1"/>
    </w:lvlOverride>
  </w:num>
  <w:num w:numId="25" w16cid:durableId="2076126115">
    <w:abstractNumId w:val="19"/>
    <w:lvlOverride w:ilvl="0">
      <w:startOverride w:val="1"/>
    </w:lvlOverride>
  </w:num>
  <w:num w:numId="26" w16cid:durableId="2068992921">
    <w:abstractNumId w:val="5"/>
  </w:num>
  <w:num w:numId="27" w16cid:durableId="774599505">
    <w:abstractNumId w:val="10"/>
  </w:num>
  <w:num w:numId="28" w16cid:durableId="1440955293">
    <w:abstractNumId w:val="9"/>
  </w:num>
  <w:num w:numId="29" w16cid:durableId="1367293988">
    <w:abstractNumId w:val="0"/>
  </w:num>
  <w:num w:numId="30" w16cid:durableId="383873169">
    <w:abstractNumId w:val="14"/>
    <w:lvlOverride w:ilvl="0">
      <w:startOverride w:val="1"/>
    </w:lvlOverride>
  </w:num>
  <w:num w:numId="31" w16cid:durableId="289283327">
    <w:abstractNumId w:val="16"/>
  </w:num>
  <w:num w:numId="32" w16cid:durableId="145318078">
    <w:abstractNumId w:val="3"/>
  </w:num>
  <w:num w:numId="33" w16cid:durableId="1071854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04D83"/>
    <w:rsid w:val="00005528"/>
    <w:rsid w:val="000126FF"/>
    <w:rsid w:val="00012714"/>
    <w:rsid w:val="000166D3"/>
    <w:rsid w:val="00022107"/>
    <w:rsid w:val="00027A3A"/>
    <w:rsid w:val="00030FD8"/>
    <w:rsid w:val="00033AD2"/>
    <w:rsid w:val="00054255"/>
    <w:rsid w:val="000563C9"/>
    <w:rsid w:val="0005795C"/>
    <w:rsid w:val="000609AC"/>
    <w:rsid w:val="000655A6"/>
    <w:rsid w:val="00075CCF"/>
    <w:rsid w:val="00076826"/>
    <w:rsid w:val="000770B5"/>
    <w:rsid w:val="00087BB5"/>
    <w:rsid w:val="00091F90"/>
    <w:rsid w:val="000A46FE"/>
    <w:rsid w:val="000A6984"/>
    <w:rsid w:val="000A7402"/>
    <w:rsid w:val="000B7349"/>
    <w:rsid w:val="000C72B0"/>
    <w:rsid w:val="000D6429"/>
    <w:rsid w:val="000E3AD8"/>
    <w:rsid w:val="000E5AD9"/>
    <w:rsid w:val="000F7480"/>
    <w:rsid w:val="00107336"/>
    <w:rsid w:val="001100CD"/>
    <w:rsid w:val="001420D8"/>
    <w:rsid w:val="00144D40"/>
    <w:rsid w:val="001465F2"/>
    <w:rsid w:val="001503A3"/>
    <w:rsid w:val="001515EA"/>
    <w:rsid w:val="0017219A"/>
    <w:rsid w:val="00182A60"/>
    <w:rsid w:val="00193C44"/>
    <w:rsid w:val="0019786F"/>
    <w:rsid w:val="001A0A95"/>
    <w:rsid w:val="001A1246"/>
    <w:rsid w:val="001D0FD5"/>
    <w:rsid w:val="001E2FB4"/>
    <w:rsid w:val="001E6A33"/>
    <w:rsid w:val="001F4382"/>
    <w:rsid w:val="001F73A2"/>
    <w:rsid w:val="00212AFA"/>
    <w:rsid w:val="00221868"/>
    <w:rsid w:val="00226B1F"/>
    <w:rsid w:val="00230552"/>
    <w:rsid w:val="002317CA"/>
    <w:rsid w:val="0023480E"/>
    <w:rsid w:val="00254B17"/>
    <w:rsid w:val="002649B7"/>
    <w:rsid w:val="0026663A"/>
    <w:rsid w:val="002719B1"/>
    <w:rsid w:val="0027764E"/>
    <w:rsid w:val="00280175"/>
    <w:rsid w:val="00281074"/>
    <w:rsid w:val="002B599E"/>
    <w:rsid w:val="002C18BF"/>
    <w:rsid w:val="002C4CBF"/>
    <w:rsid w:val="002C7A94"/>
    <w:rsid w:val="002D2E6E"/>
    <w:rsid w:val="002D559A"/>
    <w:rsid w:val="002E08D8"/>
    <w:rsid w:val="002E481B"/>
    <w:rsid w:val="002F6AE9"/>
    <w:rsid w:val="003047C1"/>
    <w:rsid w:val="00305F41"/>
    <w:rsid w:val="00313EF5"/>
    <w:rsid w:val="00313FEF"/>
    <w:rsid w:val="0034044F"/>
    <w:rsid w:val="00340CA0"/>
    <w:rsid w:val="00353D73"/>
    <w:rsid w:val="00364770"/>
    <w:rsid w:val="003656E5"/>
    <w:rsid w:val="0038765F"/>
    <w:rsid w:val="003B0A20"/>
    <w:rsid w:val="003B6D30"/>
    <w:rsid w:val="003C7EDB"/>
    <w:rsid w:val="003D200A"/>
    <w:rsid w:val="003D222A"/>
    <w:rsid w:val="003D3933"/>
    <w:rsid w:val="003D4661"/>
    <w:rsid w:val="003D689E"/>
    <w:rsid w:val="003E1999"/>
    <w:rsid w:val="003E5A85"/>
    <w:rsid w:val="004046B1"/>
    <w:rsid w:val="004135E3"/>
    <w:rsid w:val="00442555"/>
    <w:rsid w:val="004530B3"/>
    <w:rsid w:val="004551B5"/>
    <w:rsid w:val="00463230"/>
    <w:rsid w:val="00463686"/>
    <w:rsid w:val="00481F8D"/>
    <w:rsid w:val="00483D30"/>
    <w:rsid w:val="004C1C4A"/>
    <w:rsid w:val="004C3C86"/>
    <w:rsid w:val="004E08BC"/>
    <w:rsid w:val="004E5033"/>
    <w:rsid w:val="004F2B9D"/>
    <w:rsid w:val="004F32B5"/>
    <w:rsid w:val="004F5BC1"/>
    <w:rsid w:val="004F6086"/>
    <w:rsid w:val="004F719F"/>
    <w:rsid w:val="005015F8"/>
    <w:rsid w:val="0050190B"/>
    <w:rsid w:val="005037AB"/>
    <w:rsid w:val="00510AA0"/>
    <w:rsid w:val="00513508"/>
    <w:rsid w:val="00515801"/>
    <w:rsid w:val="00520EB7"/>
    <w:rsid w:val="00526544"/>
    <w:rsid w:val="005272CA"/>
    <w:rsid w:val="00550CA5"/>
    <w:rsid w:val="005636A8"/>
    <w:rsid w:val="0056779C"/>
    <w:rsid w:val="00567CDB"/>
    <w:rsid w:val="005720B5"/>
    <w:rsid w:val="00574E07"/>
    <w:rsid w:val="00581572"/>
    <w:rsid w:val="00583BCE"/>
    <w:rsid w:val="00592394"/>
    <w:rsid w:val="00593B62"/>
    <w:rsid w:val="00594358"/>
    <w:rsid w:val="00594966"/>
    <w:rsid w:val="005A54B9"/>
    <w:rsid w:val="005B5E33"/>
    <w:rsid w:val="005C3CC2"/>
    <w:rsid w:val="005D2B7E"/>
    <w:rsid w:val="005D6630"/>
    <w:rsid w:val="00603C45"/>
    <w:rsid w:val="00606EFA"/>
    <w:rsid w:val="00611EAB"/>
    <w:rsid w:val="00612244"/>
    <w:rsid w:val="0062069C"/>
    <w:rsid w:val="00621DFB"/>
    <w:rsid w:val="00621E74"/>
    <w:rsid w:val="00624AE9"/>
    <w:rsid w:val="0065778C"/>
    <w:rsid w:val="006651F3"/>
    <w:rsid w:val="00666D05"/>
    <w:rsid w:val="006829FD"/>
    <w:rsid w:val="00682F79"/>
    <w:rsid w:val="00694E53"/>
    <w:rsid w:val="006B2B8D"/>
    <w:rsid w:val="006B3B4C"/>
    <w:rsid w:val="006B3DA0"/>
    <w:rsid w:val="006C1E2B"/>
    <w:rsid w:val="006D16FC"/>
    <w:rsid w:val="006E6B9E"/>
    <w:rsid w:val="0070298D"/>
    <w:rsid w:val="00734BF2"/>
    <w:rsid w:val="00737268"/>
    <w:rsid w:val="00742DAA"/>
    <w:rsid w:val="0074366C"/>
    <w:rsid w:val="00745211"/>
    <w:rsid w:val="00754707"/>
    <w:rsid w:val="0075789A"/>
    <w:rsid w:val="00781C65"/>
    <w:rsid w:val="00793419"/>
    <w:rsid w:val="007D0FD1"/>
    <w:rsid w:val="007D3F1D"/>
    <w:rsid w:val="00804D4D"/>
    <w:rsid w:val="00812844"/>
    <w:rsid w:val="008171AB"/>
    <w:rsid w:val="00831280"/>
    <w:rsid w:val="008529EC"/>
    <w:rsid w:val="00854EB7"/>
    <w:rsid w:val="00860F59"/>
    <w:rsid w:val="008616B7"/>
    <w:rsid w:val="00864B5A"/>
    <w:rsid w:val="00872B80"/>
    <w:rsid w:val="008730C4"/>
    <w:rsid w:val="00884C56"/>
    <w:rsid w:val="00891ACA"/>
    <w:rsid w:val="00891B94"/>
    <w:rsid w:val="008933F5"/>
    <w:rsid w:val="00895CA2"/>
    <w:rsid w:val="00895DA9"/>
    <w:rsid w:val="008A612E"/>
    <w:rsid w:val="008B0049"/>
    <w:rsid w:val="008B5A44"/>
    <w:rsid w:val="008C57D8"/>
    <w:rsid w:val="008C5C37"/>
    <w:rsid w:val="008D5241"/>
    <w:rsid w:val="008E3AAB"/>
    <w:rsid w:val="008F3762"/>
    <w:rsid w:val="008F5645"/>
    <w:rsid w:val="008F6B00"/>
    <w:rsid w:val="00911DD5"/>
    <w:rsid w:val="009125C8"/>
    <w:rsid w:val="00916138"/>
    <w:rsid w:val="009328D0"/>
    <w:rsid w:val="00934322"/>
    <w:rsid w:val="00935D2D"/>
    <w:rsid w:val="00936FEB"/>
    <w:rsid w:val="009417E6"/>
    <w:rsid w:val="00952A38"/>
    <w:rsid w:val="009549D6"/>
    <w:rsid w:val="00962A46"/>
    <w:rsid w:val="00963ED3"/>
    <w:rsid w:val="00971F49"/>
    <w:rsid w:val="00975CD5"/>
    <w:rsid w:val="00976B28"/>
    <w:rsid w:val="009A7F18"/>
    <w:rsid w:val="009B225D"/>
    <w:rsid w:val="009B5B63"/>
    <w:rsid w:val="009C0484"/>
    <w:rsid w:val="009C0697"/>
    <w:rsid w:val="009C6CC0"/>
    <w:rsid w:val="009D1446"/>
    <w:rsid w:val="009D21C9"/>
    <w:rsid w:val="009E3228"/>
    <w:rsid w:val="009E3368"/>
    <w:rsid w:val="009F6124"/>
    <w:rsid w:val="00A00035"/>
    <w:rsid w:val="00A0191E"/>
    <w:rsid w:val="00A059F9"/>
    <w:rsid w:val="00A0703C"/>
    <w:rsid w:val="00A20B94"/>
    <w:rsid w:val="00A30AC5"/>
    <w:rsid w:val="00A7784D"/>
    <w:rsid w:val="00A926A2"/>
    <w:rsid w:val="00A96E08"/>
    <w:rsid w:val="00AA2371"/>
    <w:rsid w:val="00AA2E0C"/>
    <w:rsid w:val="00AA6E87"/>
    <w:rsid w:val="00AC2E1B"/>
    <w:rsid w:val="00AC53C7"/>
    <w:rsid w:val="00AE0A8D"/>
    <w:rsid w:val="00AF6D04"/>
    <w:rsid w:val="00B00719"/>
    <w:rsid w:val="00B0296F"/>
    <w:rsid w:val="00B159BF"/>
    <w:rsid w:val="00B23948"/>
    <w:rsid w:val="00B3097B"/>
    <w:rsid w:val="00B3177E"/>
    <w:rsid w:val="00B33854"/>
    <w:rsid w:val="00B54CBD"/>
    <w:rsid w:val="00B55C46"/>
    <w:rsid w:val="00B630C4"/>
    <w:rsid w:val="00B6791C"/>
    <w:rsid w:val="00B807C4"/>
    <w:rsid w:val="00B81A92"/>
    <w:rsid w:val="00B862D5"/>
    <w:rsid w:val="00B862FD"/>
    <w:rsid w:val="00BA788F"/>
    <w:rsid w:val="00BB095D"/>
    <w:rsid w:val="00BB21C1"/>
    <w:rsid w:val="00BB6E05"/>
    <w:rsid w:val="00BC044E"/>
    <w:rsid w:val="00BC243C"/>
    <w:rsid w:val="00BC4BC0"/>
    <w:rsid w:val="00BC7DCF"/>
    <w:rsid w:val="00BD2472"/>
    <w:rsid w:val="00BD5A37"/>
    <w:rsid w:val="00BF68BB"/>
    <w:rsid w:val="00C02DC7"/>
    <w:rsid w:val="00C14CF0"/>
    <w:rsid w:val="00C31BE4"/>
    <w:rsid w:val="00C42EB7"/>
    <w:rsid w:val="00C46D3A"/>
    <w:rsid w:val="00C507FF"/>
    <w:rsid w:val="00C634C7"/>
    <w:rsid w:val="00C667E3"/>
    <w:rsid w:val="00C739E9"/>
    <w:rsid w:val="00C77374"/>
    <w:rsid w:val="00C911A7"/>
    <w:rsid w:val="00CA26F1"/>
    <w:rsid w:val="00CA62D3"/>
    <w:rsid w:val="00CB0439"/>
    <w:rsid w:val="00CB2AF4"/>
    <w:rsid w:val="00CB5899"/>
    <w:rsid w:val="00CC501F"/>
    <w:rsid w:val="00CC5578"/>
    <w:rsid w:val="00CF5F5A"/>
    <w:rsid w:val="00D03656"/>
    <w:rsid w:val="00D07D5C"/>
    <w:rsid w:val="00D11D72"/>
    <w:rsid w:val="00D42599"/>
    <w:rsid w:val="00D43413"/>
    <w:rsid w:val="00D52A9B"/>
    <w:rsid w:val="00D543ED"/>
    <w:rsid w:val="00D5529E"/>
    <w:rsid w:val="00D60721"/>
    <w:rsid w:val="00D63563"/>
    <w:rsid w:val="00D644C9"/>
    <w:rsid w:val="00D75DD4"/>
    <w:rsid w:val="00D8388B"/>
    <w:rsid w:val="00DA4238"/>
    <w:rsid w:val="00DC064B"/>
    <w:rsid w:val="00DC19A9"/>
    <w:rsid w:val="00DC628C"/>
    <w:rsid w:val="00DD081E"/>
    <w:rsid w:val="00DE0D73"/>
    <w:rsid w:val="00DF293F"/>
    <w:rsid w:val="00DF2A7E"/>
    <w:rsid w:val="00DF60B5"/>
    <w:rsid w:val="00DF6E47"/>
    <w:rsid w:val="00E010D9"/>
    <w:rsid w:val="00E028D2"/>
    <w:rsid w:val="00E04C07"/>
    <w:rsid w:val="00E0519F"/>
    <w:rsid w:val="00E062B8"/>
    <w:rsid w:val="00E0667E"/>
    <w:rsid w:val="00E14141"/>
    <w:rsid w:val="00E14EF4"/>
    <w:rsid w:val="00E16F63"/>
    <w:rsid w:val="00E21A3C"/>
    <w:rsid w:val="00E313F8"/>
    <w:rsid w:val="00E43576"/>
    <w:rsid w:val="00E70B98"/>
    <w:rsid w:val="00E72F13"/>
    <w:rsid w:val="00E77165"/>
    <w:rsid w:val="00E80B4B"/>
    <w:rsid w:val="00E84519"/>
    <w:rsid w:val="00E92E8B"/>
    <w:rsid w:val="00EA2AA2"/>
    <w:rsid w:val="00EA5E19"/>
    <w:rsid w:val="00EA7182"/>
    <w:rsid w:val="00EA78FE"/>
    <w:rsid w:val="00EC4360"/>
    <w:rsid w:val="00ED396C"/>
    <w:rsid w:val="00ED6E3F"/>
    <w:rsid w:val="00EE6E86"/>
    <w:rsid w:val="00EF1369"/>
    <w:rsid w:val="00F06743"/>
    <w:rsid w:val="00F10CF4"/>
    <w:rsid w:val="00F31075"/>
    <w:rsid w:val="00F31F1F"/>
    <w:rsid w:val="00F54DE8"/>
    <w:rsid w:val="00F614D0"/>
    <w:rsid w:val="00F63B76"/>
    <w:rsid w:val="00F65B0D"/>
    <w:rsid w:val="00F67025"/>
    <w:rsid w:val="00F7058F"/>
    <w:rsid w:val="00F71FE9"/>
    <w:rsid w:val="00F80AFF"/>
    <w:rsid w:val="00F81778"/>
    <w:rsid w:val="00F9033E"/>
    <w:rsid w:val="00FC144B"/>
    <w:rsid w:val="00FC2F6F"/>
    <w:rsid w:val="00FF17BE"/>
    <w:rsid w:val="00FF65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F32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159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p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mst-gorzno.rbip.mojregion.info/typy-tresci/zamowienia-publiczne/" TargetMode="External"/><Relationship Id="rId4" Type="http://schemas.openxmlformats.org/officeDocument/2006/relationships/settings" Target="settings.xml"/><Relationship Id="rId9" Type="http://schemas.openxmlformats.org/officeDocument/2006/relationships/hyperlink" Target="https://mst-gorzno.rbip.mojregion.info/114/375/zamowienia-publiczne.htm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19AF-D065-475F-B848-B3804F8F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10399</Words>
  <Characters>62399</Characters>
  <Application>Microsoft Office Word</Application>
  <DocSecurity>0</DocSecurity>
  <Lines>519</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Michal Zielinski</cp:lastModifiedBy>
  <cp:revision>4</cp:revision>
  <cp:lastPrinted>2023-04-03T06:56:00Z</cp:lastPrinted>
  <dcterms:created xsi:type="dcterms:W3CDTF">2023-09-11T08:01:00Z</dcterms:created>
  <dcterms:modified xsi:type="dcterms:W3CDTF">2024-01-26T12:59:00Z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