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B6" w:rsidRPr="009B73BA" w:rsidRDefault="004D20B6" w:rsidP="004D20B6">
      <w:pPr>
        <w:ind w:left="105"/>
      </w:pPr>
      <w:r w:rsidRPr="009B73BA">
        <w:rPr>
          <w:b/>
          <w:u w:val="single"/>
        </w:rPr>
        <w:t xml:space="preserve">Špecifikácia ceny </w:t>
      </w:r>
      <w:r>
        <w:rPr>
          <w:b/>
          <w:u w:val="single"/>
        </w:rPr>
        <w:t>:</w:t>
      </w:r>
    </w:p>
    <w:p w:rsidR="004D20B6" w:rsidRDefault="004D20B6" w:rsidP="004D20B6">
      <w:pPr>
        <w:ind w:left="105"/>
      </w:pPr>
      <w:bookmarkStart w:id="0" w:name="_GoBack"/>
      <w:bookmarkEnd w:id="0"/>
    </w:p>
    <w:p w:rsidR="004D20B6" w:rsidRPr="009B73BA" w:rsidRDefault="004D20B6" w:rsidP="004D20B6">
      <w:pPr>
        <w:ind w:left="105"/>
      </w:pPr>
    </w:p>
    <w:p w:rsidR="004D20B6" w:rsidRPr="009B73BA" w:rsidRDefault="004D20B6" w:rsidP="004D20B6">
      <w:pPr>
        <w:ind w:left="105"/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41"/>
        <w:gridCol w:w="1249"/>
        <w:gridCol w:w="1800"/>
        <w:gridCol w:w="1800"/>
      </w:tblGrid>
      <w:tr w:rsidR="004D20B6" w:rsidRPr="009B73BA" w:rsidTr="0091733E">
        <w:tc>
          <w:tcPr>
            <w:tcW w:w="49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4D20B6" w:rsidRPr="009B73BA" w:rsidRDefault="004D20B6" w:rsidP="0091733E">
            <w:pPr>
              <w:spacing w:before="120" w:after="120"/>
              <w:ind w:left="105"/>
            </w:pPr>
            <w:r w:rsidRPr="009B73BA">
              <w:t>Výkonová fáza</w:t>
            </w:r>
          </w:p>
        </w:tc>
        <w:tc>
          <w:tcPr>
            <w:tcW w:w="4849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D20B6" w:rsidRPr="009B73BA" w:rsidRDefault="004D20B6" w:rsidP="0091733E">
            <w:pPr>
              <w:ind w:left="10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Výkon činnosti stavebného dozoru</w:t>
            </w:r>
          </w:p>
        </w:tc>
      </w:tr>
      <w:tr w:rsidR="004D20B6" w:rsidRPr="009B73BA" w:rsidTr="0091733E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  <w:bottom w:val="single" w:sz="12" w:space="0" w:color="auto"/>
            </w:tcBorders>
          </w:tcPr>
          <w:p w:rsidR="004D20B6" w:rsidRPr="009B73BA" w:rsidRDefault="004D20B6" w:rsidP="0091733E">
            <w:pPr>
              <w:spacing w:before="240"/>
              <w:ind w:left="105"/>
            </w:pPr>
            <w:r w:rsidRPr="009B73BA">
              <w:t>Kategória práce</w:t>
            </w:r>
          </w:p>
        </w:tc>
        <w:tc>
          <w:tcPr>
            <w:tcW w:w="1249" w:type="dxa"/>
            <w:tcBorders>
              <w:top w:val="nil"/>
              <w:bottom w:val="single" w:sz="12" w:space="0" w:color="auto"/>
            </w:tcBorders>
          </w:tcPr>
          <w:p w:rsidR="004D20B6" w:rsidRPr="009B73BA" w:rsidRDefault="004D20B6" w:rsidP="0091733E">
            <w:pPr>
              <w:ind w:left="105"/>
              <w:jc w:val="center"/>
            </w:pPr>
            <w:r w:rsidRPr="009B73BA">
              <w:t xml:space="preserve">Hodinová sadzba </w:t>
            </w:r>
          </w:p>
          <w:p w:rsidR="004D20B6" w:rsidRPr="009B73BA" w:rsidRDefault="004D20B6" w:rsidP="0091733E">
            <w:pPr>
              <w:ind w:left="105"/>
              <w:jc w:val="center"/>
            </w:pPr>
            <w:r w:rsidRPr="009B73BA">
              <w:t>(v E</w:t>
            </w:r>
            <w:r>
              <w:t>ur</w:t>
            </w:r>
            <w:r w:rsidRPr="009B73BA">
              <w:t>)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</w:tcBorders>
          </w:tcPr>
          <w:p w:rsidR="004D20B6" w:rsidRPr="009B73BA" w:rsidRDefault="004D20B6" w:rsidP="0091733E">
            <w:pPr>
              <w:ind w:left="105"/>
              <w:jc w:val="center"/>
            </w:pPr>
            <w:r w:rsidRPr="009B73BA">
              <w:t>Počet kalkulovaných hodín</w:t>
            </w:r>
          </w:p>
        </w:tc>
        <w:tc>
          <w:tcPr>
            <w:tcW w:w="1800" w:type="dxa"/>
            <w:tcBorders>
              <w:top w:val="nil"/>
              <w:bottom w:val="single" w:sz="12" w:space="0" w:color="auto"/>
              <w:right w:val="single" w:sz="18" w:space="0" w:color="auto"/>
            </w:tcBorders>
          </w:tcPr>
          <w:p w:rsidR="004D20B6" w:rsidRPr="009B73BA" w:rsidRDefault="004D20B6" w:rsidP="0091733E">
            <w:pPr>
              <w:spacing w:before="240"/>
              <w:ind w:left="105"/>
              <w:jc w:val="center"/>
            </w:pPr>
            <w:r w:rsidRPr="009B73BA">
              <w:t>Spolu</w:t>
            </w:r>
          </w:p>
        </w:tc>
      </w:tr>
      <w:tr w:rsidR="004D20B6" w:rsidRPr="009B73BA" w:rsidTr="0091733E">
        <w:trPr>
          <w:cantSplit/>
        </w:trPr>
        <w:tc>
          <w:tcPr>
            <w:tcW w:w="4941" w:type="dxa"/>
            <w:tcBorders>
              <w:top w:val="nil"/>
              <w:left w:val="single" w:sz="18" w:space="0" w:color="auto"/>
            </w:tcBorders>
          </w:tcPr>
          <w:p w:rsidR="004D20B6" w:rsidRPr="009B73BA" w:rsidRDefault="004D20B6" w:rsidP="0091733E">
            <w:pPr>
              <w:ind w:left="105"/>
            </w:pPr>
            <w:r w:rsidRPr="009B73BA">
              <w:t>- vysokokvalifikované koncepčné práce</w:t>
            </w:r>
          </w:p>
        </w:tc>
        <w:tc>
          <w:tcPr>
            <w:tcW w:w="1249" w:type="dxa"/>
            <w:tcBorders>
              <w:top w:val="nil"/>
            </w:tcBorders>
          </w:tcPr>
          <w:p w:rsidR="004D20B6" w:rsidRPr="009B73BA" w:rsidRDefault="004D20B6" w:rsidP="0091733E">
            <w:pPr>
              <w:ind w:left="105"/>
              <w:jc w:val="center"/>
            </w:pPr>
          </w:p>
        </w:tc>
        <w:tc>
          <w:tcPr>
            <w:tcW w:w="1800" w:type="dxa"/>
            <w:tcBorders>
              <w:top w:val="nil"/>
            </w:tcBorders>
          </w:tcPr>
          <w:p w:rsidR="004D20B6" w:rsidRPr="009B73BA" w:rsidRDefault="004D20B6" w:rsidP="0091733E">
            <w:pPr>
              <w:ind w:left="105"/>
              <w:jc w:val="center"/>
            </w:pPr>
          </w:p>
        </w:tc>
        <w:tc>
          <w:tcPr>
            <w:tcW w:w="1800" w:type="dxa"/>
            <w:tcBorders>
              <w:top w:val="nil"/>
              <w:right w:val="single" w:sz="18" w:space="0" w:color="auto"/>
            </w:tcBorders>
          </w:tcPr>
          <w:p w:rsidR="004D20B6" w:rsidRPr="009B73BA" w:rsidRDefault="004D20B6" w:rsidP="0091733E">
            <w:pPr>
              <w:ind w:left="105"/>
              <w:jc w:val="right"/>
            </w:pPr>
          </w:p>
        </w:tc>
      </w:tr>
      <w:tr w:rsidR="004D20B6" w:rsidRPr="009B73BA" w:rsidTr="0091733E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:rsidR="004D20B6" w:rsidRPr="009B73BA" w:rsidRDefault="004D20B6" w:rsidP="0091733E">
            <w:pPr>
              <w:ind w:left="105"/>
            </w:pPr>
            <w:r w:rsidRPr="009B73BA">
              <w:t>- veľmi náročné a koncepčné práce</w:t>
            </w:r>
          </w:p>
        </w:tc>
        <w:tc>
          <w:tcPr>
            <w:tcW w:w="1249" w:type="dxa"/>
          </w:tcPr>
          <w:p w:rsidR="004D20B6" w:rsidRPr="009B73BA" w:rsidRDefault="004D20B6" w:rsidP="0091733E">
            <w:pPr>
              <w:ind w:left="105"/>
              <w:jc w:val="center"/>
            </w:pPr>
          </w:p>
        </w:tc>
        <w:tc>
          <w:tcPr>
            <w:tcW w:w="1800" w:type="dxa"/>
          </w:tcPr>
          <w:p w:rsidR="004D20B6" w:rsidRPr="009B73BA" w:rsidRDefault="004D20B6" w:rsidP="0091733E">
            <w:pPr>
              <w:ind w:left="105"/>
              <w:jc w:val="center"/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4D20B6" w:rsidRPr="009B73BA" w:rsidRDefault="004D20B6" w:rsidP="0091733E">
            <w:pPr>
              <w:ind w:left="105"/>
              <w:jc w:val="right"/>
            </w:pPr>
          </w:p>
        </w:tc>
      </w:tr>
      <w:tr w:rsidR="004D20B6" w:rsidRPr="009B73BA" w:rsidTr="0091733E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:rsidR="004D20B6" w:rsidRPr="009B73BA" w:rsidRDefault="004D20B6" w:rsidP="0091733E">
            <w:pPr>
              <w:ind w:left="105"/>
            </w:pPr>
            <w:r w:rsidRPr="009B73BA">
              <w:t>- náročné práce</w:t>
            </w:r>
          </w:p>
        </w:tc>
        <w:tc>
          <w:tcPr>
            <w:tcW w:w="1249" w:type="dxa"/>
          </w:tcPr>
          <w:p w:rsidR="004D20B6" w:rsidRPr="009B73BA" w:rsidRDefault="004D20B6" w:rsidP="0091733E">
            <w:pPr>
              <w:ind w:left="105"/>
              <w:jc w:val="center"/>
            </w:pPr>
          </w:p>
        </w:tc>
        <w:tc>
          <w:tcPr>
            <w:tcW w:w="1800" w:type="dxa"/>
          </w:tcPr>
          <w:p w:rsidR="004D20B6" w:rsidRPr="009B73BA" w:rsidRDefault="004D20B6" w:rsidP="0091733E">
            <w:pPr>
              <w:ind w:left="105"/>
              <w:jc w:val="center"/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4D20B6" w:rsidRPr="009B73BA" w:rsidRDefault="004D20B6" w:rsidP="0091733E">
            <w:pPr>
              <w:ind w:left="105"/>
              <w:jc w:val="right"/>
            </w:pPr>
          </w:p>
        </w:tc>
      </w:tr>
      <w:tr w:rsidR="004D20B6" w:rsidRPr="009B73BA" w:rsidTr="0091733E">
        <w:trPr>
          <w:cantSplit/>
        </w:trPr>
        <w:tc>
          <w:tcPr>
            <w:tcW w:w="4941" w:type="dxa"/>
            <w:tcBorders>
              <w:left w:val="single" w:sz="18" w:space="0" w:color="auto"/>
            </w:tcBorders>
          </w:tcPr>
          <w:p w:rsidR="004D20B6" w:rsidRPr="009B73BA" w:rsidRDefault="004D20B6" w:rsidP="0091733E">
            <w:pPr>
              <w:ind w:left="105"/>
            </w:pPr>
            <w:r w:rsidRPr="009B73BA">
              <w:t>- menej náročné práce</w:t>
            </w:r>
          </w:p>
        </w:tc>
        <w:tc>
          <w:tcPr>
            <w:tcW w:w="1249" w:type="dxa"/>
          </w:tcPr>
          <w:p w:rsidR="004D20B6" w:rsidRPr="009B73BA" w:rsidRDefault="004D20B6" w:rsidP="0091733E">
            <w:pPr>
              <w:ind w:left="105"/>
              <w:jc w:val="center"/>
            </w:pPr>
          </w:p>
        </w:tc>
        <w:tc>
          <w:tcPr>
            <w:tcW w:w="1800" w:type="dxa"/>
          </w:tcPr>
          <w:p w:rsidR="004D20B6" w:rsidRPr="009B73BA" w:rsidRDefault="004D20B6" w:rsidP="0091733E">
            <w:pPr>
              <w:ind w:left="105"/>
              <w:jc w:val="center"/>
            </w:pPr>
          </w:p>
        </w:tc>
        <w:tc>
          <w:tcPr>
            <w:tcW w:w="1800" w:type="dxa"/>
            <w:tcBorders>
              <w:right w:val="single" w:sz="18" w:space="0" w:color="auto"/>
            </w:tcBorders>
          </w:tcPr>
          <w:p w:rsidR="004D20B6" w:rsidRPr="009B73BA" w:rsidRDefault="004D20B6" w:rsidP="0091733E">
            <w:pPr>
              <w:ind w:left="105"/>
              <w:jc w:val="right"/>
            </w:pPr>
          </w:p>
        </w:tc>
      </w:tr>
      <w:tr w:rsidR="004D20B6" w:rsidRPr="009B73BA" w:rsidTr="0091733E">
        <w:trPr>
          <w:cantSplit/>
        </w:trPr>
        <w:tc>
          <w:tcPr>
            <w:tcW w:w="4941" w:type="dxa"/>
            <w:tcBorders>
              <w:left w:val="single" w:sz="18" w:space="0" w:color="auto"/>
              <w:bottom w:val="nil"/>
            </w:tcBorders>
          </w:tcPr>
          <w:p w:rsidR="004D20B6" w:rsidRPr="009B73BA" w:rsidRDefault="004D20B6" w:rsidP="0091733E">
            <w:pPr>
              <w:ind w:left="105"/>
            </w:pPr>
            <w:r w:rsidRPr="009B73BA">
              <w:t>- pomocné práce</w:t>
            </w:r>
          </w:p>
        </w:tc>
        <w:tc>
          <w:tcPr>
            <w:tcW w:w="1249" w:type="dxa"/>
            <w:tcBorders>
              <w:bottom w:val="nil"/>
            </w:tcBorders>
          </w:tcPr>
          <w:p w:rsidR="004D20B6" w:rsidRPr="009B73BA" w:rsidRDefault="004D20B6" w:rsidP="0091733E">
            <w:pPr>
              <w:ind w:left="105"/>
              <w:jc w:val="center"/>
            </w:pPr>
          </w:p>
        </w:tc>
        <w:tc>
          <w:tcPr>
            <w:tcW w:w="1800" w:type="dxa"/>
            <w:tcBorders>
              <w:bottom w:val="nil"/>
            </w:tcBorders>
          </w:tcPr>
          <w:p w:rsidR="004D20B6" w:rsidRPr="009B73BA" w:rsidRDefault="004D20B6" w:rsidP="0091733E">
            <w:pPr>
              <w:ind w:left="105"/>
              <w:jc w:val="center"/>
            </w:pPr>
          </w:p>
        </w:tc>
        <w:tc>
          <w:tcPr>
            <w:tcW w:w="1800" w:type="dxa"/>
            <w:tcBorders>
              <w:bottom w:val="nil"/>
              <w:right w:val="single" w:sz="18" w:space="0" w:color="auto"/>
            </w:tcBorders>
          </w:tcPr>
          <w:p w:rsidR="004D20B6" w:rsidRPr="009B73BA" w:rsidRDefault="004D20B6" w:rsidP="0091733E">
            <w:pPr>
              <w:ind w:left="105"/>
              <w:jc w:val="right"/>
            </w:pPr>
          </w:p>
        </w:tc>
      </w:tr>
      <w:tr w:rsidR="004D20B6" w:rsidRPr="009B73BA" w:rsidTr="0091733E">
        <w:trPr>
          <w:cantSplit/>
        </w:trPr>
        <w:tc>
          <w:tcPr>
            <w:tcW w:w="7990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4D20B6" w:rsidRPr="009B73BA" w:rsidRDefault="004D20B6" w:rsidP="0091733E">
            <w:pPr>
              <w:ind w:left="105"/>
            </w:pPr>
            <w:r w:rsidRPr="009B73BA">
              <w:t xml:space="preserve">  Cena bez DPH v</w:t>
            </w:r>
            <w:r>
              <w:t> </w:t>
            </w:r>
            <w:r w:rsidRPr="009B73BA">
              <w:t>E</w:t>
            </w:r>
            <w:r>
              <w:t>ur</w:t>
            </w:r>
          </w:p>
        </w:tc>
        <w:tc>
          <w:tcPr>
            <w:tcW w:w="1800" w:type="dxa"/>
            <w:tcBorders>
              <w:top w:val="single" w:sz="18" w:space="0" w:color="auto"/>
              <w:right w:val="single" w:sz="18" w:space="0" w:color="auto"/>
            </w:tcBorders>
            <w:shd w:val="pct5" w:color="auto" w:fill="FFFFFF"/>
          </w:tcPr>
          <w:p w:rsidR="004D20B6" w:rsidRPr="00224D83" w:rsidRDefault="004D20B6" w:rsidP="0091733E">
            <w:pPr>
              <w:ind w:left="105"/>
              <w:jc w:val="right"/>
              <w:rPr>
                <w:b/>
              </w:rPr>
            </w:pPr>
          </w:p>
        </w:tc>
      </w:tr>
      <w:tr w:rsidR="004D20B6" w:rsidRPr="009B73BA" w:rsidTr="0091733E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</w:tcBorders>
          </w:tcPr>
          <w:p w:rsidR="004D20B6" w:rsidRPr="009B73BA" w:rsidRDefault="004D20B6" w:rsidP="0091733E">
            <w:pPr>
              <w:ind w:left="105"/>
            </w:pPr>
            <w:r w:rsidRPr="009B73BA">
              <w:t xml:space="preserve">  DPH </w:t>
            </w:r>
            <w:r>
              <w:t xml:space="preserve">20 </w:t>
            </w:r>
            <w:r w:rsidRPr="009B73BA">
              <w:t>%</w:t>
            </w:r>
          </w:p>
        </w:tc>
        <w:tc>
          <w:tcPr>
            <w:tcW w:w="1800" w:type="dxa"/>
            <w:tcBorders>
              <w:right w:val="single" w:sz="18" w:space="0" w:color="auto"/>
            </w:tcBorders>
            <w:shd w:val="pct5" w:color="auto" w:fill="FFFFFF"/>
          </w:tcPr>
          <w:p w:rsidR="004D20B6" w:rsidRPr="009B73BA" w:rsidRDefault="004D20B6" w:rsidP="0091733E">
            <w:pPr>
              <w:ind w:left="105"/>
              <w:jc w:val="right"/>
            </w:pPr>
          </w:p>
        </w:tc>
      </w:tr>
      <w:tr w:rsidR="004D20B6" w:rsidRPr="009B73BA" w:rsidTr="0091733E">
        <w:trPr>
          <w:cantSplit/>
        </w:trPr>
        <w:tc>
          <w:tcPr>
            <w:tcW w:w="7990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:rsidR="004D20B6" w:rsidRPr="009B73BA" w:rsidRDefault="004D20B6" w:rsidP="0091733E">
            <w:pPr>
              <w:ind w:left="105"/>
            </w:pPr>
            <w:r w:rsidRPr="009B73BA">
              <w:t xml:space="preserve">  Cena vrátane DPH v E</w:t>
            </w:r>
            <w:r>
              <w:t>ur</w:t>
            </w:r>
          </w:p>
        </w:tc>
        <w:tc>
          <w:tcPr>
            <w:tcW w:w="1800" w:type="dxa"/>
            <w:tcBorders>
              <w:bottom w:val="single" w:sz="18" w:space="0" w:color="auto"/>
              <w:right w:val="single" w:sz="18" w:space="0" w:color="auto"/>
            </w:tcBorders>
            <w:shd w:val="pct15" w:color="auto" w:fill="FFFFFF"/>
          </w:tcPr>
          <w:p w:rsidR="004D20B6" w:rsidRPr="00224D83" w:rsidRDefault="004D20B6" w:rsidP="0091733E">
            <w:pPr>
              <w:ind w:left="105"/>
              <w:jc w:val="right"/>
              <w:rPr>
                <w:b/>
              </w:rPr>
            </w:pPr>
          </w:p>
        </w:tc>
      </w:tr>
    </w:tbl>
    <w:p w:rsidR="003B3BE7" w:rsidRDefault="003B3BE7"/>
    <w:sectPr w:rsidR="003B3B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00D"/>
    <w:rsid w:val="003B3BE7"/>
    <w:rsid w:val="0047200D"/>
    <w:rsid w:val="004D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30ADFB-F89A-4E71-BF47-8A35F11AC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D20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Ľubomíra Šašalová</dc:creator>
  <cp:keywords/>
  <dc:description/>
  <cp:lastModifiedBy>Ľubomíra Šašalová</cp:lastModifiedBy>
  <cp:revision>3</cp:revision>
  <dcterms:created xsi:type="dcterms:W3CDTF">2024-02-13T06:12:00Z</dcterms:created>
  <dcterms:modified xsi:type="dcterms:W3CDTF">2024-02-13T06:12:00Z</dcterms:modified>
</cp:coreProperties>
</file>