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:rsidR="00532BCB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</w:p>
    <w:p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Štátna pokladnica, Radlinského 32, 810 05  Bratislava</w:t>
      </w:r>
    </w:p>
    <w:p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</w:t>
      </w:r>
      <w:r w:rsidRPr="00620223">
        <w:rPr>
          <w:rFonts w:ascii="Arial Narrow" w:hAnsi="Arial Narrow"/>
          <w:bCs/>
        </w:rPr>
        <w:t>K78 8180 0000 0070 0018 0023</w:t>
      </w:r>
      <w:r w:rsidRPr="00620223">
        <w:rPr>
          <w:rFonts w:ascii="Arial Narrow" w:hAnsi="Arial Narrow"/>
        </w:rPr>
        <w:t xml:space="preserve"> </w:t>
      </w:r>
    </w:p>
    <w:p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620223">
        <w:rPr>
          <w:rFonts w:ascii="Arial Narrow" w:hAnsi="Arial Narrow"/>
        </w:rPr>
        <w:t>SPSRSKBA</w:t>
      </w:r>
    </w:p>
    <w:p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5" w:history="1">
        <w:r w:rsidRPr="00AE1546">
          <w:rPr>
            <w:rFonts w:ascii="Arial Narrow" w:hAnsi="Arial Narrow" w:cs="Arial"/>
          </w:rPr>
          <w:t>http://www.minv.sk/</w:t>
        </w:r>
      </w:hyperlink>
    </w:p>
    <w:p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:rsidR="002E76D7" w:rsidRDefault="002E76D7" w:rsidP="0002579B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:rsidR="009D36C1" w:rsidRPr="002E76D7" w:rsidRDefault="009D36C1" w:rsidP="0002579B">
      <w:pPr>
        <w:spacing w:after="0"/>
        <w:ind w:left="2552" w:hanging="2552"/>
        <w:jc w:val="center"/>
        <w:rPr>
          <w:rFonts w:ascii="Arial Narrow" w:hAnsi="Arial Narrow"/>
          <w:i/>
          <w:iCs/>
        </w:rPr>
      </w:pPr>
    </w:p>
    <w:p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:rsidR="002361E0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:rsidR="002361E0" w:rsidRDefault="002361E0" w:rsidP="0012613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Objednávateľ </w:t>
      </w:r>
      <w:r w:rsidRPr="00FD4989">
        <w:rPr>
          <w:rFonts w:ascii="Arial Narrow" w:hAnsi="Arial Narrow" w:cs="Calibri"/>
          <w:sz w:val="22"/>
          <w:szCs w:val="22"/>
        </w:rPr>
        <w:t xml:space="preserve">prostredníctvom DNS v súlade s príslušnými ustanoveniami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</w:t>
      </w:r>
      <w:r w:rsidR="006D30F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okres </w:t>
      </w:r>
      <w:r w:rsidR="00A97D55">
        <w:rPr>
          <w:rFonts w:ascii="Arial Narrow" w:hAnsi="Arial Narrow" w:cs="Helvetica"/>
          <w:b/>
          <w:sz w:val="22"/>
          <w:szCs w:val="22"/>
          <w:shd w:val="clear" w:color="auto" w:fill="FFFFFF"/>
        </w:rPr>
        <w:t>Trenčín</w:t>
      </w:r>
      <w:r w:rsidR="006D30F4" w:rsidRPr="00BE214D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</w:t>
      </w:r>
      <w:r w:rsidR="006D30F4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A97D55">
        <w:rPr>
          <w:rFonts w:ascii="Arial Narrow" w:hAnsi="Arial Narrow" w:cs="Helvetica"/>
          <w:b/>
          <w:sz w:val="22"/>
          <w:szCs w:val="22"/>
          <w:shd w:val="clear" w:color="auto" w:fill="FFFFFF"/>
        </w:rPr>
        <w:t>Horná Súča</w:t>
      </w:r>
      <w:r w:rsidR="006D30F4" w:rsidRPr="00FD560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D30F4" w:rsidRPr="0032552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32552F">
        <w:rPr>
          <w:rFonts w:ascii="Arial Narrow" w:hAnsi="Arial Narrow" w:cs="Helvetica"/>
          <w:sz w:val="22"/>
          <w:szCs w:val="22"/>
          <w:shd w:val="clear" w:color="auto" w:fill="FFFFFF"/>
        </w:rPr>
        <w:t>52380</w:t>
      </w:r>
      <w:r w:rsidR="006D30F4" w:rsidRPr="00FD5609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:rsidR="002361E0" w:rsidRDefault="002361E0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2.1 </w:t>
      </w:r>
      <w:r w:rsidRPr="00AE1546">
        <w:rPr>
          <w:rFonts w:ascii="Arial Narrow" w:eastAsia="MS Mincho" w:hAnsi="Arial Narrow" w:cs="Arial"/>
          <w:lang w:eastAsia="ja-JP"/>
        </w:rPr>
        <w:t xml:space="preserve">Predmetom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>
        <w:rPr>
          <w:rFonts w:ascii="Arial Narrow" w:hAnsi="Arial Narrow"/>
          <w:b/>
        </w:rPr>
        <w:t xml:space="preserve"> Komplexné služby súvisiace so </w:t>
      </w:r>
      <w:r>
        <w:rPr>
          <w:rFonts w:ascii="Arial Narrow" w:hAnsi="Arial Narrow"/>
          <w:b/>
          <w:bCs/>
        </w:rPr>
        <w:t>zhodnotením/zneškodnením</w:t>
      </w:r>
      <w:r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>
        <w:rPr>
          <w:rFonts w:ascii="Arial Narrow" w:eastAsia="MS Mincho" w:hAnsi="Arial Narrow" w:cs="Arial"/>
          <w:lang w:eastAsia="ja-JP"/>
        </w:rPr>
        <w:t xml:space="preserve"> cenu</w:t>
      </w:r>
      <w:r w:rsidRPr="00AE1546">
        <w:rPr>
          <w:rFonts w:ascii="Arial Narrow" w:eastAsia="MS Mincho" w:hAnsi="Arial Narrow" w:cs="Arial"/>
          <w:lang w:eastAsia="ja-JP"/>
        </w:rPr>
        <w:t>, ktorá je uvedená v</w:t>
      </w:r>
      <w:r>
        <w:rPr>
          <w:rFonts w:ascii="Arial Narrow" w:eastAsia="MS Mincho" w:hAnsi="Arial Narrow" w:cs="Arial"/>
          <w:lang w:eastAsia="ja-JP"/>
        </w:rPr>
        <w:t> Článku V.</w:t>
      </w:r>
      <w:r w:rsidRPr="00AE1546">
        <w:rPr>
          <w:rFonts w:ascii="Arial Narrow" w:eastAsia="MS Mincho" w:hAnsi="Arial Narrow" w:cs="Arial"/>
          <w:lang w:eastAsia="ja-JP"/>
        </w:rPr>
        <w:t xml:space="preserve">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predmetu zákazky, ktorý je uvedený v prílohe č. 1  tejto zmluvy.</w:t>
      </w:r>
      <w:r>
        <w:rPr>
          <w:rFonts w:ascii="Arial Narrow" w:hAnsi="Arial Narrow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poskytnutia služieb je miesto uvedené v prílohe č. 1 tejto zmluvy.</w:t>
      </w:r>
    </w:p>
    <w:p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:rsidR="002361E0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9D36C1">
        <w:rPr>
          <w:rFonts w:ascii="Arial Narrow" w:hAnsi="Arial Narrow" w:cs="Calibri"/>
        </w:rPr>
        <w:t>Poskytovateľ sa zaväzuje poskytnúť služb</w:t>
      </w:r>
      <w:r>
        <w:rPr>
          <w:rFonts w:ascii="Arial Narrow" w:hAnsi="Arial Narrow" w:cs="Calibri"/>
        </w:rPr>
        <w:t>y</w:t>
      </w:r>
      <w:r w:rsidRPr="009D36C1">
        <w:rPr>
          <w:rFonts w:ascii="Arial Narrow" w:hAnsi="Arial Narrow" w:cs="Calibri"/>
        </w:rPr>
        <w:t xml:space="preserve"> Objednávateľovi v lehote </w:t>
      </w:r>
      <w:r w:rsidR="005F11EB" w:rsidRPr="00E9446A">
        <w:rPr>
          <w:rFonts w:ascii="Arial Narrow" w:hAnsi="Arial Narrow" w:cs="Calibri"/>
        </w:rPr>
        <w:t xml:space="preserve">do </w:t>
      </w:r>
      <w:r w:rsidR="00E9446A">
        <w:rPr>
          <w:rFonts w:ascii="Arial Narrow" w:hAnsi="Arial Narrow" w:cs="Calibri"/>
        </w:rPr>
        <w:t>2 mesiacov odo dňa nadobudnutia účinnosti tejto zmluvy.</w:t>
      </w:r>
    </w:p>
    <w:p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 xml:space="preserve">Prevzatie služieb vrátane príslušných dokladov podľa bodu 3.3 tohto článku zmluvy sa uskutoční na základe písomného protokolu podpísaného oprávnenými zástupcami oboch zmluvných strán.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4.2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4.4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02579B">
        <w:rPr>
          <w:rFonts w:ascii="Arial Narrow" w:hAnsi="Arial Narrow"/>
          <w:sz w:val="22"/>
          <w:szCs w:val="22"/>
        </w:rPr>
        <w:t xml:space="preserve">V prílohe č. </w:t>
      </w:r>
      <w:r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tejto  zmluvy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>
        <w:rPr>
          <w:rFonts w:ascii="Arial Narrow" w:hAnsi="Arial Narrow"/>
          <w:sz w:val="22"/>
          <w:szCs w:val="22"/>
        </w:rPr>
        <w:t>Poskytovateľa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:rsidR="002361E0" w:rsidRPr="000A644D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Subdodávateľ alebo subdodávatelia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podľa osobitného predpisu, ktorý podľa § 11 ods. 1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má povinnosť zapisovať sa do registra partnerov verejného sektora, musí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/musia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byť zapísaný</w:t>
      </w:r>
      <w:r>
        <w:rPr>
          <w:rFonts w:ascii="Arial Narrow" w:hAnsi="Arial Narrow" w:cs="Calibri"/>
          <w:bCs/>
          <w:sz w:val="22"/>
          <w:szCs w:val="22"/>
          <w:lang w:eastAsia="cs-CZ"/>
        </w:rPr>
        <w:t>/zapísaní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sektora. </w:t>
      </w:r>
    </w:p>
    <w:p w:rsidR="002361E0" w:rsidRPr="00A04F38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:rsidR="002361E0" w:rsidRDefault="002361E0" w:rsidP="002361E0">
      <w:pPr>
        <w:ind w:left="426" w:hanging="426"/>
        <w:jc w:val="both"/>
        <w:rPr>
          <w:rFonts w:ascii="Arial Narrow" w:hAnsi="Arial Narrow" w:cs="Angsana New"/>
        </w:rPr>
      </w:pPr>
      <w:r>
        <w:rPr>
          <w:rFonts w:ascii="Arial Narrow" w:hAnsi="Arial Narrow"/>
          <w:bCs/>
        </w:rPr>
        <w:t>4.14 Poskytovateľ</w:t>
      </w:r>
      <w:r w:rsidRPr="00930F80">
        <w:rPr>
          <w:rFonts w:ascii="Arial Narrow" w:hAnsi="Arial Narrow" w:cs="Angsana New"/>
        </w:rPr>
        <w:t xml:space="preserve"> zodpovedá za plnenie zmluvy o subdodávke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</w:rPr>
        <w:t>Poskytovateľ</w:t>
      </w:r>
      <w:r w:rsidRPr="00930F80">
        <w:rPr>
          <w:rFonts w:ascii="Arial Narrow" w:hAnsi="Arial Narrow" w:cs="Angsana New"/>
        </w:rPr>
        <w:t xml:space="preserve"> zodpovedá za odbornú starostlivos</w:t>
      </w:r>
      <w:r w:rsidRPr="00930F80">
        <w:rPr>
          <w:rFonts w:ascii="Arial Narrow" w:hAnsi="Arial Narrow"/>
        </w:rPr>
        <w:t>ť</w:t>
      </w:r>
      <w:r w:rsidRPr="00930F80">
        <w:rPr>
          <w:rFonts w:ascii="Arial Narrow" w:hAnsi="Arial Narrow" w:cs="Angsana New"/>
        </w:rPr>
        <w:t xml:space="preserve"> pri výbere subdodávate</w:t>
      </w:r>
      <w:r w:rsidRPr="00930F80">
        <w:rPr>
          <w:rFonts w:ascii="Arial Narrow" w:hAnsi="Arial Narrow"/>
        </w:rPr>
        <w:t>ľ</w:t>
      </w:r>
      <w:r w:rsidRPr="00930F80">
        <w:rPr>
          <w:rFonts w:ascii="Arial Narrow" w:hAnsi="Arial Narrow" w:cs="Angsana New"/>
        </w:rPr>
        <w:t>a ako aj za výsledok plnenia vykonaného na základe zmluvy o subdodávke.</w:t>
      </w:r>
    </w:p>
    <w:p w:rsidR="002361E0" w:rsidRPr="00DA49D8" w:rsidRDefault="002361E0" w:rsidP="002361E0">
      <w:pPr>
        <w:pStyle w:val="Odsekzoznamu"/>
        <w:numPr>
          <w:ilvl w:val="1"/>
          <w:numId w:val="10"/>
        </w:numPr>
        <w:spacing w:after="24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 xml:space="preserve">Poskytovateľ sa zaväzuje poskytnúť Objednávateľovi všetku súčinnosť nevyhnutnú na plnenie tejto </w:t>
      </w:r>
      <w:r>
        <w:rPr>
          <w:rFonts w:ascii="Arial Narrow" w:eastAsia="MS Mincho" w:hAnsi="Arial Narrow" w:cs="Arial"/>
          <w:lang w:eastAsia="ja-JP"/>
        </w:rPr>
        <w:t>zmluvy</w:t>
      </w:r>
      <w:r w:rsidRPr="00AE1546">
        <w:rPr>
          <w:rFonts w:ascii="Arial Narrow" w:eastAsia="MS Mincho" w:hAnsi="Arial Narrow" w:cs="Arial"/>
          <w:lang w:eastAsia="ja-JP"/>
        </w:rPr>
        <w:t>.</w:t>
      </w:r>
    </w:p>
    <w:p w:rsidR="002361E0" w:rsidRPr="00DA49D8" w:rsidRDefault="002361E0" w:rsidP="002361E0">
      <w:pPr>
        <w:pStyle w:val="Odsekzoznamu"/>
        <w:spacing w:after="240"/>
        <w:ind w:left="36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2D750C" w:rsidRDefault="002361E0" w:rsidP="002361E0">
      <w:pPr>
        <w:pStyle w:val="Odsekzoznamu"/>
        <w:numPr>
          <w:ilvl w:val="1"/>
          <w:numId w:val="10"/>
        </w:numPr>
        <w:spacing w:before="120" w:after="0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  <w:r>
        <w:rPr>
          <w:rFonts w:ascii="Arial Narrow" w:eastAsia="MS Mincho" w:hAnsi="Arial Narrow" w:cs="Arial"/>
          <w:sz w:val="16"/>
          <w:szCs w:val="16"/>
          <w:lang w:eastAsia="ja-JP"/>
        </w:rPr>
        <w:t xml:space="preserve"> </w:t>
      </w:r>
      <w:r w:rsidRPr="002D750C">
        <w:rPr>
          <w:rFonts w:ascii="Arial Narrow" w:hAnsi="Arial Narrow" w:cs="Calibri"/>
          <w:szCs w:val="24"/>
        </w:rPr>
        <w:t xml:space="preserve">V prípade, že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, jeho subdodávateľ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  podľa  zákona č. 315/2016 Z. z.,  má povinnosť byť zapísaný v registri partnerov verejného sektora podľa zákona č. 315/2016 Z. z., </w:t>
      </w:r>
      <w:r>
        <w:rPr>
          <w:rFonts w:ascii="Arial Narrow" w:hAnsi="Arial Narrow" w:cs="Calibri"/>
          <w:szCs w:val="24"/>
        </w:rPr>
        <w:t>Poskytovateľ</w:t>
      </w:r>
      <w:r w:rsidRPr="002D750C">
        <w:rPr>
          <w:rFonts w:ascii="Arial Narrow" w:hAnsi="Arial Narrow" w:cs="Calibri"/>
          <w:szCs w:val="24"/>
        </w:rPr>
        <w:t xml:space="preserve"> vyhlasuje, že jeho konečným užívateľom výhod zapísaným v registri partnerov verejného sektora, rovnako ani konečným užívateľom výhod jeho subdodávateľa podľa </w:t>
      </w:r>
      <w:r>
        <w:rPr>
          <w:rFonts w:ascii="Arial Narrow" w:hAnsi="Arial Narrow" w:cs="Calibri"/>
          <w:szCs w:val="24"/>
        </w:rPr>
        <w:t xml:space="preserve">ZVO </w:t>
      </w:r>
      <w:r w:rsidRPr="002D750C">
        <w:rPr>
          <w:rFonts w:ascii="Arial Narrow" w:hAnsi="Arial Narrow" w:cs="Calibri"/>
          <w:szCs w:val="24"/>
        </w:rPr>
        <w:t xml:space="preserve"> alebo subdodávateľa  podľa  zákona č. 315/2016 Z. z., nie je: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Pr="0002579B">
        <w:rPr>
          <w:rFonts w:ascii="Arial Narrow" w:hAnsi="Arial Narrow"/>
          <w:sz w:val="22"/>
          <w:szCs w:val="22"/>
        </w:rPr>
        <w:t>v prílohe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odlišné od množstva uvedeného v prílohe č. 1 sa cena za služby vypočíta tak, že množstvo zlikvidovaného odpadu sa vynásobí jednotkovou cenou uvedenou v prílohe č. 2. Poskytovateľ predloží vážny lístok za preukázateľne zlikvidovaný odpad na odsúhlasenie Objednávateľovi, ktorý do 5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:rsidR="002361E0" w:rsidRPr="00CE65E9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</w:t>
      </w:r>
      <w:r w:rsidRPr="00930F80">
        <w:rPr>
          <w:rFonts w:ascii="Arial Narrow" w:hAnsi="Arial Narrow"/>
          <w:sz w:val="22"/>
          <w:szCs w:val="22"/>
        </w:rPr>
        <w:lastRenderedPageBreak/>
        <w:t xml:space="preserve">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r w:rsidR="000F328B" w:rsidRPr="002D5850">
        <w:rPr>
          <w:rFonts w:ascii="Arial Narrow" w:hAnsi="Arial Narrow" w:cs="Calibri"/>
          <w:bCs/>
          <w:i/>
          <w:sz w:val="22"/>
          <w:szCs w:val="22"/>
        </w:rPr>
        <w:t>scan originálu alebo úradne overeného platného Povolenia z OÚ, odbor starostlivosti o životné prostredie v zmysle § 97 zákona č. 79/2015 Z. z. o odpadoch a o zmene a doplnení niektorých zákonov.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:rsidR="002361E0" w:rsidRPr="00B71742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  <w:r>
        <w:rPr>
          <w:rFonts w:ascii="Arial Narrow" w:eastAsia="MS Mincho" w:hAnsi="Arial Narrow" w:cs="Arial"/>
          <w:lang w:eastAsia="de-DE"/>
        </w:rPr>
        <w:t xml:space="preserve"> </w:t>
      </w:r>
    </w:p>
    <w:p w:rsidR="002361E0" w:rsidRPr="00AE1546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:rsidR="002361E0" w:rsidRDefault="0070320A" w:rsidP="002361E0">
      <w:pPr>
        <w:spacing w:after="0"/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eastAsia="MS Mincho" w:hAnsi="Arial Narrow" w:cs="Arial"/>
          <w:lang w:eastAsia="ja-JP"/>
        </w:rPr>
        <w:t>6.3</w:t>
      </w:r>
      <w:r w:rsidR="002361E0">
        <w:rPr>
          <w:rFonts w:ascii="Arial Narrow" w:eastAsia="MS Mincho" w:hAnsi="Arial Narrow" w:cs="Arial"/>
          <w:lang w:eastAsia="ja-JP"/>
        </w:rPr>
        <w:t xml:space="preserve">  </w:t>
      </w:r>
      <w:r w:rsidR="002361E0">
        <w:rPr>
          <w:rFonts w:ascii="Arial Narrow" w:eastAsia="MS Mincho" w:hAnsi="Arial Narrow" w:cs="Arial"/>
          <w:lang w:eastAsia="ja-JP"/>
        </w:rPr>
        <w:tab/>
      </w:r>
      <w:r w:rsidR="002361E0" w:rsidRPr="00AE1546">
        <w:rPr>
          <w:rFonts w:ascii="Arial Narrow" w:eastAsia="MS Mincho" w:hAnsi="Arial Narrow" w:cs="Arial"/>
          <w:lang w:eastAsia="ja-JP"/>
        </w:rPr>
        <w:t>V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 w:rsidR="002361E0"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>Objednávateľovi úroky v zákonom stanovenej výške.</w:t>
      </w:r>
    </w:p>
    <w:p w:rsidR="002361E0" w:rsidRDefault="0070320A" w:rsidP="002361E0">
      <w:pPr>
        <w:ind w:left="567" w:hanging="567"/>
        <w:jc w:val="both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</w:rPr>
        <w:t>6.4</w:t>
      </w:r>
      <w:r w:rsidR="002361E0">
        <w:rPr>
          <w:rFonts w:ascii="Arial Narrow" w:hAnsi="Arial Narrow" w:cs="Calibri"/>
        </w:rPr>
        <w:tab/>
      </w:r>
      <w:r w:rsidR="002361E0" w:rsidRPr="00613A8C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</w:t>
      </w:r>
      <w:r w:rsidR="002361E0">
        <w:rPr>
          <w:rFonts w:ascii="Arial Narrow" w:hAnsi="Arial Narrow" w:cs="Calibri"/>
        </w:rPr>
        <w:t xml:space="preserve">Poskytovateľ Objednávateľovi </w:t>
      </w:r>
      <w:r w:rsidR="002361E0" w:rsidRPr="00613A8C">
        <w:rPr>
          <w:rFonts w:ascii="Arial Narrow" w:hAnsi="Arial Narrow" w:cs="Calibri"/>
        </w:rPr>
        <w:t xml:space="preserve">v lehote tridsiatich (30) dní odo dňa doručenia faktúry do sídla </w:t>
      </w:r>
      <w:r w:rsidR="002361E0">
        <w:rPr>
          <w:rFonts w:ascii="Arial Narrow" w:hAnsi="Arial Narrow" w:cs="Calibri"/>
        </w:rPr>
        <w:t>Objednávateľa</w:t>
      </w:r>
      <w:r w:rsidR="002361E0" w:rsidRPr="00613A8C">
        <w:rPr>
          <w:rFonts w:ascii="Arial Narrow" w:hAnsi="Arial Narrow" w:cs="Calibri"/>
        </w:rPr>
        <w:t xml:space="preserve">. </w:t>
      </w:r>
      <w:r w:rsidR="002361E0" w:rsidRPr="00AD6D27">
        <w:rPr>
          <w:rFonts w:ascii="Arial Narrow" w:hAnsi="Arial Narrow" w:cs="Calibri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361E0">
        <w:rPr>
          <w:rFonts w:ascii="Arial Narrow" w:hAnsi="Arial Narrow" w:cs="Calibri"/>
        </w:rPr>
        <w:t xml:space="preserve">a to najmä  </w:t>
      </w:r>
      <w:r w:rsidR="002361E0" w:rsidRPr="00AD6D27">
        <w:rPr>
          <w:rFonts w:ascii="Arial Narrow" w:hAnsi="Arial Narrow" w:cs="Calibri"/>
        </w:rPr>
        <w:t xml:space="preserve">vojna, mobilizácia, povstanie, živelné pohromy, požiare, embargo, karantény. Oslobodenie od zodpovednosti za nesplnenie </w:t>
      </w:r>
      <w:r w:rsidR="002361E0">
        <w:rPr>
          <w:rFonts w:ascii="Arial Narrow" w:hAnsi="Arial Narrow" w:cs="Calibri"/>
        </w:rPr>
        <w:t xml:space="preserve">predmetu zmlvuy </w:t>
      </w:r>
      <w:r w:rsidR="002361E0" w:rsidRPr="00AD6D27">
        <w:rPr>
          <w:rFonts w:ascii="Arial Narrow" w:hAnsi="Arial Narrow" w:cs="Calibri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1A3E7A" w:rsidRPr="001A3E7A">
        <w:rPr>
          <w:rFonts w:ascii="Arial Narrow" w:eastAsia="MS Mincho" w:hAnsi="Arial Narrow" w:cs="Arial"/>
          <w:lang w:eastAsia="de-DE"/>
        </w:rPr>
        <w:t>2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lastRenderedPageBreak/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>
        <w:rPr>
          <w:rFonts w:ascii="Arial Narrow" w:hAnsi="Arial Narrow" w:cs="Calibri"/>
        </w:rPr>
        <w:t>poskytovateľa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:rsidR="002361E0" w:rsidRPr="00DA49D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:rsidR="002361E0" w:rsidRPr="007E5974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0"/>
        <w:ind w:left="1418" w:hanging="284"/>
        <w:contextualSpacing w:val="0"/>
        <w:jc w:val="both"/>
        <w:rPr>
          <w:rFonts w:ascii="Arial Narrow" w:hAnsi="Arial Narrow" w:cs="Angsana New"/>
        </w:rPr>
      </w:pPr>
      <w:r w:rsidRPr="002D750C">
        <w:rPr>
          <w:rFonts w:ascii="Arial Narrow" w:hAnsi="Arial Narrow" w:cs="Calibri"/>
          <w:color w:val="000000" w:themeColor="text1"/>
        </w:rPr>
        <w:t xml:space="preserve">v prípade nepravdivosti vyhlásenia </w:t>
      </w:r>
      <w:r>
        <w:rPr>
          <w:rFonts w:ascii="Arial Narrow" w:hAnsi="Arial Narrow" w:cs="Calibri"/>
          <w:color w:val="000000" w:themeColor="text1"/>
        </w:rPr>
        <w:t>Poskytovateľa</w:t>
      </w:r>
      <w:r w:rsidRPr="002D750C">
        <w:rPr>
          <w:rFonts w:ascii="Arial Narrow" w:hAnsi="Arial Narrow" w:cs="Calibri"/>
          <w:color w:val="000000" w:themeColor="text1"/>
        </w:rPr>
        <w:t>, ktoré je uvedené v</w:t>
      </w:r>
      <w:r>
        <w:rPr>
          <w:rFonts w:ascii="Arial Narrow" w:hAnsi="Arial Narrow" w:cs="Calibri"/>
          <w:color w:val="000000" w:themeColor="text1"/>
        </w:rPr>
        <w:t xml:space="preserve"> čl. IV </w:t>
      </w:r>
      <w:r w:rsidRPr="002D750C">
        <w:rPr>
          <w:rFonts w:ascii="Arial Narrow" w:hAnsi="Arial Narrow" w:cs="Calibri"/>
          <w:color w:val="000000" w:themeColor="text1"/>
        </w:rPr>
        <w:t xml:space="preserve">bod </w:t>
      </w:r>
      <w:r>
        <w:rPr>
          <w:rFonts w:ascii="Arial Narrow" w:hAnsi="Arial Narrow" w:cs="Calibri"/>
          <w:color w:val="000000" w:themeColor="text1"/>
        </w:rPr>
        <w:t>4</w:t>
      </w:r>
      <w:r w:rsidRPr="002D750C">
        <w:rPr>
          <w:rFonts w:ascii="Arial Narrow" w:hAnsi="Arial Narrow" w:cs="Calibri"/>
          <w:color w:val="000000" w:themeColor="text1"/>
        </w:rPr>
        <w:t>.16. tejto zmluvy, je Predávajúci povinný zaplatiť Kupujúcemu zmluvnú pokutu vo výške 30 000,-EUR.</w:t>
      </w:r>
    </w:p>
    <w:p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>
        <w:rPr>
          <w:rFonts w:ascii="Arial Narrow" w:hAnsi="Arial Narrow"/>
        </w:rPr>
        <w:t>poskytovateľovi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:rsidR="002361E0" w:rsidRPr="007E5974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poskytovateľ</w:t>
      </w:r>
      <w:r w:rsidRPr="007E5974">
        <w:rPr>
          <w:rFonts w:ascii="Arial Narrow" w:hAnsi="Arial Narrow"/>
        </w:rPr>
        <w:t xml:space="preserve"> vstúpil do likvidácie,</w:t>
      </w:r>
    </w:p>
    <w:p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 xml:space="preserve">Túto zmluvu môže Objednávateľ vypovedať aj bez udania dôvodu s výpovednou lehotou </w:t>
      </w:r>
      <w:r w:rsidR="001A3E7A" w:rsidRPr="001A3E7A">
        <w:rPr>
          <w:rFonts w:ascii="Arial Narrow" w:hAnsi="Arial Narrow" w:cs="Calibri"/>
        </w:rPr>
        <w:t>15 dní</w:t>
      </w:r>
      <w:r w:rsidR="001A3E7A">
        <w:rPr>
          <w:rFonts w:ascii="Arial Narrow" w:hAnsi="Arial Narrow" w:cs="Calibri"/>
        </w:rPr>
        <w:t>, pričom výpovedná lehota začína plynúť dňom doručenia výpovede poskytovateľovi.</w:t>
      </w:r>
      <w:r w:rsidRPr="00DA49D8">
        <w:rPr>
          <w:rFonts w:ascii="Arial Narrow" w:hAnsi="Arial Narrow" w:cs="Calibri"/>
        </w:rPr>
        <w:t xml:space="preserve"> </w:t>
      </w:r>
    </w:p>
    <w:p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Akákoľvek písomnosť alebo iné správy, ktoré sa doručujú v súvislosti s zmluvou druhej Zmluvnej strane (každá z nich ďalej ako „</w:t>
      </w:r>
      <w:r w:rsidRPr="0026399A">
        <w:rPr>
          <w:rFonts w:ascii="Arial Narrow" w:hAnsi="Arial Narrow"/>
          <w:b/>
        </w:rPr>
        <w:t>Oznámenie</w:t>
      </w:r>
      <w:r w:rsidRPr="0026399A">
        <w:rPr>
          <w:rFonts w:ascii="Arial Narrow" w:hAnsi="Arial Narrow"/>
        </w:rPr>
        <w:t>“) musia byť:</w:t>
      </w:r>
    </w:p>
    <w:p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:rsidR="002361E0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</w:rPr>
      </w:pPr>
      <w:r>
        <w:rPr>
          <w:rFonts w:ascii="Arial Narrow" w:hAnsi="Arial Narrow"/>
        </w:rPr>
        <w:t>Objednávateľ</w:t>
      </w:r>
    </w:p>
    <w:p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</w:p>
    <w:p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lastRenderedPageBreak/>
        <w:t xml:space="preserve"> </w:t>
      </w:r>
    </w:p>
    <w:p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 Trenčín</w:t>
      </w:r>
      <w:r w:rsidRPr="00DD0890">
        <w:rPr>
          <w:rFonts w:ascii="Arial Narrow" w:hAnsi="Arial Narrow"/>
        </w:rPr>
        <w:tab/>
      </w:r>
    </w:p>
    <w:p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hyperlink r:id="rId6" w:history="1">
        <w:r w:rsidR="008E1E0B" w:rsidRPr="00613D00">
          <w:rPr>
            <w:rStyle w:val="Hypertextovprepojenie"/>
            <w:rFonts w:ascii="Arial Narrow" w:hAnsi="Arial Narrow"/>
          </w:rPr>
          <w:t>tomas.vano</w:t>
        </w:r>
        <w:r w:rsidR="004601F8">
          <w:rPr>
            <w:rStyle w:val="Hypertextovprepojenie"/>
            <w:rFonts w:ascii="Arial Narrow" w:hAnsi="Arial Narrow"/>
          </w:rPr>
          <w:t>2</w:t>
        </w:r>
        <w:bookmarkStart w:id="0" w:name="_GoBack"/>
        <w:bookmarkEnd w:id="0"/>
        <w:r w:rsidR="008E1E0B" w:rsidRPr="00613D00">
          <w:rPr>
            <w:rStyle w:val="Hypertextovprepojenie"/>
            <w:rFonts w:ascii="Arial Narrow" w:hAnsi="Arial Narrow"/>
          </w:rPr>
          <w:t>@minv.sk</w:t>
        </w:r>
      </w:hyperlink>
      <w:r w:rsidR="00DD0890">
        <w:rPr>
          <w:rFonts w:ascii="Arial Narrow" w:hAnsi="Arial Narrow"/>
        </w:rPr>
        <w:t xml:space="preserve"> a </w:t>
      </w:r>
      <w:hyperlink r:id="rId7" w:history="1">
        <w:r w:rsidR="00DD0890" w:rsidRPr="00557A6E">
          <w:rPr>
            <w:rStyle w:val="Hypertextovprepojenie"/>
            <w:rFonts w:ascii="Arial Narrow" w:hAnsi="Arial Narrow"/>
          </w:rPr>
          <w:t>peter.rosiar@minv.sk</w:t>
        </w:r>
      </w:hyperlink>
    </w:p>
    <w:p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poskytovateľovi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:rsidR="002361E0" w:rsidRPr="00930F80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</w:rPr>
      </w:pPr>
      <w:r>
        <w:rPr>
          <w:rFonts w:ascii="Arial Narrow" w:hAnsi="Arial Narrow"/>
          <w:lang w:eastAsia="en-GB"/>
        </w:rPr>
        <w:tab/>
        <w:t>Poskytovateľ</w:t>
      </w:r>
      <w:r w:rsidRPr="00930F80">
        <w:rPr>
          <w:rFonts w:ascii="Arial Narrow" w:hAnsi="Arial Narrow"/>
          <w:lang w:eastAsia="en-GB"/>
        </w:rPr>
        <w:t xml:space="preserve">: </w:t>
      </w:r>
    </w:p>
    <w:p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r w:rsidRPr="00485F33">
        <w:rPr>
          <w:rFonts w:ascii="Arial Narrow" w:hAnsi="Arial Narrow"/>
          <w:highlight w:val="yellow"/>
        </w:rPr>
        <w:t>xxxxxxxxxxxx</w:t>
      </w:r>
    </w:p>
    <w:p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r w:rsidRPr="00485F33">
        <w:rPr>
          <w:rFonts w:ascii="Arial Narrow" w:hAnsi="Arial Narrow"/>
          <w:highlight w:val="yellow"/>
        </w:rPr>
        <w:t>xxxxxxxxxxxxxxxx</w:t>
      </w:r>
    </w:p>
    <w:p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xxxxxxxxxxxxxxxxxx</w:t>
      </w:r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r w:rsidRPr="00485F33">
        <w:rPr>
          <w:rFonts w:ascii="Arial Narrow" w:hAnsi="Arial Narrow"/>
          <w:highlight w:val="yellow"/>
        </w:rPr>
        <w:t>xxxxxxxxxxxxxxxxxxxxx</w:t>
      </w: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 xml:space="preserve">Táto zmluva nadobúda platnosť dňom jej podpisu obidvoma zmluvnými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:rsidR="002361E0" w:rsidRPr="00DA49D8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0B1262">
        <w:rPr>
          <w:rFonts w:ascii="Arial Narrow" w:hAnsi="Arial Narrow"/>
        </w:rPr>
        <w:t>Táto zmluva je vyhotovená v </w:t>
      </w:r>
      <w:r>
        <w:rPr>
          <w:rFonts w:ascii="Arial Narrow" w:hAnsi="Arial Narrow"/>
        </w:rPr>
        <w:t>piatich</w:t>
      </w:r>
      <w:r w:rsidRPr="000B12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(5) </w:t>
      </w:r>
      <w:r w:rsidRPr="000B1262">
        <w:rPr>
          <w:rFonts w:ascii="Arial Narrow" w:hAnsi="Arial Narrow"/>
        </w:rPr>
        <w:t>rovnopisoch s platnosťou originálu, dva</w:t>
      </w:r>
      <w:r>
        <w:rPr>
          <w:rFonts w:ascii="Arial Narrow" w:hAnsi="Arial Narrow"/>
        </w:rPr>
        <w:t xml:space="preserve"> (2)</w:t>
      </w:r>
      <w:r w:rsidRPr="000B1262">
        <w:rPr>
          <w:rFonts w:ascii="Arial Narrow" w:hAnsi="Arial Narrow"/>
        </w:rPr>
        <w:t xml:space="preserve"> rovnopisy zostanú predávajúcemu a</w:t>
      </w:r>
      <w:r>
        <w:rPr>
          <w:rFonts w:ascii="Arial Narrow" w:hAnsi="Arial Narrow"/>
        </w:rPr>
        <w:t xml:space="preserve"> tri (3) </w:t>
      </w:r>
      <w:r w:rsidRPr="000B1262">
        <w:rPr>
          <w:rFonts w:ascii="Arial Narrow" w:hAnsi="Arial Narrow"/>
        </w:rPr>
        <w:t xml:space="preserve"> rovnopisy zostanú kupujúcemu.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:rsidR="002361E0" w:rsidRDefault="002361E0" w:rsidP="002361E0">
      <w:pPr>
        <w:pStyle w:val="Odsekzoznamu"/>
        <w:rPr>
          <w:rFonts w:ascii="Arial Narrow" w:hAnsi="Arial Narrow"/>
        </w:rPr>
      </w:pP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2361E0" w:rsidRPr="00930F8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:rsidR="002361E0" w:rsidRDefault="002361E0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Meno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Meno</w:t>
      </w:r>
    </w:p>
    <w:p w:rsidR="002361E0" w:rsidRDefault="002361E0" w:rsidP="002361E0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             funkcia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funkcia</w:t>
      </w:r>
    </w:p>
    <w:p w:rsidR="002E76D7" w:rsidRDefault="002E76D7" w:rsidP="002361E0">
      <w:pPr>
        <w:pStyle w:val="CTLhead"/>
        <w:spacing w:line="276" w:lineRule="auto"/>
      </w:pPr>
    </w:p>
    <w:sectPr w:rsidR="002E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8C4852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C5C04"/>
    <w:rsid w:val="000F328B"/>
    <w:rsid w:val="0011169B"/>
    <w:rsid w:val="00126133"/>
    <w:rsid w:val="001313A3"/>
    <w:rsid w:val="00152601"/>
    <w:rsid w:val="00161FB4"/>
    <w:rsid w:val="001A3E7A"/>
    <w:rsid w:val="001C7F45"/>
    <w:rsid w:val="001E4939"/>
    <w:rsid w:val="00205273"/>
    <w:rsid w:val="002361E0"/>
    <w:rsid w:val="00263588"/>
    <w:rsid w:val="002D5850"/>
    <w:rsid w:val="002E76D7"/>
    <w:rsid w:val="00307BF3"/>
    <w:rsid w:val="0032552F"/>
    <w:rsid w:val="0032670A"/>
    <w:rsid w:val="00350DB4"/>
    <w:rsid w:val="003B39A7"/>
    <w:rsid w:val="003C3368"/>
    <w:rsid w:val="004601F8"/>
    <w:rsid w:val="004B15BA"/>
    <w:rsid w:val="004F54A4"/>
    <w:rsid w:val="00511508"/>
    <w:rsid w:val="00533962"/>
    <w:rsid w:val="0053497A"/>
    <w:rsid w:val="005F11EB"/>
    <w:rsid w:val="006016A1"/>
    <w:rsid w:val="00603D4B"/>
    <w:rsid w:val="00633DC1"/>
    <w:rsid w:val="00692D83"/>
    <w:rsid w:val="006D30F4"/>
    <w:rsid w:val="006E3B01"/>
    <w:rsid w:val="006E75CB"/>
    <w:rsid w:val="006F252C"/>
    <w:rsid w:val="0070320A"/>
    <w:rsid w:val="00722CE9"/>
    <w:rsid w:val="0072750F"/>
    <w:rsid w:val="0074021E"/>
    <w:rsid w:val="0076582A"/>
    <w:rsid w:val="00777609"/>
    <w:rsid w:val="007A224C"/>
    <w:rsid w:val="007A4D32"/>
    <w:rsid w:val="00845860"/>
    <w:rsid w:val="00867E49"/>
    <w:rsid w:val="00870A0D"/>
    <w:rsid w:val="008B7E2C"/>
    <w:rsid w:val="008E1E0B"/>
    <w:rsid w:val="008F709A"/>
    <w:rsid w:val="00921481"/>
    <w:rsid w:val="009373DB"/>
    <w:rsid w:val="0099285A"/>
    <w:rsid w:val="009D36C1"/>
    <w:rsid w:val="00A207C1"/>
    <w:rsid w:val="00A208F7"/>
    <w:rsid w:val="00A31DA7"/>
    <w:rsid w:val="00A365FB"/>
    <w:rsid w:val="00A47ED4"/>
    <w:rsid w:val="00A53BEF"/>
    <w:rsid w:val="00A759DA"/>
    <w:rsid w:val="00A814E6"/>
    <w:rsid w:val="00A97D55"/>
    <w:rsid w:val="00AA3F9D"/>
    <w:rsid w:val="00AB05AA"/>
    <w:rsid w:val="00AC3E12"/>
    <w:rsid w:val="00AD43F7"/>
    <w:rsid w:val="00AD47F8"/>
    <w:rsid w:val="00B04571"/>
    <w:rsid w:val="00B11A1E"/>
    <w:rsid w:val="00B35195"/>
    <w:rsid w:val="00B57F7B"/>
    <w:rsid w:val="00B608F3"/>
    <w:rsid w:val="00B762FC"/>
    <w:rsid w:val="00B94BC0"/>
    <w:rsid w:val="00BB0006"/>
    <w:rsid w:val="00C0434B"/>
    <w:rsid w:val="00C1435C"/>
    <w:rsid w:val="00C2750E"/>
    <w:rsid w:val="00C959DB"/>
    <w:rsid w:val="00CB18C3"/>
    <w:rsid w:val="00CD420F"/>
    <w:rsid w:val="00D03CDC"/>
    <w:rsid w:val="00D0519D"/>
    <w:rsid w:val="00D62C7A"/>
    <w:rsid w:val="00D71FE1"/>
    <w:rsid w:val="00DA49D8"/>
    <w:rsid w:val="00DD0890"/>
    <w:rsid w:val="00DE0E34"/>
    <w:rsid w:val="00E144B6"/>
    <w:rsid w:val="00E423B4"/>
    <w:rsid w:val="00E60459"/>
    <w:rsid w:val="00E77624"/>
    <w:rsid w:val="00E9446A"/>
    <w:rsid w:val="00EA02C1"/>
    <w:rsid w:val="00EB4BB2"/>
    <w:rsid w:val="00ED14C0"/>
    <w:rsid w:val="00F0213C"/>
    <w:rsid w:val="00F0711C"/>
    <w:rsid w:val="00F53A7B"/>
    <w:rsid w:val="00F80F5D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B00C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rosiar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.vano@minv.sk" TargetMode="External"/><Relationship Id="rId5" Type="http://schemas.openxmlformats.org/officeDocument/2006/relationships/hyperlink" Target="http://www.minv.sk/?keup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17</cp:revision>
  <cp:lastPrinted>2023-10-02T08:36:00Z</cp:lastPrinted>
  <dcterms:created xsi:type="dcterms:W3CDTF">2023-09-27T12:31:00Z</dcterms:created>
  <dcterms:modified xsi:type="dcterms:W3CDTF">2024-02-02T07:49:00Z</dcterms:modified>
</cp:coreProperties>
</file>