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16D53" w:rsidRPr="00016D53" w14:paraId="0A19F09A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301D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43C643" w14:textId="5089F85B" w:rsidR="00016D53" w:rsidRPr="00016D53" w:rsidRDefault="00955024" w:rsidP="002D53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Poľnohospodárske </w:t>
            </w:r>
            <w:r w:rsidR="00016D53" w:rsidRPr="00016D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družstvo Ďumbier</w:t>
            </w:r>
          </w:p>
        </w:tc>
      </w:tr>
      <w:tr w:rsidR="00016D53" w:rsidRPr="00016D53" w14:paraId="4219E2B6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300BF4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E475878" w14:textId="77777777" w:rsidR="00016D53" w:rsidRPr="00016D53" w:rsidRDefault="00016D53" w:rsidP="002D53C1">
            <w:pPr>
              <w:rPr>
                <w:rFonts w:asciiTheme="minorHAnsi" w:hAnsiTheme="minorHAnsi" w:cstheme="minorHAnsi"/>
              </w:rPr>
            </w:pPr>
            <w:r w:rsidRPr="00016D53">
              <w:rPr>
                <w:rFonts w:asciiTheme="minorHAnsi" w:hAnsiTheme="minorHAnsi" w:cstheme="minorHAnsi"/>
                <w:shd w:val="clear" w:color="auto" w:fill="FFFFFF"/>
              </w:rPr>
              <w:t>00189103</w:t>
            </w:r>
          </w:p>
        </w:tc>
      </w:tr>
      <w:tr w:rsidR="00D0258C" w:rsidRPr="00016D53" w14:paraId="66995A64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61B4857" w14:textId="77777777" w:rsidR="00D0258C" w:rsidRPr="00016D53" w:rsidRDefault="00D0258C" w:rsidP="00D0258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FB324D9" w14:textId="529D81D7" w:rsidR="00D0258C" w:rsidRPr="00016D53" w:rsidRDefault="00D0258C" w:rsidP="00D0258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  <w:tr w:rsidR="00D0258C" w:rsidRPr="00016D53" w14:paraId="051CC08E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242DAC0F" w14:textId="77777777" w:rsidR="00D0258C" w:rsidRPr="00016D53" w:rsidRDefault="00D0258C" w:rsidP="00D0258C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8AD8D92" w14:textId="13BDA065" w:rsidR="00D0258C" w:rsidRPr="00016D53" w:rsidRDefault="00D0258C" w:rsidP="00D0258C">
            <w:pPr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>
              <w:rPr>
                <w:rFonts w:cs="Calibri"/>
                <w:b/>
              </w:rPr>
              <w:t>Záložný zdroj elektrickej energie</w:t>
            </w:r>
          </w:p>
        </w:tc>
      </w:tr>
    </w:tbl>
    <w:p w14:paraId="524EA324" w14:textId="77777777" w:rsidR="0041012F" w:rsidRPr="00016D53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016D53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016D53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448D838E" w:rsidR="00A367F9" w:rsidRPr="00016D53" w:rsidRDefault="0041012F" w:rsidP="00A73F13">
      <w:pPr>
        <w:rPr>
          <w:rFonts w:asciiTheme="minorHAnsi" w:hAnsiTheme="minorHAnsi" w:cstheme="minorHAnsi"/>
          <w:b/>
          <w:sz w:val="22"/>
        </w:rPr>
      </w:pPr>
      <w:r w:rsidRPr="00016D53">
        <w:rPr>
          <w:rFonts w:asciiTheme="minorHAnsi" w:hAnsiTheme="minorHAnsi" w:cstheme="minorHAnsi"/>
          <w:b/>
          <w:sz w:val="22"/>
        </w:rPr>
        <w:t>Uchádzač</w:t>
      </w:r>
      <w:r w:rsidR="00A367F9" w:rsidRPr="00016D53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016D53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2868B7F" w:rsidR="0041012F" w:rsidRDefault="00451273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016D53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5193705">
    <w:abstractNumId w:val="0"/>
  </w:num>
  <w:num w:numId="2" w16cid:durableId="1985038802">
    <w:abstractNumId w:val="2"/>
  </w:num>
  <w:num w:numId="3" w16cid:durableId="991762163">
    <w:abstractNumId w:val="1"/>
  </w:num>
  <w:num w:numId="4" w16cid:durableId="358705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16D53"/>
    <w:rsid w:val="00021BA9"/>
    <w:rsid w:val="00022B2B"/>
    <w:rsid w:val="00034FD7"/>
    <w:rsid w:val="000522B7"/>
    <w:rsid w:val="00076B00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51273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5502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0258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BC769E35-468E-4C2E-AB4D-C233C7B9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3E19-10BE-47A7-AE19-25E3C4F9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10</cp:revision>
  <dcterms:created xsi:type="dcterms:W3CDTF">2022-10-18T14:16:00Z</dcterms:created>
  <dcterms:modified xsi:type="dcterms:W3CDTF">2024-02-07T06:20:00Z</dcterms:modified>
</cp:coreProperties>
</file>